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spacing w:before="2"/>
        <w:rPr>
          <w:rFonts w:asciiTheme="minorEastAsia" w:eastAsiaTheme="minorEastAsia" w:hAnsiTheme="minorEastAsia" w:cstheme="minorEastAsia"/>
          <w:sz w:val="17"/>
        </w:rPr>
      </w:pPr>
    </w:p>
    <w:p w:rsidR="00CA4016" w:rsidRDefault="00F60764">
      <w:pPr>
        <w:spacing w:line="1217" w:lineRule="exact"/>
        <w:ind w:left="1581"/>
        <w:rPr>
          <w:rFonts w:asciiTheme="minorEastAsia" w:eastAsiaTheme="minorEastAsia" w:hAnsiTheme="minorEastAsia" w:cstheme="minorEastAsia"/>
          <w:b/>
          <w:sz w:val="98"/>
        </w:rPr>
      </w:pPr>
      <w:r>
        <w:rPr>
          <w:rFonts w:asciiTheme="minorEastAsia" w:eastAsiaTheme="minorEastAsia" w:hAnsiTheme="minorEastAsia" w:cstheme="minorEastAsia" w:hint="eastAsia"/>
          <w:b/>
          <w:sz w:val="98"/>
        </w:rPr>
        <w:t>竞争性磋商文件</w:t>
      </w:r>
    </w:p>
    <w:p w:rsidR="00CA4016" w:rsidRDefault="00CA4016">
      <w:pPr>
        <w:pStyle w:val="a0"/>
        <w:rPr>
          <w:rFonts w:asciiTheme="minorEastAsia" w:eastAsiaTheme="minorEastAsia" w:hAnsiTheme="minorEastAsia" w:cstheme="minorEastAsia"/>
          <w:b/>
          <w:sz w:val="98"/>
        </w:rPr>
      </w:pPr>
    </w:p>
    <w:p w:rsidR="00CA4016" w:rsidRDefault="00CA4016">
      <w:pPr>
        <w:pStyle w:val="a0"/>
        <w:rPr>
          <w:rFonts w:asciiTheme="minorEastAsia" w:eastAsiaTheme="minorEastAsia" w:hAnsiTheme="minorEastAsia" w:cstheme="minorEastAsia"/>
          <w:b/>
          <w:sz w:val="98"/>
          <w:lang w:val="en-US"/>
        </w:rPr>
      </w:pPr>
    </w:p>
    <w:p w:rsidR="00CA4016" w:rsidRPr="005907BE" w:rsidRDefault="00CA4016">
      <w:pPr>
        <w:pStyle w:val="a0"/>
        <w:spacing w:before="8"/>
        <w:rPr>
          <w:rFonts w:asciiTheme="minorEastAsia" w:eastAsiaTheme="minorEastAsia" w:hAnsiTheme="minorEastAsia" w:cstheme="minorEastAsia"/>
          <w:b/>
          <w:sz w:val="32"/>
          <w:szCs w:val="22"/>
        </w:rPr>
      </w:pPr>
    </w:p>
    <w:p w:rsidR="00CA4016" w:rsidRDefault="00F60764">
      <w:pPr>
        <w:spacing w:before="212" w:line="364" w:lineRule="auto"/>
        <w:ind w:leftChars="721" w:left="3192" w:right="1971" w:hangingChars="500" w:hanging="1606"/>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标书编号：</w:t>
      </w:r>
      <w:r w:rsidR="007146A3">
        <w:rPr>
          <w:rFonts w:asciiTheme="minorEastAsia" w:eastAsiaTheme="minorEastAsia" w:hAnsiTheme="minorEastAsia" w:cstheme="minorEastAsia" w:hint="eastAsia"/>
          <w:b/>
          <w:sz w:val="32"/>
        </w:rPr>
        <w:t>四川天信竞</w:t>
      </w:r>
      <w:proofErr w:type="gramStart"/>
      <w:r w:rsidR="007146A3">
        <w:rPr>
          <w:rFonts w:asciiTheme="minorEastAsia" w:eastAsiaTheme="minorEastAsia" w:hAnsiTheme="minorEastAsia" w:cstheme="minorEastAsia" w:hint="eastAsia"/>
          <w:b/>
          <w:sz w:val="32"/>
        </w:rPr>
        <w:t>磋</w:t>
      </w:r>
      <w:proofErr w:type="gramEnd"/>
      <w:r w:rsidR="007146A3">
        <w:rPr>
          <w:rFonts w:asciiTheme="minorEastAsia" w:eastAsiaTheme="minorEastAsia" w:hAnsiTheme="minorEastAsia" w:cstheme="minorEastAsia" w:hint="eastAsia"/>
          <w:b/>
          <w:sz w:val="32"/>
        </w:rPr>
        <w:t>（服务）2020-006</w:t>
      </w:r>
    </w:p>
    <w:p w:rsidR="00CA4016" w:rsidRPr="005907BE" w:rsidRDefault="00F60764">
      <w:pPr>
        <w:spacing w:before="212" w:line="364" w:lineRule="auto"/>
        <w:ind w:leftChars="721" w:left="3192" w:right="1971" w:hangingChars="500" w:hanging="1606"/>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项目名称：</w:t>
      </w:r>
      <w:bookmarkStart w:id="0" w:name="OLE_LINK1"/>
      <w:bookmarkStart w:id="1" w:name="OLE_LINK2"/>
      <w:r w:rsidR="007146A3">
        <w:rPr>
          <w:rFonts w:asciiTheme="minorEastAsia" w:eastAsiaTheme="minorEastAsia" w:hAnsiTheme="minorEastAsia" w:cstheme="minorEastAsia" w:hint="eastAsia"/>
          <w:b/>
          <w:sz w:val="32"/>
        </w:rPr>
        <w:t>杂多县农村基层防汛体系建设项目</w:t>
      </w:r>
      <w:bookmarkEnd w:id="0"/>
      <w:bookmarkEnd w:id="1"/>
      <w:r w:rsidR="007146A3">
        <w:rPr>
          <w:rFonts w:asciiTheme="minorEastAsia" w:eastAsiaTheme="minorEastAsia" w:hAnsiTheme="minorEastAsia" w:cstheme="minorEastAsia" w:hint="eastAsia"/>
          <w:b/>
          <w:sz w:val="32"/>
        </w:rPr>
        <w:t>（第二次）</w:t>
      </w:r>
    </w:p>
    <w:p w:rsidR="00CA4016" w:rsidRDefault="00F60764">
      <w:pPr>
        <w:spacing w:before="212" w:line="364" w:lineRule="auto"/>
        <w:ind w:leftChars="721" w:left="3192" w:right="1971" w:hangingChars="500" w:hanging="1606"/>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采购单位：</w:t>
      </w:r>
      <w:r w:rsidR="00A523D4" w:rsidRPr="00A523D4">
        <w:rPr>
          <w:rFonts w:asciiTheme="minorEastAsia" w:eastAsiaTheme="minorEastAsia" w:hAnsiTheme="minorEastAsia" w:cstheme="minorEastAsia" w:hint="eastAsia"/>
          <w:b/>
          <w:sz w:val="32"/>
        </w:rPr>
        <w:t>澜沧江园区国家公园管理委员会</w:t>
      </w:r>
    </w:p>
    <w:p w:rsidR="00CA4016" w:rsidRDefault="00F60764">
      <w:pPr>
        <w:spacing w:line="409" w:lineRule="exact"/>
        <w:ind w:left="1588"/>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招标单位：</w:t>
      </w:r>
      <w:r w:rsidR="005907BE" w:rsidRPr="005907BE">
        <w:rPr>
          <w:rFonts w:asciiTheme="minorEastAsia" w:eastAsiaTheme="minorEastAsia" w:hAnsiTheme="minorEastAsia" w:cstheme="minorEastAsia" w:hint="eastAsia"/>
          <w:b/>
          <w:sz w:val="32"/>
        </w:rPr>
        <w:t>四川省天</w:t>
      </w:r>
      <w:proofErr w:type="gramStart"/>
      <w:r w:rsidR="005907BE" w:rsidRPr="005907BE">
        <w:rPr>
          <w:rFonts w:asciiTheme="minorEastAsia" w:eastAsiaTheme="minorEastAsia" w:hAnsiTheme="minorEastAsia" w:cstheme="minorEastAsia" w:hint="eastAsia"/>
          <w:b/>
          <w:sz w:val="32"/>
        </w:rPr>
        <w:t>信建设</w:t>
      </w:r>
      <w:proofErr w:type="gramEnd"/>
      <w:r w:rsidR="005907BE" w:rsidRPr="005907BE">
        <w:rPr>
          <w:rFonts w:asciiTheme="minorEastAsia" w:eastAsiaTheme="minorEastAsia" w:hAnsiTheme="minorEastAsia" w:cstheme="minorEastAsia" w:hint="eastAsia"/>
          <w:b/>
          <w:sz w:val="32"/>
        </w:rPr>
        <w:t>管理咨询有限公司</w:t>
      </w:r>
    </w:p>
    <w:p w:rsidR="00CA4016" w:rsidRPr="005907BE" w:rsidRDefault="00CA4016">
      <w:pPr>
        <w:pStyle w:val="a0"/>
        <w:rPr>
          <w:rFonts w:asciiTheme="minorEastAsia" w:eastAsiaTheme="minorEastAsia" w:hAnsiTheme="minorEastAsia" w:cstheme="minorEastAsia"/>
          <w:b/>
          <w:sz w:val="32"/>
          <w:szCs w:val="22"/>
        </w:rPr>
      </w:pPr>
    </w:p>
    <w:p w:rsidR="00CA4016" w:rsidRPr="005907BE" w:rsidRDefault="00CA4016">
      <w:pPr>
        <w:pStyle w:val="a0"/>
        <w:rPr>
          <w:rFonts w:asciiTheme="minorEastAsia" w:eastAsiaTheme="minorEastAsia" w:hAnsiTheme="minorEastAsia" w:cstheme="minorEastAsia"/>
          <w:b/>
          <w:sz w:val="32"/>
          <w:szCs w:val="22"/>
        </w:rPr>
      </w:pPr>
    </w:p>
    <w:p w:rsidR="00CA4016" w:rsidRDefault="00CA4016">
      <w:pPr>
        <w:pStyle w:val="a0"/>
        <w:rPr>
          <w:rFonts w:asciiTheme="minorEastAsia" w:eastAsiaTheme="minorEastAsia" w:hAnsiTheme="minorEastAsia" w:cstheme="minorEastAsia"/>
          <w:b/>
          <w:sz w:val="32"/>
        </w:rPr>
      </w:pPr>
    </w:p>
    <w:p w:rsidR="00CA4016" w:rsidRDefault="00CA4016">
      <w:pPr>
        <w:pStyle w:val="a0"/>
        <w:spacing w:before="11"/>
        <w:rPr>
          <w:rFonts w:asciiTheme="minorEastAsia" w:eastAsiaTheme="minorEastAsia" w:hAnsiTheme="minorEastAsia" w:cstheme="minorEastAsia"/>
          <w:b/>
          <w:sz w:val="29"/>
        </w:rPr>
      </w:pPr>
    </w:p>
    <w:p w:rsidR="00CA4016" w:rsidRDefault="00F60764">
      <w:pPr>
        <w:ind w:right="161"/>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20</w:t>
      </w:r>
      <w:r w:rsidR="005907BE">
        <w:rPr>
          <w:rFonts w:asciiTheme="minorEastAsia" w:eastAsiaTheme="minorEastAsia" w:hAnsiTheme="minorEastAsia" w:cstheme="minorEastAsia" w:hint="eastAsia"/>
          <w:b/>
          <w:sz w:val="32"/>
        </w:rPr>
        <w:t>20</w:t>
      </w:r>
      <w:r>
        <w:rPr>
          <w:rFonts w:asciiTheme="minorEastAsia" w:eastAsiaTheme="minorEastAsia" w:hAnsiTheme="minorEastAsia" w:cstheme="minorEastAsia" w:hint="eastAsia"/>
          <w:b/>
          <w:spacing w:val="-54"/>
          <w:sz w:val="32"/>
        </w:rPr>
        <w:t xml:space="preserve"> 年</w:t>
      </w:r>
      <w:r w:rsidR="005907BE">
        <w:rPr>
          <w:rFonts w:asciiTheme="minorEastAsia" w:eastAsiaTheme="minorEastAsia" w:hAnsiTheme="minorEastAsia" w:cstheme="minorEastAsia" w:hint="eastAsia"/>
          <w:b/>
          <w:spacing w:val="-54"/>
          <w:sz w:val="32"/>
        </w:rPr>
        <w:t xml:space="preserve"> </w:t>
      </w:r>
      <w:r w:rsidR="005907BE">
        <w:rPr>
          <w:rFonts w:asciiTheme="minorEastAsia" w:eastAsiaTheme="minorEastAsia" w:hAnsiTheme="minorEastAsia" w:cstheme="minorEastAsia" w:hint="eastAsia"/>
          <w:b/>
          <w:sz w:val="32"/>
          <w:lang w:val="en-US"/>
        </w:rPr>
        <w:t>3</w:t>
      </w:r>
      <w:r>
        <w:rPr>
          <w:rFonts w:asciiTheme="minorEastAsia" w:eastAsiaTheme="minorEastAsia" w:hAnsiTheme="minorEastAsia" w:cstheme="minorEastAsia" w:hint="eastAsia"/>
          <w:b/>
          <w:spacing w:val="-41"/>
          <w:sz w:val="32"/>
        </w:rPr>
        <w:t xml:space="preserve"> 月</w:t>
      </w:r>
    </w:p>
    <w:p w:rsidR="00CA4016" w:rsidRDefault="00CA4016">
      <w:pPr>
        <w:jc w:val="center"/>
        <w:rPr>
          <w:rFonts w:asciiTheme="minorEastAsia" w:eastAsiaTheme="minorEastAsia" w:hAnsiTheme="minorEastAsia" w:cstheme="minorEastAsia"/>
          <w:sz w:val="32"/>
        </w:rPr>
        <w:sectPr w:rsidR="00CA4016">
          <w:type w:val="continuous"/>
          <w:pgSz w:w="11910" w:h="16840"/>
          <w:pgMar w:top="1417" w:right="640" w:bottom="278" w:left="960" w:header="850" w:footer="737" w:gutter="0"/>
          <w:cols w:space="720" w:equalWidth="0">
            <w:col w:w="10310"/>
          </w:cols>
        </w:sectPr>
      </w:pPr>
    </w:p>
    <w:p w:rsidR="00CA4016" w:rsidRDefault="00CA4016">
      <w:pPr>
        <w:pStyle w:val="a0"/>
        <w:spacing w:before="3"/>
        <w:rPr>
          <w:rFonts w:asciiTheme="minorEastAsia" w:eastAsiaTheme="minorEastAsia" w:hAnsiTheme="minorEastAsia" w:cstheme="minorEastAsia"/>
          <w:b/>
          <w:sz w:val="29"/>
        </w:rPr>
      </w:pPr>
    </w:p>
    <w:p w:rsidR="00CA4016" w:rsidRDefault="00CA4016">
      <w:pPr>
        <w:tabs>
          <w:tab w:val="left" w:pos="801"/>
        </w:tabs>
        <w:spacing w:before="45"/>
        <w:ind w:right="259"/>
        <w:jc w:val="center"/>
        <w:rPr>
          <w:rFonts w:asciiTheme="minorEastAsia" w:eastAsiaTheme="minorEastAsia" w:hAnsiTheme="minorEastAsia" w:cstheme="minorEastAsia"/>
          <w:b/>
          <w:sz w:val="56"/>
          <w:szCs w:val="36"/>
        </w:rPr>
      </w:pPr>
    </w:p>
    <w:p w:rsidR="00CA4016" w:rsidRDefault="00CA4016">
      <w:pPr>
        <w:jc w:val="center"/>
        <w:rPr>
          <w:rFonts w:asciiTheme="minorEastAsia" w:eastAsiaTheme="minorEastAsia" w:hAnsiTheme="minorEastAsia" w:cstheme="minorEastAsia"/>
          <w:sz w:val="40"/>
        </w:rPr>
        <w:sectPr w:rsidR="00CA4016">
          <w:pgSz w:w="11910" w:h="16840"/>
          <w:pgMar w:top="1417" w:right="640" w:bottom="278" w:left="960" w:header="850" w:footer="737" w:gutter="0"/>
          <w:cols w:space="720" w:equalWidth="0">
            <w:col w:w="10310"/>
          </w:cols>
        </w:sectPr>
      </w:pPr>
    </w:p>
    <w:bookmarkStart w:id="2" w:name="_Toc25899_WPSOffice_Type3" w:displacedByCustomXml="next"/>
    <w:sdt>
      <w:sdtPr>
        <w:rPr>
          <w:rFonts w:ascii="宋体" w:eastAsia="宋体" w:hAnsi="宋体" w:cstheme="minorBidi"/>
          <w:sz w:val="96"/>
          <w:szCs w:val="144"/>
          <w:lang w:val="en-US" w:bidi="ar-SA"/>
        </w:rPr>
        <w:id w:val="147480580"/>
        <w:docPartObj>
          <w:docPartGallery w:val="Table of Contents"/>
          <w:docPartUnique/>
        </w:docPartObj>
      </w:sdtPr>
      <w:sdtEndPr>
        <w:rPr>
          <w:rFonts w:asciiTheme="minorHAnsi" w:eastAsiaTheme="minorEastAsia" w:hAnsiTheme="minorHAnsi"/>
        </w:rPr>
      </w:sdtEndPr>
      <w:sdtContent>
        <w:p w:rsidR="00CA4016" w:rsidRDefault="00F60764">
          <w:pPr>
            <w:jc w:val="center"/>
            <w:rPr>
              <w:sz w:val="144"/>
              <w:szCs w:val="144"/>
            </w:rPr>
          </w:pPr>
          <w:r>
            <w:rPr>
              <w:rFonts w:ascii="宋体" w:eastAsia="宋体" w:hAnsi="宋体"/>
              <w:sz w:val="96"/>
              <w:szCs w:val="144"/>
            </w:rPr>
            <w:t>目录</w:t>
          </w:r>
        </w:p>
        <w:p w:rsidR="00CA4016" w:rsidRDefault="00D3364A">
          <w:pPr>
            <w:pStyle w:val="WPSOffice1"/>
            <w:tabs>
              <w:tab w:val="right" w:leader="dot" w:pos="10310"/>
            </w:tabs>
            <w:spacing w:line="480" w:lineRule="auto"/>
            <w:rPr>
              <w:sz w:val="36"/>
              <w:szCs w:val="36"/>
            </w:rPr>
          </w:pPr>
          <w:hyperlink w:anchor="_Toc16700_WPSOffice_Level1" w:history="1">
            <w:r w:rsidR="00F60764">
              <w:rPr>
                <w:rFonts w:asciiTheme="minorEastAsia" w:hAnsiTheme="minorEastAsia" w:cstheme="minorEastAsia" w:hint="eastAsia"/>
                <w:sz w:val="36"/>
                <w:szCs w:val="36"/>
              </w:rPr>
              <w:t>第一部分 磋商公告</w:t>
            </w:r>
            <w:r w:rsidR="00F60764">
              <w:rPr>
                <w:sz w:val="36"/>
                <w:szCs w:val="36"/>
              </w:rPr>
              <w:tab/>
            </w:r>
            <w:bookmarkStart w:id="3" w:name="_Toc16700_WPSOffice_Level1Page"/>
            <w:r w:rsidR="00F60764">
              <w:rPr>
                <w:sz w:val="36"/>
                <w:szCs w:val="36"/>
              </w:rPr>
              <w:t>1</w:t>
            </w:r>
            <w:bookmarkEnd w:id="3"/>
          </w:hyperlink>
        </w:p>
        <w:p w:rsidR="00CA4016" w:rsidRDefault="00D3364A">
          <w:pPr>
            <w:pStyle w:val="WPSOffice1"/>
            <w:tabs>
              <w:tab w:val="right" w:leader="dot" w:pos="10310"/>
            </w:tabs>
            <w:spacing w:line="480" w:lineRule="auto"/>
            <w:rPr>
              <w:sz w:val="36"/>
              <w:szCs w:val="36"/>
            </w:rPr>
          </w:pPr>
          <w:hyperlink w:anchor="_Toc25899_WPSOffice_Level1" w:history="1">
            <w:r w:rsidR="00F60764">
              <w:rPr>
                <w:rFonts w:asciiTheme="minorEastAsia" w:hAnsiTheme="minorEastAsia" w:cstheme="minorEastAsia" w:hint="eastAsia"/>
                <w:sz w:val="36"/>
                <w:szCs w:val="36"/>
              </w:rPr>
              <w:t>第二部分 供应商须知前附表</w:t>
            </w:r>
            <w:r w:rsidR="00F60764">
              <w:rPr>
                <w:sz w:val="36"/>
                <w:szCs w:val="36"/>
              </w:rPr>
              <w:tab/>
            </w:r>
            <w:bookmarkStart w:id="4" w:name="_Toc25899_WPSOffice_Level1Page"/>
            <w:r w:rsidR="00F60764">
              <w:rPr>
                <w:sz w:val="36"/>
                <w:szCs w:val="36"/>
              </w:rPr>
              <w:t>4</w:t>
            </w:r>
            <w:bookmarkEnd w:id="4"/>
          </w:hyperlink>
        </w:p>
        <w:p w:rsidR="00CA4016" w:rsidRDefault="00D3364A">
          <w:pPr>
            <w:pStyle w:val="WPSOffice1"/>
            <w:tabs>
              <w:tab w:val="right" w:leader="dot" w:pos="10310"/>
            </w:tabs>
            <w:spacing w:line="480" w:lineRule="auto"/>
            <w:rPr>
              <w:sz w:val="36"/>
              <w:szCs w:val="36"/>
            </w:rPr>
          </w:pPr>
          <w:hyperlink w:anchor="_Toc29393_WPSOffice_Level1" w:history="1">
            <w:r w:rsidR="00F60764">
              <w:rPr>
                <w:rFonts w:asciiTheme="minorEastAsia" w:hAnsiTheme="minorEastAsia" w:cstheme="minorEastAsia" w:hint="eastAsia"/>
                <w:sz w:val="36"/>
                <w:szCs w:val="36"/>
              </w:rPr>
              <w:t>第三部分 投标人须知</w:t>
            </w:r>
            <w:r w:rsidR="00F60764">
              <w:rPr>
                <w:sz w:val="36"/>
                <w:szCs w:val="36"/>
              </w:rPr>
              <w:tab/>
            </w:r>
            <w:bookmarkStart w:id="5" w:name="_Toc29393_WPSOffice_Level1Page"/>
            <w:r w:rsidR="00F60764">
              <w:rPr>
                <w:sz w:val="36"/>
                <w:szCs w:val="36"/>
              </w:rPr>
              <w:t>6</w:t>
            </w:r>
            <w:bookmarkEnd w:id="5"/>
          </w:hyperlink>
        </w:p>
        <w:p w:rsidR="00CA4016" w:rsidRDefault="00D3364A">
          <w:pPr>
            <w:pStyle w:val="WPSOffice1"/>
            <w:tabs>
              <w:tab w:val="right" w:leader="dot" w:pos="10310"/>
            </w:tabs>
            <w:spacing w:line="480" w:lineRule="auto"/>
            <w:rPr>
              <w:sz w:val="36"/>
              <w:szCs w:val="36"/>
            </w:rPr>
          </w:pPr>
          <w:hyperlink w:anchor="_Toc28135_WPSOffice_Level1" w:history="1">
            <w:r w:rsidR="00F60764">
              <w:rPr>
                <w:rFonts w:asciiTheme="minorEastAsia" w:hAnsiTheme="minorEastAsia" w:cstheme="minorEastAsia" w:hint="eastAsia"/>
                <w:sz w:val="36"/>
                <w:szCs w:val="36"/>
              </w:rPr>
              <w:t>第四部分 青海省项目合同书范本（服务类）</w:t>
            </w:r>
            <w:r w:rsidR="00F60764">
              <w:rPr>
                <w:sz w:val="36"/>
                <w:szCs w:val="36"/>
              </w:rPr>
              <w:tab/>
            </w:r>
            <w:bookmarkStart w:id="6" w:name="_Toc28135_WPSOffice_Level1Page"/>
            <w:r w:rsidR="00F60764">
              <w:rPr>
                <w:sz w:val="36"/>
                <w:szCs w:val="36"/>
              </w:rPr>
              <w:t>18</w:t>
            </w:r>
            <w:bookmarkEnd w:id="6"/>
          </w:hyperlink>
        </w:p>
        <w:p w:rsidR="00CA4016" w:rsidRDefault="00D3364A">
          <w:pPr>
            <w:pStyle w:val="WPSOffice1"/>
            <w:tabs>
              <w:tab w:val="right" w:leader="dot" w:pos="10310"/>
            </w:tabs>
            <w:spacing w:line="480" w:lineRule="auto"/>
            <w:rPr>
              <w:sz w:val="36"/>
              <w:szCs w:val="36"/>
            </w:rPr>
          </w:pPr>
          <w:hyperlink w:anchor="_Toc384_WPSOffice_Level1" w:history="1">
            <w:r w:rsidR="00F60764">
              <w:rPr>
                <w:rFonts w:asciiTheme="minorEastAsia" w:hAnsiTheme="minorEastAsia" w:cstheme="minorEastAsia" w:hint="eastAsia"/>
                <w:sz w:val="36"/>
                <w:szCs w:val="36"/>
              </w:rPr>
              <w:t>第五部分 磋商响应文件格式</w:t>
            </w:r>
            <w:r w:rsidR="00F60764">
              <w:rPr>
                <w:sz w:val="36"/>
                <w:szCs w:val="36"/>
              </w:rPr>
              <w:tab/>
            </w:r>
            <w:bookmarkStart w:id="7" w:name="_Toc384_WPSOffice_Level1Page"/>
            <w:r w:rsidR="00F60764">
              <w:rPr>
                <w:sz w:val="36"/>
                <w:szCs w:val="36"/>
              </w:rPr>
              <w:t>29</w:t>
            </w:r>
            <w:bookmarkEnd w:id="7"/>
          </w:hyperlink>
        </w:p>
        <w:p w:rsidR="00CA4016" w:rsidRDefault="00D3364A">
          <w:pPr>
            <w:pStyle w:val="WPSOffice1"/>
            <w:tabs>
              <w:tab w:val="right" w:leader="dot" w:pos="10310"/>
            </w:tabs>
            <w:spacing w:line="480" w:lineRule="auto"/>
            <w:rPr>
              <w:sz w:val="18"/>
              <w:szCs w:val="18"/>
            </w:rPr>
          </w:pPr>
          <w:hyperlink w:anchor="_Toc9560_WPSOffice_Level1" w:history="1">
            <w:r w:rsidR="00F60764">
              <w:rPr>
                <w:rFonts w:asciiTheme="minorEastAsia" w:hAnsiTheme="minorEastAsia" w:cstheme="minorEastAsia" w:hint="eastAsia"/>
                <w:sz w:val="36"/>
                <w:szCs w:val="36"/>
              </w:rPr>
              <w:t>第六部分  采购项目要求</w:t>
            </w:r>
            <w:r w:rsidR="00F60764">
              <w:rPr>
                <w:sz w:val="36"/>
                <w:szCs w:val="36"/>
              </w:rPr>
              <w:tab/>
            </w:r>
            <w:bookmarkStart w:id="8" w:name="_Toc9560_WPSOffice_Level1Page"/>
            <w:r w:rsidR="00F60764">
              <w:rPr>
                <w:sz w:val="36"/>
                <w:szCs w:val="36"/>
              </w:rPr>
              <w:t>49</w:t>
            </w:r>
            <w:bookmarkEnd w:id="8"/>
          </w:hyperlink>
        </w:p>
        <w:p w:rsidR="00CA4016" w:rsidRDefault="00D3364A" w:rsidP="00F60764">
          <w:pPr>
            <w:pStyle w:val="WPSOffice2"/>
            <w:tabs>
              <w:tab w:val="right" w:leader="dot" w:pos="10310"/>
            </w:tabs>
            <w:ind w:left="440"/>
          </w:pPr>
        </w:p>
      </w:sdtContent>
      <w:bookmarkEnd w:id="2" w:displacedByCustomXml="next"/>
    </w:sdt>
    <w:p w:rsidR="00CA4016" w:rsidRDefault="00CA4016">
      <w:pPr>
        <w:rPr>
          <w:rFonts w:asciiTheme="minorEastAsia" w:eastAsiaTheme="minorEastAsia" w:hAnsiTheme="minorEastAsia" w:cstheme="minorEastAsia"/>
        </w:rPr>
        <w:sectPr w:rsidR="00CA4016">
          <w:type w:val="continuous"/>
          <w:pgSz w:w="11910" w:h="16840"/>
          <w:pgMar w:top="1417" w:right="640" w:bottom="278" w:left="960" w:header="850" w:footer="737" w:gutter="0"/>
          <w:cols w:space="720" w:equalWidth="0">
            <w:col w:w="10310"/>
          </w:cols>
        </w:sectPr>
      </w:pPr>
    </w:p>
    <w:p w:rsidR="00CA4016" w:rsidRDefault="00F60764">
      <w:pPr>
        <w:pStyle w:val="2"/>
        <w:tabs>
          <w:tab w:val="left" w:pos="2207"/>
        </w:tabs>
        <w:spacing w:before="23"/>
        <w:ind w:left="400"/>
        <w:rPr>
          <w:rFonts w:asciiTheme="minorEastAsia" w:eastAsiaTheme="minorEastAsia" w:hAnsiTheme="minorEastAsia" w:cstheme="minorEastAsia"/>
        </w:rPr>
      </w:pPr>
      <w:bookmarkStart w:id="9" w:name="_Toc16700_WPSOffice_Level1"/>
      <w:r>
        <w:rPr>
          <w:rFonts w:asciiTheme="minorEastAsia" w:eastAsiaTheme="minorEastAsia" w:hAnsiTheme="minorEastAsia" w:cstheme="minorEastAsia" w:hint="eastAsia"/>
        </w:rPr>
        <w:lastRenderedPageBreak/>
        <w:t>第一部</w:t>
      </w:r>
      <w:bookmarkStart w:id="10" w:name="第一部分__磋商公告"/>
      <w:bookmarkEnd w:id="10"/>
      <w:r>
        <w:rPr>
          <w:rFonts w:asciiTheme="minorEastAsia" w:eastAsiaTheme="minorEastAsia" w:hAnsiTheme="minorEastAsia" w:cstheme="minorEastAsia" w:hint="eastAsia"/>
        </w:rPr>
        <w:t>分</w:t>
      </w:r>
      <w:r>
        <w:rPr>
          <w:rFonts w:asciiTheme="minorEastAsia" w:eastAsiaTheme="minorEastAsia" w:hAnsiTheme="minorEastAsia" w:cstheme="minorEastAsia" w:hint="eastAsia"/>
        </w:rPr>
        <w:tab/>
        <w:t>磋商公告</w:t>
      </w:r>
      <w:bookmarkEnd w:id="9"/>
    </w:p>
    <w:p w:rsidR="00CA4016" w:rsidRDefault="005907BE">
      <w:pPr>
        <w:pStyle w:val="a0"/>
        <w:spacing w:before="95" w:line="312" w:lineRule="auto"/>
        <w:ind w:left="633" w:right="951" w:firstLine="480"/>
        <w:jc w:val="both"/>
        <w:rPr>
          <w:rFonts w:asciiTheme="minorEastAsia" w:eastAsiaTheme="minorEastAsia" w:hAnsiTheme="minorEastAsia" w:cstheme="minorEastAsia"/>
        </w:rPr>
      </w:pPr>
      <w:bookmarkStart w:id="11" w:name="青海铭驰工程项目管理有限公司受共和县生态环境局的委托，拟对“共和县切吉滩水源地及"/>
      <w:bookmarkEnd w:id="11"/>
      <w:r>
        <w:rPr>
          <w:rFonts w:asciiTheme="minorEastAsia" w:eastAsiaTheme="minorEastAsia" w:hAnsiTheme="minorEastAsia" w:cstheme="minorEastAsia" w:hint="eastAsia"/>
        </w:rPr>
        <w:t>四川省天</w:t>
      </w:r>
      <w:proofErr w:type="gramStart"/>
      <w:r>
        <w:rPr>
          <w:rFonts w:asciiTheme="minorEastAsia" w:eastAsiaTheme="minorEastAsia" w:hAnsiTheme="minorEastAsia" w:cstheme="minorEastAsia" w:hint="eastAsia"/>
        </w:rPr>
        <w:t>信建设</w:t>
      </w:r>
      <w:proofErr w:type="gramEnd"/>
      <w:r>
        <w:rPr>
          <w:rFonts w:asciiTheme="minorEastAsia" w:eastAsiaTheme="minorEastAsia" w:hAnsiTheme="minorEastAsia" w:cstheme="minorEastAsia" w:hint="eastAsia"/>
        </w:rPr>
        <w:t>管理咨询有限公司</w:t>
      </w:r>
      <w:r w:rsidR="00F60764">
        <w:rPr>
          <w:rFonts w:asciiTheme="minorEastAsia" w:eastAsiaTheme="minorEastAsia" w:hAnsiTheme="minorEastAsia" w:cstheme="minorEastAsia" w:hint="eastAsia"/>
        </w:rPr>
        <w:t>受</w:t>
      </w:r>
      <w:r>
        <w:rPr>
          <w:rFonts w:asciiTheme="minorEastAsia" w:eastAsiaTheme="minorEastAsia" w:hAnsiTheme="minorEastAsia" w:cstheme="minorEastAsia" w:hint="eastAsia"/>
        </w:rPr>
        <w:t>澜沧江园区国家公园管理委员会</w:t>
      </w:r>
      <w:r w:rsidR="00F60764">
        <w:rPr>
          <w:rFonts w:asciiTheme="minorEastAsia" w:eastAsiaTheme="minorEastAsia" w:hAnsiTheme="minorEastAsia" w:cstheme="minorEastAsia" w:hint="eastAsia"/>
        </w:rPr>
        <w:t>的委托，拟对“</w:t>
      </w:r>
      <w:r w:rsidR="007146A3">
        <w:rPr>
          <w:rFonts w:asciiTheme="minorEastAsia" w:eastAsiaTheme="minorEastAsia" w:hAnsiTheme="minorEastAsia" w:cstheme="minorEastAsia" w:hint="eastAsia"/>
        </w:rPr>
        <w:t>杂多县农村基层防汛体系建设项目（第二次）</w:t>
      </w:r>
      <w:r w:rsidR="00F60764">
        <w:rPr>
          <w:rFonts w:asciiTheme="minorEastAsia" w:eastAsiaTheme="minorEastAsia" w:hAnsiTheme="minorEastAsia" w:cstheme="minorEastAsia" w:hint="eastAsia"/>
          <w:spacing w:val="-5"/>
        </w:rPr>
        <w:t xml:space="preserve"> ”进行国内竞争性磋商，现予以公告，欢迎符合条件的</w:t>
      </w:r>
      <w:r w:rsidR="00F60764">
        <w:rPr>
          <w:rFonts w:asciiTheme="minorEastAsia" w:eastAsiaTheme="minorEastAsia" w:hAnsiTheme="minorEastAsia" w:cstheme="minorEastAsia" w:hint="eastAsia"/>
        </w:rPr>
        <w:t>供应商前来参加投标。</w:t>
      </w:r>
    </w:p>
    <w:tbl>
      <w:tblPr>
        <w:tblW w:w="8826" w:type="dxa"/>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155"/>
        <w:gridCol w:w="6671"/>
      </w:tblGrid>
      <w:tr w:rsidR="00CA4016">
        <w:trPr>
          <w:trHeight w:val="467"/>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pStyle w:val="Style32"/>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采购项目编号</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7146A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四川天信竞</w:t>
            </w:r>
            <w:proofErr w:type="gramStart"/>
            <w:r>
              <w:rPr>
                <w:rFonts w:asciiTheme="minorEastAsia" w:eastAsiaTheme="minorEastAsia" w:hAnsiTheme="minorEastAsia" w:cstheme="minorEastAsia" w:hint="eastAsia"/>
                <w:sz w:val="24"/>
              </w:rPr>
              <w:t>磋</w:t>
            </w:r>
            <w:proofErr w:type="gramEnd"/>
            <w:r>
              <w:rPr>
                <w:rFonts w:asciiTheme="minorEastAsia" w:eastAsiaTheme="minorEastAsia" w:hAnsiTheme="minorEastAsia" w:cstheme="minorEastAsia" w:hint="eastAsia"/>
                <w:sz w:val="24"/>
              </w:rPr>
              <w:t>（服务）2020-006</w:t>
            </w:r>
          </w:p>
        </w:tc>
      </w:tr>
      <w:tr w:rsidR="00CA4016">
        <w:trPr>
          <w:trHeight w:val="335"/>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pStyle w:val="Style32"/>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采购项目名称</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7146A3">
            <w:pPr>
              <w:pStyle w:val="aa"/>
              <w:pBdr>
                <w:bottom w:val="none" w:sz="0" w:space="0" w:color="auto"/>
              </w:pBdr>
              <w:spacing w:line="360" w:lineRule="auto"/>
              <w:jc w:val="both"/>
              <w:rPr>
                <w:rFonts w:asciiTheme="minorEastAsia" w:eastAsiaTheme="minorEastAsia" w:hAnsiTheme="minorEastAsia" w:cstheme="minorEastAsia"/>
                <w:sz w:val="24"/>
              </w:rPr>
            </w:pPr>
            <w:r>
              <w:rPr>
                <w:rFonts w:asciiTheme="minorEastAsia" w:eastAsiaTheme="minorEastAsia" w:hAnsiTheme="minorEastAsia" w:cstheme="minorEastAsia" w:hint="eastAsia"/>
                <w:kern w:val="2"/>
                <w:sz w:val="24"/>
                <w:szCs w:val="24"/>
              </w:rPr>
              <w:t>杂多县农村基层防汛体系建设项目（第二次）</w:t>
            </w:r>
            <w:r w:rsidR="00F60764">
              <w:rPr>
                <w:rFonts w:asciiTheme="minorEastAsia" w:eastAsiaTheme="minorEastAsia" w:hAnsiTheme="minorEastAsia" w:cstheme="minorEastAsia" w:hint="eastAsia"/>
                <w:kern w:val="2"/>
                <w:sz w:val="24"/>
                <w:szCs w:val="24"/>
              </w:rPr>
              <w:t xml:space="preserve">  </w:t>
            </w:r>
          </w:p>
        </w:tc>
      </w:tr>
      <w:tr w:rsidR="00CA4016">
        <w:trPr>
          <w:trHeight w:val="369"/>
        </w:trPr>
        <w:tc>
          <w:tcPr>
            <w:tcW w:w="2155" w:type="dxa"/>
            <w:tcBorders>
              <w:top w:val="outset" w:sz="6" w:space="0" w:color="000000"/>
              <w:left w:val="outset" w:sz="6" w:space="0" w:color="000000"/>
              <w:bottom w:val="outset" w:sz="6" w:space="0" w:color="000000"/>
              <w:right w:val="outset" w:sz="6" w:space="0" w:color="000000"/>
            </w:tcBorders>
            <w:vAlign w:val="bottom"/>
          </w:tcPr>
          <w:p w:rsidR="00CA4016" w:rsidRDefault="00F60764">
            <w:pPr>
              <w:pStyle w:val="Style32"/>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采购方式</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竞争性磋商</w:t>
            </w:r>
          </w:p>
        </w:tc>
      </w:tr>
      <w:tr w:rsidR="00CA4016">
        <w:trPr>
          <w:trHeight w:val="467"/>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pStyle w:val="Style32"/>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采购预算额度</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917C28" w:rsidP="00917C28">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327800</w:t>
            </w:r>
            <w:r w:rsidR="00B44E36">
              <w:rPr>
                <w:rFonts w:asciiTheme="minorEastAsia" w:eastAsiaTheme="minorEastAsia" w:hAnsiTheme="minorEastAsia" w:cstheme="minorEastAsia" w:hint="eastAsia"/>
                <w:sz w:val="24"/>
                <w:lang w:val="en-US"/>
              </w:rPr>
              <w:t>.00</w:t>
            </w:r>
            <w:r w:rsidR="00F60764">
              <w:rPr>
                <w:rFonts w:asciiTheme="minorEastAsia" w:eastAsiaTheme="minorEastAsia" w:hAnsiTheme="minorEastAsia" w:cstheme="minorEastAsia" w:hint="eastAsia"/>
                <w:sz w:val="24"/>
              </w:rPr>
              <w:t>元</w:t>
            </w:r>
          </w:p>
        </w:tc>
      </w:tr>
      <w:tr w:rsidR="00CA4016">
        <w:trPr>
          <w:trHeight w:val="467"/>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pStyle w:val="Style32"/>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最高限价</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917C28" w:rsidP="00170EE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327800</w:t>
            </w:r>
            <w:r w:rsidR="00B44E36">
              <w:rPr>
                <w:rFonts w:asciiTheme="minorEastAsia" w:eastAsiaTheme="minorEastAsia" w:hAnsiTheme="minorEastAsia" w:cstheme="minorEastAsia" w:hint="eastAsia"/>
                <w:sz w:val="24"/>
                <w:lang w:val="en-US"/>
              </w:rPr>
              <w:t>.00</w:t>
            </w:r>
            <w:r w:rsidR="00F60764">
              <w:rPr>
                <w:rFonts w:asciiTheme="minorEastAsia" w:eastAsiaTheme="minorEastAsia" w:hAnsiTheme="minorEastAsia" w:cstheme="minorEastAsia" w:hint="eastAsia"/>
                <w:sz w:val="24"/>
              </w:rPr>
              <w:t>元</w:t>
            </w:r>
          </w:p>
        </w:tc>
      </w:tr>
      <w:tr w:rsidR="00CA4016">
        <w:trPr>
          <w:trHeight w:val="404"/>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pStyle w:val="Style32"/>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项目分包个数</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无</w:t>
            </w:r>
          </w:p>
        </w:tc>
      </w:tr>
      <w:tr w:rsidR="00CA4016">
        <w:trPr>
          <w:trHeight w:val="90"/>
        </w:trPr>
        <w:tc>
          <w:tcPr>
            <w:tcW w:w="2155" w:type="dxa"/>
            <w:tcBorders>
              <w:top w:val="outset" w:sz="6" w:space="0" w:color="000000"/>
              <w:left w:val="outset" w:sz="6" w:space="0" w:color="000000"/>
              <w:right w:val="outset" w:sz="6" w:space="0" w:color="000000"/>
            </w:tcBorders>
            <w:vAlign w:val="center"/>
          </w:tcPr>
          <w:p w:rsidR="00CA4016" w:rsidRDefault="00F60764">
            <w:pPr>
              <w:pStyle w:val="Style32"/>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采购要求</w:t>
            </w:r>
          </w:p>
        </w:tc>
        <w:tc>
          <w:tcPr>
            <w:tcW w:w="6671" w:type="dxa"/>
            <w:tcBorders>
              <w:top w:val="outset" w:sz="6" w:space="0" w:color="000000"/>
              <w:left w:val="outset" w:sz="6" w:space="0" w:color="000000"/>
              <w:right w:val="outset" w:sz="6" w:space="0" w:color="000000"/>
            </w:tcBorders>
            <w:vAlign w:val="center"/>
          </w:tcPr>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具体内容详见《竞争性磋商</w:t>
            </w:r>
            <w:r w:rsidR="0024705D">
              <w:rPr>
                <w:rFonts w:asciiTheme="minorEastAsia" w:eastAsiaTheme="minorEastAsia" w:hAnsiTheme="minorEastAsia" w:cstheme="minorEastAsia" w:hint="eastAsia"/>
                <w:sz w:val="24"/>
              </w:rPr>
              <w:t>文件里的</w:t>
            </w:r>
            <w:r w:rsidR="0024705D" w:rsidRPr="0024705D">
              <w:rPr>
                <w:rFonts w:asciiTheme="minorEastAsia" w:eastAsiaTheme="minorEastAsia" w:hAnsiTheme="minorEastAsia" w:cstheme="minorEastAsia" w:hint="eastAsia"/>
                <w:sz w:val="24"/>
              </w:rPr>
              <w:t>参数要求</w:t>
            </w:r>
            <w:r>
              <w:rPr>
                <w:rFonts w:asciiTheme="minorEastAsia" w:eastAsiaTheme="minorEastAsia" w:hAnsiTheme="minorEastAsia" w:cstheme="minorEastAsia" w:hint="eastAsia"/>
                <w:sz w:val="24"/>
              </w:rPr>
              <w:t>》。</w:t>
            </w:r>
          </w:p>
        </w:tc>
      </w:tr>
      <w:tr w:rsidR="00CA4016" w:rsidTr="007A6D90">
        <w:trPr>
          <w:trHeight w:val="553"/>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竞争性磋商响应人</w:t>
            </w:r>
          </w:p>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资格条件</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（1）符合《政府采购法》第22条条件，并提供下列材料：</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&lt;1&gt;投标人的营业执照等证明文件，自然人的身份证明。</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&lt;2&gt;财务状况报告，依法缴纳税收和社会保障资金的相关材料。</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&lt;3&gt;具备履行合同所必需的设备和专业技术能力的证明材料。</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&lt;4&gt;参加政府采购活动前3年内在经营活动中没有重大违法记录的书面声明。</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&lt;5&gt;具备法律、行政法规规定的其他条件的证明材料。</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（2）单位负责人为同一人或者存在直接控股、管理关系的不同投标人，不得参加同一合同项下的政府采购活动。否则，</w:t>
            </w:r>
            <w:proofErr w:type="gramStart"/>
            <w:r>
              <w:rPr>
                <w:rFonts w:asciiTheme="minorEastAsia" w:eastAsiaTheme="minorEastAsia" w:hAnsiTheme="minorEastAsia" w:cstheme="minorEastAsia" w:hint="eastAsia"/>
                <w:sz w:val="24"/>
              </w:rPr>
              <w:t>皆取消</w:t>
            </w:r>
            <w:proofErr w:type="gramEnd"/>
            <w:r>
              <w:rPr>
                <w:rFonts w:asciiTheme="minorEastAsia" w:eastAsiaTheme="minorEastAsia" w:hAnsiTheme="minorEastAsia" w:cstheme="minorEastAsia" w:hint="eastAsia"/>
                <w:sz w:val="24"/>
              </w:rPr>
              <w:t>投标资格；</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（3）为本采购项目提供整体设计、规范编制或者项目管理、监理、检测等服务的投标人，不得再参加该采购项目的其他采购活动；</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asciiTheme="minorEastAsia" w:eastAsiaTheme="minorEastAsia" w:hAnsiTheme="minorEastAsia" w:cstheme="minorEastAsia" w:hint="eastAsia"/>
                <w:sz w:val="24"/>
                <w:lang w:val="en-US"/>
              </w:rPr>
              <w:t>1</w:t>
            </w:r>
            <w:r>
              <w:rPr>
                <w:rFonts w:asciiTheme="minorEastAsia" w:eastAsiaTheme="minorEastAsia" w:hAnsiTheme="minorEastAsia" w:cstheme="minorEastAsia" w:hint="eastAsia"/>
                <w:sz w:val="24"/>
              </w:rPr>
              <w:t>0天内）；</w:t>
            </w:r>
          </w:p>
          <w:p w:rsidR="00CA4016" w:rsidRDefault="00F60764" w:rsidP="001720D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（5）本项目不接受投标人以联合体方式进行投标。</w:t>
            </w:r>
          </w:p>
          <w:p w:rsidR="00A63D93" w:rsidRPr="00A63D93" w:rsidRDefault="00A63D93" w:rsidP="00A63D93">
            <w:pPr>
              <w:pStyle w:val="a0"/>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lang w:val="en-US"/>
              </w:rPr>
              <w:t>6</w:t>
            </w:r>
            <w:r>
              <w:rPr>
                <w:rFonts w:asciiTheme="minorEastAsia" w:eastAsiaTheme="minorEastAsia" w:hAnsiTheme="minorEastAsia" w:cstheme="minorEastAsia" w:hint="eastAsia"/>
              </w:rPr>
              <w:t>）其他资质条件：</w:t>
            </w:r>
            <w:r w:rsidRPr="00664113">
              <w:rPr>
                <w:rFonts w:asciiTheme="minorEastAsia" w:eastAsiaTheme="minorEastAsia" w:hAnsiTheme="minorEastAsia" w:cstheme="minorEastAsia" w:hint="eastAsia"/>
                <w:lang w:val="en-US"/>
              </w:rPr>
              <w:t>人力资源和社会保障部门颁发的人力资源</w:t>
            </w:r>
            <w:r w:rsidRPr="00664113">
              <w:rPr>
                <w:rFonts w:asciiTheme="minorEastAsia" w:eastAsiaTheme="minorEastAsia" w:hAnsiTheme="minorEastAsia" w:cstheme="minorEastAsia" w:hint="eastAsia"/>
                <w:lang w:val="en-US"/>
              </w:rPr>
              <w:lastRenderedPageBreak/>
              <w:t>许可证</w:t>
            </w:r>
          </w:p>
        </w:tc>
      </w:tr>
      <w:tr w:rsidR="00CA4016">
        <w:trPr>
          <w:trHeight w:val="467"/>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pStyle w:val="Style32"/>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lastRenderedPageBreak/>
              <w:t>公告发布时间</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F60764" w:rsidP="007146A3">
            <w:pPr>
              <w:pStyle w:val="Style32"/>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20</w:t>
            </w:r>
            <w:r w:rsidR="001758B0">
              <w:rPr>
                <w:rFonts w:asciiTheme="minorEastAsia" w:eastAsiaTheme="minorEastAsia" w:hAnsiTheme="minorEastAsia" w:cstheme="minorEastAsia" w:hint="eastAsia"/>
                <w:kern w:val="0"/>
                <w:sz w:val="24"/>
              </w:rPr>
              <w:t>20</w:t>
            </w:r>
            <w:r>
              <w:rPr>
                <w:rFonts w:asciiTheme="minorEastAsia" w:eastAsiaTheme="minorEastAsia" w:hAnsiTheme="minorEastAsia" w:cstheme="minorEastAsia" w:hint="eastAsia"/>
                <w:kern w:val="0"/>
                <w:sz w:val="24"/>
              </w:rPr>
              <w:t>年</w:t>
            </w:r>
            <w:r w:rsidR="001758B0">
              <w:rPr>
                <w:rFonts w:asciiTheme="minorEastAsia" w:eastAsiaTheme="minorEastAsia" w:hAnsiTheme="minorEastAsia" w:cstheme="minorEastAsia" w:hint="eastAsia"/>
                <w:kern w:val="0"/>
                <w:sz w:val="24"/>
              </w:rPr>
              <w:t>3</w:t>
            </w:r>
            <w:r>
              <w:rPr>
                <w:rFonts w:asciiTheme="minorEastAsia" w:eastAsiaTheme="minorEastAsia" w:hAnsiTheme="minorEastAsia" w:cstheme="minorEastAsia" w:hint="eastAsia"/>
                <w:kern w:val="0"/>
                <w:sz w:val="24"/>
              </w:rPr>
              <w:t>月</w:t>
            </w:r>
            <w:r w:rsidR="007146A3">
              <w:rPr>
                <w:rFonts w:asciiTheme="minorEastAsia" w:eastAsiaTheme="minorEastAsia" w:hAnsiTheme="minorEastAsia" w:cstheme="minorEastAsia" w:hint="eastAsia"/>
                <w:kern w:val="0"/>
                <w:sz w:val="24"/>
              </w:rPr>
              <w:t>31</w:t>
            </w:r>
            <w:r>
              <w:rPr>
                <w:rFonts w:asciiTheme="minorEastAsia" w:eastAsiaTheme="minorEastAsia" w:hAnsiTheme="minorEastAsia" w:cstheme="minorEastAsia" w:hint="eastAsia"/>
                <w:kern w:val="0"/>
                <w:sz w:val="24"/>
              </w:rPr>
              <w:t>日</w:t>
            </w:r>
          </w:p>
        </w:tc>
      </w:tr>
      <w:tr w:rsidR="00CA4016">
        <w:trPr>
          <w:trHeight w:val="755"/>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磋商文件发售</w:t>
            </w:r>
          </w:p>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起止时间</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F60764" w:rsidP="007146A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w:t>
            </w:r>
            <w:r w:rsidR="001758B0">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t>年</w:t>
            </w:r>
            <w:r w:rsidR="007146A3">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月</w:t>
            </w:r>
            <w:r w:rsidR="007146A3">
              <w:rPr>
                <w:rFonts w:asciiTheme="minorEastAsia" w:eastAsiaTheme="minorEastAsia" w:hAnsiTheme="minorEastAsia" w:cstheme="minorEastAsia" w:hint="eastAsia"/>
                <w:sz w:val="24"/>
                <w:lang w:val="en-US"/>
              </w:rPr>
              <w:t>1</w:t>
            </w:r>
            <w:r>
              <w:rPr>
                <w:rFonts w:asciiTheme="minorEastAsia" w:eastAsiaTheme="minorEastAsia" w:hAnsiTheme="minorEastAsia" w:cstheme="minorEastAsia" w:hint="eastAsia"/>
                <w:sz w:val="24"/>
              </w:rPr>
              <w:t>日至</w:t>
            </w:r>
            <w:r w:rsidR="001758B0">
              <w:rPr>
                <w:rFonts w:asciiTheme="minorEastAsia" w:eastAsiaTheme="minorEastAsia" w:hAnsiTheme="minorEastAsia" w:cstheme="minorEastAsia" w:hint="eastAsia"/>
                <w:sz w:val="24"/>
              </w:rPr>
              <w:t>2020</w:t>
            </w:r>
            <w:r>
              <w:rPr>
                <w:rFonts w:asciiTheme="minorEastAsia" w:eastAsiaTheme="minorEastAsia" w:hAnsiTheme="minorEastAsia" w:cstheme="minorEastAsia" w:hint="eastAsia"/>
                <w:sz w:val="24"/>
              </w:rPr>
              <w:t>年</w:t>
            </w:r>
            <w:r w:rsidR="007146A3">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月</w:t>
            </w:r>
            <w:r w:rsidR="007146A3">
              <w:rPr>
                <w:rFonts w:asciiTheme="minorEastAsia" w:eastAsiaTheme="minorEastAsia" w:hAnsiTheme="minorEastAsia" w:cstheme="minorEastAsia" w:hint="eastAsia"/>
                <w:sz w:val="24"/>
                <w:lang w:val="en-US"/>
              </w:rPr>
              <w:t>8</w:t>
            </w:r>
            <w:r>
              <w:rPr>
                <w:rFonts w:asciiTheme="minorEastAsia" w:eastAsiaTheme="minorEastAsia" w:hAnsiTheme="minorEastAsia" w:cstheme="minorEastAsia" w:hint="eastAsia"/>
                <w:sz w:val="24"/>
              </w:rPr>
              <w:t>日（上午09:00-11:30，下午14:00-17:30，休息日和节假日除外）</w:t>
            </w:r>
          </w:p>
        </w:tc>
      </w:tr>
      <w:tr w:rsidR="00CA4016">
        <w:trPr>
          <w:trHeight w:val="546"/>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磋商文件售价</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F60764" w:rsidP="001758B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人民币</w:t>
            </w:r>
            <w:r w:rsidR="001758B0">
              <w:rPr>
                <w:rFonts w:asciiTheme="minorEastAsia" w:eastAsiaTheme="minorEastAsia" w:hAnsiTheme="minorEastAsia" w:cstheme="minorEastAsia" w:hint="eastAsia"/>
                <w:sz w:val="24"/>
                <w:lang w:val="en-US"/>
              </w:rPr>
              <w:t>5</w:t>
            </w:r>
            <w:r>
              <w:rPr>
                <w:rFonts w:asciiTheme="minorEastAsia" w:eastAsiaTheme="minorEastAsia" w:hAnsiTheme="minorEastAsia" w:cstheme="minorEastAsia" w:hint="eastAsia"/>
                <w:sz w:val="24"/>
              </w:rPr>
              <w:t>00元（磋商文件售后不退，投标资格不能转让）</w:t>
            </w:r>
          </w:p>
        </w:tc>
      </w:tr>
      <w:tr w:rsidR="00CA4016">
        <w:trPr>
          <w:trHeight w:val="90"/>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磋商文件发售地点</w:t>
            </w:r>
          </w:p>
        </w:tc>
        <w:tc>
          <w:tcPr>
            <w:tcW w:w="6671" w:type="dxa"/>
            <w:tcBorders>
              <w:top w:val="outset" w:sz="6" w:space="0" w:color="000000"/>
              <w:left w:val="outset" w:sz="6" w:space="0" w:color="000000"/>
              <w:bottom w:val="outset" w:sz="6" w:space="0" w:color="000000"/>
              <w:right w:val="outset" w:sz="6" w:space="0" w:color="000000"/>
            </w:tcBorders>
            <w:vAlign w:val="center"/>
          </w:tcPr>
          <w:p w:rsidR="001758B0" w:rsidRPr="001758B0" w:rsidRDefault="001758B0" w:rsidP="001758B0">
            <w:pPr>
              <w:spacing w:line="360" w:lineRule="auto"/>
              <w:rPr>
                <w:rFonts w:asciiTheme="minorEastAsia" w:eastAsiaTheme="minorEastAsia" w:hAnsiTheme="minorEastAsia" w:cstheme="minorEastAsia"/>
                <w:sz w:val="24"/>
              </w:rPr>
            </w:pPr>
            <w:r w:rsidRPr="001758B0">
              <w:rPr>
                <w:rFonts w:asciiTheme="minorEastAsia" w:eastAsiaTheme="minorEastAsia" w:hAnsiTheme="minorEastAsia" w:cstheme="minorEastAsia" w:hint="eastAsia"/>
                <w:sz w:val="24"/>
              </w:rPr>
              <w:t>四川省天</w:t>
            </w:r>
            <w:proofErr w:type="gramStart"/>
            <w:r w:rsidRPr="001758B0">
              <w:rPr>
                <w:rFonts w:asciiTheme="minorEastAsia" w:eastAsiaTheme="minorEastAsia" w:hAnsiTheme="minorEastAsia" w:cstheme="minorEastAsia" w:hint="eastAsia"/>
                <w:sz w:val="24"/>
              </w:rPr>
              <w:t>信建设</w:t>
            </w:r>
            <w:proofErr w:type="gramEnd"/>
            <w:r w:rsidRPr="001758B0">
              <w:rPr>
                <w:rFonts w:asciiTheme="minorEastAsia" w:eastAsiaTheme="minorEastAsia" w:hAnsiTheme="minorEastAsia" w:cstheme="minorEastAsia" w:hint="eastAsia"/>
                <w:sz w:val="24"/>
              </w:rPr>
              <w:t>管理咨询有限公司（青海省西宁市城西区西川南路</w:t>
            </w:r>
            <w:r w:rsidRPr="001758B0">
              <w:rPr>
                <w:rFonts w:asciiTheme="minorEastAsia" w:eastAsiaTheme="minorEastAsia" w:hAnsiTheme="minorEastAsia" w:cstheme="minorEastAsia"/>
                <w:sz w:val="24"/>
              </w:rPr>
              <w:t>76号万达中心4号楼23层12305室 ）</w:t>
            </w:r>
          </w:p>
        </w:tc>
      </w:tr>
      <w:tr w:rsidR="00CA4016">
        <w:trPr>
          <w:trHeight w:val="800"/>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pStyle w:val="Style32"/>
              <w:spacing w:line="360" w:lineRule="auto"/>
              <w:jc w:val="cente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kern w:val="0"/>
                <w:sz w:val="24"/>
              </w:rPr>
              <w:t>购买磋商</w:t>
            </w:r>
            <w:proofErr w:type="gramEnd"/>
            <w:r>
              <w:rPr>
                <w:rFonts w:asciiTheme="minorEastAsia" w:eastAsiaTheme="minorEastAsia" w:hAnsiTheme="minorEastAsia" w:cstheme="minorEastAsia" w:hint="eastAsia"/>
                <w:kern w:val="0"/>
                <w:sz w:val="24"/>
              </w:rPr>
              <w:t>文件时应提供材料</w:t>
            </w:r>
          </w:p>
        </w:tc>
        <w:tc>
          <w:tcPr>
            <w:tcW w:w="6671" w:type="dxa"/>
            <w:tcBorders>
              <w:top w:val="outset" w:sz="6" w:space="0" w:color="000000"/>
              <w:left w:val="outset" w:sz="6" w:space="0" w:color="000000"/>
              <w:bottom w:val="outset" w:sz="6" w:space="0" w:color="000000"/>
              <w:right w:val="outset" w:sz="6" w:space="0" w:color="000000"/>
            </w:tcBorders>
            <w:vAlign w:val="center"/>
          </w:tcPr>
          <w:p w:rsidR="001758B0" w:rsidRPr="001758B0" w:rsidRDefault="001758B0" w:rsidP="001758B0">
            <w:pPr>
              <w:pStyle w:val="Style32"/>
              <w:spacing w:line="360" w:lineRule="auto"/>
              <w:rPr>
                <w:rFonts w:asciiTheme="minorEastAsia" w:eastAsiaTheme="minorEastAsia" w:hAnsiTheme="minorEastAsia" w:cstheme="minorEastAsia"/>
                <w:kern w:val="0"/>
                <w:sz w:val="24"/>
                <w:szCs w:val="22"/>
                <w:lang w:val="zh-CN" w:bidi="zh-CN"/>
              </w:rPr>
            </w:pPr>
            <w:r w:rsidRPr="001758B0">
              <w:rPr>
                <w:rFonts w:asciiTheme="minorEastAsia" w:eastAsiaTheme="minorEastAsia" w:hAnsiTheme="minorEastAsia" w:cstheme="minorEastAsia"/>
                <w:kern w:val="0"/>
                <w:sz w:val="24"/>
                <w:szCs w:val="22"/>
                <w:lang w:val="zh-CN" w:bidi="zh-CN"/>
              </w:rPr>
              <w:t>1、有效的营业执照副本、法人身份证复印件、开户银行许可证复印件；</w:t>
            </w:r>
          </w:p>
          <w:p w:rsidR="001758B0" w:rsidRPr="001758B0" w:rsidRDefault="001758B0" w:rsidP="001758B0">
            <w:pPr>
              <w:pStyle w:val="Style32"/>
              <w:spacing w:line="360" w:lineRule="auto"/>
              <w:rPr>
                <w:rFonts w:asciiTheme="minorEastAsia" w:eastAsiaTheme="minorEastAsia" w:hAnsiTheme="minorEastAsia" w:cstheme="minorEastAsia"/>
                <w:kern w:val="0"/>
                <w:sz w:val="24"/>
                <w:szCs w:val="22"/>
                <w:lang w:val="zh-CN" w:bidi="zh-CN"/>
              </w:rPr>
            </w:pPr>
            <w:r w:rsidRPr="001758B0">
              <w:rPr>
                <w:rFonts w:asciiTheme="minorEastAsia" w:eastAsiaTheme="minorEastAsia" w:hAnsiTheme="minorEastAsia" w:cstheme="minorEastAsia"/>
                <w:kern w:val="0"/>
                <w:sz w:val="24"/>
                <w:szCs w:val="22"/>
                <w:lang w:val="zh-CN" w:bidi="zh-CN"/>
              </w:rPr>
              <w:t>2、</w:t>
            </w:r>
            <w:r w:rsidR="009C78A1" w:rsidRPr="009C78A1">
              <w:rPr>
                <w:rFonts w:asciiTheme="minorEastAsia" w:eastAsiaTheme="minorEastAsia" w:hAnsiTheme="minorEastAsia" w:cstheme="minorEastAsia" w:hint="eastAsia"/>
                <w:kern w:val="0"/>
                <w:sz w:val="24"/>
                <w:szCs w:val="22"/>
                <w:lang w:val="zh-CN" w:bidi="zh-CN"/>
              </w:rPr>
              <w:t>购买人需提供介绍信或授权委托书、</w:t>
            </w:r>
            <w:proofErr w:type="gramStart"/>
            <w:r w:rsidR="009C78A1" w:rsidRPr="009C78A1">
              <w:rPr>
                <w:rFonts w:asciiTheme="minorEastAsia" w:eastAsiaTheme="minorEastAsia" w:hAnsiTheme="minorEastAsia" w:cstheme="minorEastAsia" w:hint="eastAsia"/>
                <w:kern w:val="0"/>
                <w:sz w:val="24"/>
                <w:szCs w:val="22"/>
                <w:lang w:val="zh-CN" w:bidi="zh-CN"/>
              </w:rPr>
              <w:t>授权委人身份证</w:t>
            </w:r>
            <w:proofErr w:type="gramEnd"/>
            <w:r w:rsidR="009C78A1" w:rsidRPr="009C78A1">
              <w:rPr>
                <w:rFonts w:asciiTheme="minorEastAsia" w:eastAsiaTheme="minorEastAsia" w:hAnsiTheme="minorEastAsia" w:cstheme="minorEastAsia" w:hint="eastAsia"/>
                <w:kern w:val="0"/>
                <w:sz w:val="24"/>
                <w:szCs w:val="22"/>
                <w:lang w:val="zh-CN" w:bidi="zh-CN"/>
              </w:rPr>
              <w:t>复印件</w:t>
            </w:r>
            <w:r w:rsidRPr="001758B0">
              <w:rPr>
                <w:rFonts w:asciiTheme="minorEastAsia" w:eastAsiaTheme="minorEastAsia" w:hAnsiTheme="minorEastAsia" w:cstheme="minorEastAsia"/>
                <w:kern w:val="0"/>
                <w:sz w:val="24"/>
                <w:szCs w:val="22"/>
                <w:lang w:val="zh-CN" w:bidi="zh-CN"/>
              </w:rPr>
              <w:t>；</w:t>
            </w:r>
          </w:p>
          <w:p w:rsidR="00CA4016" w:rsidRPr="001758B0" w:rsidRDefault="001758B0" w:rsidP="001758B0">
            <w:pPr>
              <w:pStyle w:val="Style32"/>
              <w:spacing w:line="360" w:lineRule="auto"/>
              <w:rPr>
                <w:rFonts w:asciiTheme="minorEastAsia" w:eastAsiaTheme="minorEastAsia" w:hAnsiTheme="minorEastAsia" w:cstheme="minorEastAsia"/>
                <w:kern w:val="0"/>
                <w:sz w:val="24"/>
                <w:szCs w:val="22"/>
                <w:lang w:val="zh-CN" w:bidi="zh-CN"/>
              </w:rPr>
            </w:pPr>
            <w:r w:rsidRPr="001758B0">
              <w:rPr>
                <w:rFonts w:asciiTheme="minorEastAsia" w:eastAsiaTheme="minorEastAsia" w:hAnsiTheme="minorEastAsia" w:cstheme="minorEastAsia" w:hint="eastAsia"/>
                <w:kern w:val="0"/>
                <w:sz w:val="24"/>
                <w:szCs w:val="22"/>
                <w:lang w:val="zh-CN" w:bidi="zh-CN"/>
              </w:rPr>
              <w:t>以上资料，请投标人自备复印件加盖章，招标代理机构留存备案。</w:t>
            </w:r>
          </w:p>
        </w:tc>
      </w:tr>
      <w:tr w:rsidR="00CA4016">
        <w:trPr>
          <w:trHeight w:val="800"/>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磋商响应文件</w:t>
            </w:r>
          </w:p>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递交截止时间</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Pr="00664113" w:rsidRDefault="00F60764" w:rsidP="001720D2">
            <w:pPr>
              <w:spacing w:line="360" w:lineRule="auto"/>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rPr>
              <w:t xml:space="preserve"> </w:t>
            </w:r>
            <w:r w:rsidR="007146A3">
              <w:rPr>
                <w:rFonts w:asciiTheme="minorEastAsia" w:eastAsiaTheme="minorEastAsia" w:hAnsiTheme="minorEastAsia" w:cstheme="minorEastAsia" w:hint="eastAsia"/>
                <w:sz w:val="24"/>
              </w:rPr>
              <w:t>2020年4月</w:t>
            </w:r>
            <w:r w:rsidR="004D0970">
              <w:rPr>
                <w:rFonts w:asciiTheme="minorEastAsia" w:eastAsiaTheme="minorEastAsia" w:hAnsiTheme="minorEastAsia" w:cstheme="minorEastAsia" w:hint="eastAsia"/>
                <w:sz w:val="24"/>
              </w:rPr>
              <w:t>17</w:t>
            </w:r>
            <w:r w:rsidR="007146A3">
              <w:rPr>
                <w:rFonts w:asciiTheme="minorEastAsia" w:eastAsiaTheme="minorEastAsia" w:hAnsiTheme="minorEastAsia" w:cstheme="minorEastAsia" w:hint="eastAsia"/>
                <w:sz w:val="24"/>
              </w:rPr>
              <w:t>日上午10时00分整</w:t>
            </w:r>
            <w:r w:rsidRPr="00664113">
              <w:rPr>
                <w:rFonts w:asciiTheme="minorEastAsia" w:eastAsiaTheme="minorEastAsia" w:hAnsiTheme="minorEastAsia" w:cstheme="minorEastAsia" w:hint="eastAsia"/>
                <w:sz w:val="24"/>
              </w:rPr>
              <w:t>（北京时间）</w:t>
            </w:r>
          </w:p>
        </w:tc>
      </w:tr>
      <w:tr w:rsidR="00CA4016">
        <w:trPr>
          <w:trHeight w:val="800"/>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磋商时间</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Pr="00664113" w:rsidRDefault="00F60764" w:rsidP="001720D2">
            <w:pPr>
              <w:spacing w:line="360" w:lineRule="auto"/>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rPr>
              <w:t xml:space="preserve"> </w:t>
            </w:r>
            <w:r w:rsidR="007146A3">
              <w:rPr>
                <w:rFonts w:asciiTheme="minorEastAsia" w:eastAsiaTheme="minorEastAsia" w:hAnsiTheme="minorEastAsia" w:cstheme="minorEastAsia" w:hint="eastAsia"/>
                <w:sz w:val="24"/>
              </w:rPr>
              <w:t>2020年4月</w:t>
            </w:r>
            <w:r w:rsidR="004D0970">
              <w:rPr>
                <w:rFonts w:asciiTheme="minorEastAsia" w:eastAsiaTheme="minorEastAsia" w:hAnsiTheme="minorEastAsia" w:cstheme="minorEastAsia" w:hint="eastAsia"/>
                <w:sz w:val="24"/>
              </w:rPr>
              <w:t>17</w:t>
            </w:r>
            <w:r w:rsidR="007146A3">
              <w:rPr>
                <w:rFonts w:asciiTheme="minorEastAsia" w:eastAsiaTheme="minorEastAsia" w:hAnsiTheme="minorEastAsia" w:cstheme="minorEastAsia" w:hint="eastAsia"/>
                <w:sz w:val="24"/>
              </w:rPr>
              <w:t>日上午10时00分整</w:t>
            </w:r>
            <w:r w:rsidRPr="00664113">
              <w:rPr>
                <w:rFonts w:asciiTheme="minorEastAsia" w:eastAsiaTheme="minorEastAsia" w:hAnsiTheme="minorEastAsia" w:cstheme="minorEastAsia" w:hint="eastAsia"/>
                <w:sz w:val="24"/>
              </w:rPr>
              <w:t>（北京时间）</w:t>
            </w:r>
          </w:p>
        </w:tc>
      </w:tr>
      <w:tr w:rsidR="00CA4016">
        <w:trPr>
          <w:trHeight w:val="800"/>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磋商及开标地点</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1758B0">
            <w:pPr>
              <w:spacing w:line="360" w:lineRule="auto"/>
              <w:rPr>
                <w:rFonts w:asciiTheme="minorEastAsia" w:eastAsiaTheme="minorEastAsia" w:hAnsiTheme="minorEastAsia" w:cstheme="minorEastAsia"/>
                <w:sz w:val="24"/>
                <w:lang w:val="en-US"/>
              </w:rPr>
            </w:pPr>
            <w:r w:rsidRPr="001758B0">
              <w:rPr>
                <w:rFonts w:asciiTheme="minorEastAsia" w:eastAsiaTheme="minorEastAsia" w:hAnsiTheme="minorEastAsia" w:cstheme="minorEastAsia" w:hint="eastAsia"/>
                <w:sz w:val="24"/>
              </w:rPr>
              <w:t>四川省天</w:t>
            </w:r>
            <w:proofErr w:type="gramStart"/>
            <w:r w:rsidRPr="001758B0">
              <w:rPr>
                <w:rFonts w:asciiTheme="minorEastAsia" w:eastAsiaTheme="minorEastAsia" w:hAnsiTheme="minorEastAsia" w:cstheme="minorEastAsia" w:hint="eastAsia"/>
                <w:sz w:val="24"/>
              </w:rPr>
              <w:t>信建设</w:t>
            </w:r>
            <w:proofErr w:type="gramEnd"/>
            <w:r w:rsidRPr="001758B0">
              <w:rPr>
                <w:rFonts w:asciiTheme="minorEastAsia" w:eastAsiaTheme="minorEastAsia" w:hAnsiTheme="minorEastAsia" w:cstheme="minorEastAsia" w:hint="eastAsia"/>
                <w:sz w:val="24"/>
              </w:rPr>
              <w:t>管理咨询有限公司（青海省西宁市城西区西川南路</w:t>
            </w:r>
            <w:r w:rsidRPr="001758B0">
              <w:rPr>
                <w:rFonts w:asciiTheme="minorEastAsia" w:eastAsiaTheme="minorEastAsia" w:hAnsiTheme="minorEastAsia" w:cstheme="minorEastAsia"/>
                <w:sz w:val="24"/>
              </w:rPr>
              <w:t>76号万达中心4号楼23层12305室 ）</w:t>
            </w:r>
          </w:p>
        </w:tc>
      </w:tr>
      <w:tr w:rsidR="00CA4016">
        <w:trPr>
          <w:trHeight w:val="800"/>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采购人及联系人</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 xml:space="preserve"> 采购人：</w:t>
            </w:r>
            <w:r w:rsidR="005907BE">
              <w:rPr>
                <w:rFonts w:asciiTheme="minorEastAsia" w:eastAsiaTheme="minorEastAsia" w:hAnsiTheme="minorEastAsia" w:cstheme="minorEastAsia" w:hint="eastAsia"/>
                <w:bCs/>
                <w:sz w:val="24"/>
              </w:rPr>
              <w:t>澜沧江园区国家公园管理委员会</w:t>
            </w:r>
          </w:p>
          <w:p w:rsidR="00CA4016" w:rsidRDefault="00F60764">
            <w:pPr>
              <w:spacing w:line="360" w:lineRule="auto"/>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rPr>
              <w:t xml:space="preserve"> 联系人：</w:t>
            </w:r>
            <w:proofErr w:type="gramStart"/>
            <w:r w:rsidR="001758B0">
              <w:rPr>
                <w:rFonts w:asciiTheme="minorEastAsia" w:eastAsiaTheme="minorEastAsia" w:hAnsiTheme="minorEastAsia" w:cstheme="minorEastAsia" w:hint="eastAsia"/>
                <w:sz w:val="24"/>
              </w:rPr>
              <w:t>才培</w:t>
            </w:r>
            <w:proofErr w:type="gramEnd"/>
            <w:r>
              <w:rPr>
                <w:rFonts w:asciiTheme="minorEastAsia" w:eastAsiaTheme="minorEastAsia" w:hAnsiTheme="minorEastAsia" w:cstheme="minorEastAsia" w:hint="eastAsia"/>
                <w:sz w:val="24"/>
              </w:rPr>
              <w:t xml:space="preserve"> 联系电话：</w:t>
            </w:r>
            <w:r w:rsidR="001758B0" w:rsidRPr="001758B0">
              <w:rPr>
                <w:rFonts w:asciiTheme="minorEastAsia" w:eastAsiaTheme="minorEastAsia" w:hAnsiTheme="minorEastAsia" w:cstheme="minorEastAsia"/>
                <w:sz w:val="24"/>
              </w:rPr>
              <w:t>0976-8883300</w:t>
            </w:r>
          </w:p>
          <w:p w:rsidR="00CA4016" w:rsidRDefault="00F60764">
            <w:pPr>
              <w:spacing w:line="360" w:lineRule="auto"/>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rPr>
              <w:t xml:space="preserve"> 联系地址：</w:t>
            </w:r>
            <w:r w:rsidR="005907BE">
              <w:rPr>
                <w:rFonts w:asciiTheme="minorEastAsia" w:eastAsiaTheme="minorEastAsia" w:hAnsiTheme="minorEastAsia" w:cstheme="minorEastAsia" w:hint="eastAsia"/>
                <w:bCs/>
                <w:sz w:val="24"/>
              </w:rPr>
              <w:t>澜沧江园区国家公园管理委员会</w:t>
            </w:r>
          </w:p>
        </w:tc>
      </w:tr>
      <w:tr w:rsidR="00CA4016">
        <w:trPr>
          <w:trHeight w:val="800"/>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采购代理机构及</w:t>
            </w:r>
          </w:p>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联系人电话</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采购代理机构：</w:t>
            </w:r>
            <w:r w:rsidR="005907BE">
              <w:rPr>
                <w:rFonts w:asciiTheme="minorEastAsia" w:eastAsiaTheme="minorEastAsia" w:hAnsiTheme="minorEastAsia" w:cstheme="minorEastAsia" w:hint="eastAsia"/>
                <w:sz w:val="24"/>
              </w:rPr>
              <w:t>四川省天</w:t>
            </w:r>
            <w:proofErr w:type="gramStart"/>
            <w:r w:rsidR="005907BE">
              <w:rPr>
                <w:rFonts w:asciiTheme="minorEastAsia" w:eastAsiaTheme="minorEastAsia" w:hAnsiTheme="minorEastAsia" w:cstheme="minorEastAsia" w:hint="eastAsia"/>
                <w:sz w:val="24"/>
              </w:rPr>
              <w:t>信建设</w:t>
            </w:r>
            <w:proofErr w:type="gramEnd"/>
            <w:r w:rsidR="005907BE">
              <w:rPr>
                <w:rFonts w:asciiTheme="minorEastAsia" w:eastAsiaTheme="minorEastAsia" w:hAnsiTheme="minorEastAsia" w:cstheme="minorEastAsia" w:hint="eastAsia"/>
                <w:sz w:val="24"/>
              </w:rPr>
              <w:t>管理咨询有限公司</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联系人：</w:t>
            </w:r>
            <w:r w:rsidR="001758B0" w:rsidRPr="001758B0">
              <w:rPr>
                <w:rFonts w:asciiTheme="minorEastAsia" w:eastAsiaTheme="minorEastAsia" w:hAnsiTheme="minorEastAsia" w:cstheme="minorEastAsia" w:hint="eastAsia"/>
                <w:sz w:val="24"/>
              </w:rPr>
              <w:t>武先生</w:t>
            </w:r>
            <w:r>
              <w:rPr>
                <w:rFonts w:asciiTheme="minorEastAsia" w:eastAsiaTheme="minorEastAsia" w:hAnsiTheme="minorEastAsia" w:cstheme="minorEastAsia" w:hint="eastAsia"/>
                <w:sz w:val="24"/>
              </w:rPr>
              <w:t>联系电话：</w:t>
            </w:r>
            <w:r w:rsidR="001758B0" w:rsidRPr="001758B0">
              <w:rPr>
                <w:rFonts w:asciiTheme="minorEastAsia" w:eastAsiaTheme="minorEastAsia" w:hAnsiTheme="minorEastAsia" w:cstheme="minorEastAsia"/>
                <w:sz w:val="24"/>
              </w:rPr>
              <w:t>0971-8824778</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邮箱地址：</w:t>
            </w:r>
            <w:r w:rsidR="001758B0">
              <w:rPr>
                <w:rFonts w:asciiTheme="minorEastAsia" w:eastAsiaTheme="minorEastAsia" w:hAnsiTheme="minorEastAsia" w:cstheme="minorEastAsia" w:hint="eastAsia"/>
                <w:sz w:val="24"/>
                <w:szCs w:val="24"/>
                <w:lang w:val="en-US" w:bidi="ar-SA"/>
              </w:rPr>
              <w:t>156289675@QQ</w:t>
            </w:r>
            <w:r>
              <w:rPr>
                <w:rFonts w:asciiTheme="minorEastAsia" w:eastAsiaTheme="minorEastAsia" w:hAnsiTheme="minorEastAsia" w:cstheme="minorEastAsia" w:hint="eastAsia"/>
                <w:sz w:val="24"/>
                <w:szCs w:val="24"/>
                <w:lang w:val="en-US" w:bidi="ar-SA"/>
              </w:rPr>
              <w:t>.com</w:t>
            </w:r>
          </w:p>
          <w:p w:rsidR="00CA4016" w:rsidRDefault="00F60764">
            <w:pPr>
              <w:spacing w:line="360" w:lineRule="auto"/>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rPr>
              <w:t>联系地址：</w:t>
            </w:r>
            <w:r w:rsidR="001758B0" w:rsidRPr="001758B0">
              <w:rPr>
                <w:rFonts w:asciiTheme="minorEastAsia" w:eastAsiaTheme="minorEastAsia" w:hAnsiTheme="minorEastAsia" w:cstheme="minorEastAsia" w:hint="eastAsia"/>
                <w:sz w:val="24"/>
              </w:rPr>
              <w:t>青海省西宁市城西区西川南路</w:t>
            </w:r>
            <w:r w:rsidR="001758B0" w:rsidRPr="001758B0">
              <w:rPr>
                <w:rFonts w:asciiTheme="minorEastAsia" w:eastAsiaTheme="minorEastAsia" w:hAnsiTheme="minorEastAsia" w:cstheme="minorEastAsia"/>
                <w:sz w:val="24"/>
              </w:rPr>
              <w:t>76号万达中心4号楼23层12305室</w:t>
            </w:r>
          </w:p>
        </w:tc>
      </w:tr>
      <w:tr w:rsidR="00CA4016" w:rsidTr="001F6F66">
        <w:trPr>
          <w:trHeight w:val="742"/>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采购代理机构</w:t>
            </w:r>
          </w:p>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开户银行</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1758B0">
            <w:pPr>
              <w:spacing w:line="360" w:lineRule="auto"/>
              <w:rPr>
                <w:rFonts w:asciiTheme="minorEastAsia" w:eastAsiaTheme="minorEastAsia" w:hAnsiTheme="minorEastAsia" w:cstheme="minorEastAsia"/>
                <w:sz w:val="24"/>
                <w:lang w:val="en-US"/>
              </w:rPr>
            </w:pPr>
            <w:r w:rsidRPr="001758B0">
              <w:rPr>
                <w:rFonts w:asciiTheme="minorEastAsia" w:eastAsiaTheme="minorEastAsia" w:hAnsiTheme="minorEastAsia" w:cstheme="minorEastAsia" w:hint="eastAsia"/>
                <w:sz w:val="24"/>
              </w:rPr>
              <w:t>中国农业银行股份有限公司西宁城西商业巷支行</w:t>
            </w:r>
          </w:p>
        </w:tc>
      </w:tr>
      <w:tr w:rsidR="00CA4016">
        <w:trPr>
          <w:trHeight w:val="800"/>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收款人</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5907BE">
            <w:pPr>
              <w:spacing w:line="360" w:lineRule="auto"/>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rPr>
              <w:t>四川省天</w:t>
            </w:r>
            <w:proofErr w:type="gramStart"/>
            <w:r>
              <w:rPr>
                <w:rFonts w:asciiTheme="minorEastAsia" w:eastAsiaTheme="minorEastAsia" w:hAnsiTheme="minorEastAsia" w:cstheme="minorEastAsia" w:hint="eastAsia"/>
                <w:sz w:val="24"/>
              </w:rPr>
              <w:t>信建设</w:t>
            </w:r>
            <w:proofErr w:type="gramEnd"/>
            <w:r>
              <w:rPr>
                <w:rFonts w:asciiTheme="minorEastAsia" w:eastAsiaTheme="minorEastAsia" w:hAnsiTheme="minorEastAsia" w:cstheme="minorEastAsia" w:hint="eastAsia"/>
                <w:sz w:val="24"/>
              </w:rPr>
              <w:t>管理咨询有限公司</w:t>
            </w:r>
            <w:r w:rsidR="00F60764">
              <w:rPr>
                <w:rFonts w:asciiTheme="minorEastAsia" w:eastAsiaTheme="minorEastAsia" w:hAnsiTheme="minorEastAsia" w:cstheme="minorEastAsia" w:hint="eastAsia"/>
                <w:sz w:val="24"/>
              </w:rPr>
              <w:t>青海分公司</w:t>
            </w:r>
          </w:p>
        </w:tc>
      </w:tr>
      <w:tr w:rsidR="00CA4016" w:rsidTr="00664113">
        <w:trPr>
          <w:trHeight w:val="562"/>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银行账号</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1758B0">
            <w:pPr>
              <w:spacing w:line="360" w:lineRule="auto"/>
              <w:rPr>
                <w:rFonts w:asciiTheme="minorEastAsia" w:eastAsiaTheme="minorEastAsia" w:hAnsiTheme="minorEastAsia" w:cstheme="minorEastAsia"/>
                <w:sz w:val="24"/>
                <w:lang w:val="en-US"/>
              </w:rPr>
            </w:pPr>
            <w:r w:rsidRPr="001758B0">
              <w:rPr>
                <w:rFonts w:asciiTheme="minorEastAsia" w:eastAsiaTheme="minorEastAsia" w:hAnsiTheme="minorEastAsia" w:cstheme="minorEastAsia"/>
                <w:sz w:val="24"/>
                <w:lang w:val="en-US"/>
              </w:rPr>
              <w:t>28047001040002498</w:t>
            </w:r>
          </w:p>
        </w:tc>
      </w:tr>
      <w:tr w:rsidR="00CA4016">
        <w:trPr>
          <w:trHeight w:val="800"/>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其他事项</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F60764">
            <w:pPr>
              <w:adjustRightInd w:val="0"/>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本项目磋商公告在青海政府采购网、青海省电子招标投标公共服务平台、中国采购与招标网同时发布。</w:t>
            </w:r>
          </w:p>
          <w:p w:rsidR="00CA4016" w:rsidRDefault="00F60764">
            <w:pPr>
              <w:adjustRightInd w:val="0"/>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公告信息以《青海政府采购网》发布内容为准。</w:t>
            </w:r>
          </w:p>
          <w:p w:rsidR="00CA4016" w:rsidRDefault="00F60764">
            <w:pPr>
              <w:spacing w:line="360" w:lineRule="auto"/>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rPr>
              <w:t>本次磋商不接受邮寄的响应文件。</w:t>
            </w:r>
          </w:p>
        </w:tc>
      </w:tr>
      <w:tr w:rsidR="00CA4016">
        <w:trPr>
          <w:trHeight w:val="800"/>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财政部门监督电话</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F60764">
            <w:pPr>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单位名称：</w:t>
            </w:r>
            <w:r w:rsidR="0024705D">
              <w:rPr>
                <w:rFonts w:asciiTheme="minorEastAsia" w:eastAsiaTheme="minorEastAsia" w:hAnsiTheme="minorEastAsia" w:cstheme="minorEastAsia" w:hint="eastAsia"/>
                <w:bCs/>
                <w:sz w:val="24"/>
              </w:rPr>
              <w:t>杂多县</w:t>
            </w:r>
            <w:r w:rsidR="00AD02CF">
              <w:rPr>
                <w:rFonts w:asciiTheme="minorEastAsia" w:eastAsiaTheme="minorEastAsia" w:hAnsiTheme="minorEastAsia" w:cstheme="minorEastAsia" w:hint="eastAsia"/>
                <w:bCs/>
                <w:sz w:val="24"/>
              </w:rPr>
              <w:t>财政局</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联系电话：</w:t>
            </w:r>
            <w:r w:rsidR="00AD02CF" w:rsidRPr="00AD02CF">
              <w:rPr>
                <w:rFonts w:asciiTheme="minorEastAsia" w:eastAsiaTheme="minorEastAsia" w:hAnsiTheme="minorEastAsia" w:cstheme="minorEastAsia"/>
                <w:sz w:val="24"/>
              </w:rPr>
              <w:t>0976-8883522</w:t>
            </w:r>
          </w:p>
        </w:tc>
      </w:tr>
    </w:tbl>
    <w:p w:rsidR="00CA4016" w:rsidRDefault="00CA4016">
      <w:pPr>
        <w:pStyle w:val="a0"/>
        <w:spacing w:before="95" w:line="312" w:lineRule="auto"/>
        <w:ind w:right="951"/>
        <w:jc w:val="both"/>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spacing w:line="400" w:lineRule="exact"/>
        <w:rPr>
          <w:rFonts w:asciiTheme="minorEastAsia" w:eastAsiaTheme="minorEastAsia" w:hAnsiTheme="minorEastAsia" w:cstheme="minorEastAsia"/>
          <w:sz w:val="24"/>
        </w:rPr>
        <w:sectPr w:rsidR="00CA4016">
          <w:footerReference w:type="default" r:id="rId9"/>
          <w:pgSz w:w="11910" w:h="16840"/>
          <w:pgMar w:top="1417" w:right="640" w:bottom="278" w:left="960" w:header="850" w:footer="737" w:gutter="0"/>
          <w:pgNumType w:start="1"/>
          <w:cols w:space="720" w:equalWidth="0">
            <w:col w:w="10310"/>
          </w:cols>
        </w:sectPr>
      </w:pPr>
    </w:p>
    <w:p w:rsidR="00CA4016" w:rsidRDefault="00F60764" w:rsidP="008830C0">
      <w:pPr>
        <w:pStyle w:val="2"/>
        <w:tabs>
          <w:tab w:val="left" w:pos="1807"/>
        </w:tabs>
        <w:spacing w:before="23" w:after="5"/>
        <w:ind w:right="312" w:firstLineChars="900" w:firstLine="3253"/>
        <w:jc w:val="both"/>
        <w:rPr>
          <w:rFonts w:asciiTheme="minorEastAsia" w:eastAsiaTheme="minorEastAsia" w:hAnsiTheme="minorEastAsia" w:cstheme="minorEastAsia"/>
        </w:rPr>
      </w:pPr>
      <w:bookmarkStart w:id="12" w:name="第二部分__供应商须知前附表"/>
      <w:bookmarkStart w:id="13" w:name="_Toc25899_WPSOffice_Level1"/>
      <w:bookmarkEnd w:id="12"/>
      <w:r>
        <w:rPr>
          <w:rFonts w:asciiTheme="minorEastAsia" w:eastAsiaTheme="minorEastAsia" w:hAnsiTheme="minorEastAsia" w:cstheme="minorEastAsia" w:hint="eastAsia"/>
        </w:rPr>
        <w:lastRenderedPageBreak/>
        <w:t>第二部分</w:t>
      </w:r>
      <w:r>
        <w:rPr>
          <w:rFonts w:asciiTheme="minorEastAsia" w:eastAsiaTheme="minorEastAsia" w:hAnsiTheme="minorEastAsia" w:cstheme="minorEastAsia" w:hint="eastAsia"/>
        </w:rPr>
        <w:tab/>
        <w:t>供应商须知前附表</w:t>
      </w:r>
      <w:bookmarkEnd w:id="13"/>
    </w:p>
    <w:tbl>
      <w:tblPr>
        <w:tblW w:w="9449" w:type="dxa"/>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2217"/>
        <w:gridCol w:w="7232"/>
      </w:tblGrid>
      <w:tr w:rsidR="00CA4016">
        <w:trPr>
          <w:trHeight w:val="467"/>
        </w:trPr>
        <w:tc>
          <w:tcPr>
            <w:tcW w:w="9449" w:type="dxa"/>
            <w:gridSpan w:val="2"/>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内容</w:t>
            </w:r>
          </w:p>
        </w:tc>
      </w:tr>
      <w:tr w:rsidR="00CA4016" w:rsidTr="00664113">
        <w:trPr>
          <w:trHeight w:val="467"/>
        </w:trPr>
        <w:tc>
          <w:tcPr>
            <w:tcW w:w="2217" w:type="dxa"/>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采购项目编号</w:t>
            </w:r>
          </w:p>
        </w:tc>
        <w:tc>
          <w:tcPr>
            <w:tcW w:w="7232" w:type="dxa"/>
          </w:tcPr>
          <w:p w:rsidR="00CA4016" w:rsidRDefault="007146A3">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四川天信竞</w:t>
            </w:r>
            <w:proofErr w:type="gramStart"/>
            <w:r>
              <w:rPr>
                <w:rFonts w:asciiTheme="minorEastAsia" w:eastAsiaTheme="minorEastAsia" w:hAnsiTheme="minorEastAsia" w:cstheme="minorEastAsia" w:hint="eastAsia"/>
                <w:sz w:val="24"/>
              </w:rPr>
              <w:t>磋</w:t>
            </w:r>
            <w:proofErr w:type="gramEnd"/>
            <w:r>
              <w:rPr>
                <w:rFonts w:asciiTheme="minorEastAsia" w:eastAsiaTheme="minorEastAsia" w:hAnsiTheme="minorEastAsia" w:cstheme="minorEastAsia" w:hint="eastAsia"/>
                <w:sz w:val="24"/>
              </w:rPr>
              <w:t>（服务）2020-006</w:t>
            </w:r>
          </w:p>
        </w:tc>
      </w:tr>
      <w:tr w:rsidR="00CA4016" w:rsidTr="00664113">
        <w:trPr>
          <w:trHeight w:val="467"/>
        </w:trPr>
        <w:tc>
          <w:tcPr>
            <w:tcW w:w="2217" w:type="dxa"/>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采购项目名称</w:t>
            </w:r>
          </w:p>
        </w:tc>
        <w:tc>
          <w:tcPr>
            <w:tcW w:w="7232" w:type="dxa"/>
          </w:tcPr>
          <w:p w:rsidR="00CA4016" w:rsidRDefault="007146A3" w:rsidP="007146A3">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杂多县农村基层防汛体系建设项目（第二次）</w:t>
            </w:r>
          </w:p>
        </w:tc>
      </w:tr>
      <w:tr w:rsidR="00CA4016" w:rsidTr="00664113">
        <w:trPr>
          <w:trHeight w:val="468"/>
        </w:trPr>
        <w:tc>
          <w:tcPr>
            <w:tcW w:w="2217" w:type="dxa"/>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采购人</w:t>
            </w:r>
          </w:p>
        </w:tc>
        <w:tc>
          <w:tcPr>
            <w:tcW w:w="7232" w:type="dxa"/>
          </w:tcPr>
          <w:p w:rsidR="00CA4016" w:rsidRDefault="005907BE">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澜沧江园区国家公园管理委员会</w:t>
            </w:r>
          </w:p>
        </w:tc>
      </w:tr>
      <w:tr w:rsidR="00CA4016" w:rsidTr="00664113">
        <w:trPr>
          <w:trHeight w:val="467"/>
        </w:trPr>
        <w:tc>
          <w:tcPr>
            <w:tcW w:w="2217" w:type="dxa"/>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采购代理机构</w:t>
            </w:r>
          </w:p>
        </w:tc>
        <w:tc>
          <w:tcPr>
            <w:tcW w:w="7232" w:type="dxa"/>
          </w:tcPr>
          <w:p w:rsidR="00CA4016" w:rsidRDefault="005907BE">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四川省天</w:t>
            </w:r>
            <w:proofErr w:type="gramStart"/>
            <w:r>
              <w:rPr>
                <w:rFonts w:asciiTheme="minorEastAsia" w:eastAsiaTheme="minorEastAsia" w:hAnsiTheme="minorEastAsia" w:cstheme="minorEastAsia" w:hint="eastAsia"/>
                <w:sz w:val="24"/>
              </w:rPr>
              <w:t>信建设</w:t>
            </w:r>
            <w:proofErr w:type="gramEnd"/>
            <w:r>
              <w:rPr>
                <w:rFonts w:asciiTheme="minorEastAsia" w:eastAsiaTheme="minorEastAsia" w:hAnsiTheme="minorEastAsia" w:cstheme="minorEastAsia" w:hint="eastAsia"/>
                <w:sz w:val="24"/>
              </w:rPr>
              <w:t>管理咨询有限公司</w:t>
            </w:r>
          </w:p>
        </w:tc>
      </w:tr>
      <w:tr w:rsidR="00CA4016" w:rsidTr="00664113">
        <w:trPr>
          <w:trHeight w:val="467"/>
        </w:trPr>
        <w:tc>
          <w:tcPr>
            <w:tcW w:w="2217" w:type="dxa"/>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采购方式</w:t>
            </w:r>
          </w:p>
        </w:tc>
        <w:tc>
          <w:tcPr>
            <w:tcW w:w="7232" w:type="dxa"/>
          </w:tcPr>
          <w:p w:rsidR="00CA4016" w:rsidRDefault="00F60764">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竞争性磋商</w:t>
            </w:r>
          </w:p>
        </w:tc>
      </w:tr>
      <w:tr w:rsidR="00CA4016" w:rsidTr="00664113">
        <w:trPr>
          <w:trHeight w:val="467"/>
        </w:trPr>
        <w:tc>
          <w:tcPr>
            <w:tcW w:w="2217" w:type="dxa"/>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评分办法</w:t>
            </w:r>
          </w:p>
        </w:tc>
        <w:tc>
          <w:tcPr>
            <w:tcW w:w="7232" w:type="dxa"/>
          </w:tcPr>
          <w:p w:rsidR="00CA4016" w:rsidRDefault="00F60764">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综合评分法</w:t>
            </w:r>
          </w:p>
        </w:tc>
      </w:tr>
      <w:tr w:rsidR="00CA4016" w:rsidTr="00664113">
        <w:trPr>
          <w:trHeight w:val="595"/>
        </w:trPr>
        <w:tc>
          <w:tcPr>
            <w:tcW w:w="2217" w:type="dxa"/>
          </w:tcPr>
          <w:p w:rsidR="00CA4016" w:rsidRPr="00664113" w:rsidRDefault="00F60764">
            <w:pPr>
              <w:pStyle w:val="TableParagraph"/>
              <w:spacing w:line="360" w:lineRule="exact"/>
              <w:rPr>
                <w:rFonts w:asciiTheme="minorEastAsia" w:eastAsiaTheme="minorEastAsia" w:hAnsiTheme="minorEastAsia" w:cstheme="minorEastAsia"/>
                <w:sz w:val="24"/>
              </w:rPr>
            </w:pPr>
            <w:r w:rsidRPr="00664113">
              <w:rPr>
                <w:rFonts w:asciiTheme="minorEastAsia" w:eastAsiaTheme="minorEastAsia" w:hAnsiTheme="minorEastAsia" w:cstheme="minorEastAsia" w:hint="eastAsia"/>
                <w:sz w:val="24"/>
              </w:rPr>
              <w:t>采购预算控制额度</w:t>
            </w:r>
          </w:p>
        </w:tc>
        <w:tc>
          <w:tcPr>
            <w:tcW w:w="7232" w:type="dxa"/>
          </w:tcPr>
          <w:p w:rsidR="00CA4016" w:rsidRPr="00664113" w:rsidRDefault="00917C28">
            <w:pPr>
              <w:pStyle w:val="TableParagraph"/>
              <w:spacing w:line="360" w:lineRule="exact"/>
              <w:ind w:firstLineChars="20" w:firstLine="48"/>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lang w:val="en-US"/>
              </w:rPr>
              <w:t>327800</w:t>
            </w:r>
            <w:r w:rsidR="00B44E36" w:rsidRPr="00664113">
              <w:rPr>
                <w:rFonts w:asciiTheme="minorEastAsia" w:eastAsiaTheme="minorEastAsia" w:hAnsiTheme="minorEastAsia" w:cstheme="minorEastAsia" w:hint="eastAsia"/>
                <w:sz w:val="24"/>
                <w:lang w:val="en-US"/>
              </w:rPr>
              <w:t>.00</w:t>
            </w:r>
            <w:r w:rsidR="00F60764" w:rsidRPr="00664113">
              <w:rPr>
                <w:rFonts w:asciiTheme="minorEastAsia" w:eastAsiaTheme="minorEastAsia" w:hAnsiTheme="minorEastAsia" w:cstheme="minorEastAsia" w:hint="eastAsia"/>
                <w:sz w:val="24"/>
                <w:lang w:val="en-US"/>
              </w:rPr>
              <w:t>元</w:t>
            </w:r>
          </w:p>
        </w:tc>
      </w:tr>
      <w:tr w:rsidR="00CA4016" w:rsidTr="00664113">
        <w:trPr>
          <w:trHeight w:val="467"/>
        </w:trPr>
        <w:tc>
          <w:tcPr>
            <w:tcW w:w="2217" w:type="dxa"/>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项目分包个数</w:t>
            </w:r>
          </w:p>
        </w:tc>
        <w:tc>
          <w:tcPr>
            <w:tcW w:w="7232" w:type="dxa"/>
          </w:tcPr>
          <w:p w:rsidR="00CA4016" w:rsidRDefault="00F60764">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无</w:t>
            </w:r>
          </w:p>
        </w:tc>
      </w:tr>
      <w:tr w:rsidR="00CA4016" w:rsidTr="00664113">
        <w:trPr>
          <w:trHeight w:val="607"/>
        </w:trPr>
        <w:tc>
          <w:tcPr>
            <w:tcW w:w="2217" w:type="dxa"/>
            <w:vAlign w:val="center"/>
          </w:tcPr>
          <w:p w:rsidR="00CA4016" w:rsidRDefault="00F60764">
            <w:pPr>
              <w:pStyle w:val="TableParagraph"/>
              <w:spacing w:line="360" w:lineRule="exact"/>
              <w:ind w:left="5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采购要求</w:t>
            </w:r>
          </w:p>
        </w:tc>
        <w:tc>
          <w:tcPr>
            <w:tcW w:w="7232" w:type="dxa"/>
            <w:vAlign w:val="center"/>
          </w:tcPr>
          <w:p w:rsidR="00CA4016" w:rsidRDefault="00F60764">
            <w:pPr>
              <w:spacing w:line="360" w:lineRule="exact"/>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rPr>
              <w:t>具体内容详见《竞争性磋商文件</w:t>
            </w:r>
            <w:r w:rsidR="00AD02CF" w:rsidRPr="00AD02CF">
              <w:rPr>
                <w:rFonts w:asciiTheme="minorEastAsia" w:eastAsiaTheme="minorEastAsia" w:hAnsiTheme="minorEastAsia" w:cstheme="minorEastAsia" w:hint="eastAsia"/>
                <w:sz w:val="24"/>
              </w:rPr>
              <w:t>参数要求</w:t>
            </w:r>
            <w:r>
              <w:rPr>
                <w:rFonts w:asciiTheme="minorEastAsia" w:eastAsiaTheme="minorEastAsia" w:hAnsiTheme="minorEastAsia" w:cstheme="minorEastAsia" w:hint="eastAsia"/>
                <w:sz w:val="24"/>
              </w:rPr>
              <w:t>》。</w:t>
            </w:r>
          </w:p>
        </w:tc>
      </w:tr>
      <w:tr w:rsidR="00CA4016" w:rsidTr="00664113">
        <w:trPr>
          <w:trHeight w:val="90"/>
        </w:trPr>
        <w:tc>
          <w:tcPr>
            <w:tcW w:w="2217" w:type="dxa"/>
          </w:tcPr>
          <w:p w:rsidR="00CA4016" w:rsidRDefault="00CA4016">
            <w:pPr>
              <w:pStyle w:val="TableParagraph"/>
              <w:spacing w:line="360" w:lineRule="exact"/>
              <w:rPr>
                <w:rFonts w:asciiTheme="minorEastAsia" w:eastAsiaTheme="minorEastAsia" w:hAnsiTheme="minorEastAsia" w:cstheme="minorEastAsia"/>
                <w:b/>
                <w:sz w:val="24"/>
              </w:rPr>
            </w:pPr>
          </w:p>
          <w:p w:rsidR="00CA4016" w:rsidRDefault="00CA4016">
            <w:pPr>
              <w:pStyle w:val="TableParagraph"/>
              <w:spacing w:line="360" w:lineRule="exact"/>
              <w:rPr>
                <w:rFonts w:asciiTheme="minorEastAsia" w:eastAsiaTheme="minorEastAsia" w:hAnsiTheme="minorEastAsia" w:cstheme="minorEastAsia"/>
                <w:b/>
                <w:sz w:val="24"/>
              </w:rPr>
            </w:pPr>
          </w:p>
          <w:p w:rsidR="00CA4016" w:rsidRDefault="00CA4016">
            <w:pPr>
              <w:pStyle w:val="TableParagraph"/>
              <w:spacing w:line="360" w:lineRule="exact"/>
              <w:rPr>
                <w:rFonts w:asciiTheme="minorEastAsia" w:eastAsiaTheme="minorEastAsia" w:hAnsiTheme="minorEastAsia" w:cstheme="minorEastAsia"/>
                <w:b/>
                <w:sz w:val="24"/>
              </w:rPr>
            </w:pPr>
          </w:p>
          <w:p w:rsidR="00CA4016" w:rsidRDefault="00CA4016">
            <w:pPr>
              <w:pStyle w:val="TableParagraph"/>
              <w:spacing w:line="360" w:lineRule="exact"/>
              <w:rPr>
                <w:rFonts w:asciiTheme="minorEastAsia" w:eastAsiaTheme="minorEastAsia" w:hAnsiTheme="minorEastAsia" w:cstheme="minorEastAsia"/>
                <w:b/>
                <w:sz w:val="24"/>
              </w:rPr>
            </w:pPr>
          </w:p>
          <w:p w:rsidR="00CA4016" w:rsidRDefault="00CA4016">
            <w:pPr>
              <w:pStyle w:val="TableParagraph"/>
              <w:spacing w:line="360" w:lineRule="exact"/>
              <w:rPr>
                <w:rFonts w:asciiTheme="minorEastAsia" w:eastAsiaTheme="minorEastAsia" w:hAnsiTheme="minorEastAsia" w:cstheme="minorEastAsia"/>
                <w:b/>
                <w:sz w:val="24"/>
              </w:rPr>
            </w:pPr>
          </w:p>
          <w:p w:rsidR="00CA4016" w:rsidRDefault="00CA4016">
            <w:pPr>
              <w:pStyle w:val="TableParagraph"/>
              <w:spacing w:line="360" w:lineRule="exact"/>
              <w:rPr>
                <w:rFonts w:asciiTheme="minorEastAsia" w:eastAsiaTheme="minorEastAsia" w:hAnsiTheme="minorEastAsia" w:cstheme="minorEastAsia"/>
                <w:b/>
                <w:sz w:val="24"/>
              </w:rPr>
            </w:pPr>
          </w:p>
          <w:p w:rsidR="00CA4016" w:rsidRDefault="00CA4016">
            <w:pPr>
              <w:pStyle w:val="TableParagraph"/>
              <w:spacing w:line="360" w:lineRule="exact"/>
              <w:rPr>
                <w:rFonts w:asciiTheme="minorEastAsia" w:eastAsiaTheme="minorEastAsia" w:hAnsiTheme="minorEastAsia" w:cstheme="minorEastAsia"/>
                <w:b/>
                <w:sz w:val="24"/>
              </w:rPr>
            </w:pPr>
          </w:p>
          <w:p w:rsidR="00CA4016" w:rsidRDefault="00CA4016">
            <w:pPr>
              <w:pStyle w:val="TableParagraph"/>
              <w:spacing w:line="360" w:lineRule="exact"/>
              <w:rPr>
                <w:rFonts w:asciiTheme="minorEastAsia" w:eastAsiaTheme="minorEastAsia" w:hAnsiTheme="minorEastAsia" w:cstheme="minorEastAsia"/>
                <w:b/>
                <w:sz w:val="24"/>
              </w:rPr>
            </w:pPr>
          </w:p>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供应商资格条件</w:t>
            </w:r>
          </w:p>
        </w:tc>
        <w:tc>
          <w:tcPr>
            <w:tcW w:w="7232" w:type="dxa"/>
          </w:tcPr>
          <w:p w:rsidR="00CA4016" w:rsidRDefault="00F60764">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（1）符合《政府采购法》第22条条件，并提供下列材料：</w:t>
            </w:r>
          </w:p>
          <w:p w:rsidR="00CA4016" w:rsidRDefault="00F60764">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&lt;1&gt;投标人的营业执照等证明文件，自然人的身份证明。</w:t>
            </w:r>
          </w:p>
          <w:p w:rsidR="00CA4016" w:rsidRDefault="00F60764">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&lt;2&gt;财务状况报告，依法缴纳税收和社会保障资金的相关材料。</w:t>
            </w:r>
          </w:p>
          <w:p w:rsidR="00CA4016" w:rsidRDefault="00F60764">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&lt;3&gt;具备履行合同所必需的设备和专业技术能力的证明材料。</w:t>
            </w:r>
          </w:p>
          <w:p w:rsidR="00CA4016" w:rsidRDefault="00F60764">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&lt;4&gt;参加政府采购活动前3年内在经营活动中没有重大违法记录的书面声明。</w:t>
            </w:r>
          </w:p>
          <w:p w:rsidR="00CA4016" w:rsidRDefault="00F60764">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&lt;5&gt;具备法律、行政法规规定的其他条件的证明材料。</w:t>
            </w:r>
          </w:p>
          <w:p w:rsidR="00CA4016" w:rsidRDefault="00F60764">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（2）单位负责人为同一人或者存在直接控股、管理关系的不同投标人，不得参加同一合同项下的政府采购活动。否则，</w:t>
            </w:r>
            <w:proofErr w:type="gramStart"/>
            <w:r>
              <w:rPr>
                <w:rFonts w:asciiTheme="minorEastAsia" w:eastAsiaTheme="minorEastAsia" w:hAnsiTheme="minorEastAsia" w:cstheme="minorEastAsia" w:hint="eastAsia"/>
                <w:sz w:val="24"/>
              </w:rPr>
              <w:t>皆取消</w:t>
            </w:r>
            <w:proofErr w:type="gramEnd"/>
            <w:r>
              <w:rPr>
                <w:rFonts w:asciiTheme="minorEastAsia" w:eastAsiaTheme="minorEastAsia" w:hAnsiTheme="minorEastAsia" w:cstheme="minorEastAsia" w:hint="eastAsia"/>
                <w:sz w:val="24"/>
              </w:rPr>
              <w:t>投标资格；</w:t>
            </w:r>
          </w:p>
          <w:p w:rsidR="00CA4016" w:rsidRDefault="00F60764">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（3）为本采购项目提供整体设计、规范编制或者项目管理、监理、检测等服务的投标人，不得再参加该采购项目的其他采购活动；</w:t>
            </w:r>
          </w:p>
          <w:p w:rsidR="00CA4016" w:rsidRDefault="00F60764">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asciiTheme="minorEastAsia" w:eastAsiaTheme="minorEastAsia" w:hAnsiTheme="minorEastAsia" w:cstheme="minorEastAsia" w:hint="eastAsia"/>
                <w:sz w:val="24"/>
                <w:lang w:val="en-US"/>
              </w:rPr>
              <w:t>1</w:t>
            </w:r>
            <w:r>
              <w:rPr>
                <w:rFonts w:asciiTheme="minorEastAsia" w:eastAsiaTheme="minorEastAsia" w:hAnsiTheme="minorEastAsia" w:cstheme="minorEastAsia" w:hint="eastAsia"/>
                <w:sz w:val="24"/>
              </w:rPr>
              <w:t>0天内）；</w:t>
            </w:r>
          </w:p>
          <w:p w:rsidR="00CA4016" w:rsidRDefault="00F60764" w:rsidP="00C15451">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（5）本项目不接受投标人以联合体方式进行投标。</w:t>
            </w:r>
          </w:p>
          <w:p w:rsidR="00A63D93" w:rsidRPr="00A63D93" w:rsidRDefault="00A63D93" w:rsidP="00A63D93">
            <w:pPr>
              <w:pStyle w:val="a0"/>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lang w:val="en-US"/>
              </w:rPr>
              <w:t>6</w:t>
            </w:r>
            <w:r>
              <w:rPr>
                <w:rFonts w:asciiTheme="minorEastAsia" w:eastAsiaTheme="minorEastAsia" w:hAnsiTheme="minorEastAsia" w:cstheme="minorEastAsia" w:hint="eastAsia"/>
              </w:rPr>
              <w:t>）其他资质条件：</w:t>
            </w:r>
            <w:r w:rsidRPr="00664113">
              <w:rPr>
                <w:rFonts w:asciiTheme="minorEastAsia" w:eastAsiaTheme="minorEastAsia" w:hAnsiTheme="minorEastAsia" w:cstheme="minorEastAsia" w:hint="eastAsia"/>
                <w:lang w:val="en-US"/>
              </w:rPr>
              <w:t>人力资源和社会保障部门颁发的人力资源许可证</w:t>
            </w:r>
          </w:p>
        </w:tc>
      </w:tr>
      <w:tr w:rsidR="00CA4016" w:rsidTr="007A6D90">
        <w:trPr>
          <w:trHeight w:val="987"/>
        </w:trPr>
        <w:tc>
          <w:tcPr>
            <w:tcW w:w="2217" w:type="dxa"/>
            <w:vAlign w:val="center"/>
          </w:tcPr>
          <w:p w:rsidR="00CA4016" w:rsidRDefault="00F60764">
            <w:pPr>
              <w:pStyle w:val="TableParagraph"/>
              <w:spacing w:line="360" w:lineRule="exact"/>
              <w:ind w:left="55"/>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磋商保证金</w:t>
            </w:r>
          </w:p>
        </w:tc>
        <w:tc>
          <w:tcPr>
            <w:tcW w:w="7232" w:type="dxa"/>
            <w:vAlign w:val="center"/>
          </w:tcPr>
          <w:p w:rsidR="00CA4016" w:rsidRPr="00664113" w:rsidRDefault="00F60764">
            <w:pPr>
              <w:pStyle w:val="TableParagraph"/>
              <w:spacing w:line="360" w:lineRule="exact"/>
              <w:ind w:left="56" w:right="1359"/>
              <w:jc w:val="both"/>
              <w:rPr>
                <w:rFonts w:asciiTheme="minorEastAsia" w:eastAsiaTheme="minorEastAsia" w:hAnsiTheme="minorEastAsia" w:cstheme="minorEastAsia"/>
                <w:spacing w:val="-17"/>
                <w:sz w:val="24"/>
              </w:rPr>
            </w:pPr>
            <w:r w:rsidRPr="00664113">
              <w:rPr>
                <w:rFonts w:asciiTheme="minorEastAsia" w:eastAsiaTheme="minorEastAsia" w:hAnsiTheme="minorEastAsia" w:cstheme="minorEastAsia" w:hint="eastAsia"/>
                <w:sz w:val="24"/>
              </w:rPr>
              <w:t>投标保证金：</w:t>
            </w:r>
            <w:r w:rsidR="00917C28" w:rsidRPr="00664113">
              <w:rPr>
                <w:rFonts w:asciiTheme="minorEastAsia" w:eastAsiaTheme="minorEastAsia" w:hAnsiTheme="minorEastAsia" w:cstheme="minorEastAsia" w:hint="eastAsia"/>
                <w:sz w:val="24"/>
                <w:lang w:val="en-US"/>
              </w:rPr>
              <w:t>6500</w:t>
            </w:r>
            <w:r w:rsidRPr="00664113">
              <w:rPr>
                <w:rFonts w:asciiTheme="minorEastAsia" w:eastAsiaTheme="minorEastAsia" w:hAnsiTheme="minorEastAsia" w:cstheme="minorEastAsia" w:hint="eastAsia"/>
                <w:spacing w:val="-20"/>
                <w:sz w:val="24"/>
              </w:rPr>
              <w:t xml:space="preserve"> 元整</w:t>
            </w:r>
            <w:r w:rsidRPr="00664113">
              <w:rPr>
                <w:rFonts w:asciiTheme="minorEastAsia" w:eastAsiaTheme="minorEastAsia" w:hAnsiTheme="minorEastAsia" w:cstheme="minorEastAsia" w:hint="eastAsia"/>
                <w:sz w:val="24"/>
              </w:rPr>
              <w:t>（大写：</w:t>
            </w:r>
            <w:r w:rsidR="00917C28" w:rsidRPr="00664113">
              <w:rPr>
                <w:rFonts w:asciiTheme="minorEastAsia" w:eastAsiaTheme="minorEastAsia" w:hAnsiTheme="minorEastAsia" w:cstheme="minorEastAsia" w:hint="eastAsia"/>
                <w:sz w:val="24"/>
              </w:rPr>
              <w:t>陆仟伍佰</w:t>
            </w:r>
            <w:r w:rsidRPr="00664113">
              <w:rPr>
                <w:rFonts w:asciiTheme="minorEastAsia" w:eastAsiaTheme="minorEastAsia" w:hAnsiTheme="minorEastAsia" w:cstheme="minorEastAsia" w:hint="eastAsia"/>
                <w:sz w:val="24"/>
              </w:rPr>
              <w:t>元整</w:t>
            </w:r>
            <w:r w:rsidRPr="00664113">
              <w:rPr>
                <w:rFonts w:asciiTheme="minorEastAsia" w:eastAsiaTheme="minorEastAsia" w:hAnsiTheme="minorEastAsia" w:cstheme="minorEastAsia" w:hint="eastAsia"/>
                <w:spacing w:val="-17"/>
                <w:sz w:val="24"/>
              </w:rPr>
              <w:t xml:space="preserve">） </w:t>
            </w:r>
          </w:p>
          <w:p w:rsidR="00CA4016" w:rsidRPr="00664113" w:rsidRDefault="00F60764">
            <w:pPr>
              <w:pStyle w:val="TableParagraph"/>
              <w:spacing w:line="360" w:lineRule="exact"/>
              <w:ind w:left="56" w:right="39"/>
              <w:jc w:val="both"/>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rPr>
              <w:t>收款单位：</w:t>
            </w:r>
            <w:r w:rsidR="005907BE" w:rsidRPr="00664113">
              <w:rPr>
                <w:rFonts w:asciiTheme="minorEastAsia" w:eastAsiaTheme="minorEastAsia" w:hAnsiTheme="minorEastAsia" w:cstheme="minorEastAsia" w:hint="eastAsia"/>
                <w:sz w:val="24"/>
              </w:rPr>
              <w:t>四川省天</w:t>
            </w:r>
            <w:proofErr w:type="gramStart"/>
            <w:r w:rsidR="005907BE" w:rsidRPr="00664113">
              <w:rPr>
                <w:rFonts w:asciiTheme="minorEastAsia" w:eastAsiaTheme="minorEastAsia" w:hAnsiTheme="minorEastAsia" w:cstheme="minorEastAsia" w:hint="eastAsia"/>
                <w:sz w:val="24"/>
              </w:rPr>
              <w:t>信建设</w:t>
            </w:r>
            <w:proofErr w:type="gramEnd"/>
            <w:r w:rsidR="005907BE" w:rsidRPr="00664113">
              <w:rPr>
                <w:rFonts w:asciiTheme="minorEastAsia" w:eastAsiaTheme="minorEastAsia" w:hAnsiTheme="minorEastAsia" w:cstheme="minorEastAsia" w:hint="eastAsia"/>
                <w:sz w:val="24"/>
              </w:rPr>
              <w:t>管理咨询有限公司</w:t>
            </w:r>
            <w:r w:rsidRPr="00664113">
              <w:rPr>
                <w:rFonts w:asciiTheme="minorEastAsia" w:eastAsiaTheme="minorEastAsia" w:hAnsiTheme="minorEastAsia" w:cstheme="minorEastAsia" w:hint="eastAsia"/>
                <w:sz w:val="24"/>
              </w:rPr>
              <w:t>青海分公司</w:t>
            </w:r>
          </w:p>
          <w:p w:rsidR="00CA4016" w:rsidRPr="00664113" w:rsidRDefault="00F60764">
            <w:pPr>
              <w:pStyle w:val="TableParagraph"/>
              <w:spacing w:line="360" w:lineRule="exact"/>
              <w:ind w:left="56"/>
              <w:jc w:val="both"/>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rPr>
              <w:t>开户行：</w:t>
            </w:r>
            <w:r w:rsidR="00AD02CF" w:rsidRPr="00664113">
              <w:rPr>
                <w:rFonts w:asciiTheme="minorEastAsia" w:eastAsiaTheme="minorEastAsia" w:hAnsiTheme="minorEastAsia" w:cstheme="minorEastAsia" w:hint="eastAsia"/>
                <w:sz w:val="24"/>
              </w:rPr>
              <w:t>中国农业银行股份有限公司西宁城西商业巷支行</w:t>
            </w:r>
          </w:p>
          <w:p w:rsidR="00CA4016" w:rsidRPr="00664113" w:rsidRDefault="00F60764">
            <w:pPr>
              <w:pStyle w:val="TableParagraph"/>
              <w:spacing w:line="360" w:lineRule="exact"/>
              <w:ind w:left="56"/>
              <w:jc w:val="both"/>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rPr>
              <w:t>银行账号：</w:t>
            </w:r>
            <w:r w:rsidR="00AD02CF" w:rsidRPr="00664113">
              <w:rPr>
                <w:rFonts w:asciiTheme="minorEastAsia" w:eastAsiaTheme="minorEastAsia" w:hAnsiTheme="minorEastAsia" w:cstheme="minorEastAsia" w:hint="eastAsia"/>
                <w:sz w:val="24"/>
              </w:rPr>
              <w:t>28047001040002498</w:t>
            </w:r>
          </w:p>
          <w:p w:rsidR="00CA4016" w:rsidRDefault="00F60764" w:rsidP="00EE06D4">
            <w:pPr>
              <w:pStyle w:val="TableParagraph"/>
              <w:spacing w:line="360" w:lineRule="exact"/>
              <w:ind w:left="56"/>
              <w:jc w:val="both"/>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rPr>
              <w:t>缴费时间：</w:t>
            </w:r>
            <w:r w:rsidR="007146A3">
              <w:rPr>
                <w:rFonts w:asciiTheme="minorEastAsia" w:eastAsiaTheme="minorEastAsia" w:hAnsiTheme="minorEastAsia" w:cstheme="minorEastAsia" w:hint="eastAsia"/>
                <w:sz w:val="24"/>
              </w:rPr>
              <w:t>2020 年4月</w:t>
            </w:r>
            <w:r w:rsidR="004D0970">
              <w:rPr>
                <w:rFonts w:asciiTheme="minorEastAsia" w:eastAsiaTheme="minorEastAsia" w:hAnsiTheme="minorEastAsia" w:cstheme="minorEastAsia" w:hint="eastAsia"/>
                <w:sz w:val="24"/>
              </w:rPr>
              <w:t>16</w:t>
            </w:r>
            <w:r w:rsidR="007146A3">
              <w:rPr>
                <w:rFonts w:asciiTheme="minorEastAsia" w:eastAsiaTheme="minorEastAsia" w:hAnsiTheme="minorEastAsia" w:cstheme="minorEastAsia" w:hint="eastAsia"/>
                <w:sz w:val="24"/>
              </w:rPr>
              <w:t>日下午 17:30</w:t>
            </w:r>
            <w:r w:rsidRPr="00664113">
              <w:rPr>
                <w:rFonts w:asciiTheme="minorEastAsia" w:eastAsiaTheme="minorEastAsia" w:hAnsiTheme="minorEastAsia" w:cstheme="minorEastAsia" w:hint="eastAsia"/>
                <w:spacing w:val="-9"/>
                <w:sz w:val="24"/>
              </w:rPr>
              <w:t xml:space="preserve"> 以前，以银行到账时间为</w:t>
            </w:r>
            <w:r w:rsidRPr="00664113">
              <w:rPr>
                <w:rFonts w:asciiTheme="minorEastAsia" w:eastAsiaTheme="minorEastAsia" w:hAnsiTheme="minorEastAsia" w:cstheme="minorEastAsia" w:hint="eastAsia"/>
                <w:spacing w:val="-9"/>
                <w:sz w:val="24"/>
              </w:rPr>
              <w:lastRenderedPageBreak/>
              <w:t>准</w:t>
            </w:r>
            <w:r w:rsidRPr="00664113">
              <w:rPr>
                <w:rFonts w:asciiTheme="minorEastAsia" w:eastAsiaTheme="minorEastAsia" w:hAnsiTheme="minorEastAsia" w:cstheme="minorEastAsia" w:hint="eastAsia"/>
                <w:spacing w:val="-9"/>
                <w:sz w:val="24"/>
                <w:lang w:val="en-US"/>
              </w:rPr>
              <w:t>。</w:t>
            </w:r>
          </w:p>
        </w:tc>
      </w:tr>
      <w:tr w:rsidR="00CA4016" w:rsidTr="00664113">
        <w:trPr>
          <w:trHeight w:val="1237"/>
        </w:trPr>
        <w:tc>
          <w:tcPr>
            <w:tcW w:w="2217" w:type="dxa"/>
            <w:vAlign w:val="center"/>
          </w:tcPr>
          <w:p w:rsidR="00CA4016" w:rsidRDefault="00F60764">
            <w:pPr>
              <w:pStyle w:val="TableParagraph"/>
              <w:spacing w:line="360" w:lineRule="exact"/>
              <w:ind w:left="55"/>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缴费方式</w:t>
            </w:r>
          </w:p>
        </w:tc>
        <w:tc>
          <w:tcPr>
            <w:tcW w:w="7232" w:type="dxa"/>
            <w:vAlign w:val="center"/>
          </w:tcPr>
          <w:p w:rsidR="00CA4016" w:rsidRDefault="00F60764">
            <w:pPr>
              <w:pStyle w:val="TableParagraph"/>
              <w:spacing w:line="360" w:lineRule="exact"/>
              <w:ind w:left="56" w:right="4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缴费方式：投标保证金应当以支票、汇票、本票或者金融机构、担保机构出具的保函等非现金形式提交；</w:t>
            </w:r>
          </w:p>
          <w:p w:rsidR="00CA4016" w:rsidRDefault="00F60764">
            <w:pPr>
              <w:pStyle w:val="TableParagraph"/>
              <w:spacing w:line="360" w:lineRule="exact"/>
              <w:ind w:left="56" w:right="4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通过银行转账的，必须由投标人从其基本账户(需提供开户许可证) 汇（转）入采购代理机构指定账户；</w:t>
            </w:r>
          </w:p>
          <w:p w:rsidR="00CA4016" w:rsidRDefault="00F60764">
            <w:pPr>
              <w:pStyle w:val="TableParagraph"/>
              <w:spacing w:line="360" w:lineRule="exact"/>
              <w:ind w:left="56" w:right="4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投标人未按照招标文件要求提交投标保证金的，投标无效。</w:t>
            </w:r>
          </w:p>
        </w:tc>
      </w:tr>
      <w:tr w:rsidR="00CA4016" w:rsidTr="00664113">
        <w:trPr>
          <w:trHeight w:val="1172"/>
        </w:trPr>
        <w:tc>
          <w:tcPr>
            <w:tcW w:w="2217" w:type="dxa"/>
            <w:vAlign w:val="center"/>
          </w:tcPr>
          <w:p w:rsidR="00CA4016" w:rsidRDefault="00F60764">
            <w:pPr>
              <w:pStyle w:val="TableParagraph"/>
              <w:spacing w:line="360" w:lineRule="exact"/>
              <w:ind w:left="55"/>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磋商保证金退还</w:t>
            </w:r>
          </w:p>
        </w:tc>
        <w:tc>
          <w:tcPr>
            <w:tcW w:w="7232" w:type="dxa"/>
            <w:vAlign w:val="center"/>
          </w:tcPr>
          <w:p w:rsidR="00CA4016" w:rsidRDefault="00F60764">
            <w:pPr>
              <w:pStyle w:val="TableParagraph"/>
              <w:spacing w:line="360" w:lineRule="exact"/>
              <w:ind w:left="56"/>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 xml:space="preserve">未中标人的投标保证金自中标通知书发出之日起 </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pacing w:val="-8"/>
                <w:sz w:val="24"/>
              </w:rPr>
              <w:t xml:space="preserve"> </w:t>
            </w:r>
            <w:proofErr w:type="gramStart"/>
            <w:r>
              <w:rPr>
                <w:rFonts w:asciiTheme="minorEastAsia" w:eastAsiaTheme="minorEastAsia" w:hAnsiTheme="minorEastAsia" w:cstheme="minorEastAsia" w:hint="eastAsia"/>
                <w:spacing w:val="-8"/>
                <w:sz w:val="24"/>
              </w:rPr>
              <w:t>个</w:t>
            </w:r>
            <w:proofErr w:type="gramEnd"/>
            <w:r>
              <w:rPr>
                <w:rFonts w:asciiTheme="minorEastAsia" w:eastAsiaTheme="minorEastAsia" w:hAnsiTheme="minorEastAsia" w:cstheme="minorEastAsia" w:hint="eastAsia"/>
                <w:spacing w:val="-8"/>
                <w:sz w:val="24"/>
              </w:rPr>
              <w:t>工作日内退还</w:t>
            </w:r>
          </w:p>
          <w:p w:rsidR="00CA4016" w:rsidRDefault="00F60764">
            <w:pPr>
              <w:pStyle w:val="TableParagraph"/>
              <w:spacing w:line="360" w:lineRule="exact"/>
              <w:ind w:left="56"/>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（不退现金）</w:t>
            </w:r>
            <w:r>
              <w:rPr>
                <w:rFonts w:asciiTheme="minorEastAsia" w:eastAsiaTheme="minorEastAsia" w:hAnsiTheme="minorEastAsia" w:cstheme="minorEastAsia" w:hint="eastAsia"/>
                <w:spacing w:val="-3"/>
                <w:sz w:val="24"/>
              </w:rPr>
              <w:t xml:space="preserve">；中标人的投标保证金，自采购合同签订之日起 </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pacing w:val="-34"/>
                <w:sz w:val="24"/>
              </w:rPr>
              <w:t xml:space="preserve"> </w:t>
            </w:r>
            <w:proofErr w:type="gramStart"/>
            <w:r>
              <w:rPr>
                <w:rFonts w:asciiTheme="minorEastAsia" w:eastAsiaTheme="minorEastAsia" w:hAnsiTheme="minorEastAsia" w:cstheme="minorEastAsia" w:hint="eastAsia"/>
                <w:spacing w:val="-34"/>
                <w:sz w:val="24"/>
              </w:rPr>
              <w:t>个</w:t>
            </w:r>
            <w:proofErr w:type="gramEnd"/>
            <w:r>
              <w:rPr>
                <w:rFonts w:asciiTheme="minorEastAsia" w:eastAsiaTheme="minorEastAsia" w:hAnsiTheme="minorEastAsia" w:cstheme="minorEastAsia" w:hint="eastAsia"/>
                <w:sz w:val="24"/>
              </w:rPr>
              <w:t>工作日内退还（不退现金）。</w:t>
            </w:r>
          </w:p>
        </w:tc>
      </w:tr>
      <w:tr w:rsidR="00CA4016" w:rsidTr="00664113">
        <w:trPr>
          <w:trHeight w:val="437"/>
        </w:trPr>
        <w:tc>
          <w:tcPr>
            <w:tcW w:w="2217" w:type="dxa"/>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递交响应文件方式</w:t>
            </w:r>
          </w:p>
        </w:tc>
        <w:tc>
          <w:tcPr>
            <w:tcW w:w="7232" w:type="dxa"/>
          </w:tcPr>
          <w:p w:rsidR="00CA4016" w:rsidRDefault="00F60764">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现场递交，不接受邮寄投标。</w:t>
            </w:r>
          </w:p>
        </w:tc>
      </w:tr>
      <w:tr w:rsidR="00CA4016" w:rsidTr="00664113">
        <w:trPr>
          <w:trHeight w:val="687"/>
        </w:trPr>
        <w:tc>
          <w:tcPr>
            <w:tcW w:w="2217" w:type="dxa"/>
          </w:tcPr>
          <w:p w:rsidR="00CA4016" w:rsidRDefault="00F60764" w:rsidP="00664113">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提交响应文件截止时间</w:t>
            </w:r>
          </w:p>
        </w:tc>
        <w:tc>
          <w:tcPr>
            <w:tcW w:w="7232" w:type="dxa"/>
            <w:vAlign w:val="center"/>
          </w:tcPr>
          <w:p w:rsidR="00CA4016" w:rsidRPr="00664113" w:rsidRDefault="007146A3" w:rsidP="00664113">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2020 年4月</w:t>
            </w:r>
            <w:r w:rsidR="004D0970">
              <w:rPr>
                <w:rFonts w:asciiTheme="minorEastAsia" w:eastAsiaTheme="minorEastAsia" w:hAnsiTheme="minorEastAsia" w:cstheme="minorEastAsia" w:hint="eastAsia"/>
                <w:sz w:val="24"/>
              </w:rPr>
              <w:t>17</w:t>
            </w:r>
            <w:r>
              <w:rPr>
                <w:rFonts w:asciiTheme="minorEastAsia" w:eastAsiaTheme="minorEastAsia" w:hAnsiTheme="minorEastAsia" w:cstheme="minorEastAsia" w:hint="eastAsia"/>
                <w:sz w:val="24"/>
              </w:rPr>
              <w:t>日 上午 10 时00分</w:t>
            </w:r>
            <w:r w:rsidR="00F60764" w:rsidRPr="00664113">
              <w:rPr>
                <w:rFonts w:asciiTheme="minorEastAsia" w:eastAsiaTheme="minorEastAsia" w:hAnsiTheme="minorEastAsia" w:cstheme="minorEastAsia" w:hint="eastAsia"/>
                <w:sz w:val="24"/>
              </w:rPr>
              <w:t>整</w:t>
            </w:r>
          </w:p>
        </w:tc>
      </w:tr>
      <w:tr w:rsidR="00CA4016" w:rsidTr="00664113">
        <w:trPr>
          <w:trHeight w:val="551"/>
        </w:trPr>
        <w:tc>
          <w:tcPr>
            <w:tcW w:w="2217" w:type="dxa"/>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响应文件开启时间</w:t>
            </w:r>
          </w:p>
        </w:tc>
        <w:tc>
          <w:tcPr>
            <w:tcW w:w="7232" w:type="dxa"/>
          </w:tcPr>
          <w:p w:rsidR="00CA4016" w:rsidRPr="00664113" w:rsidRDefault="007146A3" w:rsidP="00EE06D4">
            <w:pPr>
              <w:pStyle w:val="TableParagraph"/>
              <w:spacing w:line="360" w:lineRule="exact"/>
              <w:ind w:left="56"/>
              <w:rPr>
                <w:rFonts w:asciiTheme="minorEastAsia" w:eastAsiaTheme="minorEastAsia" w:hAnsiTheme="minorEastAsia" w:cstheme="minorEastAsia"/>
                <w:sz w:val="24"/>
              </w:rPr>
            </w:pPr>
            <w:r w:rsidRPr="007146A3">
              <w:rPr>
                <w:rFonts w:asciiTheme="minorEastAsia" w:eastAsiaTheme="minorEastAsia" w:hAnsiTheme="minorEastAsia" w:cstheme="minorEastAsia"/>
                <w:sz w:val="24"/>
              </w:rPr>
              <w:t>2020 年4月</w:t>
            </w:r>
            <w:r w:rsidR="004D0970">
              <w:rPr>
                <w:rFonts w:asciiTheme="minorEastAsia" w:eastAsiaTheme="minorEastAsia" w:hAnsiTheme="minorEastAsia" w:cstheme="minorEastAsia"/>
                <w:sz w:val="24"/>
              </w:rPr>
              <w:t>1</w:t>
            </w:r>
            <w:r w:rsidR="004D0970">
              <w:rPr>
                <w:rFonts w:asciiTheme="minorEastAsia" w:eastAsiaTheme="minorEastAsia" w:hAnsiTheme="minorEastAsia" w:cstheme="minorEastAsia" w:hint="eastAsia"/>
                <w:sz w:val="24"/>
              </w:rPr>
              <w:t>7</w:t>
            </w:r>
            <w:r w:rsidRPr="007146A3">
              <w:rPr>
                <w:rFonts w:asciiTheme="minorEastAsia" w:eastAsiaTheme="minorEastAsia" w:hAnsiTheme="minorEastAsia" w:cstheme="minorEastAsia"/>
                <w:sz w:val="24"/>
              </w:rPr>
              <w:t>日 上午 10 时00分</w:t>
            </w:r>
            <w:r w:rsidR="00F60764" w:rsidRPr="00664113">
              <w:rPr>
                <w:rFonts w:asciiTheme="minorEastAsia" w:eastAsiaTheme="minorEastAsia" w:hAnsiTheme="minorEastAsia" w:cstheme="minorEastAsia" w:hint="eastAsia"/>
                <w:sz w:val="24"/>
              </w:rPr>
              <w:t>整</w:t>
            </w:r>
          </w:p>
        </w:tc>
      </w:tr>
      <w:tr w:rsidR="00CA4016" w:rsidTr="00664113">
        <w:trPr>
          <w:trHeight w:val="421"/>
        </w:trPr>
        <w:tc>
          <w:tcPr>
            <w:tcW w:w="2217" w:type="dxa"/>
            <w:vAlign w:val="center"/>
          </w:tcPr>
          <w:p w:rsidR="00CA4016" w:rsidRDefault="00F60764" w:rsidP="00664113">
            <w:pPr>
              <w:pStyle w:val="TableParagraph"/>
              <w:spacing w:line="360" w:lineRule="exact"/>
              <w:ind w:left="5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提交响应文件地点</w:t>
            </w:r>
          </w:p>
        </w:tc>
        <w:tc>
          <w:tcPr>
            <w:tcW w:w="7232" w:type="dxa"/>
          </w:tcPr>
          <w:p w:rsidR="00CA4016" w:rsidRDefault="00AD02CF">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四川省天</w:t>
            </w:r>
            <w:proofErr w:type="gramStart"/>
            <w:r>
              <w:rPr>
                <w:rFonts w:asciiTheme="minorEastAsia" w:eastAsiaTheme="minorEastAsia" w:hAnsiTheme="minorEastAsia" w:cstheme="minorEastAsia" w:hint="eastAsia"/>
                <w:sz w:val="24"/>
              </w:rPr>
              <w:t>信建设</w:t>
            </w:r>
            <w:proofErr w:type="gramEnd"/>
            <w:r>
              <w:rPr>
                <w:rFonts w:asciiTheme="minorEastAsia" w:eastAsiaTheme="minorEastAsia" w:hAnsiTheme="minorEastAsia" w:cstheme="minorEastAsia" w:hint="eastAsia"/>
                <w:sz w:val="24"/>
              </w:rPr>
              <w:t>管理咨询有限公司（青海省西宁市城西区西川南路76号万达中心4号楼23层12305室）</w:t>
            </w:r>
          </w:p>
        </w:tc>
      </w:tr>
      <w:tr w:rsidR="00CA4016" w:rsidTr="00664113">
        <w:trPr>
          <w:trHeight w:val="1110"/>
        </w:trPr>
        <w:tc>
          <w:tcPr>
            <w:tcW w:w="2217" w:type="dxa"/>
            <w:vAlign w:val="center"/>
          </w:tcPr>
          <w:p w:rsidR="00CA4016" w:rsidRDefault="00F60764" w:rsidP="00664113">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答疑澄清方式</w:t>
            </w:r>
          </w:p>
        </w:tc>
        <w:tc>
          <w:tcPr>
            <w:tcW w:w="7232" w:type="dxa"/>
          </w:tcPr>
          <w:p w:rsidR="00CA4016" w:rsidRDefault="00F60764">
            <w:pPr>
              <w:pStyle w:val="TableParagraph"/>
              <w:spacing w:line="360" w:lineRule="exact"/>
              <w:ind w:left="56"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采用现场答疑。供应商须提供准确的联系方式（手机和固定电话） 应在规定的时间内到达评审现场进行答疑澄清，如在规定的时间内</w:t>
            </w:r>
          </w:p>
          <w:p w:rsidR="00CA4016" w:rsidRDefault="00F60764">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联系无果或未按时到达的，视同放弃答疑。</w:t>
            </w:r>
          </w:p>
        </w:tc>
      </w:tr>
      <w:tr w:rsidR="00CA4016" w:rsidTr="00664113">
        <w:trPr>
          <w:trHeight w:val="534"/>
        </w:trPr>
        <w:tc>
          <w:tcPr>
            <w:tcW w:w="2217" w:type="dxa"/>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合同签订有效期</w:t>
            </w:r>
          </w:p>
        </w:tc>
        <w:tc>
          <w:tcPr>
            <w:tcW w:w="7232" w:type="dxa"/>
          </w:tcPr>
          <w:p w:rsidR="00CA4016" w:rsidRDefault="00F60764">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自成交通知书发出之日起 30 </w:t>
            </w:r>
            <w:proofErr w:type="gramStart"/>
            <w:r>
              <w:rPr>
                <w:rFonts w:asciiTheme="minorEastAsia" w:eastAsiaTheme="minorEastAsia" w:hAnsiTheme="minorEastAsia" w:cstheme="minorEastAsia" w:hint="eastAsia"/>
                <w:sz w:val="24"/>
              </w:rPr>
              <w:t>日内与</w:t>
            </w:r>
            <w:proofErr w:type="gramEnd"/>
            <w:r>
              <w:rPr>
                <w:rFonts w:asciiTheme="minorEastAsia" w:eastAsiaTheme="minorEastAsia" w:hAnsiTheme="minorEastAsia" w:cstheme="minorEastAsia" w:hint="eastAsia"/>
                <w:sz w:val="24"/>
              </w:rPr>
              <w:t>采购人签订服务合同</w:t>
            </w:r>
          </w:p>
        </w:tc>
      </w:tr>
      <w:tr w:rsidR="00CA4016" w:rsidTr="00664113">
        <w:trPr>
          <w:trHeight w:val="845"/>
        </w:trPr>
        <w:tc>
          <w:tcPr>
            <w:tcW w:w="2217" w:type="dxa"/>
            <w:vAlign w:val="center"/>
          </w:tcPr>
          <w:p w:rsidR="00CA4016" w:rsidRDefault="00F60764" w:rsidP="00664113">
            <w:pPr>
              <w:pStyle w:val="TableParagraph"/>
              <w:spacing w:line="360" w:lineRule="exact"/>
              <w:ind w:left="5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政府采购合同备案</w:t>
            </w:r>
          </w:p>
        </w:tc>
        <w:tc>
          <w:tcPr>
            <w:tcW w:w="7232" w:type="dxa"/>
          </w:tcPr>
          <w:p w:rsidR="00CA4016" w:rsidRDefault="00F60764">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采购合同全数返回采购代理机构</w:t>
            </w:r>
            <w:proofErr w:type="gramStart"/>
            <w:r>
              <w:rPr>
                <w:rFonts w:asciiTheme="minorEastAsia" w:eastAsiaTheme="minorEastAsia" w:hAnsiTheme="minorEastAsia" w:cstheme="minorEastAsia" w:hint="eastAsia"/>
                <w:sz w:val="24"/>
              </w:rPr>
              <w:t>鉴证</w:t>
            </w:r>
            <w:proofErr w:type="gramEnd"/>
            <w:r>
              <w:rPr>
                <w:rFonts w:asciiTheme="minorEastAsia" w:eastAsiaTheme="minorEastAsia" w:hAnsiTheme="minorEastAsia" w:cstheme="minorEastAsia" w:hint="eastAsia"/>
                <w:sz w:val="24"/>
              </w:rPr>
              <w:t>，盖章。</w:t>
            </w:r>
          </w:p>
          <w:p w:rsidR="00CA4016" w:rsidRDefault="00F60764">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采购代理机构留存</w:t>
            </w:r>
            <w:r w:rsidR="007146A3">
              <w:rPr>
                <w:rFonts w:asciiTheme="minorEastAsia" w:eastAsiaTheme="minorEastAsia" w:hAnsiTheme="minorEastAsia" w:cstheme="minorEastAsia" w:hint="eastAsia"/>
                <w:sz w:val="24"/>
              </w:rPr>
              <w:t>一</w:t>
            </w:r>
            <w:r>
              <w:rPr>
                <w:rFonts w:asciiTheme="minorEastAsia" w:eastAsiaTheme="minorEastAsia" w:hAnsiTheme="minorEastAsia" w:cstheme="minorEastAsia" w:hint="eastAsia"/>
                <w:sz w:val="24"/>
              </w:rPr>
              <w:t>份原件备案。</w:t>
            </w:r>
          </w:p>
        </w:tc>
      </w:tr>
      <w:tr w:rsidR="00CA4016" w:rsidTr="00664113">
        <w:trPr>
          <w:trHeight w:val="648"/>
        </w:trPr>
        <w:tc>
          <w:tcPr>
            <w:tcW w:w="2217" w:type="dxa"/>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磋商有效期</w:t>
            </w:r>
          </w:p>
        </w:tc>
        <w:tc>
          <w:tcPr>
            <w:tcW w:w="7232" w:type="dxa"/>
          </w:tcPr>
          <w:p w:rsidR="00CA4016" w:rsidRDefault="00F60764">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磋商有效期为自磋商开始之日起 60 日历日</w:t>
            </w:r>
          </w:p>
        </w:tc>
      </w:tr>
    </w:tbl>
    <w:p w:rsidR="00CA4016" w:rsidRDefault="00CA4016">
      <w:pPr>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CA4016">
      <w:pPr>
        <w:pStyle w:val="a0"/>
        <w:spacing w:before="5"/>
        <w:rPr>
          <w:rFonts w:asciiTheme="minorEastAsia" w:eastAsiaTheme="minorEastAsia" w:hAnsiTheme="minorEastAsia" w:cstheme="minorEastAsia"/>
          <w:sz w:val="20"/>
        </w:rPr>
      </w:pPr>
    </w:p>
    <w:p w:rsidR="00CA4016" w:rsidRDefault="00F60764">
      <w:pPr>
        <w:pStyle w:val="2"/>
        <w:numPr>
          <w:ilvl w:val="0"/>
          <w:numId w:val="1"/>
        </w:numPr>
        <w:tabs>
          <w:tab w:val="left" w:pos="4631"/>
          <w:tab w:val="left" w:pos="4994"/>
        </w:tabs>
        <w:spacing w:before="49" w:line="607" w:lineRule="auto"/>
        <w:ind w:left="3187" w:right="3504"/>
        <w:jc w:val="both"/>
        <w:rPr>
          <w:rFonts w:asciiTheme="minorEastAsia" w:eastAsiaTheme="minorEastAsia" w:hAnsiTheme="minorEastAsia" w:cstheme="minorEastAsia"/>
          <w:spacing w:val="-16"/>
        </w:rPr>
      </w:pPr>
      <w:bookmarkStart w:id="14" w:name="第三部分__投标人须知"/>
      <w:bookmarkStart w:id="15" w:name="_Toc29393_WPSOffice_Level1"/>
      <w:bookmarkEnd w:id="14"/>
      <w:r>
        <w:rPr>
          <w:rFonts w:asciiTheme="minorEastAsia" w:eastAsiaTheme="minorEastAsia" w:hAnsiTheme="minorEastAsia" w:cstheme="minorEastAsia" w:hint="eastAsia"/>
        </w:rPr>
        <w:t>投标人须</w:t>
      </w:r>
      <w:r>
        <w:rPr>
          <w:rFonts w:asciiTheme="minorEastAsia" w:eastAsiaTheme="minorEastAsia" w:hAnsiTheme="minorEastAsia" w:cstheme="minorEastAsia" w:hint="eastAsia"/>
          <w:spacing w:val="-16"/>
        </w:rPr>
        <w:t>知</w:t>
      </w:r>
      <w:bookmarkStart w:id="16" w:name="一、说__明"/>
      <w:bookmarkEnd w:id="15"/>
      <w:bookmarkEnd w:id="16"/>
    </w:p>
    <w:p w:rsidR="00CA4016" w:rsidRDefault="00F60764">
      <w:pPr>
        <w:pStyle w:val="2"/>
        <w:tabs>
          <w:tab w:val="left" w:pos="4631"/>
          <w:tab w:val="left" w:pos="4994"/>
        </w:tabs>
        <w:spacing w:before="49" w:line="607" w:lineRule="auto"/>
        <w:rPr>
          <w:rFonts w:asciiTheme="minorEastAsia" w:eastAsiaTheme="minorEastAsia" w:hAnsiTheme="minorEastAsia" w:cstheme="minorEastAsia"/>
        </w:rPr>
      </w:pPr>
      <w:bookmarkStart w:id="17" w:name="_Toc3325_WPSOffice_Level2"/>
      <w:bookmarkStart w:id="18" w:name="_Toc25899_WPSOffice_Level2"/>
      <w:r>
        <w:rPr>
          <w:rFonts w:asciiTheme="minorEastAsia" w:eastAsiaTheme="minorEastAsia" w:hAnsiTheme="minorEastAsia" w:cstheme="minorEastAsia" w:hint="eastAsia"/>
        </w:rPr>
        <w:t>一、说明</w:t>
      </w:r>
      <w:bookmarkEnd w:id="17"/>
      <w:bookmarkEnd w:id="18"/>
    </w:p>
    <w:p w:rsidR="00CA4016" w:rsidRDefault="00F60764">
      <w:pPr>
        <w:pStyle w:val="6"/>
        <w:numPr>
          <w:ilvl w:val="0"/>
          <w:numId w:val="2"/>
        </w:numPr>
        <w:tabs>
          <w:tab w:val="left" w:pos="906"/>
        </w:tabs>
        <w:rPr>
          <w:rFonts w:asciiTheme="minorEastAsia" w:eastAsiaTheme="minorEastAsia" w:hAnsiTheme="minorEastAsia" w:cstheme="minorEastAsia"/>
        </w:rPr>
      </w:pPr>
      <w:bookmarkStart w:id="19" w:name="_Toc3325_WPSOffice_Level3"/>
      <w:bookmarkStart w:id="20" w:name="_Toc25899_WPSOffice_Level3"/>
      <w:r>
        <w:rPr>
          <w:rFonts w:asciiTheme="minorEastAsia" w:eastAsiaTheme="minorEastAsia" w:hAnsiTheme="minorEastAsia" w:cstheme="minorEastAsia" w:hint="eastAsia"/>
        </w:rPr>
        <w:t>适用范围</w:t>
      </w:r>
      <w:bookmarkEnd w:id="19"/>
      <w:bookmarkEnd w:id="20"/>
    </w:p>
    <w:p w:rsidR="00CA4016" w:rsidRDefault="00F60764">
      <w:pPr>
        <w:pStyle w:val="af2"/>
        <w:numPr>
          <w:ilvl w:val="1"/>
          <w:numId w:val="2"/>
        </w:numPr>
        <w:tabs>
          <w:tab w:val="left" w:pos="1414"/>
        </w:tabs>
        <w:spacing w:before="85" w:line="312" w:lineRule="auto"/>
        <w:ind w:right="953"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w:t>
      </w:r>
      <w:proofErr w:type="gramStart"/>
      <w:r>
        <w:rPr>
          <w:rFonts w:asciiTheme="minorEastAsia" w:eastAsiaTheme="minorEastAsia" w:hAnsiTheme="minorEastAsia" w:cstheme="minorEastAsia" w:hint="eastAsia"/>
          <w:sz w:val="24"/>
        </w:rPr>
        <w:t>采购仅</w:t>
      </w:r>
      <w:proofErr w:type="gramEnd"/>
      <w:r>
        <w:rPr>
          <w:rFonts w:asciiTheme="minorEastAsia" w:eastAsiaTheme="minorEastAsia" w:hAnsiTheme="minorEastAsia" w:cstheme="minorEastAsia" w:hint="eastAsia"/>
          <w:sz w:val="24"/>
        </w:rPr>
        <w:t>适用于本竞争性磋商文件（以下简称“磋商文件”）</w:t>
      </w:r>
      <w:r>
        <w:rPr>
          <w:rFonts w:asciiTheme="minorEastAsia" w:eastAsiaTheme="minorEastAsia" w:hAnsiTheme="minorEastAsia" w:cstheme="minorEastAsia" w:hint="eastAsia"/>
          <w:spacing w:val="-3"/>
          <w:sz w:val="24"/>
        </w:rPr>
        <w:t>中所叙述的</w:t>
      </w:r>
      <w:r>
        <w:rPr>
          <w:rFonts w:asciiTheme="minorEastAsia" w:eastAsiaTheme="minorEastAsia" w:hAnsiTheme="minorEastAsia" w:cstheme="minorEastAsia" w:hint="eastAsia"/>
          <w:sz w:val="24"/>
        </w:rPr>
        <w:t>项目。</w:t>
      </w:r>
    </w:p>
    <w:p w:rsidR="00CA4016" w:rsidRDefault="00F60764">
      <w:pPr>
        <w:pStyle w:val="6"/>
        <w:numPr>
          <w:ilvl w:val="0"/>
          <w:numId w:val="2"/>
        </w:numPr>
        <w:tabs>
          <w:tab w:val="left" w:pos="906"/>
        </w:tabs>
        <w:rPr>
          <w:rFonts w:asciiTheme="minorEastAsia" w:eastAsiaTheme="minorEastAsia" w:hAnsiTheme="minorEastAsia" w:cstheme="minorEastAsia"/>
          <w:sz w:val="26"/>
        </w:rPr>
      </w:pPr>
      <w:bookmarkStart w:id="21" w:name="2.采购方式、合格的投标人"/>
      <w:bookmarkStart w:id="22" w:name="_Toc25164_WPSOffice_Level3"/>
      <w:bookmarkStart w:id="23" w:name="_Toc29393_WPSOffice_Level3"/>
      <w:bookmarkEnd w:id="21"/>
      <w:r>
        <w:rPr>
          <w:rFonts w:asciiTheme="minorEastAsia" w:eastAsiaTheme="minorEastAsia" w:hAnsiTheme="minorEastAsia" w:cstheme="minorEastAsia" w:hint="eastAsia"/>
        </w:rPr>
        <w:t>采购方式、合格的投标人</w:t>
      </w:r>
      <w:bookmarkEnd w:id="22"/>
      <w:bookmarkEnd w:id="23"/>
    </w:p>
    <w:p w:rsidR="00CA4016" w:rsidRDefault="00F60764">
      <w:pPr>
        <w:pStyle w:val="af2"/>
        <w:numPr>
          <w:ilvl w:val="1"/>
          <w:numId w:val="2"/>
        </w:numPr>
        <w:tabs>
          <w:tab w:val="left" w:pos="1054"/>
        </w:tabs>
        <w:spacing w:before="167"/>
        <w:ind w:left="1053" w:hanging="42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本次采购采取竞争性磋商方式。</w:t>
      </w:r>
    </w:p>
    <w:p w:rsidR="00CA4016" w:rsidRDefault="00F60764">
      <w:pPr>
        <w:pStyle w:val="af2"/>
        <w:numPr>
          <w:ilvl w:val="1"/>
          <w:numId w:val="2"/>
        </w:numPr>
        <w:tabs>
          <w:tab w:val="left" w:pos="1054"/>
        </w:tabs>
        <w:spacing w:before="94"/>
        <w:ind w:left="1053" w:hanging="42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合格的投标人：</w:t>
      </w:r>
    </w:p>
    <w:p w:rsidR="00CA4016" w:rsidRDefault="00F60764" w:rsidP="00F60764">
      <w:pPr>
        <w:pStyle w:val="af2"/>
        <w:tabs>
          <w:tab w:val="left" w:pos="1054"/>
        </w:tabs>
        <w:spacing w:before="94"/>
        <w:ind w:leftChars="109" w:left="240" w:firstLineChars="94" w:firstLine="226"/>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 xml:space="preserve">2.2.1 </w:t>
      </w:r>
      <w:r>
        <w:rPr>
          <w:rFonts w:asciiTheme="minorEastAsia" w:eastAsiaTheme="minorEastAsia" w:hAnsiTheme="minorEastAsia" w:cstheme="minorEastAsia" w:hint="eastAsia"/>
          <w:spacing w:val="-4"/>
          <w:sz w:val="24"/>
        </w:rPr>
        <w:t xml:space="preserve">符合《中华人民共和国政府采购法》第 </w:t>
      </w:r>
      <w:r>
        <w:rPr>
          <w:rFonts w:asciiTheme="minorEastAsia" w:eastAsiaTheme="minorEastAsia" w:hAnsiTheme="minorEastAsia" w:cstheme="minorEastAsia" w:hint="eastAsia"/>
          <w:sz w:val="24"/>
        </w:rPr>
        <w:t>22</w:t>
      </w:r>
      <w:r>
        <w:rPr>
          <w:rFonts w:asciiTheme="minorEastAsia" w:eastAsiaTheme="minorEastAsia" w:hAnsiTheme="minorEastAsia" w:cstheme="minorEastAsia" w:hint="eastAsia"/>
          <w:spacing w:val="-10"/>
          <w:sz w:val="24"/>
        </w:rPr>
        <w:t xml:space="preserve"> 条的规定，</w:t>
      </w:r>
      <w:r>
        <w:rPr>
          <w:rFonts w:asciiTheme="minorEastAsia" w:eastAsiaTheme="minorEastAsia" w:hAnsiTheme="minorEastAsia" w:cstheme="minorEastAsia" w:hint="eastAsia"/>
          <w:sz w:val="24"/>
        </w:rPr>
        <w:t>并提供下列材料：</w:t>
      </w:r>
    </w:p>
    <w:p w:rsidR="00CA4016" w:rsidRDefault="00F60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&lt;1&gt;投标人的营业执照等证明文件，自然人的身份证明。</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&lt;2&gt;财务状况报告，依法缴纳税收和社会保障资金的相关材料。</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&lt;3&gt;具备履行合同所必需的设备和专业技术能力的证明材料。</w:t>
      </w:r>
    </w:p>
    <w:p w:rsidR="00CA4016" w:rsidRDefault="00F60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&lt;4&gt;参加政府采购活动前3年内在经营活动中没有重大违法记录的书面声明。</w:t>
      </w:r>
    </w:p>
    <w:p w:rsidR="00CA4016" w:rsidRDefault="00F60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&lt;5&gt;具备法律、行政法规规定的其他条件的证明材料。</w:t>
      </w:r>
    </w:p>
    <w:p w:rsidR="00CA4016" w:rsidRDefault="00F60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 xml:space="preserve">2.2.2 </w:t>
      </w:r>
      <w:r>
        <w:rPr>
          <w:rFonts w:asciiTheme="minorEastAsia" w:eastAsiaTheme="minorEastAsia" w:hAnsiTheme="minorEastAsia" w:cstheme="minorEastAsia" w:hint="eastAsia"/>
          <w:sz w:val="24"/>
        </w:rPr>
        <w:t>单位负责人为同一人或者存在直接控股、管理关系的不同投标人，不得参加同一合同项下的政府采购活动。否则，</w:t>
      </w:r>
      <w:proofErr w:type="gramStart"/>
      <w:r>
        <w:rPr>
          <w:rFonts w:asciiTheme="minorEastAsia" w:eastAsiaTheme="minorEastAsia" w:hAnsiTheme="minorEastAsia" w:cstheme="minorEastAsia" w:hint="eastAsia"/>
          <w:sz w:val="24"/>
        </w:rPr>
        <w:t>皆取消</w:t>
      </w:r>
      <w:proofErr w:type="gramEnd"/>
      <w:r>
        <w:rPr>
          <w:rFonts w:asciiTheme="minorEastAsia" w:eastAsiaTheme="minorEastAsia" w:hAnsiTheme="minorEastAsia" w:cstheme="minorEastAsia" w:hint="eastAsia"/>
          <w:sz w:val="24"/>
        </w:rPr>
        <w:t>投标资格；</w:t>
      </w:r>
    </w:p>
    <w:p w:rsidR="00CA4016" w:rsidRDefault="00F60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2.2.3</w:t>
      </w:r>
      <w:r>
        <w:rPr>
          <w:rFonts w:asciiTheme="minorEastAsia" w:eastAsiaTheme="minorEastAsia" w:hAnsiTheme="minorEastAsia" w:cstheme="minorEastAsia" w:hint="eastAsia"/>
          <w:sz w:val="24"/>
        </w:rPr>
        <w:t>为本采购项目提供整体设计、规范编制或者项目管理、监理、检测等服务的投标人，不得再参加该采购项目的其他采购活动；</w:t>
      </w:r>
    </w:p>
    <w:p w:rsidR="00CA4016" w:rsidRDefault="00F60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 xml:space="preserve">2.2.4 </w:t>
      </w:r>
      <w:r>
        <w:rPr>
          <w:rFonts w:asciiTheme="minorEastAsia" w:eastAsiaTheme="minorEastAsia" w:hAnsiTheme="minorEastAsia" w:cstheme="minorEastAsia" w:hint="eastAsia"/>
          <w:sz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asciiTheme="minorEastAsia" w:eastAsiaTheme="minorEastAsia" w:hAnsiTheme="minorEastAsia" w:cstheme="minorEastAsia" w:hint="eastAsia"/>
          <w:sz w:val="24"/>
          <w:lang w:val="en-US"/>
        </w:rPr>
        <w:t>1</w:t>
      </w:r>
      <w:r>
        <w:rPr>
          <w:rFonts w:asciiTheme="minorEastAsia" w:eastAsiaTheme="minorEastAsia" w:hAnsiTheme="minorEastAsia" w:cstheme="minorEastAsia" w:hint="eastAsia"/>
          <w:sz w:val="24"/>
        </w:rPr>
        <w:t>0天内）；</w:t>
      </w:r>
      <w:bookmarkStart w:id="24" w:name="_GoBack"/>
      <w:bookmarkStart w:id="25" w:name="2.2.4.本次竞争性磋商不接受联合体投标。"/>
      <w:bookmarkEnd w:id="24"/>
      <w:bookmarkEnd w:id="25"/>
    </w:p>
    <w:p w:rsidR="00CA4016" w:rsidRDefault="00F60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2.2.5</w:t>
      </w:r>
      <w:r w:rsidR="00EE06D4">
        <w:rPr>
          <w:rFonts w:asciiTheme="minorEastAsia" w:eastAsiaTheme="minorEastAsia" w:hAnsiTheme="minorEastAsia" w:cstheme="minorEastAsia" w:hint="eastAsia"/>
          <w:sz w:val="24"/>
          <w:lang w:val="en-US"/>
        </w:rPr>
        <w:t xml:space="preserve"> </w:t>
      </w:r>
      <w:r>
        <w:rPr>
          <w:rFonts w:asciiTheme="minorEastAsia" w:eastAsiaTheme="minorEastAsia" w:hAnsiTheme="minorEastAsia" w:cstheme="minorEastAsia" w:hint="eastAsia"/>
          <w:sz w:val="24"/>
        </w:rPr>
        <w:t>本次竞争性磋商不接受联合体投标。</w:t>
      </w:r>
    </w:p>
    <w:p w:rsidR="00CA4016" w:rsidRDefault="00F60764">
      <w:pPr>
        <w:pStyle w:val="a0"/>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lang w:val="en-US"/>
        </w:rPr>
        <w:t>2.2.6</w:t>
      </w:r>
      <w:r w:rsidR="00EE06D4">
        <w:rPr>
          <w:rFonts w:asciiTheme="minorEastAsia" w:eastAsiaTheme="minorEastAsia" w:hAnsiTheme="minorEastAsia" w:cstheme="minorEastAsia" w:hint="eastAsia"/>
          <w:szCs w:val="22"/>
          <w:lang w:val="en-US"/>
        </w:rPr>
        <w:t xml:space="preserve"> </w:t>
      </w:r>
      <w:r w:rsidR="00EE06D4">
        <w:rPr>
          <w:rFonts w:asciiTheme="minorEastAsia" w:eastAsiaTheme="minorEastAsia" w:hAnsiTheme="minorEastAsia" w:cstheme="minorEastAsia" w:hint="eastAsia"/>
          <w:szCs w:val="22"/>
        </w:rPr>
        <w:t>人力资源服务许可证</w:t>
      </w:r>
      <w:r>
        <w:rPr>
          <w:rFonts w:ascii="宋体" w:eastAsia="宋体" w:hAnsi="宋体" w:cs="宋体"/>
        </w:rPr>
        <w:t>。</w:t>
      </w:r>
    </w:p>
    <w:p w:rsidR="00CA4016" w:rsidRDefault="00F60764">
      <w:pPr>
        <w:pStyle w:val="6"/>
        <w:numPr>
          <w:ilvl w:val="0"/>
          <w:numId w:val="2"/>
        </w:numPr>
        <w:tabs>
          <w:tab w:val="left" w:pos="906"/>
        </w:tabs>
        <w:rPr>
          <w:rFonts w:asciiTheme="minorEastAsia" w:eastAsiaTheme="minorEastAsia" w:hAnsiTheme="minorEastAsia" w:cstheme="minorEastAsia"/>
        </w:rPr>
      </w:pPr>
      <w:bookmarkStart w:id="26" w:name="3.磋商费用"/>
      <w:bookmarkStart w:id="27" w:name="_Toc5547_WPSOffice_Level3"/>
      <w:bookmarkStart w:id="28" w:name="_Toc28135_WPSOffice_Level3"/>
      <w:bookmarkEnd w:id="26"/>
      <w:r>
        <w:rPr>
          <w:rFonts w:asciiTheme="minorEastAsia" w:eastAsiaTheme="minorEastAsia" w:hAnsiTheme="minorEastAsia" w:cstheme="minorEastAsia" w:hint="eastAsia"/>
        </w:rPr>
        <w:t>磋商费用</w:t>
      </w:r>
      <w:bookmarkEnd w:id="27"/>
      <w:bookmarkEnd w:id="28"/>
    </w:p>
    <w:p w:rsidR="00CA4016" w:rsidRDefault="00F60764">
      <w:pPr>
        <w:pStyle w:val="a0"/>
        <w:spacing w:before="167" w:line="312" w:lineRule="auto"/>
        <w:ind w:left="633" w:right="894" w:firstLine="360"/>
        <w:rPr>
          <w:rFonts w:asciiTheme="minorEastAsia" w:eastAsiaTheme="minorEastAsia" w:hAnsiTheme="minorEastAsia" w:cstheme="minorEastAsia"/>
        </w:rPr>
      </w:pPr>
      <w:r>
        <w:rPr>
          <w:rFonts w:asciiTheme="minorEastAsia" w:eastAsiaTheme="minorEastAsia" w:hAnsiTheme="minorEastAsia" w:cstheme="minorEastAsia" w:hint="eastAsia"/>
        </w:rPr>
        <w:t>投标人应自愿承担与参加本次投标有关的费用。采购代理机构对投标人发生的费用不承担任何责任。</w:t>
      </w:r>
    </w:p>
    <w:p w:rsidR="00CA4016" w:rsidRDefault="00CA4016">
      <w:pPr>
        <w:rPr>
          <w:rFonts w:asciiTheme="minorEastAsia" w:eastAsiaTheme="minorEastAsia" w:hAnsiTheme="minorEastAsia" w:cstheme="minorEastAsia"/>
        </w:rPr>
      </w:pPr>
    </w:p>
    <w:p w:rsidR="00CA4016" w:rsidRDefault="00F60764">
      <w:pPr>
        <w:pStyle w:val="2"/>
        <w:spacing w:before="22"/>
        <w:rPr>
          <w:rFonts w:asciiTheme="minorEastAsia" w:eastAsiaTheme="minorEastAsia" w:hAnsiTheme="minorEastAsia" w:cstheme="minorEastAsia"/>
        </w:rPr>
      </w:pPr>
      <w:bookmarkStart w:id="29" w:name="_Toc25164_WPSOffice_Level2"/>
      <w:bookmarkStart w:id="30" w:name="_Toc29393_WPSOffice_Level2"/>
      <w:r>
        <w:rPr>
          <w:rFonts w:asciiTheme="minorEastAsia" w:eastAsiaTheme="minorEastAsia" w:hAnsiTheme="minorEastAsia" w:cstheme="minorEastAsia" w:hint="eastAsia"/>
        </w:rPr>
        <w:lastRenderedPageBreak/>
        <w:t>二、磋商文件说明</w:t>
      </w:r>
      <w:bookmarkEnd w:id="29"/>
      <w:bookmarkEnd w:id="30"/>
    </w:p>
    <w:p w:rsidR="00CA4016" w:rsidRDefault="00CA4016">
      <w:pPr>
        <w:pStyle w:val="a0"/>
        <w:spacing w:before="3"/>
        <w:rPr>
          <w:rFonts w:asciiTheme="minorEastAsia" w:eastAsiaTheme="minorEastAsia" w:hAnsiTheme="minorEastAsia" w:cstheme="minorEastAsia"/>
          <w:b/>
          <w:sz w:val="21"/>
        </w:rPr>
      </w:pPr>
    </w:p>
    <w:p w:rsidR="00CA4016" w:rsidRDefault="00F60764">
      <w:pPr>
        <w:pStyle w:val="6"/>
        <w:numPr>
          <w:ilvl w:val="0"/>
          <w:numId w:val="2"/>
        </w:numPr>
        <w:tabs>
          <w:tab w:val="left" w:pos="906"/>
        </w:tabs>
        <w:spacing w:before="61"/>
        <w:rPr>
          <w:rFonts w:asciiTheme="minorEastAsia" w:eastAsiaTheme="minorEastAsia" w:hAnsiTheme="minorEastAsia" w:cstheme="minorEastAsia"/>
        </w:rPr>
      </w:pPr>
      <w:bookmarkStart w:id="31" w:name="4.磋商文件的构成"/>
      <w:bookmarkStart w:id="32" w:name="_Toc9880_WPSOffice_Level3"/>
      <w:bookmarkStart w:id="33" w:name="_Toc384_WPSOffice_Level3"/>
      <w:bookmarkEnd w:id="31"/>
      <w:r>
        <w:rPr>
          <w:rFonts w:asciiTheme="minorEastAsia" w:eastAsiaTheme="minorEastAsia" w:hAnsiTheme="minorEastAsia" w:cstheme="minorEastAsia" w:hint="eastAsia"/>
        </w:rPr>
        <w:t>磋商文件的构成</w:t>
      </w:r>
      <w:bookmarkEnd w:id="32"/>
      <w:bookmarkEnd w:id="33"/>
    </w:p>
    <w:p w:rsidR="00CA4016" w:rsidRDefault="00CA4016"/>
    <w:p w:rsidR="00CA4016" w:rsidRDefault="00F60764">
      <w:pPr>
        <w:pStyle w:val="af2"/>
        <w:numPr>
          <w:ilvl w:val="1"/>
          <w:numId w:val="2"/>
        </w:numPr>
        <w:tabs>
          <w:tab w:val="left" w:pos="1534"/>
        </w:tabs>
        <w:spacing w:line="360" w:lineRule="auto"/>
        <w:ind w:left="1533" w:hanging="42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磋商文件包括：</w:t>
      </w:r>
    </w:p>
    <w:p w:rsidR="00CA4016" w:rsidRDefault="00F60764">
      <w:pPr>
        <w:pStyle w:val="af2"/>
        <w:numPr>
          <w:ilvl w:val="0"/>
          <w:numId w:val="3"/>
        </w:numPr>
        <w:tabs>
          <w:tab w:val="left" w:pos="1715"/>
        </w:tabs>
        <w:spacing w:line="360" w:lineRule="auto"/>
        <w:ind w:hanging="60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投标人须知前附表</w:t>
      </w:r>
    </w:p>
    <w:p w:rsidR="00CA4016" w:rsidRDefault="00F60764">
      <w:pPr>
        <w:pStyle w:val="af2"/>
        <w:numPr>
          <w:ilvl w:val="0"/>
          <w:numId w:val="3"/>
        </w:numPr>
        <w:tabs>
          <w:tab w:val="left" w:pos="1715"/>
        </w:tabs>
        <w:spacing w:line="360" w:lineRule="auto"/>
        <w:ind w:hanging="60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投标人须知</w:t>
      </w:r>
    </w:p>
    <w:p w:rsidR="00CA4016" w:rsidRDefault="00F60764">
      <w:pPr>
        <w:pStyle w:val="af2"/>
        <w:numPr>
          <w:ilvl w:val="0"/>
          <w:numId w:val="3"/>
        </w:numPr>
        <w:tabs>
          <w:tab w:val="left" w:pos="1715"/>
        </w:tabs>
        <w:spacing w:line="360" w:lineRule="auto"/>
        <w:ind w:hanging="60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采购项目合同书范本</w:t>
      </w:r>
    </w:p>
    <w:p w:rsidR="00CA4016" w:rsidRDefault="00F60764">
      <w:pPr>
        <w:pStyle w:val="af2"/>
        <w:numPr>
          <w:ilvl w:val="0"/>
          <w:numId w:val="3"/>
        </w:numPr>
        <w:tabs>
          <w:tab w:val="left" w:pos="1715"/>
        </w:tabs>
        <w:spacing w:line="360" w:lineRule="auto"/>
        <w:ind w:hanging="60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磋商响应文件格式（相关附件）</w:t>
      </w:r>
    </w:p>
    <w:p w:rsidR="00CA4016" w:rsidRDefault="00F60764">
      <w:pPr>
        <w:pStyle w:val="af2"/>
        <w:numPr>
          <w:ilvl w:val="0"/>
          <w:numId w:val="3"/>
        </w:numPr>
        <w:tabs>
          <w:tab w:val="left" w:pos="1715"/>
        </w:tabs>
        <w:spacing w:line="360" w:lineRule="auto"/>
        <w:ind w:hanging="60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磋商及采购项目服务要求</w:t>
      </w:r>
    </w:p>
    <w:p w:rsidR="00CA4016" w:rsidRDefault="00F60764">
      <w:pPr>
        <w:pStyle w:val="af2"/>
        <w:numPr>
          <w:ilvl w:val="0"/>
          <w:numId w:val="3"/>
        </w:numPr>
        <w:tabs>
          <w:tab w:val="left" w:pos="1715"/>
        </w:tabs>
        <w:spacing w:line="360" w:lineRule="auto"/>
        <w:ind w:hanging="60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磋商过程中发生的澄清、变更和补充文件</w:t>
      </w:r>
    </w:p>
    <w:p w:rsidR="00CA4016" w:rsidRDefault="00F60764">
      <w:pPr>
        <w:pStyle w:val="af2"/>
        <w:numPr>
          <w:ilvl w:val="1"/>
          <w:numId w:val="2"/>
        </w:numPr>
        <w:tabs>
          <w:tab w:val="left" w:pos="1596"/>
        </w:tabs>
        <w:spacing w:line="360"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投标人应认真</w:t>
      </w:r>
      <w:proofErr w:type="gramStart"/>
      <w:r>
        <w:rPr>
          <w:rFonts w:asciiTheme="minorEastAsia" w:eastAsiaTheme="minorEastAsia" w:hAnsiTheme="minorEastAsia" w:cstheme="minorEastAsia" w:hint="eastAsia"/>
          <w:sz w:val="24"/>
        </w:rPr>
        <w:t>阅读磋商</w:t>
      </w:r>
      <w:proofErr w:type="gramEnd"/>
      <w:r>
        <w:rPr>
          <w:rFonts w:asciiTheme="minorEastAsia" w:eastAsiaTheme="minorEastAsia" w:hAnsiTheme="minorEastAsia" w:cstheme="minorEastAsia" w:hint="eastAsia"/>
          <w:sz w:val="24"/>
        </w:rPr>
        <w:t>文件中列示的事项、格式、条款和要求等内容。如果投标人未按磋商文件要求提交全部资料，或者对磋商文件未</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实质性响应的， 将视为无效响应</w:t>
      </w:r>
    </w:p>
    <w:p w:rsidR="00CA4016" w:rsidRDefault="00F60764">
      <w:pPr>
        <w:pStyle w:val="6"/>
        <w:numPr>
          <w:ilvl w:val="0"/>
          <w:numId w:val="2"/>
        </w:numPr>
        <w:tabs>
          <w:tab w:val="left" w:pos="906"/>
        </w:tabs>
        <w:rPr>
          <w:rFonts w:asciiTheme="minorEastAsia" w:eastAsiaTheme="minorEastAsia" w:hAnsiTheme="minorEastAsia" w:cstheme="minorEastAsia"/>
        </w:rPr>
      </w:pPr>
      <w:bookmarkStart w:id="34" w:name="5.磋商文件的质疑"/>
      <w:bookmarkStart w:id="35" w:name="_Toc25570_WPSOffice_Level3"/>
      <w:bookmarkStart w:id="36" w:name="_Toc5719_WPSOffice_Level3"/>
      <w:bookmarkEnd w:id="34"/>
      <w:r>
        <w:rPr>
          <w:rFonts w:asciiTheme="minorEastAsia" w:eastAsiaTheme="minorEastAsia" w:hAnsiTheme="minorEastAsia" w:cstheme="minorEastAsia" w:hint="eastAsia"/>
        </w:rPr>
        <w:t>磋商文件的质疑</w:t>
      </w:r>
      <w:bookmarkEnd w:id="35"/>
      <w:bookmarkEnd w:id="36"/>
    </w:p>
    <w:p w:rsidR="00CA4016" w:rsidRDefault="00CA4016"/>
    <w:p w:rsidR="00CA4016" w:rsidRDefault="00F60764">
      <w:pPr>
        <w:pStyle w:val="a0"/>
        <w:spacing w:line="360"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投标人对磋商文件有异议的，应在</w:t>
      </w:r>
      <w:proofErr w:type="gramStart"/>
      <w:r>
        <w:rPr>
          <w:rFonts w:asciiTheme="minorEastAsia" w:eastAsiaTheme="minorEastAsia" w:hAnsiTheme="minorEastAsia" w:cstheme="minorEastAsia" w:hint="eastAsia"/>
        </w:rPr>
        <w:t>获取磋商文件止日</w:t>
      </w:r>
      <w:proofErr w:type="gramEnd"/>
      <w:r>
        <w:rPr>
          <w:rFonts w:asciiTheme="minorEastAsia" w:eastAsiaTheme="minorEastAsia" w:hAnsiTheme="minorEastAsia" w:cstheme="minorEastAsia" w:hint="eastAsia"/>
        </w:rPr>
        <w:t>或者提交首次磋商响应文</w:t>
      </w:r>
      <w:r>
        <w:rPr>
          <w:rFonts w:asciiTheme="minorEastAsia" w:eastAsiaTheme="minorEastAsia" w:hAnsiTheme="minorEastAsia" w:cstheme="minorEastAsia" w:hint="eastAsia"/>
          <w:spacing w:val="-5"/>
        </w:rPr>
        <w:t xml:space="preserve">件截止时间至少 </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spacing w:val="-6"/>
        </w:rPr>
        <w:t xml:space="preserve"> 日前以书面形式</w:t>
      </w:r>
      <w:r>
        <w:rPr>
          <w:rFonts w:asciiTheme="minorEastAsia" w:eastAsiaTheme="minorEastAsia" w:hAnsiTheme="minorEastAsia" w:cstheme="minorEastAsia" w:hint="eastAsia"/>
        </w:rPr>
        <w:t>（不接受匿名质疑）提出，采购代理机构在收到投标人的书面质疑后视情况予以答复，并将变更事宜在青海省政府采购网、青海省电子招标投标公共服务平台上发布公告，告知本项目的所有潜在投标人。</w:t>
      </w:r>
    </w:p>
    <w:p w:rsidR="00CA4016" w:rsidRDefault="00F60764">
      <w:pPr>
        <w:pStyle w:val="6"/>
        <w:numPr>
          <w:ilvl w:val="0"/>
          <w:numId w:val="2"/>
        </w:numPr>
        <w:tabs>
          <w:tab w:val="left" w:pos="906"/>
        </w:tabs>
        <w:rPr>
          <w:rFonts w:asciiTheme="minorEastAsia" w:eastAsiaTheme="minorEastAsia" w:hAnsiTheme="minorEastAsia" w:cstheme="minorEastAsia"/>
        </w:rPr>
      </w:pPr>
      <w:bookmarkStart w:id="37" w:name="6.磋商文件的澄清、修改"/>
      <w:bookmarkStart w:id="38" w:name="_Toc18498_WPSOffice_Level3"/>
      <w:bookmarkStart w:id="39" w:name="_Toc1144_WPSOffice_Level3"/>
      <w:bookmarkEnd w:id="37"/>
      <w:r>
        <w:rPr>
          <w:rFonts w:asciiTheme="minorEastAsia" w:eastAsiaTheme="minorEastAsia" w:hAnsiTheme="minorEastAsia" w:cstheme="minorEastAsia" w:hint="eastAsia"/>
        </w:rPr>
        <w:t>磋商文件的澄清、修改</w:t>
      </w:r>
      <w:bookmarkEnd w:id="38"/>
      <w:bookmarkEnd w:id="39"/>
    </w:p>
    <w:p w:rsidR="00CA4016" w:rsidRDefault="00CA4016"/>
    <w:p w:rsidR="00CA4016" w:rsidRDefault="00F60764">
      <w:pPr>
        <w:pStyle w:val="af2"/>
        <w:numPr>
          <w:ilvl w:val="1"/>
          <w:numId w:val="2"/>
        </w:numPr>
        <w:tabs>
          <w:tab w:val="left" w:pos="1594"/>
        </w:tabs>
        <w:spacing w:line="360" w:lineRule="auto"/>
        <w:ind w:left="1593" w:hanging="481"/>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在投标截止期前，采购代理机构可对磋商文件进行必要的修改或者澄清。</w:t>
      </w:r>
    </w:p>
    <w:p w:rsidR="00CA4016" w:rsidRDefault="00F60764">
      <w:pPr>
        <w:pStyle w:val="af2"/>
        <w:numPr>
          <w:ilvl w:val="1"/>
          <w:numId w:val="2"/>
        </w:numPr>
        <w:tabs>
          <w:tab w:val="left" w:pos="1596"/>
        </w:tabs>
        <w:spacing w:before="5" w:line="360"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采购代理机构对已</w:t>
      </w:r>
      <w:proofErr w:type="gramStart"/>
      <w:r>
        <w:rPr>
          <w:rFonts w:asciiTheme="minorEastAsia" w:eastAsiaTheme="minorEastAsia" w:hAnsiTheme="minorEastAsia" w:cstheme="minorEastAsia" w:hint="eastAsia"/>
          <w:sz w:val="24"/>
        </w:rPr>
        <w:t>发出磋商</w:t>
      </w:r>
      <w:proofErr w:type="gramEnd"/>
      <w:r>
        <w:rPr>
          <w:rFonts w:asciiTheme="minorEastAsia" w:eastAsiaTheme="minorEastAsia" w:hAnsiTheme="minorEastAsia" w:cstheme="minorEastAsia" w:hint="eastAsia"/>
          <w:sz w:val="24"/>
        </w:rPr>
        <w:t>文件进行必要的澄清或者修改的，在磋商文件</w:t>
      </w:r>
      <w:r>
        <w:rPr>
          <w:rFonts w:asciiTheme="minorEastAsia" w:eastAsiaTheme="minorEastAsia" w:hAnsiTheme="minorEastAsia" w:cstheme="minorEastAsia" w:hint="eastAsia"/>
          <w:spacing w:val="-2"/>
          <w:sz w:val="24"/>
        </w:rPr>
        <w:t xml:space="preserve">要求提交首次磋商响应文件截止时间至少 </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pacing w:val="-6"/>
          <w:sz w:val="24"/>
        </w:rPr>
        <w:t xml:space="preserve"> 日前，在青海省政府采购网、青海省电</w:t>
      </w:r>
      <w:r>
        <w:rPr>
          <w:rFonts w:asciiTheme="minorEastAsia" w:eastAsiaTheme="minorEastAsia" w:hAnsiTheme="minorEastAsia" w:cstheme="minorEastAsia" w:hint="eastAsia"/>
          <w:spacing w:val="-8"/>
          <w:sz w:val="24"/>
        </w:rPr>
        <w:t>子招标投标公共服务平台</w:t>
      </w:r>
      <w:r>
        <w:rPr>
          <w:rFonts w:asciiTheme="minorEastAsia" w:eastAsiaTheme="minorEastAsia" w:hAnsiTheme="minorEastAsia" w:cstheme="minorEastAsia" w:hint="eastAsia"/>
          <w:sz w:val="24"/>
        </w:rPr>
        <w:t>、中国采购与招标网</w:t>
      </w:r>
      <w:r>
        <w:rPr>
          <w:rFonts w:asciiTheme="minorEastAsia" w:eastAsiaTheme="minorEastAsia" w:hAnsiTheme="minorEastAsia" w:cstheme="minorEastAsia" w:hint="eastAsia"/>
          <w:spacing w:val="-8"/>
          <w:sz w:val="24"/>
        </w:rPr>
        <w:t xml:space="preserve">上发布公告；不足 </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pacing w:val="-6"/>
          <w:sz w:val="24"/>
        </w:rPr>
        <w:t xml:space="preserve"> 日的，顺延提交首次磋商响应文件的截止时间。该澄清或者修改的内容为磋商文件的组成部分。</w:t>
      </w:r>
    </w:p>
    <w:p w:rsidR="00CA4016" w:rsidRDefault="00F60764">
      <w:pPr>
        <w:pStyle w:val="af2"/>
        <w:numPr>
          <w:ilvl w:val="1"/>
          <w:numId w:val="2"/>
        </w:numPr>
        <w:tabs>
          <w:tab w:val="left" w:pos="1534"/>
        </w:tabs>
        <w:spacing w:before="6" w:line="360"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9"/>
          <w:sz w:val="24"/>
        </w:rPr>
        <w:t>在投标截止时间前，采购人或采购代理机构可以视采购具体情况，延长投标</w:t>
      </w:r>
      <w:r>
        <w:rPr>
          <w:rFonts w:asciiTheme="minorEastAsia" w:eastAsiaTheme="minorEastAsia" w:hAnsiTheme="minorEastAsia" w:cstheme="minorEastAsia" w:hint="eastAsia"/>
          <w:sz w:val="24"/>
        </w:rPr>
        <w:t>截止时间和开标时间，并在磋商文件中要求的磋商截止时间和磋商时间的三日前， 将变更公告</w:t>
      </w:r>
      <w:r w:rsidR="00EE06D4">
        <w:rPr>
          <w:rFonts w:asciiTheme="minorEastAsia" w:eastAsiaTheme="minorEastAsia" w:hAnsiTheme="minorEastAsia" w:cstheme="minorEastAsia" w:hint="eastAsia"/>
          <w:sz w:val="24"/>
        </w:rPr>
        <w:t>发布在《青海省政府采购网》、《青海省电子招标投标公共服务平台》</w:t>
      </w:r>
      <w:r>
        <w:rPr>
          <w:rFonts w:asciiTheme="minorEastAsia" w:eastAsiaTheme="minorEastAsia" w:hAnsiTheme="minorEastAsia" w:cstheme="minorEastAsia" w:hint="eastAsia"/>
          <w:sz w:val="24"/>
        </w:rPr>
        <w:t>上。</w:t>
      </w:r>
    </w:p>
    <w:p w:rsidR="00CA4016" w:rsidRDefault="00CA4016">
      <w:pPr>
        <w:pStyle w:val="af2"/>
        <w:tabs>
          <w:tab w:val="left" w:pos="1534"/>
        </w:tabs>
        <w:spacing w:before="6" w:line="360" w:lineRule="auto"/>
        <w:ind w:left="1113" w:right="951" w:firstLine="0"/>
        <w:rPr>
          <w:rFonts w:asciiTheme="minorEastAsia" w:eastAsiaTheme="minorEastAsia" w:hAnsiTheme="minorEastAsia" w:cstheme="minorEastAsia"/>
          <w:sz w:val="24"/>
        </w:rPr>
      </w:pPr>
    </w:p>
    <w:p w:rsidR="00CA4016" w:rsidRDefault="00CA4016">
      <w:pPr>
        <w:rPr>
          <w:rFonts w:asciiTheme="minorEastAsia" w:eastAsiaTheme="minorEastAsia" w:hAnsiTheme="minorEastAsia" w:cstheme="minorEastAsia"/>
          <w:sz w:val="24"/>
        </w:rPr>
      </w:pPr>
    </w:p>
    <w:p w:rsidR="00CA4016" w:rsidRDefault="00F60764">
      <w:pPr>
        <w:pStyle w:val="2"/>
        <w:spacing w:before="22"/>
        <w:ind w:right="315"/>
        <w:rPr>
          <w:rFonts w:asciiTheme="minorEastAsia" w:eastAsiaTheme="minorEastAsia" w:hAnsiTheme="minorEastAsia" w:cstheme="minorEastAsia"/>
        </w:rPr>
      </w:pPr>
      <w:bookmarkStart w:id="40" w:name="_Toc5547_WPSOffice_Level2"/>
      <w:bookmarkStart w:id="41" w:name="_Toc28135_WPSOffice_Level2"/>
      <w:r>
        <w:rPr>
          <w:rFonts w:asciiTheme="minorEastAsia" w:eastAsiaTheme="minorEastAsia" w:hAnsiTheme="minorEastAsia" w:cstheme="minorEastAsia" w:hint="eastAsia"/>
        </w:rPr>
        <w:lastRenderedPageBreak/>
        <w:t>三、磋商响应文件的编制</w:t>
      </w:r>
      <w:bookmarkEnd w:id="40"/>
      <w:bookmarkEnd w:id="41"/>
    </w:p>
    <w:p w:rsidR="00CA4016" w:rsidRDefault="00CA4016">
      <w:pPr>
        <w:pStyle w:val="a0"/>
        <w:rPr>
          <w:rFonts w:asciiTheme="minorEastAsia" w:eastAsiaTheme="minorEastAsia" w:hAnsiTheme="minorEastAsia" w:cstheme="minorEastAsia"/>
          <w:b/>
          <w:sz w:val="30"/>
        </w:rPr>
      </w:pPr>
    </w:p>
    <w:p w:rsidR="00CA4016" w:rsidRDefault="00F60764">
      <w:pPr>
        <w:pStyle w:val="6"/>
        <w:numPr>
          <w:ilvl w:val="0"/>
          <w:numId w:val="2"/>
        </w:numPr>
        <w:tabs>
          <w:tab w:val="left" w:pos="906"/>
        </w:tabs>
        <w:rPr>
          <w:rFonts w:asciiTheme="minorEastAsia" w:eastAsiaTheme="minorEastAsia" w:hAnsiTheme="minorEastAsia" w:cstheme="minorEastAsia"/>
        </w:rPr>
      </w:pPr>
      <w:bookmarkStart w:id="42" w:name="7.磋商响应文件的语言及度量衡单位"/>
      <w:bookmarkStart w:id="43" w:name="_Toc16661_WPSOffice_Level3"/>
      <w:bookmarkStart w:id="44" w:name="_Toc12969_WPSOffice_Level3"/>
      <w:bookmarkEnd w:id="42"/>
      <w:r>
        <w:rPr>
          <w:rFonts w:asciiTheme="minorEastAsia" w:eastAsiaTheme="minorEastAsia" w:hAnsiTheme="minorEastAsia" w:cstheme="minorEastAsia" w:hint="eastAsia"/>
        </w:rPr>
        <w:t>磋商响应文件的语言及度量衡单位</w:t>
      </w:r>
      <w:bookmarkEnd w:id="43"/>
      <w:bookmarkEnd w:id="44"/>
    </w:p>
    <w:p w:rsidR="00CA4016" w:rsidRDefault="00CA4016"/>
    <w:p w:rsidR="00CA4016" w:rsidRDefault="00F60764">
      <w:pPr>
        <w:pStyle w:val="af2"/>
        <w:numPr>
          <w:ilvl w:val="1"/>
          <w:numId w:val="2"/>
        </w:numPr>
        <w:tabs>
          <w:tab w:val="left" w:pos="1536"/>
        </w:tabs>
        <w:spacing w:before="167"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投标人提交的磋商响应文件以及投标人与采购代理机构就此磋商发生的所有来往函电均应使用简体中文。</w:t>
      </w:r>
    </w:p>
    <w:p w:rsidR="00CA4016" w:rsidRDefault="00F60764">
      <w:pPr>
        <w:pStyle w:val="af2"/>
        <w:numPr>
          <w:ilvl w:val="1"/>
          <w:numId w:val="2"/>
        </w:numPr>
        <w:tabs>
          <w:tab w:val="left" w:pos="1596"/>
        </w:tabs>
        <w:spacing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除磋商文件中另有规定外，磋商响应文件所使用的度量衡单位，均须采用国家法定计量单位。</w:t>
      </w:r>
    </w:p>
    <w:p w:rsidR="00CA4016" w:rsidRDefault="00F60764">
      <w:pPr>
        <w:pStyle w:val="af2"/>
        <w:numPr>
          <w:ilvl w:val="1"/>
          <w:numId w:val="2"/>
        </w:numPr>
        <w:tabs>
          <w:tab w:val="left" w:pos="1534"/>
        </w:tabs>
        <w:spacing w:before="2"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10"/>
          <w:sz w:val="24"/>
        </w:rPr>
        <w:t>附有外文资料的，须翻译成中文并加盖投标人公章，如果翻译的中文资料与</w:t>
      </w:r>
      <w:r>
        <w:rPr>
          <w:rFonts w:asciiTheme="minorEastAsia" w:eastAsiaTheme="minorEastAsia" w:hAnsiTheme="minorEastAsia" w:cstheme="minorEastAsia" w:hint="eastAsia"/>
          <w:sz w:val="24"/>
        </w:rPr>
        <w:t>外文资料存在差异和矛盾时，以中文资料为准。其准确性由投标人负责。</w:t>
      </w:r>
    </w:p>
    <w:p w:rsidR="00CA4016" w:rsidRDefault="00F60764">
      <w:pPr>
        <w:pStyle w:val="6"/>
        <w:numPr>
          <w:ilvl w:val="0"/>
          <w:numId w:val="2"/>
        </w:numPr>
        <w:tabs>
          <w:tab w:val="left" w:pos="906"/>
        </w:tabs>
        <w:rPr>
          <w:rFonts w:asciiTheme="minorEastAsia" w:eastAsiaTheme="minorEastAsia" w:hAnsiTheme="minorEastAsia" w:cstheme="minorEastAsia"/>
        </w:rPr>
      </w:pPr>
      <w:bookmarkStart w:id="45" w:name="8.磋商报价及币种"/>
      <w:bookmarkStart w:id="46" w:name="_Toc13490_WPSOffice_Level3"/>
      <w:bookmarkStart w:id="47" w:name="_Toc19080_WPSOffice_Level3"/>
      <w:bookmarkEnd w:id="45"/>
      <w:r>
        <w:rPr>
          <w:rFonts w:asciiTheme="minorEastAsia" w:eastAsiaTheme="minorEastAsia" w:hAnsiTheme="minorEastAsia" w:cstheme="minorEastAsia" w:hint="eastAsia"/>
        </w:rPr>
        <w:t>磋商报价及币种</w:t>
      </w:r>
      <w:bookmarkEnd w:id="46"/>
      <w:bookmarkEnd w:id="47"/>
    </w:p>
    <w:p w:rsidR="00CA4016" w:rsidRDefault="00F60764">
      <w:pPr>
        <w:pStyle w:val="af2"/>
        <w:numPr>
          <w:ilvl w:val="0"/>
          <w:numId w:val="4"/>
        </w:numPr>
        <w:tabs>
          <w:tab w:val="left" w:pos="1355"/>
        </w:tabs>
        <w:spacing w:before="167" w:line="312" w:lineRule="auto"/>
        <w:ind w:right="951"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sz w:val="24"/>
        </w:rPr>
        <w:t>l</w:t>
      </w:r>
      <w:r>
        <w:rPr>
          <w:rFonts w:asciiTheme="minorEastAsia" w:eastAsiaTheme="minorEastAsia" w:hAnsiTheme="minorEastAsia" w:cstheme="minorEastAsia" w:hint="eastAsia"/>
          <w:spacing w:val="-7"/>
          <w:sz w:val="24"/>
        </w:rPr>
        <w:t>磋商报价为总报价。投标报价包括：服务费、报告费、交通费、税金、招标服务费及其他不可预见费等全部费用。</w:t>
      </w:r>
    </w:p>
    <w:p w:rsidR="00CA4016" w:rsidRDefault="00F60764">
      <w:pPr>
        <w:pStyle w:val="af2"/>
        <w:numPr>
          <w:ilvl w:val="1"/>
          <w:numId w:val="5"/>
        </w:numPr>
        <w:tabs>
          <w:tab w:val="left" w:pos="1594"/>
        </w:tabs>
        <w:spacing w:before="2"/>
        <w:ind w:hanging="48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磋商函中应</w:t>
      </w:r>
      <w:proofErr w:type="gramStart"/>
      <w:r>
        <w:rPr>
          <w:rFonts w:asciiTheme="minorEastAsia" w:eastAsiaTheme="minorEastAsia" w:hAnsiTheme="minorEastAsia" w:cstheme="minorEastAsia" w:hint="eastAsia"/>
          <w:sz w:val="24"/>
        </w:rPr>
        <w:t>注明磋商</w:t>
      </w:r>
      <w:proofErr w:type="gramEnd"/>
      <w:r>
        <w:rPr>
          <w:rFonts w:asciiTheme="minorEastAsia" w:eastAsiaTheme="minorEastAsia" w:hAnsiTheme="minorEastAsia" w:cstheme="minorEastAsia" w:hint="eastAsia"/>
          <w:sz w:val="24"/>
        </w:rPr>
        <w:t>有效期。</w:t>
      </w:r>
    </w:p>
    <w:p w:rsidR="00CA4016" w:rsidRDefault="00F60764">
      <w:pPr>
        <w:pStyle w:val="af2"/>
        <w:numPr>
          <w:ilvl w:val="1"/>
          <w:numId w:val="5"/>
        </w:numPr>
        <w:tabs>
          <w:tab w:val="left" w:pos="1596"/>
        </w:tabs>
        <w:spacing w:before="91" w:line="312" w:lineRule="auto"/>
        <w:ind w:left="633"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投标人应根据磋商文件规定的格式完整填写所有内容，并保证所提供的全部资料真实可信，自愿承担相应责任。</w:t>
      </w:r>
    </w:p>
    <w:p w:rsidR="00CA4016" w:rsidRDefault="00F60764">
      <w:pPr>
        <w:pStyle w:val="af2"/>
        <w:numPr>
          <w:ilvl w:val="1"/>
          <w:numId w:val="5"/>
        </w:numPr>
        <w:tabs>
          <w:tab w:val="left" w:pos="1594"/>
        </w:tabs>
        <w:spacing w:before="2"/>
        <w:ind w:hanging="48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磋商最后报价为闭口价，即成交后在合同有效期内价格不变。</w:t>
      </w:r>
    </w:p>
    <w:p w:rsidR="00CA4016" w:rsidRDefault="00F60764">
      <w:pPr>
        <w:pStyle w:val="af2"/>
        <w:numPr>
          <w:ilvl w:val="1"/>
          <w:numId w:val="5"/>
        </w:numPr>
        <w:tabs>
          <w:tab w:val="left" w:pos="1594"/>
        </w:tabs>
        <w:spacing w:before="91"/>
        <w:ind w:hanging="48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磋商币种为人民币。</w:t>
      </w:r>
    </w:p>
    <w:p w:rsidR="00CA4016" w:rsidRDefault="00F60764">
      <w:pPr>
        <w:pStyle w:val="6"/>
        <w:numPr>
          <w:ilvl w:val="0"/>
          <w:numId w:val="4"/>
        </w:numPr>
        <w:tabs>
          <w:tab w:val="left" w:pos="906"/>
        </w:tabs>
        <w:ind w:left="905" w:hanging="273"/>
        <w:jc w:val="left"/>
        <w:rPr>
          <w:rFonts w:asciiTheme="minorEastAsia" w:eastAsiaTheme="minorEastAsia" w:hAnsiTheme="minorEastAsia" w:cstheme="minorEastAsia"/>
        </w:rPr>
      </w:pPr>
      <w:bookmarkStart w:id="48" w:name="9.磋商保证金"/>
      <w:bookmarkEnd w:id="48"/>
      <w:r>
        <w:rPr>
          <w:rFonts w:asciiTheme="minorEastAsia" w:eastAsiaTheme="minorEastAsia" w:hAnsiTheme="minorEastAsia" w:cstheme="minorEastAsia" w:hint="eastAsia"/>
        </w:rPr>
        <w:t>磋商保证金</w:t>
      </w:r>
    </w:p>
    <w:p w:rsidR="00CA4016" w:rsidRDefault="00CA4016"/>
    <w:p w:rsidR="00CA4016" w:rsidRPr="00664113" w:rsidRDefault="00F60764">
      <w:pPr>
        <w:pStyle w:val="af2"/>
        <w:numPr>
          <w:ilvl w:val="1"/>
          <w:numId w:val="4"/>
        </w:numPr>
        <w:tabs>
          <w:tab w:val="left" w:pos="1644"/>
        </w:tabs>
        <w:spacing w:before="2" w:line="360" w:lineRule="auto"/>
        <w:ind w:right="951" w:firstLine="53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投标人须在投标截止期前按以下要求交纳投标保证金（说明：收取的投标保</w:t>
      </w:r>
      <w:r w:rsidRPr="00664113">
        <w:rPr>
          <w:rFonts w:asciiTheme="minorEastAsia" w:eastAsiaTheme="minorEastAsia" w:hAnsiTheme="minorEastAsia" w:cstheme="minorEastAsia" w:hint="eastAsia"/>
          <w:sz w:val="24"/>
        </w:rPr>
        <w:t>证金不得超过采购项目预算金额的2%）：</w:t>
      </w:r>
    </w:p>
    <w:p w:rsidR="00CA4016" w:rsidRPr="00664113" w:rsidRDefault="00F60764">
      <w:pPr>
        <w:pStyle w:val="af2"/>
        <w:numPr>
          <w:ilvl w:val="1"/>
          <w:numId w:val="4"/>
        </w:numPr>
        <w:tabs>
          <w:tab w:val="left" w:pos="1644"/>
        </w:tabs>
        <w:spacing w:before="2" w:line="360" w:lineRule="auto"/>
        <w:ind w:right="951" w:firstLine="530"/>
        <w:jc w:val="both"/>
        <w:rPr>
          <w:rFonts w:asciiTheme="minorEastAsia" w:eastAsiaTheme="minorEastAsia" w:hAnsiTheme="minorEastAsia" w:cstheme="minorEastAsia"/>
          <w:sz w:val="24"/>
        </w:rPr>
      </w:pPr>
      <w:r w:rsidRPr="00664113">
        <w:rPr>
          <w:rFonts w:asciiTheme="minorEastAsia" w:eastAsiaTheme="minorEastAsia" w:hAnsiTheme="minorEastAsia" w:cstheme="minorEastAsia" w:hint="eastAsia"/>
          <w:sz w:val="24"/>
        </w:rPr>
        <w:t>投标保证金:</w:t>
      </w:r>
      <w:r w:rsidR="00917C28" w:rsidRPr="00664113">
        <w:rPr>
          <w:rFonts w:asciiTheme="minorEastAsia" w:eastAsiaTheme="minorEastAsia" w:hAnsiTheme="minorEastAsia" w:cstheme="minorEastAsia" w:hint="eastAsia"/>
          <w:sz w:val="24"/>
          <w:lang w:val="en-US"/>
        </w:rPr>
        <w:t>6500</w:t>
      </w:r>
      <w:r w:rsidRPr="00664113">
        <w:rPr>
          <w:rFonts w:asciiTheme="minorEastAsia" w:eastAsiaTheme="minorEastAsia" w:hAnsiTheme="minorEastAsia" w:cstheme="minorEastAsia" w:hint="eastAsia"/>
          <w:sz w:val="24"/>
        </w:rPr>
        <w:t>.00</w:t>
      </w:r>
      <w:r w:rsidR="00EE06D4" w:rsidRPr="00664113">
        <w:rPr>
          <w:rFonts w:asciiTheme="minorEastAsia" w:eastAsiaTheme="minorEastAsia" w:hAnsiTheme="minorEastAsia" w:cstheme="minorEastAsia" w:hint="eastAsia"/>
          <w:sz w:val="24"/>
        </w:rPr>
        <w:t>元（大写：</w:t>
      </w:r>
      <w:r w:rsidR="00917C28" w:rsidRPr="00664113">
        <w:rPr>
          <w:rFonts w:asciiTheme="minorEastAsia" w:eastAsiaTheme="minorEastAsia" w:hAnsiTheme="minorEastAsia" w:cstheme="minorEastAsia" w:hint="eastAsia"/>
          <w:sz w:val="24"/>
        </w:rPr>
        <w:t>陆仟伍佰</w:t>
      </w:r>
      <w:r w:rsidRPr="00664113">
        <w:rPr>
          <w:rFonts w:asciiTheme="minorEastAsia" w:eastAsiaTheme="minorEastAsia" w:hAnsiTheme="minorEastAsia" w:cstheme="minorEastAsia" w:hint="eastAsia"/>
          <w:sz w:val="24"/>
        </w:rPr>
        <w:t xml:space="preserve">元整）； </w:t>
      </w:r>
    </w:p>
    <w:p w:rsidR="00CA4016" w:rsidRPr="00664113" w:rsidRDefault="00F60764">
      <w:pPr>
        <w:pStyle w:val="af2"/>
        <w:numPr>
          <w:ilvl w:val="1"/>
          <w:numId w:val="4"/>
        </w:numPr>
        <w:tabs>
          <w:tab w:val="left" w:pos="1644"/>
        </w:tabs>
        <w:spacing w:before="2" w:line="360" w:lineRule="auto"/>
        <w:ind w:right="951" w:firstLine="530"/>
        <w:jc w:val="both"/>
        <w:rPr>
          <w:rFonts w:asciiTheme="minorEastAsia" w:eastAsiaTheme="minorEastAsia" w:hAnsiTheme="minorEastAsia" w:cstheme="minorEastAsia"/>
          <w:sz w:val="24"/>
        </w:rPr>
      </w:pPr>
      <w:r w:rsidRPr="00664113">
        <w:rPr>
          <w:rFonts w:asciiTheme="minorEastAsia" w:eastAsiaTheme="minorEastAsia" w:hAnsiTheme="minorEastAsia" w:cstheme="minorEastAsia" w:hint="eastAsia"/>
          <w:sz w:val="24"/>
        </w:rPr>
        <w:t>收款单位：</w:t>
      </w:r>
      <w:r w:rsidR="005907BE" w:rsidRPr="00664113">
        <w:rPr>
          <w:rFonts w:asciiTheme="minorEastAsia" w:eastAsiaTheme="minorEastAsia" w:hAnsiTheme="minorEastAsia" w:cstheme="minorEastAsia" w:hint="eastAsia"/>
          <w:sz w:val="24"/>
        </w:rPr>
        <w:t>四川省天</w:t>
      </w:r>
      <w:proofErr w:type="gramStart"/>
      <w:r w:rsidR="005907BE" w:rsidRPr="00664113">
        <w:rPr>
          <w:rFonts w:asciiTheme="minorEastAsia" w:eastAsiaTheme="minorEastAsia" w:hAnsiTheme="minorEastAsia" w:cstheme="minorEastAsia" w:hint="eastAsia"/>
          <w:sz w:val="24"/>
        </w:rPr>
        <w:t>信建设</w:t>
      </w:r>
      <w:proofErr w:type="gramEnd"/>
      <w:r w:rsidR="005907BE" w:rsidRPr="00664113">
        <w:rPr>
          <w:rFonts w:asciiTheme="minorEastAsia" w:eastAsiaTheme="minorEastAsia" w:hAnsiTheme="minorEastAsia" w:cstheme="minorEastAsia" w:hint="eastAsia"/>
          <w:sz w:val="24"/>
        </w:rPr>
        <w:t>管理咨询有限公司</w:t>
      </w:r>
      <w:r w:rsidRPr="00664113">
        <w:rPr>
          <w:rFonts w:asciiTheme="minorEastAsia" w:eastAsiaTheme="minorEastAsia" w:hAnsiTheme="minorEastAsia" w:cstheme="minorEastAsia" w:hint="eastAsia"/>
          <w:sz w:val="24"/>
        </w:rPr>
        <w:t>青海分公司</w:t>
      </w:r>
    </w:p>
    <w:p w:rsidR="00CA4016" w:rsidRPr="00664113" w:rsidRDefault="00F60764">
      <w:pPr>
        <w:pStyle w:val="af2"/>
        <w:numPr>
          <w:ilvl w:val="1"/>
          <w:numId w:val="4"/>
        </w:numPr>
        <w:tabs>
          <w:tab w:val="left" w:pos="1644"/>
        </w:tabs>
        <w:spacing w:before="2" w:line="360" w:lineRule="auto"/>
        <w:ind w:right="951" w:firstLine="530"/>
        <w:jc w:val="both"/>
        <w:rPr>
          <w:rFonts w:asciiTheme="minorEastAsia" w:eastAsiaTheme="minorEastAsia" w:hAnsiTheme="minorEastAsia" w:cstheme="minorEastAsia"/>
          <w:sz w:val="24"/>
        </w:rPr>
      </w:pPr>
      <w:r w:rsidRPr="00664113">
        <w:rPr>
          <w:rFonts w:asciiTheme="minorEastAsia" w:eastAsiaTheme="minorEastAsia" w:hAnsiTheme="minorEastAsia" w:cstheme="minorEastAsia" w:hint="eastAsia"/>
          <w:sz w:val="24"/>
        </w:rPr>
        <w:t>开 户 行：</w:t>
      </w:r>
      <w:r w:rsidR="00AD02CF" w:rsidRPr="00664113">
        <w:rPr>
          <w:rFonts w:asciiTheme="minorEastAsia" w:eastAsiaTheme="minorEastAsia" w:hAnsiTheme="minorEastAsia" w:cstheme="minorEastAsia" w:hint="eastAsia"/>
          <w:sz w:val="24"/>
        </w:rPr>
        <w:t>中国农业银行股份有限公司西宁城西商业巷支行</w:t>
      </w:r>
    </w:p>
    <w:p w:rsidR="00CA4016" w:rsidRPr="00664113" w:rsidRDefault="00F60764">
      <w:pPr>
        <w:pStyle w:val="af2"/>
        <w:numPr>
          <w:ilvl w:val="1"/>
          <w:numId w:val="4"/>
        </w:numPr>
        <w:tabs>
          <w:tab w:val="left" w:pos="1644"/>
        </w:tabs>
        <w:spacing w:before="2" w:line="360" w:lineRule="auto"/>
        <w:ind w:right="951" w:firstLine="530"/>
        <w:jc w:val="both"/>
        <w:rPr>
          <w:rFonts w:asciiTheme="minorEastAsia" w:eastAsiaTheme="minorEastAsia" w:hAnsiTheme="minorEastAsia" w:cstheme="minorEastAsia"/>
          <w:sz w:val="24"/>
        </w:rPr>
      </w:pPr>
      <w:r w:rsidRPr="00664113">
        <w:rPr>
          <w:rFonts w:asciiTheme="minorEastAsia" w:eastAsiaTheme="minorEastAsia" w:hAnsiTheme="minorEastAsia" w:cstheme="minorEastAsia" w:hint="eastAsia"/>
          <w:sz w:val="24"/>
        </w:rPr>
        <w:t>银行账号：</w:t>
      </w:r>
      <w:r w:rsidR="00AD02CF" w:rsidRPr="00664113">
        <w:rPr>
          <w:rFonts w:asciiTheme="minorEastAsia" w:eastAsiaTheme="minorEastAsia" w:hAnsiTheme="minorEastAsia" w:cstheme="minorEastAsia" w:hint="eastAsia"/>
          <w:sz w:val="24"/>
        </w:rPr>
        <w:t>28047001040002498</w:t>
      </w:r>
    </w:p>
    <w:p w:rsidR="00CA4016" w:rsidRPr="00664113" w:rsidRDefault="00F60764">
      <w:pPr>
        <w:pStyle w:val="af2"/>
        <w:numPr>
          <w:ilvl w:val="1"/>
          <w:numId w:val="4"/>
        </w:numPr>
        <w:tabs>
          <w:tab w:val="left" w:pos="1644"/>
        </w:tabs>
        <w:spacing w:before="2" w:line="360" w:lineRule="auto"/>
        <w:ind w:right="951" w:firstLine="530"/>
        <w:jc w:val="both"/>
        <w:rPr>
          <w:rFonts w:asciiTheme="minorEastAsia" w:eastAsiaTheme="minorEastAsia" w:hAnsiTheme="minorEastAsia" w:cstheme="minorEastAsia"/>
          <w:sz w:val="24"/>
        </w:rPr>
      </w:pPr>
      <w:r w:rsidRPr="00664113">
        <w:rPr>
          <w:rFonts w:asciiTheme="minorEastAsia" w:eastAsiaTheme="minorEastAsia" w:hAnsiTheme="minorEastAsia" w:cstheme="minorEastAsia" w:hint="eastAsia"/>
          <w:sz w:val="24"/>
        </w:rPr>
        <w:t>交纳时间：20</w:t>
      </w:r>
      <w:r w:rsidR="00EE06D4" w:rsidRPr="00664113">
        <w:rPr>
          <w:rFonts w:asciiTheme="minorEastAsia" w:eastAsiaTheme="minorEastAsia" w:hAnsiTheme="minorEastAsia" w:cstheme="minorEastAsia" w:hint="eastAsia"/>
          <w:sz w:val="24"/>
        </w:rPr>
        <w:t>20</w:t>
      </w:r>
      <w:r w:rsidRPr="00664113">
        <w:rPr>
          <w:rFonts w:asciiTheme="minorEastAsia" w:eastAsiaTheme="minorEastAsia" w:hAnsiTheme="minorEastAsia" w:cstheme="minorEastAsia" w:hint="eastAsia"/>
          <w:sz w:val="24"/>
        </w:rPr>
        <w:t>年</w:t>
      </w:r>
      <w:r w:rsidR="007146A3">
        <w:rPr>
          <w:rFonts w:asciiTheme="minorEastAsia" w:eastAsiaTheme="minorEastAsia" w:hAnsiTheme="minorEastAsia" w:cstheme="minorEastAsia" w:hint="eastAsia"/>
          <w:sz w:val="24"/>
          <w:lang w:val="en-US"/>
        </w:rPr>
        <w:t>4</w:t>
      </w:r>
      <w:r w:rsidRPr="00664113">
        <w:rPr>
          <w:rFonts w:asciiTheme="minorEastAsia" w:eastAsiaTheme="minorEastAsia" w:hAnsiTheme="minorEastAsia" w:cstheme="minorEastAsia" w:hint="eastAsia"/>
          <w:sz w:val="24"/>
        </w:rPr>
        <w:t>月</w:t>
      </w:r>
      <w:r w:rsidR="004D0970">
        <w:rPr>
          <w:rFonts w:asciiTheme="minorEastAsia" w:eastAsiaTheme="minorEastAsia" w:hAnsiTheme="minorEastAsia" w:cstheme="minorEastAsia" w:hint="eastAsia"/>
          <w:sz w:val="24"/>
          <w:lang w:val="en-US"/>
        </w:rPr>
        <w:t>16</w:t>
      </w:r>
      <w:r w:rsidRPr="00664113">
        <w:rPr>
          <w:rFonts w:asciiTheme="minorEastAsia" w:eastAsiaTheme="minorEastAsia" w:hAnsiTheme="minorEastAsia" w:cstheme="minorEastAsia" w:hint="eastAsia"/>
          <w:sz w:val="24"/>
        </w:rPr>
        <w:t>日</w:t>
      </w:r>
      <w:r w:rsidR="00EE06D4" w:rsidRPr="00664113">
        <w:rPr>
          <w:rFonts w:asciiTheme="minorEastAsia" w:eastAsiaTheme="minorEastAsia" w:hAnsiTheme="minorEastAsia" w:cstheme="minorEastAsia" w:hint="eastAsia"/>
          <w:sz w:val="24"/>
        </w:rPr>
        <w:t>下午</w:t>
      </w:r>
      <w:r w:rsidR="00EE06D4" w:rsidRPr="00664113">
        <w:rPr>
          <w:rFonts w:asciiTheme="minorEastAsia" w:eastAsiaTheme="minorEastAsia" w:hAnsiTheme="minorEastAsia" w:cstheme="minorEastAsia" w:hint="eastAsia"/>
          <w:sz w:val="24"/>
          <w:lang w:val="en-US"/>
        </w:rPr>
        <w:t>1</w:t>
      </w:r>
      <w:r w:rsidR="00170EE7">
        <w:rPr>
          <w:rFonts w:asciiTheme="minorEastAsia" w:eastAsiaTheme="minorEastAsia" w:hAnsiTheme="minorEastAsia" w:cstheme="minorEastAsia" w:hint="eastAsia"/>
          <w:sz w:val="24"/>
          <w:lang w:val="en-US"/>
        </w:rPr>
        <w:t>7</w:t>
      </w:r>
      <w:r w:rsidRPr="00664113">
        <w:rPr>
          <w:rFonts w:asciiTheme="minorEastAsia" w:eastAsiaTheme="minorEastAsia" w:hAnsiTheme="minorEastAsia" w:cstheme="minorEastAsia" w:hint="eastAsia"/>
          <w:sz w:val="24"/>
        </w:rPr>
        <w:t>时</w:t>
      </w:r>
      <w:r w:rsidR="00407FE7">
        <w:rPr>
          <w:rFonts w:asciiTheme="minorEastAsia" w:eastAsiaTheme="minorEastAsia" w:hAnsiTheme="minorEastAsia" w:cstheme="minorEastAsia" w:hint="eastAsia"/>
          <w:sz w:val="24"/>
        </w:rPr>
        <w:t>3</w:t>
      </w:r>
      <w:r w:rsidRPr="00664113">
        <w:rPr>
          <w:rFonts w:asciiTheme="minorEastAsia" w:eastAsiaTheme="minorEastAsia" w:hAnsiTheme="minorEastAsia" w:cstheme="minorEastAsia" w:hint="eastAsia"/>
          <w:sz w:val="24"/>
        </w:rPr>
        <w:t>0分前，以银行到账时间为准。</w:t>
      </w:r>
    </w:p>
    <w:p w:rsidR="00CA4016" w:rsidRPr="00664113" w:rsidRDefault="00F60764">
      <w:pPr>
        <w:pStyle w:val="af2"/>
        <w:numPr>
          <w:ilvl w:val="1"/>
          <w:numId w:val="4"/>
        </w:numPr>
        <w:tabs>
          <w:tab w:val="left" w:pos="1644"/>
        </w:tabs>
        <w:spacing w:before="2" w:line="360" w:lineRule="auto"/>
        <w:ind w:right="951" w:firstLine="530"/>
        <w:jc w:val="both"/>
        <w:rPr>
          <w:rFonts w:asciiTheme="minorEastAsia" w:eastAsiaTheme="minorEastAsia" w:hAnsiTheme="minorEastAsia" w:cstheme="minorEastAsia"/>
          <w:sz w:val="24"/>
        </w:rPr>
      </w:pPr>
      <w:r w:rsidRPr="00664113">
        <w:rPr>
          <w:rFonts w:asciiTheme="minorEastAsia" w:eastAsiaTheme="minorEastAsia" w:hAnsiTheme="minorEastAsia" w:cstheme="minorEastAsia" w:hint="eastAsia"/>
          <w:sz w:val="24"/>
        </w:rPr>
        <w:t>如采购项目变更开标时间，则保证金交纳时间相应顺延。</w:t>
      </w:r>
    </w:p>
    <w:p w:rsidR="00CA4016" w:rsidRPr="00664113" w:rsidRDefault="00F60764">
      <w:pPr>
        <w:pStyle w:val="af2"/>
        <w:numPr>
          <w:ilvl w:val="1"/>
          <w:numId w:val="4"/>
        </w:numPr>
        <w:tabs>
          <w:tab w:val="left" w:pos="1644"/>
        </w:tabs>
        <w:spacing w:before="2" w:line="360" w:lineRule="auto"/>
        <w:ind w:right="951" w:firstLine="530"/>
        <w:jc w:val="both"/>
        <w:rPr>
          <w:rFonts w:asciiTheme="minorEastAsia" w:eastAsiaTheme="minorEastAsia" w:hAnsiTheme="minorEastAsia" w:cstheme="minorEastAsia"/>
          <w:sz w:val="24"/>
        </w:rPr>
      </w:pPr>
      <w:r w:rsidRPr="00664113">
        <w:rPr>
          <w:rFonts w:asciiTheme="minorEastAsia" w:eastAsiaTheme="minorEastAsia" w:hAnsiTheme="minorEastAsia" w:cstheme="minorEastAsia" w:hint="eastAsia"/>
          <w:sz w:val="24"/>
        </w:rPr>
        <w:t>9.2 缴费方式：</w:t>
      </w:r>
      <w:r w:rsidR="009C78A1">
        <w:rPr>
          <w:rFonts w:asciiTheme="minorEastAsia" w:eastAsiaTheme="minorEastAsia" w:hAnsiTheme="minorEastAsia" w:cstheme="minorEastAsia" w:hint="eastAsia"/>
          <w:sz w:val="24"/>
        </w:rPr>
        <w:t>银行</w:t>
      </w:r>
      <w:r w:rsidRPr="00664113">
        <w:rPr>
          <w:rFonts w:asciiTheme="minorEastAsia" w:eastAsiaTheme="minorEastAsia" w:hAnsiTheme="minorEastAsia" w:cstheme="minorEastAsia" w:hint="eastAsia"/>
          <w:sz w:val="24"/>
        </w:rPr>
        <w:t>转账。</w:t>
      </w:r>
    </w:p>
    <w:p w:rsidR="00CA4016" w:rsidRDefault="00F60764">
      <w:pPr>
        <w:pStyle w:val="af2"/>
        <w:numPr>
          <w:ilvl w:val="1"/>
          <w:numId w:val="4"/>
        </w:numPr>
        <w:tabs>
          <w:tab w:val="left" w:pos="1644"/>
        </w:tabs>
        <w:spacing w:before="2" w:line="360" w:lineRule="auto"/>
        <w:ind w:right="951" w:firstLine="53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9.3 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rsidR="00CA4016" w:rsidRDefault="00F60764">
      <w:pPr>
        <w:pStyle w:val="6"/>
        <w:numPr>
          <w:ilvl w:val="0"/>
          <w:numId w:val="4"/>
        </w:numPr>
        <w:tabs>
          <w:tab w:val="left" w:pos="1043"/>
        </w:tabs>
        <w:spacing w:line="360" w:lineRule="auto"/>
        <w:ind w:left="1042" w:hanging="410"/>
        <w:jc w:val="left"/>
        <w:rPr>
          <w:rFonts w:asciiTheme="minorEastAsia" w:eastAsiaTheme="minorEastAsia" w:hAnsiTheme="minorEastAsia" w:cstheme="minorEastAsia"/>
          <w:sz w:val="26"/>
        </w:rPr>
      </w:pPr>
      <w:r>
        <w:rPr>
          <w:rFonts w:asciiTheme="minorEastAsia" w:eastAsiaTheme="minorEastAsia" w:hAnsiTheme="minorEastAsia" w:cstheme="minorEastAsia" w:hint="eastAsia"/>
        </w:rPr>
        <w:t>磋商有效期</w:t>
      </w:r>
    </w:p>
    <w:p w:rsidR="00CA4016" w:rsidRDefault="00F60764">
      <w:pPr>
        <w:pStyle w:val="a0"/>
        <w:spacing w:before="167" w:line="360" w:lineRule="auto"/>
        <w:ind w:left="1113"/>
        <w:rPr>
          <w:rFonts w:asciiTheme="minorEastAsia" w:eastAsiaTheme="minorEastAsia" w:hAnsiTheme="minorEastAsia" w:cstheme="minorEastAsia"/>
          <w:sz w:val="33"/>
        </w:rPr>
      </w:pPr>
      <w:r>
        <w:rPr>
          <w:rFonts w:asciiTheme="minorEastAsia" w:eastAsiaTheme="minorEastAsia" w:hAnsiTheme="minorEastAsia" w:cstheme="minorEastAsia" w:hint="eastAsia"/>
        </w:rPr>
        <w:lastRenderedPageBreak/>
        <w:t>磋商有效期为自磋商开始之日起 60 日历日。</w:t>
      </w:r>
    </w:p>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bookmarkStart w:id="49" w:name="11.磋商响应文件构成"/>
      <w:bookmarkEnd w:id="49"/>
      <w:r>
        <w:rPr>
          <w:rFonts w:asciiTheme="minorEastAsia" w:eastAsiaTheme="minorEastAsia" w:hAnsiTheme="minorEastAsia" w:cstheme="minorEastAsia" w:hint="eastAsia"/>
        </w:rPr>
        <w:t>磋商响应文件构成</w:t>
      </w:r>
    </w:p>
    <w:p w:rsidR="00CA4016" w:rsidRDefault="00CA4016">
      <w:pPr>
        <w:pStyle w:val="a0"/>
        <w:rPr>
          <w:rFonts w:asciiTheme="minorEastAsia" w:eastAsiaTheme="minorEastAsia" w:hAnsiTheme="minorEastAsia" w:cstheme="minorEastAsia"/>
          <w:b/>
          <w:sz w:val="26"/>
        </w:rPr>
      </w:pPr>
    </w:p>
    <w:p w:rsidR="00CA4016" w:rsidRPr="00917C28" w:rsidRDefault="00F60764">
      <w:pPr>
        <w:pStyle w:val="af2"/>
        <w:numPr>
          <w:ilvl w:val="1"/>
          <w:numId w:val="4"/>
        </w:numPr>
        <w:tabs>
          <w:tab w:val="left" w:pos="1654"/>
        </w:tabs>
        <w:spacing w:before="167" w:line="312" w:lineRule="auto"/>
        <w:ind w:right="951"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1"/>
          <w:sz w:val="24"/>
        </w:rPr>
        <w:t>投标人应提交相关证明材料，作为其参加投标和成交后有能力履行合同的</w:t>
      </w:r>
      <w:r>
        <w:rPr>
          <w:rFonts w:asciiTheme="minorEastAsia" w:eastAsiaTheme="minorEastAsia" w:hAnsiTheme="minorEastAsia" w:cstheme="minorEastAsia" w:hint="eastAsia"/>
          <w:sz w:val="24"/>
        </w:rPr>
        <w:t>证</w:t>
      </w:r>
      <w:r w:rsidRPr="00917C28">
        <w:rPr>
          <w:rFonts w:asciiTheme="minorEastAsia" w:eastAsiaTheme="minorEastAsia" w:hAnsiTheme="minorEastAsia" w:cstheme="minorEastAsia" w:hint="eastAsia"/>
          <w:sz w:val="24"/>
          <w:szCs w:val="24"/>
        </w:rPr>
        <w:t>明。编写的磋商响应文件</w:t>
      </w:r>
      <w:proofErr w:type="gramStart"/>
      <w:r w:rsidRPr="00917C28">
        <w:rPr>
          <w:rFonts w:asciiTheme="minorEastAsia" w:eastAsiaTheme="minorEastAsia" w:hAnsiTheme="minorEastAsia" w:cstheme="minorEastAsia" w:hint="eastAsia"/>
          <w:sz w:val="24"/>
          <w:szCs w:val="24"/>
        </w:rPr>
        <w:t>须包括</w:t>
      </w:r>
      <w:proofErr w:type="gramEnd"/>
      <w:r w:rsidRPr="00917C28">
        <w:rPr>
          <w:rFonts w:asciiTheme="minorEastAsia" w:eastAsiaTheme="minorEastAsia" w:hAnsiTheme="minorEastAsia" w:cstheme="minorEastAsia" w:hint="eastAsia"/>
          <w:sz w:val="24"/>
          <w:szCs w:val="24"/>
        </w:rPr>
        <w:t>以下内容（格式详见磋商文件第四部分内容）：</w:t>
      </w:r>
    </w:p>
    <w:p w:rsidR="00CA4016" w:rsidRDefault="00F60764">
      <w:pPr>
        <w:pStyle w:val="a0"/>
        <w:spacing w:line="307" w:lineRule="exact"/>
        <w:ind w:left="1104"/>
        <w:rPr>
          <w:rFonts w:asciiTheme="minorEastAsia" w:eastAsiaTheme="minorEastAsia" w:hAnsiTheme="minorEastAsia" w:cstheme="minorEastAsia"/>
        </w:rPr>
      </w:pPr>
      <w:bookmarkStart w:id="50" w:name="_Toc4040_WPSOffice_Level3"/>
      <w:bookmarkStart w:id="51" w:name="_Toc14090_WPSOffice_Level3"/>
      <w:r>
        <w:rPr>
          <w:rFonts w:asciiTheme="minorEastAsia" w:eastAsiaTheme="minorEastAsia" w:hAnsiTheme="minorEastAsia" w:cstheme="minorEastAsia" w:hint="eastAsia"/>
        </w:rPr>
        <w:t>1：磋商响应文件封面</w:t>
      </w:r>
      <w:bookmarkEnd w:id="50"/>
      <w:bookmarkEnd w:id="51"/>
    </w:p>
    <w:p w:rsidR="00917C28" w:rsidRPr="00917C28" w:rsidRDefault="00917C28" w:rsidP="00917C28">
      <w:pPr>
        <w:pStyle w:val="a4"/>
        <w:rPr>
          <w:rFonts w:asciiTheme="minorEastAsia" w:eastAsiaTheme="minorEastAsia" w:hAnsiTheme="minorEastAsia" w:cstheme="minorEastAsia"/>
          <w:sz w:val="24"/>
          <w:szCs w:val="24"/>
          <w:lang w:val="zh-CN" w:bidi="zh-CN"/>
        </w:rPr>
      </w:pPr>
      <w:r w:rsidRPr="00917C28">
        <w:rPr>
          <w:rFonts w:asciiTheme="minorEastAsia" w:eastAsiaTheme="minorEastAsia" w:hAnsiTheme="minorEastAsia" w:cstheme="minorEastAsia" w:hint="eastAsia"/>
          <w:sz w:val="24"/>
          <w:szCs w:val="24"/>
          <w:lang w:val="zh-CN" w:bidi="zh-CN"/>
        </w:rPr>
        <w:t xml:space="preserve">      2：目录</w:t>
      </w:r>
    </w:p>
    <w:p w:rsidR="00CA4016" w:rsidRDefault="00917C28">
      <w:pPr>
        <w:pStyle w:val="a0"/>
        <w:spacing w:before="93"/>
        <w:ind w:left="1104"/>
        <w:rPr>
          <w:rFonts w:asciiTheme="minorEastAsia" w:eastAsiaTheme="minorEastAsia" w:hAnsiTheme="minorEastAsia" w:cstheme="minorEastAsia"/>
        </w:rPr>
      </w:pPr>
      <w:bookmarkStart w:id="52" w:name="_Toc11311_WPSOffice_Level3"/>
      <w:bookmarkStart w:id="53" w:name="_Toc17109_WPSOffice_Level3"/>
      <w:r>
        <w:rPr>
          <w:rFonts w:asciiTheme="minorEastAsia" w:eastAsiaTheme="minorEastAsia" w:hAnsiTheme="minorEastAsia" w:cstheme="minorEastAsia" w:hint="eastAsia"/>
        </w:rPr>
        <w:t>3</w:t>
      </w:r>
      <w:r w:rsidR="00F60764">
        <w:rPr>
          <w:rFonts w:asciiTheme="minorEastAsia" w:eastAsiaTheme="minorEastAsia" w:hAnsiTheme="minorEastAsia" w:cstheme="minorEastAsia" w:hint="eastAsia"/>
        </w:rPr>
        <w:t>：磋商函</w:t>
      </w:r>
      <w:bookmarkEnd w:id="52"/>
      <w:bookmarkEnd w:id="53"/>
    </w:p>
    <w:p w:rsidR="00917C28" w:rsidRPr="00917C28" w:rsidRDefault="00917C28" w:rsidP="00917C28">
      <w:pPr>
        <w:pStyle w:val="a0"/>
        <w:spacing w:before="93"/>
        <w:ind w:left="1104"/>
        <w:rPr>
          <w:rFonts w:asciiTheme="minorEastAsia" w:eastAsiaTheme="minorEastAsia" w:hAnsiTheme="minorEastAsia" w:cstheme="minorEastAsia"/>
        </w:rPr>
      </w:pPr>
      <w:bookmarkStart w:id="54" w:name="_Toc8114_WPSOffice_Level3"/>
      <w:bookmarkStart w:id="55" w:name="_Toc8815_WPSOffice_Level3"/>
      <w:r>
        <w:rPr>
          <w:rFonts w:asciiTheme="minorEastAsia" w:eastAsiaTheme="minorEastAsia" w:hAnsiTheme="minorEastAsia" w:cstheme="minorEastAsia" w:hint="eastAsia"/>
        </w:rPr>
        <w:t>4</w:t>
      </w:r>
      <w:r w:rsidR="00F60764">
        <w:rPr>
          <w:rFonts w:asciiTheme="minorEastAsia" w:eastAsiaTheme="minorEastAsia" w:hAnsiTheme="minorEastAsia" w:cstheme="minorEastAsia" w:hint="eastAsia"/>
        </w:rPr>
        <w:t>：</w:t>
      </w:r>
      <w:bookmarkEnd w:id="54"/>
      <w:bookmarkEnd w:id="55"/>
      <w:r w:rsidRPr="00917C28">
        <w:rPr>
          <w:rFonts w:asciiTheme="minorEastAsia" w:eastAsiaTheme="minorEastAsia" w:hAnsiTheme="minorEastAsia" w:cstheme="minorEastAsia" w:hint="eastAsia"/>
        </w:rPr>
        <w:t>竞争性磋商首次报价表</w:t>
      </w:r>
    </w:p>
    <w:p w:rsidR="00917C28" w:rsidRPr="00917C28" w:rsidRDefault="00917C28"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hint="eastAsia"/>
        </w:rPr>
        <w:t>5</w:t>
      </w:r>
      <w:r w:rsidRPr="00917C28">
        <w:rPr>
          <w:rFonts w:asciiTheme="minorEastAsia" w:eastAsiaTheme="minorEastAsia" w:hAnsiTheme="minorEastAsia" w:cstheme="minorEastAsia"/>
        </w:rPr>
        <w:t>、分项报价表</w:t>
      </w:r>
    </w:p>
    <w:p w:rsidR="00917C28" w:rsidRPr="00917C28" w:rsidRDefault="007A43CA"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hint="eastAsia"/>
        </w:rPr>
        <w:t>6</w:t>
      </w:r>
      <w:r w:rsidR="00917C28" w:rsidRPr="00917C28">
        <w:rPr>
          <w:rFonts w:asciiTheme="minorEastAsia" w:eastAsiaTheme="minorEastAsia" w:hAnsiTheme="minorEastAsia" w:cstheme="minorEastAsia"/>
        </w:rPr>
        <w:t>、技术规格响应表</w:t>
      </w:r>
    </w:p>
    <w:p w:rsidR="00917C28" w:rsidRPr="00917C28" w:rsidRDefault="007A43CA"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hint="eastAsia"/>
        </w:rPr>
        <w:t>7</w:t>
      </w:r>
      <w:r w:rsidR="00917C28" w:rsidRPr="00917C28">
        <w:rPr>
          <w:rFonts w:asciiTheme="minorEastAsia" w:eastAsiaTheme="minorEastAsia" w:hAnsiTheme="minorEastAsia" w:cstheme="minorEastAsia"/>
        </w:rPr>
        <w:t>、投标人本项目管理、服务、其他人员情况表</w:t>
      </w:r>
    </w:p>
    <w:p w:rsidR="00917C28" w:rsidRPr="00917C28" w:rsidRDefault="007A43CA"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hint="eastAsia"/>
        </w:rPr>
        <w:t>8</w:t>
      </w:r>
      <w:r w:rsidR="00917C28" w:rsidRPr="00917C28">
        <w:rPr>
          <w:rFonts w:asciiTheme="minorEastAsia" w:eastAsiaTheme="minorEastAsia" w:hAnsiTheme="minorEastAsia" w:cstheme="minorEastAsia"/>
        </w:rPr>
        <w:t>、法定代表人证明书</w:t>
      </w:r>
    </w:p>
    <w:p w:rsidR="00917C28" w:rsidRPr="00917C28" w:rsidRDefault="007A43CA"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hint="eastAsia"/>
        </w:rPr>
        <w:t>9</w:t>
      </w:r>
      <w:r w:rsidR="00917C28" w:rsidRPr="00917C28">
        <w:rPr>
          <w:rFonts w:asciiTheme="minorEastAsia" w:eastAsiaTheme="minorEastAsia" w:hAnsiTheme="minorEastAsia" w:cstheme="minorEastAsia"/>
        </w:rPr>
        <w:t>、法定代表人授权书</w:t>
      </w:r>
    </w:p>
    <w:p w:rsidR="00917C28" w:rsidRPr="00917C28" w:rsidRDefault="007A43CA"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hint="eastAsia"/>
        </w:rPr>
        <w:t>10</w:t>
      </w:r>
      <w:r w:rsidR="00917C28" w:rsidRPr="00917C28">
        <w:rPr>
          <w:rFonts w:asciiTheme="minorEastAsia" w:eastAsiaTheme="minorEastAsia" w:hAnsiTheme="minorEastAsia" w:cstheme="minorEastAsia"/>
        </w:rPr>
        <w:t>、投标人承诺函</w:t>
      </w:r>
    </w:p>
    <w:p w:rsidR="00917C28" w:rsidRPr="00917C28" w:rsidRDefault="00917C28"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rPr>
        <w:t>1</w:t>
      </w:r>
      <w:r w:rsidR="007A43CA">
        <w:rPr>
          <w:rFonts w:asciiTheme="minorEastAsia" w:eastAsiaTheme="minorEastAsia" w:hAnsiTheme="minorEastAsia" w:cstheme="minorEastAsia" w:hint="eastAsia"/>
        </w:rPr>
        <w:t>1</w:t>
      </w:r>
      <w:r w:rsidRPr="00917C28">
        <w:rPr>
          <w:rFonts w:asciiTheme="minorEastAsia" w:eastAsiaTheme="minorEastAsia" w:hAnsiTheme="minorEastAsia" w:cstheme="minorEastAsia"/>
        </w:rPr>
        <w:t>、供应商诚信承诺书</w:t>
      </w:r>
    </w:p>
    <w:p w:rsidR="00917C28" w:rsidRPr="00917C28" w:rsidRDefault="00917C28"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rPr>
        <w:t>1</w:t>
      </w:r>
      <w:r w:rsidR="007A43CA">
        <w:rPr>
          <w:rFonts w:asciiTheme="minorEastAsia" w:eastAsiaTheme="minorEastAsia" w:hAnsiTheme="minorEastAsia" w:cstheme="minorEastAsia" w:hint="eastAsia"/>
        </w:rPr>
        <w:t>2</w:t>
      </w:r>
      <w:r w:rsidRPr="00917C28">
        <w:rPr>
          <w:rFonts w:asciiTheme="minorEastAsia" w:eastAsiaTheme="minorEastAsia" w:hAnsiTheme="minorEastAsia" w:cstheme="minorEastAsia"/>
        </w:rPr>
        <w:t>、资格证明材料</w:t>
      </w:r>
    </w:p>
    <w:p w:rsidR="00917C28" w:rsidRPr="00917C28" w:rsidRDefault="00917C28"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rPr>
        <w:t>1</w:t>
      </w:r>
      <w:r w:rsidR="007A43CA">
        <w:rPr>
          <w:rFonts w:asciiTheme="minorEastAsia" w:eastAsiaTheme="minorEastAsia" w:hAnsiTheme="minorEastAsia" w:cstheme="minorEastAsia" w:hint="eastAsia"/>
        </w:rPr>
        <w:t>3</w:t>
      </w:r>
      <w:r w:rsidRPr="00917C28">
        <w:rPr>
          <w:rFonts w:asciiTheme="minorEastAsia" w:eastAsiaTheme="minorEastAsia" w:hAnsiTheme="minorEastAsia" w:cstheme="minorEastAsia"/>
        </w:rPr>
        <w:t>、财务状况、缴纳税收和社会保障资金证明</w:t>
      </w:r>
    </w:p>
    <w:p w:rsidR="00917C28" w:rsidRPr="00917C28" w:rsidRDefault="00917C28"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rPr>
        <w:t>1</w:t>
      </w:r>
      <w:r w:rsidR="007A43CA">
        <w:rPr>
          <w:rFonts w:asciiTheme="minorEastAsia" w:eastAsiaTheme="minorEastAsia" w:hAnsiTheme="minorEastAsia" w:cstheme="minorEastAsia" w:hint="eastAsia"/>
        </w:rPr>
        <w:t>4</w:t>
      </w:r>
      <w:r w:rsidRPr="00917C28">
        <w:rPr>
          <w:rFonts w:asciiTheme="minorEastAsia" w:eastAsiaTheme="minorEastAsia" w:hAnsiTheme="minorEastAsia" w:cstheme="minorEastAsia"/>
        </w:rPr>
        <w:t>、方案</w:t>
      </w:r>
    </w:p>
    <w:p w:rsidR="00917C28" w:rsidRPr="00917C28" w:rsidRDefault="00917C28"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rPr>
        <w:t>1</w:t>
      </w:r>
      <w:r w:rsidR="007A43CA">
        <w:rPr>
          <w:rFonts w:asciiTheme="minorEastAsia" w:eastAsiaTheme="minorEastAsia" w:hAnsiTheme="minorEastAsia" w:cstheme="minorEastAsia" w:hint="eastAsia"/>
        </w:rPr>
        <w:t>5</w:t>
      </w:r>
      <w:r w:rsidRPr="00917C28">
        <w:rPr>
          <w:rFonts w:asciiTheme="minorEastAsia" w:eastAsiaTheme="minorEastAsia" w:hAnsiTheme="minorEastAsia" w:cstheme="minorEastAsia"/>
        </w:rPr>
        <w:t>、具备提供服务所必需的设施、人员和专业技术能力证明</w:t>
      </w:r>
    </w:p>
    <w:p w:rsidR="00917C28" w:rsidRPr="00917C28" w:rsidRDefault="00917C28"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rPr>
        <w:t>1</w:t>
      </w:r>
      <w:r w:rsidR="007A43CA">
        <w:rPr>
          <w:rFonts w:asciiTheme="minorEastAsia" w:eastAsiaTheme="minorEastAsia" w:hAnsiTheme="minorEastAsia" w:cstheme="minorEastAsia" w:hint="eastAsia"/>
        </w:rPr>
        <w:t>6</w:t>
      </w:r>
      <w:r w:rsidRPr="00917C28">
        <w:rPr>
          <w:rFonts w:asciiTheme="minorEastAsia" w:eastAsiaTheme="minorEastAsia" w:hAnsiTheme="minorEastAsia" w:cstheme="minorEastAsia"/>
        </w:rPr>
        <w:t>、无重大违法记录声明</w:t>
      </w:r>
    </w:p>
    <w:p w:rsidR="00917C28" w:rsidRPr="00917C28" w:rsidRDefault="00917C28"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rPr>
        <w:t>1</w:t>
      </w:r>
      <w:r w:rsidR="007A43CA">
        <w:rPr>
          <w:rFonts w:asciiTheme="minorEastAsia" w:eastAsiaTheme="minorEastAsia" w:hAnsiTheme="minorEastAsia" w:cstheme="minorEastAsia" w:hint="eastAsia"/>
        </w:rPr>
        <w:t>7</w:t>
      </w:r>
      <w:r w:rsidRPr="00917C28">
        <w:rPr>
          <w:rFonts w:asciiTheme="minorEastAsia" w:eastAsiaTheme="minorEastAsia" w:hAnsiTheme="minorEastAsia" w:cstheme="minorEastAsia"/>
        </w:rPr>
        <w:t>、磋商保证金</w:t>
      </w:r>
    </w:p>
    <w:p w:rsidR="00917C28" w:rsidRDefault="00917C28"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rPr>
        <w:t>1</w:t>
      </w:r>
      <w:r w:rsidR="007A43CA">
        <w:rPr>
          <w:rFonts w:asciiTheme="minorEastAsia" w:eastAsiaTheme="minorEastAsia" w:hAnsiTheme="minorEastAsia" w:cstheme="minorEastAsia" w:hint="eastAsia"/>
        </w:rPr>
        <w:t>8</w:t>
      </w:r>
      <w:r w:rsidRPr="00917C28">
        <w:rPr>
          <w:rFonts w:asciiTheme="minorEastAsia" w:eastAsiaTheme="minorEastAsia" w:hAnsiTheme="minorEastAsia" w:cstheme="minorEastAsia"/>
        </w:rPr>
        <w:t>、投标人的类似业绩证明材料</w:t>
      </w:r>
    </w:p>
    <w:p w:rsidR="00CA4016" w:rsidRDefault="00F60764"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hint="eastAsia"/>
          <w:spacing w:val="-13"/>
        </w:rPr>
        <w:t>注：磋商文件要求签字、盖章的地方必须由投标人的法定代表人或委托代理人按</w:t>
      </w:r>
      <w:r>
        <w:rPr>
          <w:rFonts w:asciiTheme="minorEastAsia" w:eastAsiaTheme="minorEastAsia" w:hAnsiTheme="minorEastAsia" w:cstheme="minorEastAsia" w:hint="eastAsia"/>
        </w:rPr>
        <w:t>要求签字、盖章；投标人提供的扫描（或复印）件均需加盖公章。投标人须按上述内容、顺序和格式编制磋商响应文件，并按要求编制目录、页码。</w:t>
      </w:r>
    </w:p>
    <w:p w:rsidR="00CA4016" w:rsidRDefault="00CA4016">
      <w:pPr>
        <w:pStyle w:val="a0"/>
        <w:spacing w:before="5"/>
        <w:rPr>
          <w:rFonts w:asciiTheme="minorEastAsia" w:eastAsiaTheme="minorEastAsia" w:hAnsiTheme="minorEastAsia" w:cstheme="minorEastAsia"/>
          <w:sz w:val="26"/>
        </w:rPr>
      </w:pPr>
    </w:p>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bookmarkStart w:id="56" w:name="12.磋商响应文件编印和签署"/>
      <w:bookmarkEnd w:id="56"/>
      <w:r>
        <w:rPr>
          <w:rFonts w:asciiTheme="minorEastAsia" w:eastAsiaTheme="minorEastAsia" w:hAnsiTheme="minorEastAsia" w:cstheme="minorEastAsia" w:hint="eastAsia"/>
        </w:rPr>
        <w:t>磋商响应文件编印和签署</w:t>
      </w:r>
    </w:p>
    <w:p w:rsidR="00CA4016" w:rsidRDefault="00F60764" w:rsidP="00F60764">
      <w:pPr>
        <w:pStyle w:val="af2"/>
        <w:tabs>
          <w:tab w:val="left" w:pos="440"/>
          <w:tab w:val="left" w:pos="1714"/>
        </w:tabs>
        <w:spacing w:before="42" w:line="312" w:lineRule="auto"/>
        <w:ind w:left="440" w:right="948" w:firstLineChars="220" w:firstLine="526"/>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12.1</w:t>
      </w:r>
      <w:r>
        <w:rPr>
          <w:rFonts w:asciiTheme="minorEastAsia" w:eastAsiaTheme="minorEastAsia" w:hAnsiTheme="minorEastAsia" w:cstheme="minorEastAsia" w:hint="eastAsia"/>
          <w:spacing w:val="-1"/>
          <w:sz w:val="24"/>
        </w:rPr>
        <w:t>投标人须提交一式肆份磋商响应文件</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pacing w:val="-2"/>
          <w:sz w:val="24"/>
        </w:rPr>
        <w:t>一份正本、</w:t>
      </w:r>
      <w:r w:rsidR="00EE06D4">
        <w:rPr>
          <w:rFonts w:asciiTheme="minorEastAsia" w:eastAsiaTheme="minorEastAsia" w:hAnsiTheme="minorEastAsia" w:cstheme="minorEastAsia" w:hint="eastAsia"/>
          <w:spacing w:val="-2"/>
          <w:sz w:val="24"/>
        </w:rPr>
        <w:t>贰</w:t>
      </w:r>
      <w:r>
        <w:rPr>
          <w:rFonts w:asciiTheme="minorEastAsia" w:eastAsiaTheme="minorEastAsia" w:hAnsiTheme="minorEastAsia" w:cstheme="minorEastAsia" w:hint="eastAsia"/>
          <w:spacing w:val="-2"/>
          <w:sz w:val="24"/>
        </w:rPr>
        <w:t>份副本</w:t>
      </w:r>
      <w:r>
        <w:rPr>
          <w:rFonts w:asciiTheme="minorEastAsia" w:eastAsiaTheme="minorEastAsia" w:hAnsiTheme="minorEastAsia" w:cstheme="minorEastAsia" w:hint="eastAsia"/>
          <w:spacing w:val="-10"/>
          <w:sz w:val="24"/>
        </w:rPr>
        <w:t>）</w:t>
      </w:r>
      <w:r>
        <w:rPr>
          <w:rFonts w:asciiTheme="minorEastAsia" w:eastAsiaTheme="minorEastAsia" w:hAnsiTheme="minorEastAsia" w:cstheme="minorEastAsia" w:hint="eastAsia"/>
          <w:b/>
          <w:spacing w:val="-10"/>
          <w:sz w:val="24"/>
        </w:rPr>
        <w:t>，</w:t>
      </w:r>
      <w:r>
        <w:rPr>
          <w:rFonts w:asciiTheme="minorEastAsia" w:eastAsiaTheme="minorEastAsia" w:hAnsiTheme="minorEastAsia" w:cstheme="minorEastAsia" w:hint="eastAsia"/>
          <w:spacing w:val="-4"/>
          <w:sz w:val="24"/>
        </w:rPr>
        <w:t>每份磋商</w:t>
      </w:r>
      <w:r>
        <w:rPr>
          <w:rFonts w:asciiTheme="minorEastAsia" w:eastAsiaTheme="minorEastAsia" w:hAnsiTheme="minorEastAsia" w:cstheme="minorEastAsia" w:hint="eastAsia"/>
          <w:sz w:val="24"/>
        </w:rPr>
        <w:t>响应文件须清楚地标明“正本”或“副本”字样。若发生正本和副本不符，以正本为准。磋商响应文件统一使用A4幅面的纸张印制，左侧胶装，其他方式装订的磋商响应文件一概不予接受。</w:t>
      </w:r>
    </w:p>
    <w:p w:rsidR="00CA4016" w:rsidRDefault="00F60764" w:rsidP="00F60764">
      <w:pPr>
        <w:pStyle w:val="af2"/>
        <w:tabs>
          <w:tab w:val="left" w:pos="1654"/>
        </w:tabs>
        <w:spacing w:before="2" w:line="312" w:lineRule="auto"/>
        <w:ind w:left="453" w:right="951" w:firstLineChars="213" w:firstLine="509"/>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12.2</w:t>
      </w:r>
      <w:r>
        <w:rPr>
          <w:rFonts w:asciiTheme="minorEastAsia" w:eastAsiaTheme="minorEastAsia" w:hAnsiTheme="minorEastAsia" w:cstheme="minorEastAsia" w:hint="eastAsia"/>
          <w:spacing w:val="-1"/>
          <w:sz w:val="24"/>
        </w:rPr>
        <w:t>磋商响应文件的正、副本可复印加盖骑缝章，并由投标人的法定代表人或</w:t>
      </w:r>
      <w:r>
        <w:rPr>
          <w:rFonts w:asciiTheme="minorEastAsia" w:eastAsiaTheme="minorEastAsia" w:hAnsiTheme="minorEastAsia" w:cstheme="minorEastAsia" w:hint="eastAsia"/>
          <w:sz w:val="24"/>
        </w:rPr>
        <w:t>委托代理人按要求签字、盖章。</w:t>
      </w:r>
    </w:p>
    <w:p w:rsidR="00CA4016" w:rsidRDefault="00F60764" w:rsidP="00F60764">
      <w:pPr>
        <w:pStyle w:val="af2"/>
        <w:tabs>
          <w:tab w:val="left" w:pos="1654"/>
        </w:tabs>
        <w:spacing w:line="312" w:lineRule="auto"/>
        <w:ind w:left="453" w:right="951" w:firstLineChars="213" w:firstLine="509"/>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12.3</w:t>
      </w:r>
      <w:r>
        <w:rPr>
          <w:rFonts w:asciiTheme="minorEastAsia" w:eastAsiaTheme="minorEastAsia" w:hAnsiTheme="minorEastAsia" w:cstheme="minorEastAsia" w:hint="eastAsia"/>
          <w:spacing w:val="-1"/>
          <w:sz w:val="24"/>
        </w:rPr>
        <w:t>磋商响应文件中不得行间插字、涂改或增删，如有修改错漏处，须由投标</w:t>
      </w:r>
      <w:r>
        <w:rPr>
          <w:rFonts w:asciiTheme="minorEastAsia" w:eastAsiaTheme="minorEastAsia" w:hAnsiTheme="minorEastAsia" w:cstheme="minorEastAsia" w:hint="eastAsia"/>
          <w:sz w:val="24"/>
        </w:rPr>
        <w:t>人法定代表人或其委托代理人签字和盖章。</w:t>
      </w:r>
    </w:p>
    <w:p w:rsidR="00CA4016" w:rsidRDefault="00F60764" w:rsidP="00F60764">
      <w:pPr>
        <w:pStyle w:val="af2"/>
        <w:tabs>
          <w:tab w:val="left" w:pos="1595"/>
        </w:tabs>
        <w:spacing w:before="2" w:line="312" w:lineRule="auto"/>
        <w:ind w:left="433" w:right="831" w:firstLineChars="223" w:firstLine="526"/>
        <w:rPr>
          <w:rFonts w:asciiTheme="minorEastAsia" w:eastAsiaTheme="minorEastAsia" w:hAnsiTheme="minorEastAsia" w:cstheme="minorEastAsia"/>
        </w:rPr>
      </w:pPr>
      <w:r>
        <w:rPr>
          <w:rFonts w:asciiTheme="minorEastAsia" w:eastAsiaTheme="minorEastAsia" w:hAnsiTheme="minorEastAsia" w:cstheme="minorEastAsia" w:hint="eastAsia"/>
          <w:spacing w:val="-4"/>
          <w:sz w:val="24"/>
          <w:lang w:val="en-US"/>
        </w:rPr>
        <w:lastRenderedPageBreak/>
        <w:t>12.4</w:t>
      </w:r>
      <w:r>
        <w:rPr>
          <w:rFonts w:asciiTheme="minorEastAsia" w:eastAsiaTheme="minorEastAsia" w:hAnsiTheme="minorEastAsia" w:cstheme="minorEastAsia" w:hint="eastAsia"/>
          <w:spacing w:val="-4"/>
          <w:sz w:val="24"/>
        </w:rPr>
        <w:t>要求投标人提交单独密封的“电子标书</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en-US"/>
        </w:rPr>
        <w:t>U</w:t>
      </w:r>
      <w:r>
        <w:rPr>
          <w:rFonts w:asciiTheme="minorEastAsia" w:eastAsiaTheme="minorEastAsia" w:hAnsiTheme="minorEastAsia" w:cstheme="minorEastAsia" w:hint="eastAsia"/>
          <w:sz w:val="24"/>
        </w:rPr>
        <w:t>盘</w:t>
      </w:r>
      <w:r>
        <w:rPr>
          <w:rFonts w:asciiTheme="minorEastAsia" w:eastAsiaTheme="minorEastAsia" w:hAnsiTheme="minorEastAsia" w:cstheme="minorEastAsia" w:hint="eastAsia"/>
          <w:spacing w:val="-8"/>
          <w:sz w:val="24"/>
        </w:rPr>
        <w:t>）</w:t>
      </w:r>
      <w:r>
        <w:rPr>
          <w:rFonts w:asciiTheme="minorEastAsia" w:eastAsiaTheme="minorEastAsia" w:hAnsiTheme="minorEastAsia" w:cstheme="minorEastAsia" w:hint="eastAsia"/>
          <w:spacing w:val="-6"/>
          <w:sz w:val="24"/>
        </w:rPr>
        <w:t xml:space="preserve">”一份， </w:t>
      </w:r>
      <w:r>
        <w:rPr>
          <w:rFonts w:asciiTheme="minorEastAsia" w:eastAsiaTheme="minorEastAsia" w:hAnsiTheme="minorEastAsia" w:cstheme="minorEastAsia" w:hint="eastAsia"/>
          <w:sz w:val="24"/>
        </w:rPr>
        <w:t>分别封装于不同的密封袋内，并注明投标人名称、采购项目编号、采购项目名称及</w:t>
      </w:r>
      <w:r>
        <w:rPr>
          <w:rFonts w:asciiTheme="minorEastAsia" w:eastAsiaTheme="minorEastAsia" w:hAnsiTheme="minorEastAsia" w:cstheme="minorEastAsia" w:hint="eastAsia"/>
          <w:spacing w:val="-15"/>
          <w:sz w:val="24"/>
        </w:rPr>
        <w:t>分包号</w:t>
      </w:r>
      <w:r>
        <w:rPr>
          <w:rFonts w:asciiTheme="minorEastAsia" w:eastAsiaTheme="minorEastAsia" w:hAnsiTheme="minorEastAsia" w:cstheme="minorEastAsia" w:hint="eastAsia"/>
          <w:sz w:val="24"/>
        </w:rPr>
        <w:t>（如有分包</w:t>
      </w:r>
      <w:r>
        <w:rPr>
          <w:rFonts w:asciiTheme="minorEastAsia" w:eastAsiaTheme="minorEastAsia" w:hAnsiTheme="minorEastAsia" w:cstheme="minorEastAsia" w:hint="eastAsia"/>
          <w:spacing w:val="-43"/>
          <w:sz w:val="24"/>
        </w:rPr>
        <w:t>）</w:t>
      </w:r>
      <w:r>
        <w:rPr>
          <w:rFonts w:asciiTheme="minorEastAsia" w:eastAsiaTheme="minorEastAsia" w:hAnsiTheme="minorEastAsia" w:cstheme="minorEastAsia" w:hint="eastAsia"/>
          <w:spacing w:val="-7"/>
          <w:sz w:val="24"/>
        </w:rPr>
        <w:t>，电子文档必须与投标文件正本完全一致采用</w:t>
      </w:r>
      <w:r>
        <w:rPr>
          <w:rFonts w:asciiTheme="minorEastAsia" w:eastAsiaTheme="minorEastAsia" w:hAnsiTheme="minorEastAsia" w:cstheme="minorEastAsia" w:hint="eastAsia"/>
          <w:sz w:val="24"/>
        </w:rPr>
        <w:t>U</w:t>
      </w:r>
      <w:r>
        <w:rPr>
          <w:rFonts w:asciiTheme="minorEastAsia" w:eastAsiaTheme="minorEastAsia" w:hAnsiTheme="minorEastAsia" w:cstheme="minorEastAsia" w:hint="eastAsia"/>
          <w:spacing w:val="-11"/>
          <w:sz w:val="24"/>
        </w:rPr>
        <w:t>盘制作</w:t>
      </w:r>
      <w:r>
        <w:rPr>
          <w:rFonts w:asciiTheme="minorEastAsia" w:eastAsiaTheme="minorEastAsia" w:hAnsiTheme="minorEastAsia" w:cstheme="minorEastAsia" w:hint="eastAsia"/>
          <w:sz w:val="24"/>
        </w:rPr>
        <w:t>（U 盘制作的电子文档为不可修改文档，如：PDF格式）。</w:t>
      </w:r>
    </w:p>
    <w:p w:rsidR="00CA4016" w:rsidRDefault="00CA4016">
      <w:pPr>
        <w:pStyle w:val="a0"/>
        <w:rPr>
          <w:rFonts w:asciiTheme="minorEastAsia" w:eastAsiaTheme="minorEastAsia" w:hAnsiTheme="minorEastAsia" w:cstheme="minorEastAsia"/>
        </w:rPr>
      </w:pPr>
    </w:p>
    <w:p w:rsidR="00CA4016" w:rsidRDefault="00F60764">
      <w:pPr>
        <w:pStyle w:val="2"/>
        <w:spacing w:before="202"/>
        <w:ind w:right="315"/>
        <w:rPr>
          <w:rFonts w:asciiTheme="minorEastAsia" w:eastAsiaTheme="minorEastAsia" w:hAnsiTheme="minorEastAsia" w:cstheme="minorEastAsia"/>
        </w:rPr>
      </w:pPr>
      <w:bookmarkStart w:id="57" w:name="_Toc9880_WPSOffice_Level2"/>
      <w:bookmarkStart w:id="58" w:name="_Toc384_WPSOffice_Level2"/>
      <w:r>
        <w:rPr>
          <w:rFonts w:asciiTheme="minorEastAsia" w:eastAsiaTheme="minorEastAsia" w:hAnsiTheme="minorEastAsia" w:cstheme="minorEastAsia" w:hint="eastAsia"/>
        </w:rPr>
        <w:t>四、磋商响应文件的递交</w:t>
      </w:r>
      <w:bookmarkEnd w:id="57"/>
      <w:bookmarkEnd w:id="58"/>
    </w:p>
    <w:p w:rsidR="00CA4016" w:rsidRDefault="00CA4016">
      <w:pPr>
        <w:pStyle w:val="a0"/>
        <w:spacing w:before="10"/>
        <w:rPr>
          <w:rFonts w:asciiTheme="minorEastAsia" w:eastAsiaTheme="minorEastAsia" w:hAnsiTheme="minorEastAsia" w:cstheme="minorEastAsia"/>
          <w:b/>
          <w:sz w:val="29"/>
        </w:rPr>
      </w:pPr>
    </w:p>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bookmarkStart w:id="59" w:name="13.磋商响应文件的密封和标记"/>
      <w:bookmarkEnd w:id="59"/>
      <w:r>
        <w:rPr>
          <w:rFonts w:asciiTheme="minorEastAsia" w:eastAsiaTheme="minorEastAsia" w:hAnsiTheme="minorEastAsia" w:cstheme="minorEastAsia" w:hint="eastAsia"/>
        </w:rPr>
        <w:t>磋商响应文件的密封和标</w:t>
      </w:r>
    </w:p>
    <w:p w:rsidR="00CA4016" w:rsidRDefault="00F60764" w:rsidP="00F60764">
      <w:pPr>
        <w:pStyle w:val="af2"/>
        <w:tabs>
          <w:tab w:val="left" w:pos="1654"/>
        </w:tabs>
        <w:spacing w:before="167" w:line="312" w:lineRule="auto"/>
        <w:ind w:leftChars="204" w:left="449" w:right="951" w:firstLineChars="214" w:firstLine="511"/>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13.1</w:t>
      </w:r>
      <w:r>
        <w:rPr>
          <w:rFonts w:asciiTheme="minorEastAsia" w:eastAsiaTheme="minorEastAsia" w:hAnsiTheme="minorEastAsia" w:cstheme="minorEastAsia" w:hint="eastAsia"/>
          <w:spacing w:val="-1"/>
          <w:sz w:val="24"/>
        </w:rPr>
        <w:t xml:space="preserve">投标人应将磋商响应文件正、副本分别封装在自行定制的“投标专用袋” </w:t>
      </w:r>
      <w:r>
        <w:rPr>
          <w:rFonts w:asciiTheme="minorEastAsia" w:eastAsiaTheme="minorEastAsia" w:hAnsiTheme="minorEastAsia" w:cstheme="minorEastAsia" w:hint="eastAsia"/>
          <w:sz w:val="24"/>
        </w:rPr>
        <w:t>中，并按要求</w:t>
      </w:r>
      <w:proofErr w:type="gramStart"/>
      <w:r>
        <w:rPr>
          <w:rFonts w:asciiTheme="minorEastAsia" w:eastAsiaTheme="minorEastAsia" w:hAnsiTheme="minorEastAsia" w:cstheme="minorEastAsia" w:hint="eastAsia"/>
          <w:sz w:val="24"/>
        </w:rPr>
        <w:t>标明磋商</w:t>
      </w:r>
      <w:proofErr w:type="gramEnd"/>
      <w:r>
        <w:rPr>
          <w:rFonts w:asciiTheme="minorEastAsia" w:eastAsiaTheme="minorEastAsia" w:hAnsiTheme="minorEastAsia" w:cstheme="minorEastAsia" w:hint="eastAsia"/>
          <w:sz w:val="24"/>
        </w:rPr>
        <w:t>项目编号、采购项目名称、投标人的名称等。</w:t>
      </w:r>
    </w:p>
    <w:p w:rsidR="00CA4016" w:rsidRDefault="00F60764" w:rsidP="00F60764">
      <w:pPr>
        <w:pStyle w:val="af2"/>
        <w:tabs>
          <w:tab w:val="left" w:pos="1611"/>
        </w:tabs>
        <w:spacing w:before="2" w:line="312" w:lineRule="auto"/>
        <w:ind w:leftChars="204" w:left="449" w:right="953" w:firstLineChars="214" w:firstLine="514"/>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13.2</w:t>
      </w:r>
      <w:r>
        <w:rPr>
          <w:rFonts w:asciiTheme="minorEastAsia" w:eastAsiaTheme="minorEastAsia" w:hAnsiTheme="minorEastAsia" w:cstheme="minorEastAsia" w:hint="eastAsia"/>
          <w:sz w:val="24"/>
        </w:rPr>
        <w:t>电子标书（</w:t>
      </w:r>
      <w:r>
        <w:rPr>
          <w:rFonts w:asciiTheme="minorEastAsia" w:eastAsiaTheme="minorEastAsia" w:hAnsiTheme="minorEastAsia" w:cstheme="minorEastAsia" w:hint="eastAsia"/>
          <w:sz w:val="24"/>
          <w:lang w:val="en-US"/>
        </w:rPr>
        <w:t>U</w:t>
      </w:r>
      <w:r>
        <w:rPr>
          <w:rFonts w:asciiTheme="minorEastAsia" w:eastAsiaTheme="minorEastAsia" w:hAnsiTheme="minorEastAsia" w:cstheme="minorEastAsia" w:hint="eastAsia"/>
          <w:sz w:val="24"/>
        </w:rPr>
        <w:t>盘）单独放入信封袋中，加贴封签，并在封签处加盖公章， 投标人签到时一并提交。</w:t>
      </w:r>
    </w:p>
    <w:p w:rsidR="00CA4016" w:rsidRDefault="00F60764" w:rsidP="00F60764">
      <w:pPr>
        <w:pStyle w:val="af2"/>
        <w:tabs>
          <w:tab w:val="left" w:pos="1654"/>
        </w:tabs>
        <w:spacing w:line="307" w:lineRule="exact"/>
        <w:ind w:leftChars="204" w:left="449" w:firstLineChars="214" w:firstLine="514"/>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13.3</w:t>
      </w:r>
      <w:r>
        <w:rPr>
          <w:rFonts w:asciiTheme="minorEastAsia" w:eastAsiaTheme="minorEastAsia" w:hAnsiTheme="minorEastAsia" w:cstheme="minorEastAsia" w:hint="eastAsia"/>
          <w:sz w:val="24"/>
        </w:rPr>
        <w:t>密封后的磋商响应文件均应：</w:t>
      </w:r>
    </w:p>
    <w:p w:rsidR="00CA4016" w:rsidRDefault="00F60764" w:rsidP="00F60764">
      <w:pPr>
        <w:pStyle w:val="af2"/>
        <w:numPr>
          <w:ilvl w:val="0"/>
          <w:numId w:val="6"/>
        </w:numPr>
        <w:tabs>
          <w:tab w:val="left" w:pos="1715"/>
        </w:tabs>
        <w:spacing w:before="94"/>
        <w:ind w:leftChars="204" w:left="449" w:firstLineChars="214" w:firstLine="51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按“投标人投标前须知”注明的时间、地址送达；</w:t>
      </w:r>
    </w:p>
    <w:p w:rsidR="00CA4016" w:rsidRDefault="00F60764" w:rsidP="00F60764">
      <w:pPr>
        <w:pStyle w:val="af2"/>
        <w:numPr>
          <w:ilvl w:val="0"/>
          <w:numId w:val="6"/>
        </w:numPr>
        <w:tabs>
          <w:tab w:val="left" w:pos="1846"/>
        </w:tabs>
        <w:spacing w:before="91" w:line="312" w:lineRule="auto"/>
        <w:ind w:leftChars="204" w:left="449" w:right="951" w:firstLineChars="214" w:firstLine="51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投标专用袋用“于×××年×××月×××日×××之前不准启封”标签密封。</w:t>
      </w:r>
    </w:p>
    <w:p w:rsidR="00CA4016" w:rsidRDefault="00F60764" w:rsidP="00F60764">
      <w:pPr>
        <w:pStyle w:val="af2"/>
        <w:tabs>
          <w:tab w:val="left" w:pos="1654"/>
        </w:tabs>
        <w:spacing w:before="2" w:line="312" w:lineRule="auto"/>
        <w:ind w:leftChars="204" w:left="449" w:right="951" w:firstLineChars="214" w:firstLine="499"/>
        <w:rPr>
          <w:rFonts w:asciiTheme="minorEastAsia" w:eastAsiaTheme="minorEastAsia" w:hAnsiTheme="minorEastAsia" w:cstheme="minorEastAsia"/>
          <w:sz w:val="24"/>
        </w:rPr>
      </w:pPr>
      <w:r>
        <w:rPr>
          <w:rFonts w:asciiTheme="minorEastAsia" w:eastAsiaTheme="minorEastAsia" w:hAnsiTheme="minorEastAsia" w:cstheme="minorEastAsia" w:hint="eastAsia"/>
          <w:spacing w:val="-7"/>
          <w:sz w:val="24"/>
          <w:lang w:val="en-US"/>
        </w:rPr>
        <w:t>13.4</w:t>
      </w:r>
      <w:r>
        <w:rPr>
          <w:rFonts w:asciiTheme="minorEastAsia" w:eastAsiaTheme="minorEastAsia" w:hAnsiTheme="minorEastAsia" w:cstheme="minorEastAsia" w:hint="eastAsia"/>
          <w:spacing w:val="-7"/>
          <w:sz w:val="24"/>
        </w:rPr>
        <w:t xml:space="preserve">如果投标人未按第 </w:t>
      </w:r>
      <w:r>
        <w:rPr>
          <w:rFonts w:asciiTheme="minorEastAsia" w:eastAsiaTheme="minorEastAsia" w:hAnsiTheme="minorEastAsia" w:cstheme="minorEastAsia" w:hint="eastAsia"/>
          <w:spacing w:val="-12"/>
          <w:sz w:val="24"/>
        </w:rPr>
        <w:t>13．1－13．3</w:t>
      </w:r>
      <w:r>
        <w:rPr>
          <w:rFonts w:asciiTheme="minorEastAsia" w:eastAsiaTheme="minorEastAsia" w:hAnsiTheme="minorEastAsia" w:cstheme="minorEastAsia" w:hint="eastAsia"/>
          <w:spacing w:val="-9"/>
          <w:sz w:val="24"/>
        </w:rPr>
        <w:t xml:space="preserve"> 条要求将磋商响应文件密封或在密封袋上</w:t>
      </w:r>
      <w:r>
        <w:rPr>
          <w:rFonts w:asciiTheme="minorEastAsia" w:eastAsiaTheme="minorEastAsia" w:hAnsiTheme="minorEastAsia" w:cstheme="minorEastAsia" w:hint="eastAsia"/>
          <w:sz w:val="24"/>
        </w:rPr>
        <w:t>加写标记的，采购代理机构将不予受理。</w:t>
      </w:r>
    </w:p>
    <w:p w:rsidR="00CA4016" w:rsidRDefault="00F60764">
      <w:pPr>
        <w:pStyle w:val="af2"/>
        <w:tabs>
          <w:tab w:val="left" w:pos="1654"/>
        </w:tabs>
        <w:spacing w:line="307" w:lineRule="exact"/>
        <w:ind w:left="452"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13.5</w:t>
      </w:r>
      <w:r>
        <w:rPr>
          <w:rFonts w:asciiTheme="minorEastAsia" w:eastAsiaTheme="minorEastAsia" w:hAnsiTheme="minorEastAsia" w:cstheme="minorEastAsia" w:hint="eastAsia"/>
          <w:sz w:val="24"/>
        </w:rPr>
        <w:t>投标人以电报、电话、传真形式投标的，采购代理机构概不接受。</w:t>
      </w:r>
    </w:p>
    <w:p w:rsidR="00CA4016" w:rsidRDefault="00CA4016">
      <w:pPr>
        <w:pStyle w:val="a0"/>
        <w:spacing w:before="7"/>
        <w:rPr>
          <w:rFonts w:asciiTheme="minorEastAsia" w:eastAsiaTheme="minorEastAsia" w:hAnsiTheme="minorEastAsia" w:cstheme="minorEastAsia"/>
          <w:sz w:val="33"/>
        </w:rPr>
      </w:pPr>
    </w:p>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bookmarkStart w:id="60" w:name="14.递送磋商响应文件的地点、截止日期"/>
      <w:bookmarkEnd w:id="60"/>
      <w:proofErr w:type="gramStart"/>
      <w:r>
        <w:rPr>
          <w:rFonts w:asciiTheme="minorEastAsia" w:eastAsiaTheme="minorEastAsia" w:hAnsiTheme="minorEastAsia" w:cstheme="minorEastAsia" w:hint="eastAsia"/>
        </w:rPr>
        <w:t>递送磋商</w:t>
      </w:r>
      <w:proofErr w:type="gramEnd"/>
      <w:r>
        <w:rPr>
          <w:rFonts w:asciiTheme="minorEastAsia" w:eastAsiaTheme="minorEastAsia" w:hAnsiTheme="minorEastAsia" w:cstheme="minorEastAsia" w:hint="eastAsia"/>
        </w:rPr>
        <w:t>响应文件的地点、截止日期</w:t>
      </w:r>
    </w:p>
    <w:p w:rsidR="00CA4016" w:rsidRDefault="00F60764">
      <w:pPr>
        <w:pStyle w:val="af2"/>
        <w:tabs>
          <w:tab w:val="left" w:pos="1654"/>
        </w:tabs>
        <w:spacing w:before="42"/>
        <w:ind w:leftChars="199" w:left="438" w:firstLineChars="183" w:firstLine="439"/>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14.1</w:t>
      </w:r>
      <w:r>
        <w:rPr>
          <w:rFonts w:asciiTheme="minorEastAsia" w:eastAsiaTheme="minorEastAsia" w:hAnsiTheme="minorEastAsia" w:cstheme="minorEastAsia" w:hint="eastAsia"/>
          <w:sz w:val="24"/>
        </w:rPr>
        <w:t>磋商响应文件的递交地点与磋商地点相同。</w:t>
      </w:r>
    </w:p>
    <w:p w:rsidR="00CA4016" w:rsidRDefault="00F60764" w:rsidP="00F60764">
      <w:pPr>
        <w:pStyle w:val="af2"/>
        <w:tabs>
          <w:tab w:val="left" w:pos="440"/>
          <w:tab w:val="left" w:pos="1654"/>
        </w:tabs>
        <w:spacing w:before="93" w:line="312" w:lineRule="auto"/>
        <w:ind w:leftChars="204" w:left="449" w:right="951" w:firstLineChars="215" w:firstLine="514"/>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14.2</w:t>
      </w:r>
      <w:r>
        <w:rPr>
          <w:rFonts w:asciiTheme="minorEastAsia" w:eastAsiaTheme="minorEastAsia" w:hAnsiTheme="minorEastAsia" w:cstheme="minorEastAsia" w:hint="eastAsia"/>
          <w:spacing w:val="-1"/>
          <w:sz w:val="24"/>
        </w:rPr>
        <w:t>所有磋商响应文件都必须按“投标人须知前附表”中规定的磋商截止时间</w:t>
      </w:r>
      <w:r>
        <w:rPr>
          <w:rFonts w:asciiTheme="minorEastAsia" w:eastAsiaTheme="minorEastAsia" w:hAnsiTheme="minorEastAsia" w:cstheme="minorEastAsia" w:hint="eastAsia"/>
          <w:sz w:val="24"/>
        </w:rPr>
        <w:t>之前送至磋商地点。</w:t>
      </w:r>
    </w:p>
    <w:p w:rsidR="00CA4016" w:rsidRDefault="00F60764">
      <w:pPr>
        <w:pStyle w:val="af2"/>
        <w:tabs>
          <w:tab w:val="left" w:pos="440"/>
          <w:tab w:val="left" w:pos="1654"/>
        </w:tabs>
        <w:spacing w:line="307" w:lineRule="exact"/>
        <w:ind w:leftChars="204" w:left="449" w:firstLineChars="215" w:firstLine="516"/>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14.3</w:t>
      </w:r>
      <w:r>
        <w:rPr>
          <w:rFonts w:asciiTheme="minorEastAsia" w:eastAsiaTheme="minorEastAsia" w:hAnsiTheme="minorEastAsia" w:cstheme="minorEastAsia" w:hint="eastAsia"/>
          <w:sz w:val="24"/>
        </w:rPr>
        <w:t>采购代理机构将拒绝接受在磋商截止时间之后送达的磋商响应文件。</w:t>
      </w:r>
    </w:p>
    <w:p w:rsidR="00CA4016" w:rsidRDefault="00CA4016">
      <w:pPr>
        <w:pStyle w:val="af2"/>
        <w:tabs>
          <w:tab w:val="left" w:pos="440"/>
          <w:tab w:val="left" w:pos="1654"/>
        </w:tabs>
        <w:spacing w:line="307" w:lineRule="exact"/>
        <w:ind w:leftChars="204" w:left="449" w:firstLineChars="215" w:firstLine="516"/>
        <w:rPr>
          <w:rFonts w:asciiTheme="minorEastAsia" w:eastAsiaTheme="minorEastAsia" w:hAnsiTheme="minorEastAsia" w:cstheme="minorEastAsia"/>
          <w:sz w:val="24"/>
        </w:rPr>
      </w:pPr>
    </w:p>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bookmarkStart w:id="61" w:name="15.磋商响应文件的撤回"/>
      <w:bookmarkEnd w:id="61"/>
      <w:r>
        <w:rPr>
          <w:rFonts w:asciiTheme="minorEastAsia" w:eastAsiaTheme="minorEastAsia" w:hAnsiTheme="minorEastAsia" w:cstheme="minorEastAsia" w:hint="eastAsia"/>
        </w:rPr>
        <w:t>磋商响应文件的撤回</w:t>
      </w:r>
    </w:p>
    <w:p w:rsidR="00CA4016" w:rsidRDefault="00F60764">
      <w:pPr>
        <w:pStyle w:val="a0"/>
        <w:spacing w:before="167" w:line="312" w:lineRule="auto"/>
        <w:ind w:left="633" w:right="951" w:firstLine="480"/>
        <w:rPr>
          <w:rFonts w:asciiTheme="minorEastAsia" w:eastAsiaTheme="minorEastAsia" w:hAnsiTheme="minorEastAsia" w:cstheme="minorEastAsia"/>
        </w:rPr>
      </w:pPr>
      <w:r>
        <w:rPr>
          <w:rFonts w:asciiTheme="minorEastAsia" w:eastAsiaTheme="minorEastAsia" w:hAnsiTheme="minorEastAsia" w:cstheme="minorEastAsia" w:hint="eastAsia"/>
        </w:rPr>
        <w:t>允许投标人在提交最后报价之前声明</w:t>
      </w:r>
      <w:proofErr w:type="gramStart"/>
      <w:r>
        <w:rPr>
          <w:rFonts w:asciiTheme="minorEastAsia" w:eastAsiaTheme="minorEastAsia" w:hAnsiTheme="minorEastAsia" w:cstheme="minorEastAsia" w:hint="eastAsia"/>
        </w:rPr>
        <w:t>撤回磋商</w:t>
      </w:r>
      <w:proofErr w:type="gramEnd"/>
      <w:r>
        <w:rPr>
          <w:rFonts w:asciiTheme="minorEastAsia" w:eastAsiaTheme="minorEastAsia" w:hAnsiTheme="minorEastAsia" w:cstheme="minorEastAsia" w:hint="eastAsia"/>
        </w:rPr>
        <w:t>响应文件，但提交最后报价之后不得撤回其投标，否则其磋商保证金将不予退还。</w:t>
      </w:r>
    </w:p>
    <w:p w:rsidR="00CA4016" w:rsidRDefault="00CA4016">
      <w:pPr>
        <w:pStyle w:val="a0"/>
        <w:rPr>
          <w:rFonts w:asciiTheme="minorEastAsia" w:eastAsiaTheme="minorEastAsia" w:hAnsiTheme="minorEastAsia" w:cstheme="minorEastAsia"/>
        </w:rPr>
      </w:pPr>
    </w:p>
    <w:p w:rsidR="00CA4016" w:rsidRDefault="00CA4016">
      <w:pPr>
        <w:pStyle w:val="a0"/>
        <w:spacing w:before="11"/>
        <w:rPr>
          <w:rFonts w:asciiTheme="minorEastAsia" w:eastAsiaTheme="minorEastAsia" w:hAnsiTheme="minorEastAsia" w:cstheme="minorEastAsia"/>
        </w:rPr>
      </w:pPr>
    </w:p>
    <w:p w:rsidR="00CA4016" w:rsidRDefault="00F60764">
      <w:pPr>
        <w:pStyle w:val="2"/>
        <w:spacing w:before="0"/>
        <w:ind w:right="317"/>
        <w:rPr>
          <w:rFonts w:asciiTheme="minorEastAsia" w:eastAsiaTheme="minorEastAsia" w:hAnsiTheme="minorEastAsia" w:cstheme="minorEastAsia"/>
        </w:rPr>
      </w:pPr>
      <w:bookmarkStart w:id="62" w:name="五、磋商过程"/>
      <w:bookmarkStart w:id="63" w:name="_Toc25570_WPSOffice_Level2"/>
      <w:bookmarkStart w:id="64" w:name="_Toc5719_WPSOffice_Level2"/>
      <w:bookmarkEnd w:id="62"/>
      <w:r>
        <w:rPr>
          <w:rFonts w:asciiTheme="minorEastAsia" w:eastAsiaTheme="minorEastAsia" w:hAnsiTheme="minorEastAsia" w:cstheme="minorEastAsia" w:hint="eastAsia"/>
        </w:rPr>
        <w:t>五、磋商过程</w:t>
      </w:r>
      <w:bookmarkEnd w:id="63"/>
      <w:bookmarkEnd w:id="64"/>
    </w:p>
    <w:p w:rsidR="00CA4016" w:rsidRDefault="00CA4016">
      <w:pPr>
        <w:pStyle w:val="a0"/>
        <w:spacing w:before="10"/>
        <w:rPr>
          <w:rFonts w:asciiTheme="minorEastAsia" w:eastAsiaTheme="minorEastAsia" w:hAnsiTheme="minorEastAsia" w:cstheme="minorEastAsia"/>
          <w:b/>
          <w:sz w:val="29"/>
        </w:rPr>
      </w:pPr>
    </w:p>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bookmarkStart w:id="65" w:name="16.磋商过程"/>
      <w:bookmarkEnd w:id="65"/>
      <w:r>
        <w:rPr>
          <w:rFonts w:asciiTheme="minorEastAsia" w:eastAsiaTheme="minorEastAsia" w:hAnsiTheme="minorEastAsia" w:cstheme="minorEastAsia" w:hint="eastAsia"/>
        </w:rPr>
        <w:t>磋商过程</w:t>
      </w:r>
    </w:p>
    <w:p w:rsidR="00CA4016" w:rsidRDefault="00F60764" w:rsidP="00F60764">
      <w:pPr>
        <w:pStyle w:val="af2"/>
        <w:tabs>
          <w:tab w:val="left" w:pos="1654"/>
        </w:tabs>
        <w:spacing w:before="167" w:line="312" w:lineRule="auto"/>
        <w:ind w:left="453" w:right="970" w:firstLineChars="213" w:firstLine="509"/>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16.1</w:t>
      </w:r>
      <w:r>
        <w:rPr>
          <w:rFonts w:asciiTheme="minorEastAsia" w:eastAsiaTheme="minorEastAsia" w:hAnsiTheme="minorEastAsia" w:cstheme="minorEastAsia" w:hint="eastAsia"/>
          <w:spacing w:val="-1"/>
          <w:sz w:val="24"/>
        </w:rPr>
        <w:t>采购代理机构按本磋商文件中确定的时间和地点组织本项目的磋商活动。</w:t>
      </w:r>
      <w:r>
        <w:rPr>
          <w:rFonts w:asciiTheme="minorEastAsia" w:eastAsiaTheme="minorEastAsia" w:hAnsiTheme="minorEastAsia" w:cstheme="minorEastAsia" w:hint="eastAsia"/>
          <w:sz w:val="24"/>
        </w:rPr>
        <w:t>投</w:t>
      </w:r>
      <w:r>
        <w:rPr>
          <w:rFonts w:asciiTheme="minorEastAsia" w:eastAsiaTheme="minorEastAsia" w:hAnsiTheme="minorEastAsia" w:cstheme="minorEastAsia" w:hint="eastAsia"/>
          <w:sz w:val="24"/>
        </w:rPr>
        <w:lastRenderedPageBreak/>
        <w:t>标人应由其法定代表人或委托代理人参加。参加磋商的代表须签名报到以证明其出席开标会议。否则，视为自动弃权。</w:t>
      </w:r>
    </w:p>
    <w:p w:rsidR="00CA4016" w:rsidRDefault="00F60764" w:rsidP="00F60764">
      <w:pPr>
        <w:pStyle w:val="af2"/>
        <w:tabs>
          <w:tab w:val="left" w:pos="1714"/>
        </w:tabs>
        <w:spacing w:before="1" w:line="312" w:lineRule="auto"/>
        <w:ind w:left="453" w:right="831" w:firstLineChars="213" w:firstLine="481"/>
        <w:rPr>
          <w:rFonts w:asciiTheme="minorEastAsia" w:eastAsiaTheme="minorEastAsia" w:hAnsiTheme="minorEastAsia" w:cstheme="minorEastAsia"/>
          <w:sz w:val="24"/>
        </w:rPr>
      </w:pPr>
      <w:r>
        <w:rPr>
          <w:rFonts w:asciiTheme="minorEastAsia" w:eastAsiaTheme="minorEastAsia" w:hAnsiTheme="minorEastAsia" w:cstheme="minorEastAsia" w:hint="eastAsia"/>
          <w:spacing w:val="-14"/>
          <w:sz w:val="24"/>
          <w:lang w:val="en-US"/>
        </w:rPr>
        <w:t>16.2</w:t>
      </w:r>
      <w:r>
        <w:rPr>
          <w:rFonts w:asciiTheme="minorEastAsia" w:eastAsiaTheme="minorEastAsia" w:hAnsiTheme="minorEastAsia" w:cstheme="minorEastAsia" w:hint="eastAsia"/>
          <w:spacing w:val="-14"/>
          <w:sz w:val="24"/>
        </w:rPr>
        <w:t xml:space="preserve">磋商时，磋商响应文件中大写金额与小写金额不一致的，以大写金额为准； </w:t>
      </w:r>
      <w:r>
        <w:rPr>
          <w:rFonts w:asciiTheme="minorEastAsia" w:eastAsiaTheme="minorEastAsia" w:hAnsiTheme="minorEastAsia" w:cstheme="minorEastAsia" w:hint="eastAsia"/>
          <w:sz w:val="24"/>
        </w:rPr>
        <w:t>总价金额与按单价汇总金额不一致的，以单价汇总金额计算结果为准；单价金额小数点有明显错位的，以总价为准，并修改单价；对不同文字文本磋商响应文件的解释发生异议的，以中文文本为准。</w:t>
      </w:r>
    </w:p>
    <w:p w:rsidR="00CA4016" w:rsidRDefault="00F60764" w:rsidP="00F60764">
      <w:pPr>
        <w:pStyle w:val="af2"/>
        <w:tabs>
          <w:tab w:val="left" w:pos="1654"/>
        </w:tabs>
        <w:spacing w:before="2" w:line="312" w:lineRule="auto"/>
        <w:ind w:left="453" w:right="970" w:firstLineChars="213" w:firstLine="509"/>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16.3</w:t>
      </w:r>
      <w:r>
        <w:rPr>
          <w:rFonts w:asciiTheme="minorEastAsia" w:eastAsiaTheme="minorEastAsia" w:hAnsiTheme="minorEastAsia" w:cstheme="minorEastAsia" w:hint="eastAsia"/>
          <w:spacing w:val="-1"/>
          <w:sz w:val="24"/>
        </w:rPr>
        <w:t>磋商工作由采购代理机构组织，采购人、采购监管、纪检监察等有关方面</w:t>
      </w:r>
      <w:r>
        <w:rPr>
          <w:rFonts w:asciiTheme="minorEastAsia" w:eastAsiaTheme="minorEastAsia" w:hAnsiTheme="minorEastAsia" w:cstheme="minorEastAsia" w:hint="eastAsia"/>
          <w:sz w:val="24"/>
        </w:rPr>
        <w:t>代表可根据采购项目的具体情况列席。</w:t>
      </w:r>
    </w:p>
    <w:p w:rsidR="00CA4016" w:rsidRDefault="00CA4016">
      <w:pPr>
        <w:pStyle w:val="a0"/>
        <w:rPr>
          <w:rFonts w:asciiTheme="minorEastAsia" w:eastAsiaTheme="minorEastAsia" w:hAnsiTheme="minorEastAsia" w:cstheme="minorEastAsia"/>
        </w:rPr>
      </w:pPr>
    </w:p>
    <w:p w:rsidR="00CA4016" w:rsidRDefault="00F60764">
      <w:pPr>
        <w:pStyle w:val="2"/>
        <w:spacing w:before="195"/>
        <w:ind w:right="317"/>
        <w:rPr>
          <w:rFonts w:asciiTheme="minorEastAsia" w:eastAsiaTheme="minorEastAsia" w:hAnsiTheme="minorEastAsia" w:cstheme="minorEastAsia"/>
        </w:rPr>
      </w:pPr>
      <w:bookmarkStart w:id="66" w:name="六、磋商程序及方法"/>
      <w:bookmarkStart w:id="67" w:name="_Toc18498_WPSOffice_Level2"/>
      <w:bookmarkStart w:id="68" w:name="_Toc1144_WPSOffice_Level2"/>
      <w:bookmarkEnd w:id="66"/>
      <w:r>
        <w:rPr>
          <w:rFonts w:asciiTheme="minorEastAsia" w:eastAsiaTheme="minorEastAsia" w:hAnsiTheme="minorEastAsia" w:cstheme="minorEastAsia" w:hint="eastAsia"/>
        </w:rPr>
        <w:t>六、磋商程序及方法</w:t>
      </w:r>
      <w:bookmarkEnd w:id="67"/>
      <w:bookmarkEnd w:id="68"/>
    </w:p>
    <w:p w:rsidR="00CA4016" w:rsidRDefault="00CA4016">
      <w:pPr>
        <w:pStyle w:val="a0"/>
        <w:spacing w:before="10"/>
        <w:rPr>
          <w:rFonts w:asciiTheme="minorEastAsia" w:eastAsiaTheme="minorEastAsia" w:hAnsiTheme="minorEastAsia" w:cstheme="minorEastAsia"/>
          <w:b/>
          <w:sz w:val="29"/>
        </w:rPr>
      </w:pPr>
    </w:p>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bookmarkStart w:id="69" w:name="17.磋商小组"/>
      <w:bookmarkEnd w:id="69"/>
      <w:r>
        <w:rPr>
          <w:rFonts w:asciiTheme="minorEastAsia" w:eastAsiaTheme="minorEastAsia" w:hAnsiTheme="minorEastAsia" w:cstheme="minorEastAsia" w:hint="eastAsia"/>
        </w:rPr>
        <w:t>磋商小组</w:t>
      </w:r>
    </w:p>
    <w:p w:rsidR="00CA4016" w:rsidRDefault="00F60764" w:rsidP="00F60764">
      <w:pPr>
        <w:pStyle w:val="a0"/>
        <w:spacing w:before="42" w:line="312" w:lineRule="auto"/>
        <w:ind w:leftChars="204" w:left="449" w:right="1030" w:firstLineChars="214" w:firstLine="509"/>
        <w:rPr>
          <w:rFonts w:asciiTheme="minorEastAsia" w:eastAsiaTheme="minorEastAsia" w:hAnsiTheme="minorEastAsia" w:cstheme="minorEastAsia"/>
        </w:rPr>
      </w:pPr>
      <w:r>
        <w:rPr>
          <w:rFonts w:asciiTheme="minorEastAsia" w:eastAsiaTheme="minorEastAsia" w:hAnsiTheme="minorEastAsia" w:cstheme="minorEastAsia" w:hint="eastAsia"/>
          <w:spacing w:val="-2"/>
          <w:lang w:val="en-US"/>
        </w:rPr>
        <w:t>17.1</w:t>
      </w:r>
      <w:r>
        <w:rPr>
          <w:rFonts w:asciiTheme="minorEastAsia" w:eastAsiaTheme="minorEastAsia" w:hAnsiTheme="minorEastAsia" w:cstheme="minorEastAsia" w:hint="eastAsia"/>
          <w:spacing w:val="-2"/>
        </w:rPr>
        <w:t>采购代理机构将根据采购项目的特点依法组建磋商小组，其成员由具有一</w:t>
      </w:r>
      <w:r>
        <w:rPr>
          <w:rFonts w:asciiTheme="minorEastAsia" w:eastAsiaTheme="minorEastAsia" w:hAnsiTheme="minorEastAsia" w:cstheme="minorEastAsia" w:hint="eastAsia"/>
        </w:rPr>
        <w:t>定专业水平的技术、经济等方面的专家和采购人代表等三人及以上单数组成。其中技术、经济等方面的专家不少于成员总数的三分之二。</w:t>
      </w:r>
    </w:p>
    <w:p w:rsidR="00CA4016" w:rsidRDefault="00F60764" w:rsidP="00F60764">
      <w:pPr>
        <w:pStyle w:val="af2"/>
        <w:tabs>
          <w:tab w:val="left" w:pos="1654"/>
        </w:tabs>
        <w:spacing w:before="2" w:line="312" w:lineRule="auto"/>
        <w:ind w:leftChars="204" w:left="449" w:right="831" w:firstLineChars="214" w:firstLine="494"/>
        <w:rPr>
          <w:rFonts w:asciiTheme="minorEastAsia" w:eastAsiaTheme="minorEastAsia" w:hAnsiTheme="minorEastAsia" w:cstheme="minorEastAsia"/>
          <w:sz w:val="24"/>
        </w:rPr>
      </w:pPr>
      <w:r>
        <w:rPr>
          <w:rFonts w:asciiTheme="minorEastAsia" w:eastAsiaTheme="minorEastAsia" w:hAnsiTheme="minorEastAsia" w:cstheme="minorEastAsia" w:hint="eastAsia"/>
          <w:spacing w:val="-9"/>
          <w:sz w:val="24"/>
          <w:lang w:val="en-US"/>
        </w:rPr>
        <w:t>17.2</w:t>
      </w:r>
      <w:r>
        <w:rPr>
          <w:rFonts w:asciiTheme="minorEastAsia" w:eastAsiaTheme="minorEastAsia" w:hAnsiTheme="minorEastAsia" w:cstheme="minorEastAsia" w:hint="eastAsia"/>
          <w:spacing w:val="-9"/>
          <w:sz w:val="24"/>
        </w:rPr>
        <w:t xml:space="preserve">磋商由采购代理机构负责组织，具体磋商事务由依法组建的磋商小组负责， </w:t>
      </w:r>
      <w:r>
        <w:rPr>
          <w:rFonts w:asciiTheme="minorEastAsia" w:eastAsiaTheme="minorEastAsia" w:hAnsiTheme="minorEastAsia" w:cstheme="minorEastAsia" w:hint="eastAsia"/>
          <w:sz w:val="24"/>
        </w:rPr>
        <w:t>并独立履行下列职责：</w:t>
      </w:r>
    </w:p>
    <w:p w:rsidR="00CA4016" w:rsidRDefault="00F60764" w:rsidP="00F60764">
      <w:pPr>
        <w:pStyle w:val="af2"/>
        <w:numPr>
          <w:ilvl w:val="0"/>
          <w:numId w:val="7"/>
        </w:numPr>
        <w:tabs>
          <w:tab w:val="left" w:pos="1715"/>
        </w:tabs>
        <w:spacing w:line="307" w:lineRule="exact"/>
        <w:ind w:leftChars="204" w:left="449" w:firstLineChars="214" w:firstLine="514"/>
        <w:rPr>
          <w:rFonts w:asciiTheme="minorEastAsia" w:eastAsiaTheme="minorEastAsia" w:hAnsiTheme="minorEastAsia" w:cstheme="minorEastAsia"/>
          <w:sz w:val="24"/>
        </w:rPr>
      </w:pPr>
      <w:bookmarkStart w:id="70" w:name="_Toc28842_WPSOffice_Level3"/>
      <w:bookmarkStart w:id="71" w:name="_Toc13902_WPSOffice_Level3"/>
      <w:r>
        <w:rPr>
          <w:rFonts w:asciiTheme="minorEastAsia" w:eastAsiaTheme="minorEastAsia" w:hAnsiTheme="minorEastAsia" w:cstheme="minorEastAsia" w:hint="eastAsia"/>
          <w:sz w:val="24"/>
        </w:rPr>
        <w:t>审查磋商响应文件是否</w:t>
      </w:r>
      <w:proofErr w:type="gramStart"/>
      <w:r>
        <w:rPr>
          <w:rFonts w:asciiTheme="minorEastAsia" w:eastAsiaTheme="minorEastAsia" w:hAnsiTheme="minorEastAsia" w:cstheme="minorEastAsia" w:hint="eastAsia"/>
          <w:sz w:val="24"/>
        </w:rPr>
        <w:t>符合磋商</w:t>
      </w:r>
      <w:proofErr w:type="gramEnd"/>
      <w:r>
        <w:rPr>
          <w:rFonts w:asciiTheme="minorEastAsia" w:eastAsiaTheme="minorEastAsia" w:hAnsiTheme="minorEastAsia" w:cstheme="minorEastAsia" w:hint="eastAsia"/>
          <w:sz w:val="24"/>
        </w:rPr>
        <w:t>文件要求，并</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评价；</w:t>
      </w:r>
      <w:bookmarkEnd w:id="70"/>
      <w:bookmarkEnd w:id="71"/>
    </w:p>
    <w:p w:rsidR="00CA4016" w:rsidRDefault="00F60764" w:rsidP="00F60764">
      <w:pPr>
        <w:pStyle w:val="af2"/>
        <w:numPr>
          <w:ilvl w:val="0"/>
          <w:numId w:val="7"/>
        </w:numPr>
        <w:tabs>
          <w:tab w:val="left" w:pos="1715"/>
        </w:tabs>
        <w:spacing w:before="93"/>
        <w:ind w:leftChars="204" w:left="449" w:firstLineChars="214" w:firstLine="514"/>
        <w:rPr>
          <w:rFonts w:asciiTheme="minorEastAsia" w:eastAsiaTheme="minorEastAsia" w:hAnsiTheme="minorEastAsia" w:cstheme="minorEastAsia"/>
          <w:sz w:val="24"/>
        </w:rPr>
      </w:pPr>
      <w:bookmarkStart w:id="72" w:name="_Toc8512_WPSOffice_Level3"/>
      <w:bookmarkStart w:id="73" w:name="_Toc24271_WPSOffice_Level3"/>
      <w:r>
        <w:rPr>
          <w:rFonts w:asciiTheme="minorEastAsia" w:eastAsiaTheme="minorEastAsia" w:hAnsiTheme="minorEastAsia" w:cstheme="minorEastAsia" w:hint="eastAsia"/>
          <w:sz w:val="24"/>
        </w:rPr>
        <w:t>要求投标人对磋商响应文件有关事项</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解释或澄清；</w:t>
      </w:r>
      <w:bookmarkEnd w:id="72"/>
      <w:bookmarkEnd w:id="73"/>
    </w:p>
    <w:p w:rsidR="00CA4016" w:rsidRDefault="00F60764" w:rsidP="00F60764">
      <w:pPr>
        <w:pStyle w:val="af2"/>
        <w:numPr>
          <w:ilvl w:val="0"/>
          <w:numId w:val="7"/>
        </w:numPr>
        <w:tabs>
          <w:tab w:val="left" w:pos="1715"/>
        </w:tabs>
        <w:spacing w:before="91"/>
        <w:ind w:leftChars="204" w:left="449" w:firstLineChars="214" w:firstLine="514"/>
        <w:rPr>
          <w:rFonts w:asciiTheme="minorEastAsia" w:eastAsiaTheme="minorEastAsia" w:hAnsiTheme="minorEastAsia" w:cstheme="minorEastAsia"/>
          <w:sz w:val="24"/>
        </w:rPr>
      </w:pPr>
      <w:bookmarkStart w:id="74" w:name="_Toc18155_WPSOffice_Level3"/>
      <w:bookmarkStart w:id="75" w:name="_Toc31872_WPSOffice_Level3"/>
      <w:r>
        <w:rPr>
          <w:rFonts w:asciiTheme="minorEastAsia" w:eastAsiaTheme="minorEastAsia" w:hAnsiTheme="minorEastAsia" w:cstheme="minorEastAsia" w:hint="eastAsia"/>
          <w:sz w:val="24"/>
        </w:rPr>
        <w:t>推荐</w:t>
      </w:r>
      <w:proofErr w:type="gramStart"/>
      <w:r>
        <w:rPr>
          <w:rFonts w:asciiTheme="minorEastAsia" w:eastAsiaTheme="minorEastAsia" w:hAnsiTheme="minorEastAsia" w:cstheme="minorEastAsia" w:hint="eastAsia"/>
          <w:sz w:val="24"/>
        </w:rPr>
        <w:t>预成交</w:t>
      </w:r>
      <w:proofErr w:type="gramEnd"/>
      <w:r>
        <w:rPr>
          <w:rFonts w:asciiTheme="minorEastAsia" w:eastAsiaTheme="minorEastAsia" w:hAnsiTheme="minorEastAsia" w:cstheme="minorEastAsia" w:hint="eastAsia"/>
          <w:sz w:val="24"/>
        </w:rPr>
        <w:t>候选供应商；</w:t>
      </w:r>
      <w:bookmarkEnd w:id="74"/>
      <w:bookmarkEnd w:id="75"/>
    </w:p>
    <w:p w:rsidR="00CA4016" w:rsidRDefault="00F60764" w:rsidP="00F60764">
      <w:pPr>
        <w:pStyle w:val="af2"/>
        <w:numPr>
          <w:ilvl w:val="0"/>
          <w:numId w:val="7"/>
        </w:numPr>
        <w:tabs>
          <w:tab w:val="left" w:pos="1715"/>
        </w:tabs>
        <w:spacing w:before="94"/>
        <w:ind w:leftChars="204" w:left="449" w:firstLineChars="214" w:firstLine="514"/>
        <w:rPr>
          <w:rFonts w:asciiTheme="minorEastAsia" w:eastAsiaTheme="minorEastAsia" w:hAnsiTheme="minorEastAsia" w:cstheme="minorEastAsia"/>
          <w:sz w:val="24"/>
        </w:rPr>
      </w:pPr>
      <w:bookmarkStart w:id="76" w:name="_Toc1107_WPSOffice_Level3"/>
      <w:bookmarkStart w:id="77" w:name="_Toc3011_WPSOffice_Level3"/>
      <w:r>
        <w:rPr>
          <w:rFonts w:asciiTheme="minorEastAsia" w:eastAsiaTheme="minorEastAsia" w:hAnsiTheme="minorEastAsia" w:cstheme="minorEastAsia" w:hint="eastAsia"/>
          <w:sz w:val="24"/>
        </w:rPr>
        <w:t>对非法干预评标工作的人员和机构进行举报或投诉。</w:t>
      </w:r>
      <w:bookmarkEnd w:id="76"/>
      <w:bookmarkEnd w:id="77"/>
    </w:p>
    <w:p w:rsidR="00CA4016" w:rsidRDefault="00F60764" w:rsidP="00F60764">
      <w:pPr>
        <w:pStyle w:val="af2"/>
        <w:tabs>
          <w:tab w:val="left" w:pos="1654"/>
        </w:tabs>
        <w:spacing w:before="93"/>
        <w:ind w:leftChars="204" w:left="449" w:firstLineChars="214" w:firstLine="514"/>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17.3</w:t>
      </w:r>
      <w:r>
        <w:rPr>
          <w:rFonts w:asciiTheme="minorEastAsia" w:eastAsiaTheme="minorEastAsia" w:hAnsiTheme="minorEastAsia" w:cstheme="minorEastAsia" w:hint="eastAsia"/>
          <w:sz w:val="24"/>
        </w:rPr>
        <w:t>磋商小组应遵守并履行下列义务：</w:t>
      </w:r>
    </w:p>
    <w:p w:rsidR="00CA4016" w:rsidRDefault="00F60764" w:rsidP="00F60764">
      <w:pPr>
        <w:pStyle w:val="af2"/>
        <w:numPr>
          <w:ilvl w:val="0"/>
          <w:numId w:val="8"/>
        </w:numPr>
        <w:tabs>
          <w:tab w:val="left" w:pos="1715"/>
        </w:tabs>
        <w:spacing w:before="91"/>
        <w:ind w:leftChars="204" w:left="449" w:firstLineChars="214" w:firstLine="51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遵纪守法，客观、公正、廉洁地履行职责；</w:t>
      </w:r>
    </w:p>
    <w:p w:rsidR="00CA4016" w:rsidRDefault="00F60764" w:rsidP="00F60764">
      <w:pPr>
        <w:pStyle w:val="af2"/>
        <w:numPr>
          <w:ilvl w:val="0"/>
          <w:numId w:val="8"/>
        </w:numPr>
        <w:tabs>
          <w:tab w:val="left" w:pos="1715"/>
        </w:tabs>
        <w:spacing w:before="93" w:line="312" w:lineRule="auto"/>
        <w:ind w:leftChars="204" w:left="449" w:right="951" w:firstLineChars="214" w:firstLine="509"/>
        <w:rPr>
          <w:rFonts w:asciiTheme="minorEastAsia" w:eastAsiaTheme="minorEastAsia" w:hAnsiTheme="minorEastAsia" w:cstheme="minorEastAsia"/>
          <w:sz w:val="24"/>
        </w:rPr>
      </w:pPr>
      <w:r>
        <w:rPr>
          <w:rFonts w:asciiTheme="minorEastAsia" w:eastAsiaTheme="minorEastAsia" w:hAnsiTheme="minorEastAsia" w:cstheme="minorEastAsia" w:hint="eastAsia"/>
          <w:spacing w:val="-2"/>
          <w:sz w:val="24"/>
        </w:rPr>
        <w:t>按照磋商文件规定的评审方法和评审标准进行评审，对评审意见</w:t>
      </w:r>
      <w:proofErr w:type="gramStart"/>
      <w:r>
        <w:rPr>
          <w:rFonts w:asciiTheme="minorEastAsia" w:eastAsiaTheme="minorEastAsia" w:hAnsiTheme="minorEastAsia" w:cstheme="minorEastAsia" w:hint="eastAsia"/>
          <w:spacing w:val="-2"/>
          <w:sz w:val="24"/>
        </w:rPr>
        <w:t>承担磋商</w:t>
      </w:r>
      <w:proofErr w:type="gramEnd"/>
      <w:r>
        <w:rPr>
          <w:rFonts w:asciiTheme="minorEastAsia" w:eastAsiaTheme="minorEastAsia" w:hAnsiTheme="minorEastAsia" w:cstheme="minorEastAsia" w:hint="eastAsia"/>
          <w:sz w:val="24"/>
        </w:rPr>
        <w:t>小组成员责任；</w:t>
      </w:r>
    </w:p>
    <w:p w:rsidR="00CA4016" w:rsidRDefault="00F60764" w:rsidP="00F60764">
      <w:pPr>
        <w:pStyle w:val="af2"/>
        <w:numPr>
          <w:ilvl w:val="0"/>
          <w:numId w:val="8"/>
        </w:numPr>
        <w:tabs>
          <w:tab w:val="left" w:pos="1715"/>
        </w:tabs>
        <w:spacing w:line="307" w:lineRule="exact"/>
        <w:ind w:leftChars="204" w:left="449" w:firstLineChars="214" w:firstLine="51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对磋商响应文件、磋商情况和磋商中获悉的商业秘密保密；</w:t>
      </w:r>
    </w:p>
    <w:p w:rsidR="00CA4016" w:rsidRDefault="00F60764" w:rsidP="00F60764">
      <w:pPr>
        <w:pStyle w:val="af2"/>
        <w:numPr>
          <w:ilvl w:val="0"/>
          <w:numId w:val="8"/>
        </w:numPr>
        <w:tabs>
          <w:tab w:val="left" w:pos="1715"/>
        </w:tabs>
        <w:spacing w:before="93"/>
        <w:ind w:leftChars="204" w:left="449" w:firstLineChars="214" w:firstLine="51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参与磋商报告的起草；</w:t>
      </w:r>
    </w:p>
    <w:p w:rsidR="00CA4016" w:rsidRDefault="00F60764" w:rsidP="00F60764">
      <w:pPr>
        <w:pStyle w:val="af2"/>
        <w:numPr>
          <w:ilvl w:val="0"/>
          <w:numId w:val="8"/>
        </w:numPr>
        <w:tabs>
          <w:tab w:val="left" w:pos="1715"/>
        </w:tabs>
        <w:spacing w:before="94"/>
        <w:ind w:leftChars="204" w:left="449" w:firstLineChars="214" w:firstLine="51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解答投标人及有关方面的质疑；</w:t>
      </w:r>
    </w:p>
    <w:p w:rsidR="00CA4016" w:rsidRDefault="00F60764" w:rsidP="00F60764">
      <w:pPr>
        <w:pStyle w:val="af2"/>
        <w:numPr>
          <w:ilvl w:val="0"/>
          <w:numId w:val="8"/>
        </w:numPr>
        <w:tabs>
          <w:tab w:val="left" w:pos="1715"/>
        </w:tabs>
        <w:spacing w:before="91"/>
        <w:ind w:leftChars="204" w:left="449" w:firstLineChars="214" w:firstLine="51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配合纪检部门进行投诉处理工作。</w:t>
      </w:r>
    </w:p>
    <w:p w:rsidR="00CA4016" w:rsidRDefault="00F60764" w:rsidP="00F60764">
      <w:pPr>
        <w:pStyle w:val="af2"/>
        <w:tabs>
          <w:tab w:val="left" w:pos="1654"/>
        </w:tabs>
        <w:spacing w:before="93" w:line="312" w:lineRule="auto"/>
        <w:ind w:leftChars="204" w:left="449" w:right="970" w:firstLineChars="214" w:firstLine="511"/>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17.4</w:t>
      </w:r>
      <w:r>
        <w:rPr>
          <w:rFonts w:asciiTheme="minorEastAsia" w:eastAsiaTheme="minorEastAsia" w:hAnsiTheme="minorEastAsia" w:cstheme="minorEastAsia" w:hint="eastAsia"/>
          <w:spacing w:val="-1"/>
          <w:sz w:val="24"/>
        </w:rPr>
        <w:t>磋商小组所有成员应当集中与单一供应商分别进行磋商，并给予所有参加</w:t>
      </w:r>
      <w:r>
        <w:rPr>
          <w:rFonts w:asciiTheme="minorEastAsia" w:eastAsiaTheme="minorEastAsia" w:hAnsiTheme="minorEastAsia" w:cstheme="minorEastAsia" w:hint="eastAsia"/>
          <w:sz w:val="24"/>
        </w:rPr>
        <w:t>磋商的供应商平等的磋商机会。</w:t>
      </w:r>
    </w:p>
    <w:p w:rsidR="00CA4016" w:rsidRDefault="00F60764" w:rsidP="00F60764">
      <w:pPr>
        <w:pStyle w:val="af2"/>
        <w:tabs>
          <w:tab w:val="left" w:pos="1654"/>
        </w:tabs>
        <w:spacing w:line="312" w:lineRule="auto"/>
        <w:ind w:leftChars="204" w:left="449" w:right="970" w:firstLineChars="214" w:firstLine="511"/>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17.5</w:t>
      </w:r>
      <w:r>
        <w:rPr>
          <w:rFonts w:asciiTheme="minorEastAsia" w:eastAsiaTheme="minorEastAsia" w:hAnsiTheme="minorEastAsia" w:cstheme="minorEastAsia" w:hint="eastAsia"/>
          <w:spacing w:val="-1"/>
          <w:sz w:val="24"/>
        </w:rPr>
        <w:t>磋商工作在有关部门的监督和严格保密的情况下依法开展，任何单位和个</w:t>
      </w:r>
      <w:r>
        <w:rPr>
          <w:rFonts w:asciiTheme="minorEastAsia" w:eastAsiaTheme="minorEastAsia" w:hAnsiTheme="minorEastAsia" w:cstheme="minorEastAsia" w:hint="eastAsia"/>
          <w:sz w:val="24"/>
        </w:rPr>
        <w:t>人不得非法干预、影响磋商工作和磋商结果。</w:t>
      </w:r>
    </w:p>
    <w:p w:rsidR="00CA4016" w:rsidRDefault="00CA4016"/>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r>
        <w:rPr>
          <w:rFonts w:asciiTheme="minorEastAsia" w:eastAsiaTheme="minorEastAsia" w:hAnsiTheme="minorEastAsia" w:cstheme="minorEastAsia" w:hint="eastAsia"/>
        </w:rPr>
        <w:t>磋商程</w:t>
      </w:r>
    </w:p>
    <w:p w:rsidR="00CA4016" w:rsidRDefault="00F60764" w:rsidP="00F60764">
      <w:pPr>
        <w:pStyle w:val="af2"/>
        <w:tabs>
          <w:tab w:val="left" w:pos="1654"/>
        </w:tabs>
        <w:spacing w:before="167" w:line="312" w:lineRule="auto"/>
        <w:ind w:leftChars="237" w:left="521" w:right="970" w:firstLineChars="178" w:firstLine="425"/>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lastRenderedPageBreak/>
        <w:t>18.1</w:t>
      </w:r>
      <w:proofErr w:type="gramStart"/>
      <w:r>
        <w:rPr>
          <w:rFonts w:asciiTheme="minorEastAsia" w:eastAsiaTheme="minorEastAsia" w:hAnsiTheme="minorEastAsia" w:cstheme="minorEastAsia" w:hint="eastAsia"/>
          <w:spacing w:val="-1"/>
          <w:sz w:val="24"/>
        </w:rPr>
        <w:t>进入磋商</w:t>
      </w:r>
      <w:proofErr w:type="gramEnd"/>
      <w:r>
        <w:rPr>
          <w:rFonts w:asciiTheme="minorEastAsia" w:eastAsiaTheme="minorEastAsia" w:hAnsiTheme="minorEastAsia" w:cstheme="minorEastAsia" w:hint="eastAsia"/>
          <w:spacing w:val="-1"/>
          <w:sz w:val="24"/>
        </w:rPr>
        <w:t>阶段后，磋商小组成员按照客观、公正、审慎的原则，根据磋商</w:t>
      </w:r>
      <w:r>
        <w:rPr>
          <w:rFonts w:asciiTheme="minorEastAsia" w:eastAsiaTheme="minorEastAsia" w:hAnsiTheme="minorEastAsia" w:cstheme="minorEastAsia" w:hint="eastAsia"/>
          <w:sz w:val="24"/>
        </w:rPr>
        <w:t>文件规定的评审程序、评审方法和评审标准进行独立开展评审工作，负责审议所有磋商响应文件，并按先初审、后复审的程序对磋商响应文件进行评审、评分。</w:t>
      </w:r>
    </w:p>
    <w:p w:rsidR="00CA4016" w:rsidRDefault="00F60764" w:rsidP="00F60764">
      <w:pPr>
        <w:pStyle w:val="af2"/>
        <w:tabs>
          <w:tab w:val="left" w:pos="1654"/>
        </w:tabs>
        <w:spacing w:before="1" w:line="312" w:lineRule="auto"/>
        <w:ind w:leftChars="237" w:left="521" w:right="970" w:firstLineChars="178" w:firstLine="425"/>
        <w:jc w:val="both"/>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pacing w:val="-1"/>
          <w:sz w:val="24"/>
          <w:lang w:val="en-US"/>
        </w:rPr>
        <w:t>18.2</w:t>
      </w:r>
      <w:r>
        <w:rPr>
          <w:rFonts w:asciiTheme="minorEastAsia" w:eastAsiaTheme="minorEastAsia" w:hAnsiTheme="minorEastAsia" w:cstheme="minorEastAsia" w:hint="eastAsia"/>
          <w:spacing w:val="-1"/>
          <w:sz w:val="24"/>
        </w:rPr>
        <w:t>初审阶段为资格性审查和符合性审查。磋商响应文件在响应磋商文件要求</w:t>
      </w:r>
      <w:r>
        <w:rPr>
          <w:rFonts w:asciiTheme="minorEastAsia" w:eastAsiaTheme="minorEastAsia" w:hAnsiTheme="minorEastAsia" w:cstheme="minorEastAsia" w:hint="eastAsia"/>
          <w:sz w:val="24"/>
        </w:rPr>
        <w:t>方面出现的偏离，分为实质性偏离和非实质性偏离。</w:t>
      </w:r>
    </w:p>
    <w:p w:rsidR="00CA4016" w:rsidRDefault="00F60764" w:rsidP="00F60764">
      <w:pPr>
        <w:pStyle w:val="af2"/>
        <w:tabs>
          <w:tab w:val="left" w:pos="1894"/>
        </w:tabs>
        <w:spacing w:before="42" w:line="312" w:lineRule="auto"/>
        <w:ind w:leftChars="237" w:left="521" w:right="970" w:firstLineChars="178"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18.2.1</w:t>
      </w:r>
      <w:r>
        <w:rPr>
          <w:rFonts w:asciiTheme="minorEastAsia" w:eastAsiaTheme="minorEastAsia" w:hAnsiTheme="minorEastAsia" w:cstheme="minorEastAsia" w:hint="eastAsia"/>
          <w:spacing w:val="-1"/>
          <w:sz w:val="24"/>
        </w:rPr>
        <w:t>实质性偏离是指磋商响应文件未能实质性响应磋商文件的要求。以下情</w:t>
      </w:r>
      <w:r>
        <w:rPr>
          <w:rFonts w:asciiTheme="minorEastAsia" w:eastAsiaTheme="minorEastAsia" w:hAnsiTheme="minorEastAsia" w:cstheme="minorEastAsia" w:hint="eastAsia"/>
          <w:sz w:val="24"/>
        </w:rPr>
        <w:t>况属于实质性偏离，磋商响应文件有下列情况之一的，按无效响应处理。</w:t>
      </w:r>
    </w:p>
    <w:p w:rsidR="00CA4016" w:rsidRDefault="00F60764">
      <w:pPr>
        <w:pStyle w:val="af2"/>
        <w:tabs>
          <w:tab w:val="left" w:pos="1715"/>
        </w:tabs>
        <w:spacing w:before="2"/>
        <w:ind w:leftChars="415" w:left="913" w:firstLine="0"/>
        <w:rPr>
          <w:rFonts w:asciiTheme="minorEastAsia" w:eastAsiaTheme="minorEastAsia" w:hAnsiTheme="minorEastAsia" w:cstheme="minorEastAsia"/>
          <w:sz w:val="24"/>
        </w:rPr>
      </w:pPr>
      <w:r>
        <w:rPr>
          <w:rFonts w:asciiTheme="minorEastAsia" w:eastAsiaTheme="minorEastAsia" w:hAnsiTheme="minorEastAsia" w:cstheme="minorEastAsia" w:hint="eastAsia"/>
          <w:spacing w:val="-12"/>
          <w:sz w:val="24"/>
        </w:rPr>
        <w:t>（</w:t>
      </w:r>
      <w:r>
        <w:rPr>
          <w:rFonts w:asciiTheme="minorEastAsia" w:eastAsiaTheme="minorEastAsia" w:hAnsiTheme="minorEastAsia" w:cstheme="minorEastAsia" w:hint="eastAsia"/>
          <w:spacing w:val="-12"/>
          <w:sz w:val="24"/>
          <w:lang w:val="en-US"/>
        </w:rPr>
        <w:t>1</w:t>
      </w:r>
      <w:r>
        <w:rPr>
          <w:rFonts w:asciiTheme="minorEastAsia" w:eastAsiaTheme="minorEastAsia" w:hAnsiTheme="minorEastAsia" w:cstheme="minorEastAsia" w:hint="eastAsia"/>
          <w:spacing w:val="-12"/>
          <w:sz w:val="24"/>
        </w:rPr>
        <w:t xml:space="preserve">）不符合第 </w:t>
      </w:r>
      <w:r>
        <w:rPr>
          <w:rFonts w:asciiTheme="minorEastAsia" w:eastAsiaTheme="minorEastAsia" w:hAnsiTheme="minorEastAsia" w:cstheme="minorEastAsia" w:hint="eastAsia"/>
          <w:sz w:val="24"/>
        </w:rPr>
        <w:t>2.2</w:t>
      </w:r>
      <w:r>
        <w:rPr>
          <w:rFonts w:asciiTheme="minorEastAsia" w:eastAsiaTheme="minorEastAsia" w:hAnsiTheme="minorEastAsia" w:cstheme="minorEastAsia" w:hint="eastAsia"/>
          <w:spacing w:val="-8"/>
          <w:sz w:val="24"/>
        </w:rPr>
        <w:t xml:space="preserve"> 款“合格的投标人”之规定的；</w:t>
      </w:r>
    </w:p>
    <w:p w:rsidR="00CA4016" w:rsidRDefault="00F60764">
      <w:pPr>
        <w:pStyle w:val="af2"/>
        <w:tabs>
          <w:tab w:val="left" w:pos="1715"/>
        </w:tabs>
        <w:spacing w:before="91"/>
        <w:ind w:leftChars="415" w:left="913"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en-US"/>
        </w:rPr>
        <w:t>2</w:t>
      </w:r>
      <w:r>
        <w:rPr>
          <w:rFonts w:asciiTheme="minorEastAsia" w:eastAsiaTheme="minorEastAsia" w:hAnsiTheme="minorEastAsia" w:cstheme="minorEastAsia" w:hint="eastAsia"/>
          <w:sz w:val="24"/>
        </w:rPr>
        <w:t>）未按磋商文件要求缴纳或未足额缴纳磋商保证金的；</w:t>
      </w:r>
    </w:p>
    <w:p w:rsidR="00CA4016" w:rsidRDefault="00F60764">
      <w:pPr>
        <w:pStyle w:val="af2"/>
        <w:tabs>
          <w:tab w:val="left" w:pos="1715"/>
        </w:tabs>
        <w:spacing w:before="93"/>
        <w:ind w:leftChars="415" w:left="913" w:firstLine="0"/>
        <w:rPr>
          <w:rFonts w:asciiTheme="minorEastAsia" w:eastAsiaTheme="minorEastAsia" w:hAnsiTheme="minorEastAsia" w:cstheme="minorEastAsia"/>
          <w:sz w:val="24"/>
        </w:rPr>
      </w:pPr>
      <w:r>
        <w:rPr>
          <w:rFonts w:asciiTheme="minorEastAsia" w:eastAsiaTheme="minorEastAsia" w:hAnsiTheme="minorEastAsia" w:cstheme="minorEastAsia" w:hint="eastAsia"/>
          <w:spacing w:val="-15"/>
          <w:sz w:val="24"/>
        </w:rPr>
        <w:t>（</w:t>
      </w:r>
      <w:r>
        <w:rPr>
          <w:rFonts w:asciiTheme="minorEastAsia" w:eastAsiaTheme="minorEastAsia" w:hAnsiTheme="minorEastAsia" w:cstheme="minorEastAsia" w:hint="eastAsia"/>
          <w:spacing w:val="-15"/>
          <w:sz w:val="24"/>
          <w:lang w:val="en-US"/>
        </w:rPr>
        <w:t>3</w:t>
      </w:r>
      <w:r>
        <w:rPr>
          <w:rFonts w:asciiTheme="minorEastAsia" w:eastAsiaTheme="minorEastAsia" w:hAnsiTheme="minorEastAsia" w:cstheme="minorEastAsia" w:hint="eastAsia"/>
          <w:spacing w:val="-15"/>
          <w:sz w:val="24"/>
        </w:rPr>
        <w:t xml:space="preserve">）未按第 </w:t>
      </w:r>
      <w:r>
        <w:rPr>
          <w:rFonts w:asciiTheme="minorEastAsia" w:eastAsiaTheme="minorEastAsia" w:hAnsiTheme="minorEastAsia" w:cstheme="minorEastAsia" w:hint="eastAsia"/>
          <w:sz w:val="24"/>
        </w:rPr>
        <w:t>11.1</w:t>
      </w:r>
      <w:r>
        <w:rPr>
          <w:rFonts w:asciiTheme="minorEastAsia" w:eastAsiaTheme="minorEastAsia" w:hAnsiTheme="minorEastAsia" w:cstheme="minorEastAsia" w:hint="eastAsia"/>
          <w:spacing w:val="-30"/>
          <w:sz w:val="24"/>
        </w:rPr>
        <w:t xml:space="preserve"> 款</w:t>
      </w:r>
      <w:r>
        <w:rPr>
          <w:rFonts w:asciiTheme="minorEastAsia" w:eastAsiaTheme="minorEastAsia" w:hAnsiTheme="minorEastAsia" w:cstheme="minorEastAsia" w:hint="eastAsia"/>
          <w:sz w:val="24"/>
        </w:rPr>
        <w:t>（1）-（16）要求提供相关资料的；</w:t>
      </w:r>
    </w:p>
    <w:p w:rsidR="00CA4016" w:rsidRDefault="00F60764">
      <w:pPr>
        <w:pStyle w:val="af2"/>
        <w:tabs>
          <w:tab w:val="left" w:pos="1715"/>
        </w:tabs>
        <w:spacing w:before="94"/>
        <w:ind w:leftChars="415" w:left="913"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en-US"/>
        </w:rPr>
        <w:t>4</w:t>
      </w:r>
      <w:r>
        <w:rPr>
          <w:rFonts w:asciiTheme="minorEastAsia" w:eastAsiaTheme="minorEastAsia" w:hAnsiTheme="minorEastAsia" w:cstheme="minorEastAsia" w:hint="eastAsia"/>
          <w:sz w:val="24"/>
        </w:rPr>
        <w:t>）磋商响应文件内容没有按磋商文件规定和要求签字、盖章的；</w:t>
      </w:r>
    </w:p>
    <w:p w:rsidR="00CA4016" w:rsidRDefault="00F60764">
      <w:pPr>
        <w:pStyle w:val="af2"/>
        <w:tabs>
          <w:tab w:val="left" w:pos="1715"/>
        </w:tabs>
        <w:spacing w:before="90"/>
        <w:ind w:leftChars="415" w:left="913"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en-US"/>
        </w:rPr>
        <w:t>5</w:t>
      </w:r>
      <w:r>
        <w:rPr>
          <w:rFonts w:asciiTheme="minorEastAsia" w:eastAsiaTheme="minorEastAsia" w:hAnsiTheme="minorEastAsia" w:cstheme="minorEastAsia" w:hint="eastAsia"/>
          <w:sz w:val="24"/>
        </w:rPr>
        <w:t>）磋商响应文件编排混乱，且擅自修改磋商文件规定的格式内容的；</w:t>
      </w:r>
    </w:p>
    <w:p w:rsidR="00CA4016" w:rsidRDefault="00F60764">
      <w:pPr>
        <w:pStyle w:val="af2"/>
        <w:tabs>
          <w:tab w:val="left" w:pos="1715"/>
        </w:tabs>
        <w:spacing w:before="94"/>
        <w:ind w:leftChars="415" w:left="913" w:firstLine="0"/>
        <w:rPr>
          <w:rFonts w:asciiTheme="minorEastAsia" w:eastAsiaTheme="minorEastAsia" w:hAnsiTheme="minorEastAsia" w:cstheme="minorEastAsia"/>
          <w:sz w:val="24"/>
        </w:rPr>
      </w:pPr>
      <w:r>
        <w:rPr>
          <w:rFonts w:asciiTheme="minorEastAsia" w:eastAsiaTheme="minorEastAsia" w:hAnsiTheme="minorEastAsia" w:cstheme="minorEastAsia" w:hint="eastAsia"/>
          <w:spacing w:val="-11"/>
          <w:sz w:val="24"/>
        </w:rPr>
        <w:t>（</w:t>
      </w:r>
      <w:r>
        <w:rPr>
          <w:rFonts w:asciiTheme="minorEastAsia" w:eastAsiaTheme="minorEastAsia" w:hAnsiTheme="minorEastAsia" w:cstheme="minorEastAsia" w:hint="eastAsia"/>
          <w:spacing w:val="-11"/>
          <w:sz w:val="24"/>
          <w:lang w:val="en-US"/>
        </w:rPr>
        <w:t>6</w:t>
      </w:r>
      <w:r>
        <w:rPr>
          <w:rFonts w:asciiTheme="minorEastAsia" w:eastAsiaTheme="minorEastAsia" w:hAnsiTheme="minorEastAsia" w:cstheme="minorEastAsia" w:hint="eastAsia"/>
          <w:spacing w:val="-11"/>
          <w:sz w:val="24"/>
        </w:rPr>
        <w:t>）项目有效期、磋商有效期、法定代表人授权期限不能满足磋商文件要求的；</w:t>
      </w:r>
    </w:p>
    <w:p w:rsidR="00CA4016" w:rsidRDefault="00F60764">
      <w:pPr>
        <w:pStyle w:val="af2"/>
        <w:tabs>
          <w:tab w:val="left" w:pos="1715"/>
        </w:tabs>
        <w:spacing w:before="93"/>
        <w:ind w:leftChars="415" w:left="913"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en-US"/>
        </w:rPr>
        <w:t>7</w:t>
      </w:r>
      <w:r>
        <w:rPr>
          <w:rFonts w:asciiTheme="minorEastAsia" w:eastAsiaTheme="minorEastAsia" w:hAnsiTheme="minorEastAsia" w:cstheme="minorEastAsia" w:hint="eastAsia"/>
          <w:sz w:val="24"/>
        </w:rPr>
        <w:t>）磋商项目的服务内容、服务标准明显不符合采购项目要求的；</w:t>
      </w:r>
    </w:p>
    <w:p w:rsidR="00CA4016" w:rsidRDefault="00F60764">
      <w:pPr>
        <w:pStyle w:val="af2"/>
        <w:tabs>
          <w:tab w:val="left" w:pos="1715"/>
        </w:tabs>
        <w:spacing w:before="91"/>
        <w:ind w:leftChars="415" w:left="913"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en-US"/>
        </w:rPr>
        <w:t>8</w:t>
      </w:r>
      <w:r>
        <w:rPr>
          <w:rFonts w:asciiTheme="minorEastAsia" w:eastAsiaTheme="minorEastAsia" w:hAnsiTheme="minorEastAsia" w:cstheme="minorEastAsia" w:hint="eastAsia"/>
          <w:sz w:val="24"/>
        </w:rPr>
        <w:t>）磋商响应文件中附有采购人不能接受的条件的；</w:t>
      </w:r>
    </w:p>
    <w:p w:rsidR="00CA4016" w:rsidRDefault="00F60764">
      <w:pPr>
        <w:pStyle w:val="af2"/>
        <w:tabs>
          <w:tab w:val="left" w:pos="1715"/>
        </w:tabs>
        <w:spacing w:before="93"/>
        <w:ind w:leftChars="415" w:left="913"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en-US"/>
        </w:rPr>
        <w:t>9</w:t>
      </w:r>
      <w:r>
        <w:rPr>
          <w:rFonts w:asciiTheme="minorEastAsia" w:eastAsiaTheme="minorEastAsia" w:hAnsiTheme="minorEastAsia" w:cstheme="minorEastAsia" w:hint="eastAsia"/>
          <w:sz w:val="24"/>
        </w:rPr>
        <w:t>）磋商小组认为应按无效响应处理的其他情况；</w:t>
      </w:r>
    </w:p>
    <w:p w:rsidR="00CA4016" w:rsidRDefault="00F60764">
      <w:pPr>
        <w:pStyle w:val="af2"/>
        <w:tabs>
          <w:tab w:val="left" w:pos="1835"/>
        </w:tabs>
        <w:spacing w:before="94"/>
        <w:ind w:leftChars="415" w:left="913"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en-US"/>
        </w:rPr>
        <w:t>10</w:t>
      </w:r>
      <w:r>
        <w:rPr>
          <w:rFonts w:asciiTheme="minorEastAsia" w:eastAsiaTheme="minorEastAsia" w:hAnsiTheme="minorEastAsia" w:cstheme="minorEastAsia" w:hint="eastAsia"/>
          <w:sz w:val="24"/>
        </w:rPr>
        <w:t>）法律、法规规定的其他情形。</w:t>
      </w:r>
    </w:p>
    <w:p w:rsidR="00CA4016" w:rsidRDefault="00F60764" w:rsidP="00F60764">
      <w:pPr>
        <w:pStyle w:val="af2"/>
        <w:tabs>
          <w:tab w:val="left" w:pos="1894"/>
        </w:tabs>
        <w:spacing w:before="90" w:line="312" w:lineRule="auto"/>
        <w:ind w:leftChars="237" w:left="521" w:right="970" w:firstLineChars="178" w:firstLine="425"/>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18.2.2</w:t>
      </w:r>
      <w:r>
        <w:rPr>
          <w:rFonts w:asciiTheme="minorEastAsia" w:eastAsiaTheme="minorEastAsia" w:hAnsiTheme="minorEastAsia" w:cstheme="minorEastAsia" w:hint="eastAsia"/>
          <w:spacing w:val="-1"/>
          <w:sz w:val="24"/>
        </w:rPr>
        <w:t>非实质性偏离是对磋商响应文件的有效性、完整性和响应程度进行审查</w:t>
      </w:r>
      <w:r>
        <w:rPr>
          <w:rFonts w:asciiTheme="minorEastAsia" w:eastAsiaTheme="minorEastAsia" w:hAnsiTheme="minorEastAsia" w:cstheme="minorEastAsia" w:hint="eastAsia"/>
          <w:sz w:val="24"/>
        </w:rPr>
        <w:t>时，可以要求供应商对磋商响应文件中含义不明确、同类问题表述不一致或者明显文字和计算错误的内容</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必要的澄清、说明或者补正后这些内容不会改变磋商响应文件的实质性。以下情况属于非实质性偏离：</w:t>
      </w:r>
    </w:p>
    <w:p w:rsidR="00CA4016" w:rsidRDefault="00F60764">
      <w:pPr>
        <w:pStyle w:val="af2"/>
        <w:numPr>
          <w:ilvl w:val="0"/>
          <w:numId w:val="9"/>
        </w:numPr>
        <w:tabs>
          <w:tab w:val="left" w:pos="1834"/>
        </w:tabs>
        <w:spacing w:before="2"/>
        <w:ind w:leftChars="237" w:left="521"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磋商响应文件文字表述的内容含义不明确；</w:t>
      </w:r>
    </w:p>
    <w:p w:rsidR="00CA4016" w:rsidRDefault="00F60764">
      <w:pPr>
        <w:pStyle w:val="af2"/>
        <w:numPr>
          <w:ilvl w:val="0"/>
          <w:numId w:val="9"/>
        </w:numPr>
        <w:tabs>
          <w:tab w:val="left" w:pos="1834"/>
        </w:tabs>
        <w:spacing w:before="94"/>
        <w:ind w:leftChars="237" w:left="521"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同类问题表述不一致；</w:t>
      </w:r>
    </w:p>
    <w:p w:rsidR="00CA4016" w:rsidRDefault="00F60764">
      <w:pPr>
        <w:pStyle w:val="af2"/>
        <w:numPr>
          <w:ilvl w:val="0"/>
          <w:numId w:val="9"/>
        </w:numPr>
        <w:tabs>
          <w:tab w:val="left" w:pos="1834"/>
        </w:tabs>
        <w:spacing w:before="90"/>
        <w:ind w:leftChars="237" w:left="521"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有明显文字和计算错误；</w:t>
      </w:r>
    </w:p>
    <w:p w:rsidR="00CA4016" w:rsidRDefault="00F60764">
      <w:pPr>
        <w:pStyle w:val="af2"/>
        <w:numPr>
          <w:ilvl w:val="0"/>
          <w:numId w:val="9"/>
        </w:numPr>
        <w:tabs>
          <w:tab w:val="left" w:pos="1834"/>
        </w:tabs>
        <w:spacing w:before="94"/>
        <w:ind w:leftChars="237" w:left="521"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提供的技术信息和数据资料不完整；</w:t>
      </w:r>
    </w:p>
    <w:p w:rsidR="00CA4016" w:rsidRDefault="00F60764">
      <w:pPr>
        <w:pStyle w:val="af2"/>
        <w:numPr>
          <w:ilvl w:val="0"/>
          <w:numId w:val="9"/>
        </w:numPr>
        <w:tabs>
          <w:tab w:val="left" w:pos="1834"/>
        </w:tabs>
        <w:spacing w:before="93"/>
        <w:ind w:leftChars="237" w:left="521"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磋商小组认定的其他非实质性偏离情况。</w:t>
      </w:r>
    </w:p>
    <w:p w:rsidR="00CA4016" w:rsidRDefault="00F60764">
      <w:pPr>
        <w:pStyle w:val="a0"/>
        <w:spacing w:before="91" w:line="312" w:lineRule="auto"/>
        <w:ind w:leftChars="237" w:left="521" w:right="1030" w:firstLineChars="178" w:firstLine="427"/>
        <w:jc w:val="both"/>
        <w:rPr>
          <w:rFonts w:asciiTheme="minorEastAsia" w:eastAsiaTheme="minorEastAsia" w:hAnsiTheme="minorEastAsia" w:cstheme="minorEastAsia"/>
        </w:rPr>
      </w:pPr>
      <w:r>
        <w:rPr>
          <w:rFonts w:asciiTheme="minorEastAsia" w:eastAsiaTheme="minorEastAsia" w:hAnsiTheme="minorEastAsia" w:cstheme="minorEastAsia" w:hint="eastAsia"/>
        </w:rPr>
        <w:t>磋商响应文件有上述情形之一的，磋商小组应当要求投标人在规定的时间内予以澄清、说明。澄清说明材料由投标人法定代表人或委托代理人在规定的时间到达指定地点等候答疑，并对评委提出的质疑做出应答（如不在场则视为自动放弃）。该内容不得</w:t>
      </w:r>
      <w:proofErr w:type="gramStart"/>
      <w:r>
        <w:rPr>
          <w:rFonts w:asciiTheme="minorEastAsia" w:eastAsiaTheme="minorEastAsia" w:hAnsiTheme="minorEastAsia" w:cstheme="minorEastAsia" w:hint="eastAsia"/>
        </w:rPr>
        <w:t>超出磋商</w:t>
      </w:r>
      <w:proofErr w:type="gramEnd"/>
      <w:r>
        <w:rPr>
          <w:rFonts w:asciiTheme="minorEastAsia" w:eastAsiaTheme="minorEastAsia" w:hAnsiTheme="minorEastAsia" w:cstheme="minorEastAsia" w:hint="eastAsia"/>
        </w:rPr>
        <w:t>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磋商小组对投标人主动提出的澄清、说明的内容将不予接受。</w:t>
      </w:r>
    </w:p>
    <w:p w:rsidR="00CA4016" w:rsidRDefault="00F60764" w:rsidP="00F60764">
      <w:pPr>
        <w:pStyle w:val="af2"/>
        <w:tabs>
          <w:tab w:val="left" w:pos="1954"/>
        </w:tabs>
        <w:spacing w:before="4" w:line="312" w:lineRule="auto"/>
        <w:ind w:leftChars="237" w:left="521" w:right="951" w:firstLineChars="178" w:firstLine="417"/>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lang w:val="en-US"/>
        </w:rPr>
        <w:t>18.2.3</w:t>
      </w:r>
      <w:r>
        <w:rPr>
          <w:rFonts w:asciiTheme="minorEastAsia" w:eastAsiaTheme="minorEastAsia" w:hAnsiTheme="minorEastAsia" w:cstheme="minorEastAsia" w:hint="eastAsia"/>
          <w:spacing w:val="-6"/>
          <w:sz w:val="24"/>
        </w:rPr>
        <w:t>在磋商响应文件初审、复审过程中，如果磋商小组成员出现对评审结果</w:t>
      </w:r>
      <w:r>
        <w:rPr>
          <w:rFonts w:asciiTheme="minorEastAsia" w:eastAsiaTheme="minorEastAsia" w:hAnsiTheme="minorEastAsia" w:cstheme="minorEastAsia" w:hint="eastAsia"/>
          <w:sz w:val="24"/>
        </w:rPr>
        <w:t>有不</w:t>
      </w:r>
      <w:r>
        <w:rPr>
          <w:rFonts w:asciiTheme="minorEastAsia" w:eastAsiaTheme="minorEastAsia" w:hAnsiTheme="minorEastAsia" w:cstheme="minorEastAsia" w:hint="eastAsia"/>
          <w:sz w:val="24"/>
        </w:rPr>
        <w:lastRenderedPageBreak/>
        <w:t>同意见的，应当以书面形式反映，磋商报告中应注明</w:t>
      </w:r>
      <w:proofErr w:type="gramStart"/>
      <w:r>
        <w:rPr>
          <w:rFonts w:asciiTheme="minorEastAsia" w:eastAsiaTheme="minorEastAsia" w:hAnsiTheme="minorEastAsia" w:cstheme="minorEastAsia" w:hint="eastAsia"/>
          <w:sz w:val="24"/>
        </w:rPr>
        <w:t>该不同</w:t>
      </w:r>
      <w:proofErr w:type="gramEnd"/>
      <w:r>
        <w:rPr>
          <w:rFonts w:asciiTheme="minorEastAsia" w:eastAsiaTheme="minorEastAsia" w:hAnsiTheme="minorEastAsia" w:cstheme="minorEastAsia" w:hint="eastAsia"/>
          <w:sz w:val="24"/>
        </w:rPr>
        <w:t>意见。磋商小组成员拒绝在磋商报告中签字又不书面说明其不同意见和理由的，视为</w:t>
      </w:r>
      <w:proofErr w:type="gramStart"/>
      <w:r>
        <w:rPr>
          <w:rFonts w:asciiTheme="minorEastAsia" w:eastAsiaTheme="minorEastAsia" w:hAnsiTheme="minorEastAsia" w:cstheme="minorEastAsia" w:hint="eastAsia"/>
          <w:sz w:val="24"/>
        </w:rPr>
        <w:t>同意磋商</w:t>
      </w:r>
      <w:proofErr w:type="gramEnd"/>
      <w:r>
        <w:rPr>
          <w:rFonts w:asciiTheme="minorEastAsia" w:eastAsiaTheme="minorEastAsia" w:hAnsiTheme="minorEastAsia" w:cstheme="minorEastAsia" w:hint="eastAsia"/>
          <w:sz w:val="24"/>
        </w:rPr>
        <w:t>结果。</w:t>
      </w:r>
    </w:p>
    <w:p w:rsidR="00CA4016" w:rsidRDefault="00F60764" w:rsidP="00F60764">
      <w:pPr>
        <w:pStyle w:val="a0"/>
        <w:spacing w:before="42" w:line="312" w:lineRule="auto"/>
        <w:ind w:leftChars="237" w:left="521" w:right="1030" w:firstLineChars="178" w:firstLine="415"/>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7"/>
        </w:rPr>
        <w:t>在磋商过程中，磋商小组可以根据磋商文件和磋商情况实质性变动采购需</w:t>
      </w:r>
      <w:r>
        <w:rPr>
          <w:rFonts w:asciiTheme="minorEastAsia" w:eastAsiaTheme="minorEastAsia" w:hAnsiTheme="minorEastAsia" w:cstheme="minorEastAsia" w:hint="eastAsia"/>
        </w:rPr>
        <w:t>求中的技术、服务要求以及合同草案条款，但不得变动磋商文件中的其他内容。实质性变动的内容，须经采购人代表确认。对磋商文件</w:t>
      </w:r>
      <w:proofErr w:type="gramStart"/>
      <w:r>
        <w:rPr>
          <w:rFonts w:asciiTheme="minorEastAsia" w:eastAsiaTheme="minorEastAsia" w:hAnsiTheme="minorEastAsia" w:cstheme="minorEastAsia" w:hint="eastAsia"/>
        </w:rPr>
        <w:t>作出</w:t>
      </w:r>
      <w:proofErr w:type="gramEnd"/>
      <w:r>
        <w:rPr>
          <w:rFonts w:asciiTheme="minorEastAsia" w:eastAsiaTheme="minorEastAsia" w:hAnsiTheme="minorEastAsia" w:cstheme="minorEastAsia" w:hint="eastAsia"/>
        </w:rPr>
        <w:t>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CA4016" w:rsidRDefault="00F60764" w:rsidP="00F60764">
      <w:pPr>
        <w:pStyle w:val="af2"/>
        <w:tabs>
          <w:tab w:val="left" w:pos="1654"/>
        </w:tabs>
        <w:spacing w:before="2" w:line="312" w:lineRule="auto"/>
        <w:ind w:leftChars="237" w:left="521" w:right="970" w:firstLineChars="178" w:firstLine="425"/>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18.3</w:t>
      </w:r>
      <w:r>
        <w:rPr>
          <w:rFonts w:asciiTheme="minorEastAsia" w:eastAsiaTheme="minorEastAsia" w:hAnsiTheme="minorEastAsia" w:cstheme="minorEastAsia" w:hint="eastAsia"/>
          <w:spacing w:val="-1"/>
          <w:sz w:val="24"/>
        </w:rPr>
        <w:t>比较与评价：磋商小组将按磋商文件中规定的评审办法和标准，对初审阶</w:t>
      </w:r>
      <w:r>
        <w:rPr>
          <w:rFonts w:asciiTheme="minorEastAsia" w:eastAsiaTheme="minorEastAsia" w:hAnsiTheme="minorEastAsia" w:cstheme="minorEastAsia" w:hint="eastAsia"/>
          <w:sz w:val="24"/>
        </w:rPr>
        <w:t>段合格的磋商响应文件进行商务和服务评估方面的综合比较与评价。即在最大限度地满足磋商文件实质性要求的前提下，按照磋商文件中规定的各项因素进行综合评审，以评审总得分由高到低排序推荐</w:t>
      </w:r>
      <w:proofErr w:type="gramStart"/>
      <w:r>
        <w:rPr>
          <w:rFonts w:asciiTheme="minorEastAsia" w:eastAsiaTheme="minorEastAsia" w:hAnsiTheme="minorEastAsia" w:cstheme="minorEastAsia" w:hint="eastAsia"/>
          <w:sz w:val="24"/>
        </w:rPr>
        <w:t>预成交</w:t>
      </w:r>
      <w:proofErr w:type="gramEnd"/>
      <w:r>
        <w:rPr>
          <w:rFonts w:asciiTheme="minorEastAsia" w:eastAsiaTheme="minorEastAsia" w:hAnsiTheme="minorEastAsia" w:cstheme="minorEastAsia" w:hint="eastAsia"/>
          <w:sz w:val="24"/>
        </w:rPr>
        <w:t>候选人。若得分相同时，按最后报价由低到高顺序排列；得分相同且最后报价相同的，按管理能力与技术方案得分由高到低顺序排列。</w:t>
      </w:r>
    </w:p>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r>
        <w:rPr>
          <w:rFonts w:asciiTheme="minorEastAsia" w:eastAsiaTheme="minorEastAsia" w:hAnsiTheme="minorEastAsia" w:cstheme="minorEastAsia" w:hint="eastAsia"/>
        </w:rPr>
        <w:t>评审办法</w:t>
      </w:r>
    </w:p>
    <w:p w:rsidR="00CA4016" w:rsidRDefault="00CA4016">
      <w:pPr>
        <w:pStyle w:val="a0"/>
        <w:spacing w:before="1"/>
        <w:rPr>
          <w:rFonts w:asciiTheme="minorEastAsia" w:eastAsiaTheme="minorEastAsia" w:hAnsiTheme="minorEastAsia" w:cstheme="minorEastAsia"/>
          <w:b/>
          <w:sz w:val="33"/>
        </w:rPr>
      </w:pPr>
    </w:p>
    <w:p w:rsidR="00CA4016" w:rsidRDefault="00F60764">
      <w:pPr>
        <w:pStyle w:val="af2"/>
        <w:tabs>
          <w:tab w:val="left" w:pos="1654"/>
        </w:tabs>
        <w:spacing w:line="242" w:lineRule="auto"/>
        <w:ind w:leftChars="204" w:left="449" w:right="951" w:firstLineChars="178" w:firstLine="427"/>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19.1</w:t>
      </w:r>
      <w:r>
        <w:rPr>
          <w:rFonts w:asciiTheme="minorEastAsia" w:eastAsiaTheme="minorEastAsia" w:hAnsiTheme="minorEastAsia" w:cstheme="minorEastAsia" w:hint="eastAsia"/>
          <w:sz w:val="24"/>
        </w:rPr>
        <w:t>依照《中华人民共和国采购法》、《中华人民共和国采购法实施条例》、财政部《采购服务和服务招投标管理办法》、《关于加强采购服务和服务项目价格评审管理的通知》、《采购竞争性磋商采购方式管理暂行办法》的规定，结合该项目的特点制定本评审办法。本次评审采用综合评分法，评审内容</w:t>
      </w:r>
      <w:proofErr w:type="gramStart"/>
      <w:r>
        <w:rPr>
          <w:rFonts w:asciiTheme="minorEastAsia" w:eastAsiaTheme="minorEastAsia" w:hAnsiTheme="minorEastAsia" w:cstheme="minorEastAsia" w:hint="eastAsia"/>
          <w:sz w:val="24"/>
        </w:rPr>
        <w:t>分为磋商</w:t>
      </w:r>
      <w:proofErr w:type="gramEnd"/>
      <w:r>
        <w:rPr>
          <w:rFonts w:asciiTheme="minorEastAsia" w:eastAsiaTheme="minorEastAsia" w:hAnsiTheme="minorEastAsia" w:cstheme="minorEastAsia" w:hint="eastAsia"/>
          <w:sz w:val="24"/>
        </w:rPr>
        <w:t>报价（最后报价</w:t>
      </w:r>
      <w:r>
        <w:rPr>
          <w:rFonts w:asciiTheme="minorEastAsia" w:eastAsiaTheme="minorEastAsia" w:hAnsiTheme="minorEastAsia" w:cstheme="minorEastAsia" w:hint="eastAsia"/>
          <w:spacing w:val="-27"/>
          <w:sz w:val="24"/>
        </w:rPr>
        <w:t>）</w:t>
      </w:r>
      <w:r>
        <w:rPr>
          <w:rFonts w:asciiTheme="minorEastAsia" w:eastAsiaTheme="minorEastAsia" w:hAnsiTheme="minorEastAsia" w:cstheme="minorEastAsia" w:hint="eastAsia"/>
          <w:spacing w:val="-9"/>
          <w:sz w:val="24"/>
        </w:rPr>
        <w:t>、技术质量方面、类似业绩及对磋商文件的响应情况三部分组成</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pacing w:val="-20"/>
          <w:sz w:val="24"/>
        </w:rPr>
        <w:t xml:space="preserve">满分 </w:t>
      </w:r>
      <w:r>
        <w:rPr>
          <w:rFonts w:asciiTheme="minorEastAsia" w:eastAsiaTheme="minorEastAsia" w:hAnsiTheme="minorEastAsia" w:cstheme="minorEastAsia" w:hint="eastAsia"/>
          <w:spacing w:val="-6"/>
          <w:sz w:val="24"/>
        </w:rPr>
        <w:t xml:space="preserve">100 </w:t>
      </w:r>
      <w:r>
        <w:rPr>
          <w:rFonts w:asciiTheme="minorEastAsia" w:eastAsiaTheme="minorEastAsia" w:hAnsiTheme="minorEastAsia" w:cstheme="minorEastAsia" w:hint="eastAsia"/>
          <w:sz w:val="24"/>
        </w:rPr>
        <w:t>分）。</w:t>
      </w:r>
    </w:p>
    <w:p w:rsidR="00CA4016" w:rsidRDefault="00F60764">
      <w:pPr>
        <w:pStyle w:val="af2"/>
        <w:tabs>
          <w:tab w:val="left" w:pos="1174"/>
        </w:tabs>
        <w:spacing w:before="8" w:after="18"/>
        <w:ind w:leftChars="204" w:left="449" w:firstLineChars="178" w:firstLine="427"/>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19.2</w:t>
      </w:r>
      <w:r>
        <w:rPr>
          <w:rFonts w:asciiTheme="minorEastAsia" w:eastAsiaTheme="minorEastAsia" w:hAnsiTheme="minorEastAsia" w:cstheme="minorEastAsia" w:hint="eastAsia"/>
          <w:sz w:val="24"/>
        </w:rPr>
        <w:t>评审标准和分值分配：</w:t>
      </w:r>
    </w:p>
    <w:p w:rsidR="00CA4016" w:rsidRDefault="00CA4016">
      <w:pPr>
        <w:pStyle w:val="a0"/>
        <w:rPr>
          <w:rFonts w:asciiTheme="minorEastAsia" w:eastAsiaTheme="minorEastAsia" w:hAnsiTheme="minorEastAsia" w:cstheme="minorEastAsia"/>
          <w:sz w:val="20"/>
        </w:rPr>
      </w:pPr>
    </w:p>
    <w:tbl>
      <w:tblPr>
        <w:tblpPr w:leftFromText="180" w:rightFromText="180" w:vertAnchor="text" w:horzAnchor="page" w:tblpX="1233" w:tblpY="27"/>
        <w:tblOverlap w:val="never"/>
        <w:tblW w:w="97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183"/>
        <w:gridCol w:w="1509"/>
        <w:gridCol w:w="741"/>
        <w:gridCol w:w="6328"/>
      </w:tblGrid>
      <w:tr w:rsidR="004029E4" w:rsidTr="00690C01">
        <w:trPr>
          <w:trHeight w:val="430"/>
        </w:trPr>
        <w:tc>
          <w:tcPr>
            <w:tcW w:w="1183" w:type="dxa"/>
            <w:tcBorders>
              <w:bottom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评审因素</w:t>
            </w:r>
          </w:p>
        </w:tc>
        <w:tc>
          <w:tcPr>
            <w:tcW w:w="1509" w:type="dxa"/>
            <w:tcBorders>
              <w:bottom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w:t>
            </w:r>
          </w:p>
        </w:tc>
        <w:tc>
          <w:tcPr>
            <w:tcW w:w="741" w:type="dxa"/>
            <w:tcBorders>
              <w:bottom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分值</w:t>
            </w:r>
          </w:p>
        </w:tc>
        <w:tc>
          <w:tcPr>
            <w:tcW w:w="6328" w:type="dxa"/>
            <w:tcBorders>
              <w:bottom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评审标准</w:t>
            </w:r>
          </w:p>
        </w:tc>
      </w:tr>
      <w:tr w:rsidR="004029E4" w:rsidTr="00690C01">
        <w:trPr>
          <w:trHeight w:val="313"/>
        </w:trPr>
        <w:tc>
          <w:tcPr>
            <w:tcW w:w="1183" w:type="dxa"/>
            <w:vMerge w:val="restart"/>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投标报价</w:t>
            </w:r>
          </w:p>
          <w:p w:rsidR="004029E4" w:rsidRDefault="004029E4" w:rsidP="00690C01">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（30分）</w:t>
            </w:r>
          </w:p>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p>
          <w:p w:rsidR="004029E4" w:rsidRDefault="004029E4" w:rsidP="00690C01">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报价分</w:t>
            </w:r>
          </w:p>
        </w:tc>
        <w:tc>
          <w:tcPr>
            <w:tcW w:w="741" w:type="dxa"/>
            <w:vMerge w:val="restart"/>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center"/>
              <w:rPr>
                <w:rFonts w:asciiTheme="minorEastAsia" w:eastAsiaTheme="minorEastAsia" w:hAnsiTheme="minorEastAsia" w:cstheme="minorEastAsia"/>
                <w:sz w:val="24"/>
              </w:rPr>
            </w:pPr>
          </w:p>
          <w:p w:rsidR="004029E4" w:rsidRDefault="004029E4" w:rsidP="00690C01">
            <w:pPr>
              <w:pStyle w:val="TableParagraph"/>
              <w:spacing w:line="29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30分</w:t>
            </w:r>
          </w:p>
        </w:tc>
        <w:tc>
          <w:tcPr>
            <w:tcW w:w="6328" w:type="dxa"/>
            <w:tcBorders>
              <w:top w:val="single" w:sz="4" w:space="0" w:color="auto"/>
              <w:left w:val="single" w:sz="4" w:space="0" w:color="auto"/>
              <w:bottom w:val="nil"/>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（1）投标价格最低的投标报价为评标基准价，其价格分为</w:t>
            </w:r>
          </w:p>
        </w:tc>
      </w:tr>
      <w:tr w:rsidR="004029E4" w:rsidTr="00690C01">
        <w:trPr>
          <w:trHeight w:val="312"/>
        </w:trPr>
        <w:tc>
          <w:tcPr>
            <w:tcW w:w="1183"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center"/>
              <w:rPr>
                <w:rFonts w:asciiTheme="minorEastAsia" w:eastAsiaTheme="minorEastAsia" w:hAnsiTheme="minorEastAsia" w:cstheme="minorEastAsia"/>
                <w:sz w:val="24"/>
              </w:rPr>
            </w:pPr>
          </w:p>
        </w:tc>
        <w:tc>
          <w:tcPr>
            <w:tcW w:w="6328" w:type="dxa"/>
            <w:tcBorders>
              <w:top w:val="nil"/>
              <w:left w:val="single" w:sz="4" w:space="0" w:color="auto"/>
              <w:bottom w:val="nil"/>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满分。其他投标人的价格</w:t>
            </w:r>
            <w:proofErr w:type="gramStart"/>
            <w:r>
              <w:rPr>
                <w:rFonts w:asciiTheme="minorEastAsia" w:eastAsiaTheme="minorEastAsia" w:hAnsiTheme="minorEastAsia" w:cstheme="minorEastAsia" w:hint="eastAsia"/>
                <w:sz w:val="24"/>
              </w:rPr>
              <w:t>分统一</w:t>
            </w:r>
            <w:proofErr w:type="gramEnd"/>
            <w:r>
              <w:rPr>
                <w:rFonts w:asciiTheme="minorEastAsia" w:eastAsiaTheme="minorEastAsia" w:hAnsiTheme="minorEastAsia" w:cstheme="minorEastAsia" w:hint="eastAsia"/>
                <w:sz w:val="24"/>
              </w:rPr>
              <w:t>按照下列公式计算：投标</w:t>
            </w:r>
          </w:p>
        </w:tc>
      </w:tr>
      <w:tr w:rsidR="004029E4" w:rsidTr="00690C01">
        <w:trPr>
          <w:trHeight w:val="312"/>
        </w:trPr>
        <w:tc>
          <w:tcPr>
            <w:tcW w:w="1183"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center"/>
              <w:rPr>
                <w:rFonts w:asciiTheme="minorEastAsia" w:eastAsiaTheme="minorEastAsia" w:hAnsiTheme="minorEastAsia" w:cstheme="minorEastAsia"/>
                <w:sz w:val="24"/>
              </w:rPr>
            </w:pPr>
          </w:p>
        </w:tc>
        <w:tc>
          <w:tcPr>
            <w:tcW w:w="6328" w:type="dxa"/>
            <w:tcBorders>
              <w:top w:val="nil"/>
              <w:left w:val="single" w:sz="4" w:space="0" w:color="auto"/>
              <w:bottom w:val="nil"/>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报价得分=(评标基准价／投标报价)×100×投标报价比重</w:t>
            </w:r>
          </w:p>
        </w:tc>
      </w:tr>
      <w:tr w:rsidR="004029E4" w:rsidTr="00690C01">
        <w:trPr>
          <w:trHeight w:val="312"/>
        </w:trPr>
        <w:tc>
          <w:tcPr>
            <w:tcW w:w="1183"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center"/>
              <w:rPr>
                <w:rFonts w:asciiTheme="minorEastAsia" w:eastAsiaTheme="minorEastAsia" w:hAnsiTheme="minorEastAsia" w:cstheme="minorEastAsia"/>
                <w:sz w:val="24"/>
              </w:rPr>
            </w:pPr>
          </w:p>
        </w:tc>
        <w:tc>
          <w:tcPr>
            <w:tcW w:w="6328" w:type="dxa"/>
            <w:tcBorders>
              <w:top w:val="nil"/>
              <w:left w:val="single" w:sz="4" w:space="0" w:color="auto"/>
              <w:bottom w:val="nil"/>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（30 </w:t>
            </w:r>
            <w:r>
              <w:rPr>
                <w:rFonts w:asciiTheme="minorEastAsia" w:eastAsiaTheme="minorEastAsia" w:hAnsiTheme="minorEastAsia" w:cstheme="minorEastAsia" w:hint="eastAsia"/>
                <w:noProof/>
                <w:sz w:val="24"/>
                <w:lang w:val="en-US" w:bidi="ar-SA"/>
              </w:rPr>
              <w:drawing>
                <wp:inline distT="0" distB="0" distL="0" distR="0">
                  <wp:extent cx="69215" cy="107315"/>
                  <wp:effectExtent l="0" t="0" r="6985" b="6985"/>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0" cstate="print"/>
                          <a:stretch>
                            <a:fillRect/>
                          </a:stretch>
                        </pic:blipFill>
                        <pic:spPr>
                          <a:xfrm>
                            <a:off x="0" y="0"/>
                            <a:ext cx="69849" cy="107949"/>
                          </a:xfrm>
                          <a:prstGeom prst="rect">
                            <a:avLst/>
                          </a:prstGeom>
                        </pic:spPr>
                      </pic:pic>
                    </a:graphicData>
                  </a:graphic>
                </wp:inline>
              </w:drawing>
            </w:r>
            <w:r>
              <w:rPr>
                <w:rFonts w:asciiTheme="minorEastAsia" w:eastAsiaTheme="minorEastAsia" w:hAnsiTheme="minorEastAsia" w:cstheme="minorEastAsia" w:hint="eastAsia"/>
                <w:sz w:val="24"/>
              </w:rPr>
              <w:t>）</w:t>
            </w:r>
          </w:p>
        </w:tc>
      </w:tr>
      <w:tr w:rsidR="004029E4" w:rsidTr="00690C01">
        <w:trPr>
          <w:trHeight w:val="935"/>
        </w:trPr>
        <w:tc>
          <w:tcPr>
            <w:tcW w:w="1183"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center"/>
              <w:rPr>
                <w:rFonts w:asciiTheme="minorEastAsia" w:eastAsiaTheme="minorEastAsia" w:hAnsiTheme="minorEastAsia" w:cstheme="minorEastAsia"/>
                <w:sz w:val="24"/>
              </w:rPr>
            </w:pPr>
          </w:p>
        </w:tc>
        <w:tc>
          <w:tcPr>
            <w:tcW w:w="6328" w:type="dxa"/>
            <w:tcBorders>
              <w:top w:val="nil"/>
              <w:left w:val="single" w:sz="4" w:space="0" w:color="auto"/>
              <w:bottom w:val="nil"/>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（2）因落实政府采购政策进行价格调整的，以调整后的价格计算评标基准价和投标报价。残疾人福利性单位属于小</w:t>
            </w:r>
          </w:p>
          <w:p w:rsidR="004029E4" w:rsidRDefault="004029E4" w:rsidP="00690C01">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型、微型企业的，不重复享受政策。</w:t>
            </w:r>
          </w:p>
        </w:tc>
      </w:tr>
      <w:tr w:rsidR="004029E4" w:rsidTr="00690C01">
        <w:trPr>
          <w:trHeight w:val="312"/>
        </w:trPr>
        <w:tc>
          <w:tcPr>
            <w:tcW w:w="1183"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center"/>
              <w:rPr>
                <w:rFonts w:asciiTheme="minorEastAsia" w:eastAsiaTheme="minorEastAsia" w:hAnsiTheme="minorEastAsia" w:cstheme="minorEastAsia"/>
                <w:sz w:val="24"/>
              </w:rPr>
            </w:pPr>
          </w:p>
        </w:tc>
        <w:tc>
          <w:tcPr>
            <w:tcW w:w="6328" w:type="dxa"/>
            <w:tcBorders>
              <w:top w:val="nil"/>
              <w:left w:val="single" w:sz="4" w:space="0" w:color="auto"/>
              <w:bottom w:val="nil"/>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（3）执行国家统一定价标准和采用固定价格采购的项目，</w:t>
            </w:r>
          </w:p>
        </w:tc>
      </w:tr>
      <w:tr w:rsidR="004029E4" w:rsidTr="00690C01">
        <w:trPr>
          <w:trHeight w:val="312"/>
        </w:trPr>
        <w:tc>
          <w:tcPr>
            <w:tcW w:w="1183"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center"/>
              <w:rPr>
                <w:rFonts w:asciiTheme="minorEastAsia" w:eastAsiaTheme="minorEastAsia" w:hAnsiTheme="minorEastAsia" w:cstheme="minorEastAsia"/>
                <w:sz w:val="24"/>
              </w:rPr>
            </w:pPr>
          </w:p>
        </w:tc>
        <w:tc>
          <w:tcPr>
            <w:tcW w:w="6328" w:type="dxa"/>
            <w:tcBorders>
              <w:top w:val="nil"/>
              <w:left w:val="single" w:sz="4" w:space="0" w:color="auto"/>
              <w:bottom w:val="nil"/>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其价格不列为评审因素。</w:t>
            </w:r>
          </w:p>
        </w:tc>
      </w:tr>
      <w:tr w:rsidR="004029E4" w:rsidTr="00690C01">
        <w:trPr>
          <w:trHeight w:val="311"/>
        </w:trPr>
        <w:tc>
          <w:tcPr>
            <w:tcW w:w="1183"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center"/>
              <w:rPr>
                <w:rFonts w:asciiTheme="minorEastAsia" w:eastAsiaTheme="minorEastAsia" w:hAnsiTheme="minorEastAsia" w:cstheme="minorEastAsia"/>
                <w:sz w:val="24"/>
              </w:rPr>
            </w:pPr>
          </w:p>
        </w:tc>
        <w:tc>
          <w:tcPr>
            <w:tcW w:w="6328" w:type="dxa"/>
            <w:tcBorders>
              <w:top w:val="nil"/>
              <w:left w:val="single" w:sz="4" w:space="0" w:color="auto"/>
              <w:bottom w:val="nil"/>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（4）根据《政府采购促进中小企业发展暂行办法》的相关</w:t>
            </w:r>
          </w:p>
        </w:tc>
      </w:tr>
      <w:tr w:rsidR="004029E4" w:rsidTr="00690C01">
        <w:trPr>
          <w:trHeight w:val="791"/>
        </w:trPr>
        <w:tc>
          <w:tcPr>
            <w:tcW w:w="1183"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center"/>
              <w:rPr>
                <w:rFonts w:asciiTheme="minorEastAsia" w:eastAsiaTheme="minorEastAsia" w:hAnsiTheme="minorEastAsia" w:cstheme="minorEastAsia"/>
                <w:sz w:val="24"/>
              </w:rPr>
            </w:pPr>
          </w:p>
        </w:tc>
        <w:tc>
          <w:tcPr>
            <w:tcW w:w="6328" w:type="dxa"/>
            <w:tcBorders>
              <w:top w:val="nil"/>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规定，对小型和微型企业制造（生产）产品的价格给予6</w:t>
            </w:r>
            <w:r>
              <w:rPr>
                <w:rFonts w:asciiTheme="minorEastAsia" w:eastAsiaTheme="minorEastAsia" w:hAnsiTheme="minorEastAsia" w:cstheme="minorEastAsia" w:hint="eastAsia"/>
                <w:noProof/>
                <w:sz w:val="24"/>
                <w:lang w:val="en-US" w:bidi="ar-SA"/>
              </w:rPr>
              <w:drawing>
                <wp:inline distT="0" distB="0" distL="0" distR="0">
                  <wp:extent cx="69215" cy="107315"/>
                  <wp:effectExtent l="0" t="0" r="6985" b="6985"/>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0" cstate="print"/>
                          <a:stretch>
                            <a:fillRect/>
                          </a:stretch>
                        </pic:blipFill>
                        <pic:spPr>
                          <a:xfrm>
                            <a:off x="0" y="0"/>
                            <a:ext cx="69849" cy="107949"/>
                          </a:xfrm>
                          <a:prstGeom prst="rect">
                            <a:avLst/>
                          </a:prstGeom>
                        </pic:spPr>
                      </pic:pic>
                    </a:graphicData>
                  </a:graphic>
                </wp:inline>
              </w:drawing>
            </w:r>
            <w:r>
              <w:rPr>
                <w:rFonts w:asciiTheme="minorEastAsia" w:eastAsiaTheme="minorEastAsia" w:hAnsiTheme="minorEastAsia" w:cstheme="minorEastAsia" w:hint="eastAsia"/>
                <w:sz w:val="24"/>
              </w:rPr>
              <w:t>优惠政策</w:t>
            </w:r>
          </w:p>
        </w:tc>
      </w:tr>
      <w:tr w:rsidR="004029E4" w:rsidTr="004029E4">
        <w:trPr>
          <w:trHeight w:val="1028"/>
        </w:trPr>
        <w:tc>
          <w:tcPr>
            <w:tcW w:w="1183" w:type="dxa"/>
            <w:vMerge w:val="restart"/>
            <w:tcBorders>
              <w:top w:val="single" w:sz="4" w:space="0" w:color="auto"/>
              <w:left w:val="single" w:sz="4" w:space="0" w:color="auto"/>
              <w:right w:val="single" w:sz="4" w:space="0" w:color="auto"/>
            </w:tcBorders>
            <w:vAlign w:val="center"/>
          </w:tcPr>
          <w:p w:rsidR="004029E4" w:rsidRDefault="004029E4" w:rsidP="004029E4">
            <w:pPr>
              <w:pStyle w:val="TableParagraph"/>
              <w:jc w:val="center"/>
              <w:rPr>
                <w:rFonts w:asciiTheme="minorEastAsia" w:eastAsiaTheme="minorEastAsia" w:hAnsiTheme="minorEastAsia" w:cstheme="minorEastAsia"/>
                <w:sz w:val="24"/>
                <w:lang w:val="en-US"/>
              </w:rPr>
            </w:pPr>
            <w:r w:rsidRPr="00EE06D4">
              <w:rPr>
                <w:rFonts w:asciiTheme="minorEastAsia" w:eastAsiaTheme="minorEastAsia" w:hAnsiTheme="minorEastAsia" w:cstheme="minorEastAsia" w:hint="eastAsia"/>
                <w:sz w:val="24"/>
                <w:lang w:val="en-US"/>
              </w:rPr>
              <w:t>技术评分标准</w:t>
            </w:r>
            <w:r>
              <w:rPr>
                <w:rFonts w:asciiTheme="minorEastAsia" w:eastAsiaTheme="minorEastAsia" w:hAnsiTheme="minorEastAsia" w:cstheme="minorEastAsia" w:hint="eastAsia"/>
                <w:sz w:val="24"/>
                <w:lang w:val="en-US"/>
              </w:rPr>
              <w:t>（</w:t>
            </w:r>
            <w:r>
              <w:rPr>
                <w:rFonts w:asciiTheme="minorEastAsia" w:eastAsiaTheme="minorEastAsia" w:hAnsiTheme="minorEastAsia" w:cstheme="minorEastAsia" w:hint="eastAsia"/>
                <w:sz w:val="24"/>
                <w:lang w:val="en-US"/>
              </w:rPr>
              <w:t>7</w:t>
            </w:r>
            <w:r>
              <w:rPr>
                <w:rFonts w:asciiTheme="minorEastAsia" w:eastAsiaTheme="minorEastAsia" w:hAnsiTheme="minorEastAsia" w:cstheme="minorEastAsia" w:hint="eastAsia"/>
                <w:sz w:val="24"/>
                <w:lang w:val="en-US"/>
              </w:rPr>
              <w:t>0分）</w:t>
            </w:r>
          </w:p>
        </w:tc>
        <w:tc>
          <w:tcPr>
            <w:tcW w:w="1509" w:type="dxa"/>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技术参数</w:t>
            </w:r>
          </w:p>
        </w:tc>
        <w:tc>
          <w:tcPr>
            <w:tcW w:w="741" w:type="dxa"/>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10分</w:t>
            </w:r>
          </w:p>
        </w:tc>
        <w:tc>
          <w:tcPr>
            <w:tcW w:w="6328" w:type="dxa"/>
            <w:tcBorders>
              <w:top w:val="single" w:sz="4" w:space="0" w:color="auto"/>
              <w:left w:val="single" w:sz="4" w:space="0" w:color="auto"/>
              <w:bottom w:val="single" w:sz="4" w:space="0" w:color="auto"/>
              <w:right w:val="single" w:sz="4" w:space="0" w:color="auto"/>
            </w:tcBorders>
            <w:vAlign w:val="center"/>
          </w:tcPr>
          <w:p w:rsidR="004029E4" w:rsidRDefault="004029E4" w:rsidP="004029E4">
            <w:pPr>
              <w:pStyle w:val="TableParagraph"/>
              <w:spacing w:line="290" w:lineRule="exact"/>
              <w:jc w:val="both"/>
              <w:rPr>
                <w:rFonts w:asciiTheme="minorEastAsia" w:eastAsiaTheme="minorEastAsia" w:hAnsiTheme="minorEastAsia" w:cstheme="minorEastAsia"/>
                <w:sz w:val="24"/>
              </w:rPr>
            </w:pPr>
            <w:r w:rsidRPr="00EE06D4">
              <w:rPr>
                <w:rFonts w:asciiTheme="minorEastAsia" w:eastAsiaTheme="minorEastAsia" w:hAnsiTheme="minorEastAsia" w:cstheme="minorEastAsia" w:hint="eastAsia"/>
                <w:sz w:val="24"/>
              </w:rPr>
              <w:t>响应招标文件</w:t>
            </w:r>
            <w:r>
              <w:rPr>
                <w:rFonts w:asciiTheme="minorEastAsia" w:eastAsiaTheme="minorEastAsia" w:hAnsiTheme="minorEastAsia" w:cstheme="minorEastAsia" w:hint="eastAsia"/>
                <w:sz w:val="24"/>
              </w:rPr>
              <w:t>参数</w:t>
            </w:r>
            <w:r w:rsidRPr="00EE06D4">
              <w:rPr>
                <w:rFonts w:asciiTheme="minorEastAsia" w:eastAsiaTheme="minorEastAsia" w:hAnsiTheme="minorEastAsia" w:cstheme="minorEastAsia" w:hint="eastAsia"/>
                <w:sz w:val="24"/>
              </w:rPr>
              <w:t>要求的得</w:t>
            </w:r>
            <w:r w:rsidRPr="00EE06D4">
              <w:rPr>
                <w:rFonts w:asciiTheme="minorEastAsia" w:eastAsiaTheme="minorEastAsia" w:hAnsiTheme="minorEastAsia" w:cstheme="minorEastAsia"/>
                <w:sz w:val="24"/>
              </w:rPr>
              <w:t xml:space="preserve"> 10</w:t>
            </w:r>
            <w:r>
              <w:rPr>
                <w:rFonts w:asciiTheme="minorEastAsia" w:eastAsiaTheme="minorEastAsia" w:hAnsiTheme="minorEastAsia" w:cstheme="minorEastAsia" w:hint="eastAsia"/>
                <w:sz w:val="24"/>
              </w:rPr>
              <w:t>-7</w:t>
            </w:r>
            <w:r w:rsidRPr="00EE06D4">
              <w:rPr>
                <w:rFonts w:asciiTheme="minorEastAsia" w:eastAsiaTheme="minorEastAsia" w:hAnsiTheme="minorEastAsia" w:cstheme="minorEastAsia"/>
                <w:sz w:val="24"/>
              </w:rPr>
              <w:t>分</w:t>
            </w:r>
            <w:r>
              <w:rPr>
                <w:rFonts w:asciiTheme="minorEastAsia" w:eastAsiaTheme="minorEastAsia" w:hAnsiTheme="minorEastAsia" w:cstheme="minorEastAsia" w:hint="eastAsia"/>
                <w:sz w:val="24"/>
              </w:rPr>
              <w:t>、</w:t>
            </w:r>
            <w:r w:rsidRPr="007A43CA">
              <w:rPr>
                <w:rFonts w:asciiTheme="minorEastAsia" w:eastAsiaTheme="minorEastAsia" w:hAnsiTheme="minorEastAsia" w:cstheme="minorEastAsia"/>
                <w:sz w:val="24"/>
              </w:rPr>
              <w:t>有细微偏离的得</w:t>
            </w:r>
            <w:r>
              <w:rPr>
                <w:rFonts w:asciiTheme="minorEastAsia" w:eastAsiaTheme="minorEastAsia" w:hAnsiTheme="minorEastAsia" w:cstheme="minorEastAsia" w:hint="eastAsia"/>
                <w:sz w:val="24"/>
              </w:rPr>
              <w:t>6-4</w:t>
            </w:r>
            <w:r w:rsidRPr="007A43CA">
              <w:rPr>
                <w:rFonts w:asciiTheme="minorEastAsia" w:eastAsiaTheme="minorEastAsia" w:hAnsiTheme="minorEastAsia" w:cstheme="minorEastAsia"/>
                <w:sz w:val="24"/>
              </w:rPr>
              <w:t xml:space="preserve"> 分</w:t>
            </w:r>
            <w:r>
              <w:rPr>
                <w:rFonts w:asciiTheme="minorEastAsia" w:eastAsiaTheme="minorEastAsia" w:hAnsiTheme="minorEastAsia" w:cstheme="minorEastAsia" w:hint="eastAsia"/>
                <w:sz w:val="24"/>
              </w:rPr>
              <w:t>、</w:t>
            </w:r>
            <w:r w:rsidRPr="007A43CA">
              <w:rPr>
                <w:rFonts w:asciiTheme="minorEastAsia" w:eastAsiaTheme="minorEastAsia" w:hAnsiTheme="minorEastAsia" w:cstheme="minorEastAsia" w:hint="eastAsia"/>
                <w:sz w:val="24"/>
              </w:rPr>
              <w:t>偏离较大的得</w:t>
            </w:r>
            <w:r w:rsidRPr="007A43CA">
              <w:rPr>
                <w:rFonts w:asciiTheme="minorEastAsia" w:eastAsiaTheme="minorEastAsia" w:hAnsiTheme="minorEastAsia" w:cstheme="minorEastAsia"/>
                <w:sz w:val="24"/>
              </w:rPr>
              <w:t xml:space="preserve"> </w:t>
            </w:r>
            <w:r>
              <w:rPr>
                <w:rFonts w:asciiTheme="minorEastAsia" w:eastAsiaTheme="minorEastAsia" w:hAnsiTheme="minorEastAsia" w:cstheme="minorEastAsia" w:hint="eastAsia"/>
                <w:sz w:val="24"/>
              </w:rPr>
              <w:t>3-1</w:t>
            </w:r>
            <w:r w:rsidRPr="007A43CA">
              <w:rPr>
                <w:rFonts w:asciiTheme="minorEastAsia" w:eastAsiaTheme="minorEastAsia" w:hAnsiTheme="minorEastAsia" w:cstheme="minorEastAsia"/>
                <w:sz w:val="24"/>
              </w:rPr>
              <w:t>分；不能满足招标文件</w:t>
            </w:r>
            <w:r>
              <w:rPr>
                <w:rFonts w:asciiTheme="minorEastAsia" w:eastAsiaTheme="minorEastAsia" w:hAnsiTheme="minorEastAsia" w:cstheme="minorEastAsia"/>
                <w:sz w:val="24"/>
              </w:rPr>
              <w:t>参数</w:t>
            </w:r>
            <w:r w:rsidRPr="007A43CA">
              <w:rPr>
                <w:rFonts w:asciiTheme="minorEastAsia" w:eastAsiaTheme="minorEastAsia" w:hAnsiTheme="minorEastAsia" w:cstheme="minorEastAsia"/>
                <w:sz w:val="24"/>
              </w:rPr>
              <w:t>规范要求，否决其投标。</w:t>
            </w:r>
          </w:p>
        </w:tc>
      </w:tr>
      <w:tr w:rsidR="004029E4" w:rsidTr="00690C01">
        <w:trPr>
          <w:trHeight w:val="1028"/>
        </w:trPr>
        <w:tc>
          <w:tcPr>
            <w:tcW w:w="1183" w:type="dxa"/>
            <w:vMerge/>
            <w:tcBorders>
              <w:left w:val="single" w:sz="4" w:space="0" w:color="auto"/>
              <w:right w:val="single" w:sz="4" w:space="0" w:color="auto"/>
            </w:tcBorders>
            <w:vAlign w:val="center"/>
          </w:tcPr>
          <w:p w:rsidR="004029E4" w:rsidRDefault="004029E4" w:rsidP="00690C01">
            <w:pPr>
              <w:pStyle w:val="TableParagraph"/>
              <w:jc w:val="both"/>
              <w:rPr>
                <w:rFonts w:asciiTheme="minorEastAsia" w:eastAsiaTheme="minorEastAsia" w:hAnsiTheme="minorEastAsia" w:cstheme="minorEastAsia"/>
                <w:sz w:val="24"/>
                <w:lang w:val="en-US"/>
              </w:rPr>
            </w:pPr>
          </w:p>
        </w:tc>
        <w:tc>
          <w:tcPr>
            <w:tcW w:w="1509" w:type="dxa"/>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center"/>
              <w:rPr>
                <w:rFonts w:asciiTheme="minorEastAsia" w:eastAsiaTheme="minorEastAsia" w:hAnsiTheme="minorEastAsia" w:cstheme="minorEastAsia"/>
                <w:sz w:val="24"/>
                <w:lang w:val="en-US"/>
              </w:rPr>
            </w:pPr>
            <w:r w:rsidRPr="00EE06D4">
              <w:rPr>
                <w:rFonts w:asciiTheme="minorEastAsia" w:eastAsiaTheme="minorEastAsia" w:hAnsiTheme="minorEastAsia" w:cstheme="minorEastAsia" w:hint="eastAsia"/>
                <w:sz w:val="24"/>
                <w:lang w:val="en-US"/>
              </w:rPr>
              <w:t>服务要求</w:t>
            </w:r>
          </w:p>
        </w:tc>
        <w:tc>
          <w:tcPr>
            <w:tcW w:w="741" w:type="dxa"/>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10分</w:t>
            </w:r>
          </w:p>
        </w:tc>
        <w:tc>
          <w:tcPr>
            <w:tcW w:w="6328" w:type="dxa"/>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center"/>
              <w:rPr>
                <w:rFonts w:asciiTheme="minorEastAsia" w:eastAsiaTheme="minorEastAsia" w:hAnsiTheme="minorEastAsia" w:cstheme="minorEastAsia"/>
                <w:sz w:val="24"/>
                <w:lang w:val="en-US"/>
              </w:rPr>
            </w:pPr>
            <w:r w:rsidRPr="00EE06D4">
              <w:rPr>
                <w:rFonts w:asciiTheme="minorEastAsia" w:eastAsiaTheme="minorEastAsia" w:hAnsiTheme="minorEastAsia" w:cstheme="minorEastAsia"/>
                <w:sz w:val="24"/>
                <w:lang w:val="en-US"/>
              </w:rPr>
              <w:t>服务要求标准明确，有完善的服务体系、制度和控制措施，且能满足采购人要求，得</w:t>
            </w:r>
            <w:r>
              <w:rPr>
                <w:rFonts w:asciiTheme="minorEastAsia" w:eastAsiaTheme="minorEastAsia" w:hAnsiTheme="minorEastAsia" w:cstheme="minorEastAsia" w:hint="eastAsia"/>
                <w:sz w:val="24"/>
                <w:lang w:val="en-US"/>
              </w:rPr>
              <w:t>10</w:t>
            </w:r>
            <w:r>
              <w:rPr>
                <w:rFonts w:asciiTheme="minorEastAsia" w:eastAsiaTheme="minorEastAsia" w:hAnsiTheme="minorEastAsia" w:cstheme="minorEastAsia" w:hint="eastAsia"/>
                <w:sz w:val="24"/>
                <w:lang w:val="en-US"/>
              </w:rPr>
              <w:t>-6</w:t>
            </w:r>
            <w:r w:rsidRPr="00EE06D4">
              <w:rPr>
                <w:rFonts w:asciiTheme="minorEastAsia" w:eastAsiaTheme="minorEastAsia" w:hAnsiTheme="minorEastAsia" w:cstheme="minorEastAsia"/>
                <w:sz w:val="24"/>
                <w:lang w:val="en-US"/>
              </w:rPr>
              <w:t>分、有服务标准，但体系和制度不够完善，得5</w:t>
            </w:r>
            <w:r>
              <w:rPr>
                <w:rFonts w:asciiTheme="minorEastAsia" w:eastAsiaTheme="minorEastAsia" w:hAnsiTheme="minorEastAsia" w:cstheme="minorEastAsia" w:hint="eastAsia"/>
                <w:sz w:val="24"/>
                <w:lang w:val="en-US"/>
              </w:rPr>
              <w:t>-3</w:t>
            </w:r>
            <w:r w:rsidRPr="00EE06D4">
              <w:rPr>
                <w:rFonts w:asciiTheme="minorEastAsia" w:eastAsiaTheme="minorEastAsia" w:hAnsiTheme="minorEastAsia" w:cstheme="minorEastAsia"/>
                <w:sz w:val="24"/>
                <w:lang w:val="en-US"/>
              </w:rPr>
              <w:t>分、服务标准和制度欠完整，得2</w:t>
            </w:r>
            <w:r>
              <w:rPr>
                <w:rFonts w:asciiTheme="minorEastAsia" w:eastAsiaTheme="minorEastAsia" w:hAnsiTheme="minorEastAsia" w:cstheme="minorEastAsia" w:hint="eastAsia"/>
                <w:sz w:val="24"/>
                <w:lang w:val="en-US"/>
              </w:rPr>
              <w:t>-1</w:t>
            </w:r>
            <w:r w:rsidRPr="00EE06D4">
              <w:rPr>
                <w:rFonts w:asciiTheme="minorEastAsia" w:eastAsiaTheme="minorEastAsia" w:hAnsiTheme="minorEastAsia" w:cstheme="minorEastAsia"/>
                <w:sz w:val="24"/>
                <w:lang w:val="en-US"/>
              </w:rPr>
              <w:t>分</w:t>
            </w:r>
            <w:r>
              <w:rPr>
                <w:rFonts w:asciiTheme="minorEastAsia" w:eastAsiaTheme="minorEastAsia" w:hAnsiTheme="minorEastAsia" w:cstheme="minorEastAsia" w:hint="eastAsia"/>
                <w:sz w:val="24"/>
                <w:lang w:val="en-US"/>
              </w:rPr>
              <w:t>、</w:t>
            </w:r>
            <w:r w:rsidRPr="00664113">
              <w:rPr>
                <w:rFonts w:asciiTheme="minorEastAsia" w:eastAsiaTheme="minorEastAsia" w:hAnsiTheme="minorEastAsia" w:cstheme="minorEastAsia"/>
                <w:sz w:val="24"/>
                <w:lang w:val="en-US"/>
              </w:rPr>
              <w:t>不能满足的不得分</w:t>
            </w:r>
            <w:r w:rsidRPr="00EE06D4">
              <w:rPr>
                <w:rFonts w:asciiTheme="minorEastAsia" w:eastAsiaTheme="minorEastAsia" w:hAnsiTheme="minorEastAsia" w:cstheme="minorEastAsia"/>
                <w:sz w:val="24"/>
                <w:lang w:val="en-US"/>
              </w:rPr>
              <w:t>。</w:t>
            </w:r>
          </w:p>
        </w:tc>
      </w:tr>
      <w:tr w:rsidR="004029E4" w:rsidTr="00690C01">
        <w:trPr>
          <w:trHeight w:val="1248"/>
        </w:trPr>
        <w:tc>
          <w:tcPr>
            <w:tcW w:w="1183" w:type="dxa"/>
            <w:vMerge/>
            <w:tcBorders>
              <w:left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p>
        </w:tc>
        <w:tc>
          <w:tcPr>
            <w:tcW w:w="1509" w:type="dxa"/>
            <w:tcBorders>
              <w:top w:val="single" w:sz="4" w:space="0" w:color="auto"/>
              <w:left w:val="single" w:sz="4" w:space="0" w:color="auto"/>
              <w:right w:val="single" w:sz="4" w:space="0" w:color="auto"/>
            </w:tcBorders>
            <w:vAlign w:val="center"/>
          </w:tcPr>
          <w:p w:rsidR="004029E4" w:rsidRDefault="004029E4" w:rsidP="00690C01">
            <w:pPr>
              <w:pStyle w:val="TableParagraph"/>
              <w:spacing w:line="290" w:lineRule="exact"/>
              <w:jc w:val="center"/>
              <w:rPr>
                <w:rFonts w:asciiTheme="minorEastAsia" w:eastAsiaTheme="minorEastAsia" w:hAnsiTheme="minorEastAsia" w:cstheme="minorEastAsia"/>
                <w:sz w:val="24"/>
                <w:lang w:val="en-US"/>
              </w:rPr>
            </w:pPr>
            <w:r w:rsidRPr="00C1417E">
              <w:rPr>
                <w:rFonts w:asciiTheme="minorEastAsia" w:eastAsiaTheme="minorEastAsia" w:hAnsiTheme="minorEastAsia" w:cstheme="minorEastAsia" w:hint="eastAsia"/>
                <w:sz w:val="24"/>
                <w:lang w:val="en-US"/>
              </w:rPr>
              <w:t>实施步骤</w:t>
            </w:r>
          </w:p>
        </w:tc>
        <w:tc>
          <w:tcPr>
            <w:tcW w:w="741" w:type="dxa"/>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10</w:t>
            </w:r>
            <w:r>
              <w:rPr>
                <w:rFonts w:asciiTheme="minorEastAsia" w:eastAsiaTheme="minorEastAsia" w:hAnsiTheme="minorEastAsia" w:cstheme="minorEastAsia" w:hint="eastAsia"/>
                <w:sz w:val="24"/>
                <w:lang w:val="en-US"/>
              </w:rPr>
              <w:t>分</w:t>
            </w:r>
          </w:p>
        </w:tc>
        <w:tc>
          <w:tcPr>
            <w:tcW w:w="6328" w:type="dxa"/>
            <w:tcBorders>
              <w:top w:val="single" w:sz="4" w:space="0" w:color="auto"/>
              <w:left w:val="single" w:sz="4" w:space="0" w:color="auto"/>
              <w:bottom w:val="single" w:sz="4" w:space="0" w:color="auto"/>
              <w:right w:val="single" w:sz="4" w:space="0" w:color="auto"/>
            </w:tcBorders>
            <w:vAlign w:val="center"/>
          </w:tcPr>
          <w:p w:rsidR="004029E4" w:rsidRPr="00664113" w:rsidRDefault="004029E4" w:rsidP="004029E4">
            <w:pPr>
              <w:pStyle w:val="TableParagraph"/>
              <w:spacing w:line="290" w:lineRule="exact"/>
              <w:jc w:val="center"/>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lang w:val="en-US"/>
              </w:rPr>
              <w:t>针对本项目的服务明确培训内容和实施步骤，优秀的得</w:t>
            </w:r>
            <w:r>
              <w:rPr>
                <w:rFonts w:asciiTheme="minorEastAsia" w:eastAsiaTheme="minorEastAsia" w:hAnsiTheme="minorEastAsia" w:cstheme="minorEastAsia" w:hint="eastAsia"/>
                <w:sz w:val="24"/>
                <w:lang w:val="en-US"/>
              </w:rPr>
              <w:t>10-6</w:t>
            </w:r>
            <w:r w:rsidRPr="00664113">
              <w:rPr>
                <w:rFonts w:asciiTheme="minorEastAsia" w:eastAsiaTheme="minorEastAsia" w:hAnsiTheme="minorEastAsia" w:cstheme="minorEastAsia"/>
                <w:sz w:val="24"/>
                <w:lang w:val="en-US"/>
              </w:rPr>
              <w:t xml:space="preserve">分；良好的得 </w:t>
            </w:r>
            <w:r>
              <w:rPr>
                <w:rFonts w:asciiTheme="minorEastAsia" w:eastAsiaTheme="minorEastAsia" w:hAnsiTheme="minorEastAsia" w:cstheme="minorEastAsia" w:hint="eastAsia"/>
                <w:sz w:val="24"/>
                <w:lang w:val="en-US"/>
              </w:rPr>
              <w:t>5-3</w:t>
            </w:r>
            <w:r w:rsidRPr="00664113">
              <w:rPr>
                <w:rFonts w:asciiTheme="minorEastAsia" w:eastAsiaTheme="minorEastAsia" w:hAnsiTheme="minorEastAsia" w:cstheme="minorEastAsia"/>
                <w:sz w:val="24"/>
                <w:lang w:val="en-US"/>
              </w:rPr>
              <w:t>分；一般的得</w:t>
            </w:r>
            <w:r>
              <w:rPr>
                <w:rFonts w:asciiTheme="minorEastAsia" w:eastAsiaTheme="minorEastAsia" w:hAnsiTheme="minorEastAsia" w:cstheme="minorEastAsia" w:hint="eastAsia"/>
                <w:sz w:val="24"/>
                <w:lang w:val="en-US"/>
              </w:rPr>
              <w:t>2-</w:t>
            </w:r>
            <w:r w:rsidRPr="00664113">
              <w:rPr>
                <w:rFonts w:asciiTheme="minorEastAsia" w:eastAsiaTheme="minorEastAsia" w:hAnsiTheme="minorEastAsia" w:cstheme="minorEastAsia"/>
                <w:sz w:val="24"/>
                <w:lang w:val="en-US"/>
              </w:rPr>
              <w:t>1 分；差的不得分。</w:t>
            </w:r>
          </w:p>
        </w:tc>
      </w:tr>
      <w:tr w:rsidR="004029E4" w:rsidTr="00690C01">
        <w:trPr>
          <w:trHeight w:val="816"/>
        </w:trPr>
        <w:tc>
          <w:tcPr>
            <w:tcW w:w="1183" w:type="dxa"/>
            <w:vMerge/>
            <w:tcBorders>
              <w:left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p>
        </w:tc>
        <w:tc>
          <w:tcPr>
            <w:tcW w:w="1509" w:type="dxa"/>
            <w:tcBorders>
              <w:left w:val="single" w:sz="4" w:space="0" w:color="auto"/>
              <w:right w:val="single" w:sz="4" w:space="0" w:color="auto"/>
            </w:tcBorders>
            <w:vAlign w:val="center"/>
          </w:tcPr>
          <w:p w:rsidR="004029E4" w:rsidRPr="00664113" w:rsidRDefault="004029E4" w:rsidP="00690C01">
            <w:pPr>
              <w:pStyle w:val="TableParagraph"/>
              <w:spacing w:line="290" w:lineRule="exact"/>
              <w:jc w:val="center"/>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lang w:val="en-US"/>
              </w:rPr>
              <w:t>培训内容</w:t>
            </w:r>
          </w:p>
        </w:tc>
        <w:tc>
          <w:tcPr>
            <w:tcW w:w="741" w:type="dxa"/>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10</w:t>
            </w:r>
            <w:r w:rsidRPr="00664113">
              <w:rPr>
                <w:rFonts w:asciiTheme="minorEastAsia" w:eastAsiaTheme="minorEastAsia" w:hAnsiTheme="minorEastAsia" w:cstheme="minorEastAsia" w:hint="eastAsia"/>
                <w:sz w:val="24"/>
                <w:lang w:val="en-US"/>
              </w:rPr>
              <w:t>分</w:t>
            </w:r>
          </w:p>
        </w:tc>
        <w:tc>
          <w:tcPr>
            <w:tcW w:w="6328" w:type="dxa"/>
            <w:tcBorders>
              <w:top w:val="single" w:sz="4" w:space="0" w:color="auto"/>
              <w:left w:val="single" w:sz="4" w:space="0" w:color="auto"/>
              <w:bottom w:val="single" w:sz="4" w:space="0" w:color="auto"/>
              <w:right w:val="single" w:sz="4" w:space="0" w:color="auto"/>
            </w:tcBorders>
            <w:vAlign w:val="center"/>
          </w:tcPr>
          <w:p w:rsidR="004029E4" w:rsidRPr="00664113" w:rsidRDefault="004029E4" w:rsidP="004029E4">
            <w:pPr>
              <w:pStyle w:val="TableParagraph"/>
              <w:spacing w:line="290" w:lineRule="exact"/>
              <w:jc w:val="center"/>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lang w:val="en-US"/>
              </w:rPr>
              <w:t>针对培训内容突出知识重点的得</w:t>
            </w:r>
            <w:r>
              <w:rPr>
                <w:rFonts w:asciiTheme="minorEastAsia" w:eastAsiaTheme="minorEastAsia" w:hAnsiTheme="minorEastAsia" w:cstheme="minorEastAsia" w:hint="eastAsia"/>
                <w:sz w:val="24"/>
                <w:lang w:val="en-US"/>
              </w:rPr>
              <w:t>10-6</w:t>
            </w:r>
            <w:r w:rsidRPr="00664113">
              <w:rPr>
                <w:rFonts w:asciiTheme="minorEastAsia" w:eastAsiaTheme="minorEastAsia" w:hAnsiTheme="minorEastAsia" w:cstheme="minorEastAsia"/>
                <w:sz w:val="24"/>
                <w:lang w:val="en-US"/>
              </w:rPr>
              <w:t>分；一般的得</w:t>
            </w:r>
            <w:r>
              <w:rPr>
                <w:rFonts w:asciiTheme="minorEastAsia" w:eastAsiaTheme="minorEastAsia" w:hAnsiTheme="minorEastAsia" w:cstheme="minorEastAsia" w:hint="eastAsia"/>
                <w:sz w:val="24"/>
                <w:lang w:val="en-US"/>
              </w:rPr>
              <w:t>5-3</w:t>
            </w:r>
            <w:r w:rsidRPr="00664113">
              <w:rPr>
                <w:rFonts w:asciiTheme="minorEastAsia" w:eastAsiaTheme="minorEastAsia" w:hAnsiTheme="minorEastAsia" w:cstheme="minorEastAsia"/>
                <w:sz w:val="24"/>
                <w:lang w:val="en-US"/>
              </w:rPr>
              <w:t>分，一般的得</w:t>
            </w:r>
            <w:r>
              <w:rPr>
                <w:rFonts w:asciiTheme="minorEastAsia" w:eastAsiaTheme="minorEastAsia" w:hAnsiTheme="minorEastAsia" w:cstheme="minorEastAsia" w:hint="eastAsia"/>
                <w:sz w:val="24"/>
                <w:lang w:val="en-US"/>
              </w:rPr>
              <w:t>2-</w:t>
            </w:r>
            <w:r w:rsidRPr="00664113">
              <w:rPr>
                <w:rFonts w:asciiTheme="minorEastAsia" w:eastAsiaTheme="minorEastAsia" w:hAnsiTheme="minorEastAsia" w:cstheme="minorEastAsia"/>
                <w:sz w:val="24"/>
                <w:lang w:val="en-US"/>
              </w:rPr>
              <w:t>1 分</w:t>
            </w:r>
            <w:r>
              <w:rPr>
                <w:rFonts w:asciiTheme="minorEastAsia" w:eastAsiaTheme="minorEastAsia" w:hAnsiTheme="minorEastAsia" w:cstheme="minorEastAsia" w:hint="eastAsia"/>
                <w:sz w:val="24"/>
                <w:lang w:val="en-US"/>
              </w:rPr>
              <w:t>，</w:t>
            </w:r>
            <w:r w:rsidRPr="00664113">
              <w:rPr>
                <w:rFonts w:asciiTheme="minorEastAsia" w:eastAsiaTheme="minorEastAsia" w:hAnsiTheme="minorEastAsia" w:cstheme="minorEastAsia"/>
                <w:sz w:val="24"/>
                <w:lang w:val="en-US"/>
              </w:rPr>
              <w:t>差得不得分。</w:t>
            </w:r>
          </w:p>
        </w:tc>
      </w:tr>
      <w:tr w:rsidR="004029E4" w:rsidTr="00690C01">
        <w:trPr>
          <w:trHeight w:val="1087"/>
        </w:trPr>
        <w:tc>
          <w:tcPr>
            <w:tcW w:w="1183" w:type="dxa"/>
            <w:vMerge/>
            <w:tcBorders>
              <w:left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p>
        </w:tc>
        <w:tc>
          <w:tcPr>
            <w:tcW w:w="1509" w:type="dxa"/>
            <w:tcBorders>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center"/>
              <w:rPr>
                <w:rFonts w:asciiTheme="minorEastAsia" w:eastAsiaTheme="minorEastAsia" w:hAnsiTheme="minorEastAsia" w:cstheme="minorEastAsia"/>
                <w:sz w:val="24"/>
                <w:lang w:val="en-US"/>
              </w:rPr>
            </w:pPr>
            <w:r w:rsidRPr="00C1417E">
              <w:rPr>
                <w:rFonts w:asciiTheme="minorEastAsia" w:eastAsiaTheme="minorEastAsia" w:hAnsiTheme="minorEastAsia" w:cstheme="minorEastAsia" w:hint="eastAsia"/>
                <w:sz w:val="24"/>
                <w:lang w:val="en-US"/>
              </w:rPr>
              <w:t>企业技术人员</w:t>
            </w:r>
          </w:p>
        </w:tc>
        <w:tc>
          <w:tcPr>
            <w:tcW w:w="741" w:type="dxa"/>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center"/>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lang w:val="en-US"/>
              </w:rPr>
              <w:t>3分</w:t>
            </w:r>
          </w:p>
        </w:tc>
        <w:tc>
          <w:tcPr>
            <w:tcW w:w="6328" w:type="dxa"/>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center"/>
              <w:rPr>
                <w:rFonts w:asciiTheme="minorEastAsia" w:eastAsiaTheme="minorEastAsia" w:hAnsiTheme="minorEastAsia" w:cstheme="minorEastAsia"/>
                <w:sz w:val="24"/>
                <w:lang w:val="en-US"/>
              </w:rPr>
            </w:pPr>
            <w:r w:rsidRPr="00C1417E">
              <w:rPr>
                <w:rFonts w:asciiTheme="minorEastAsia" w:eastAsiaTheme="minorEastAsia" w:hAnsiTheme="minorEastAsia" w:cstheme="minorEastAsia" w:hint="eastAsia"/>
                <w:sz w:val="24"/>
                <w:lang w:val="en-US"/>
              </w:rPr>
              <w:t>有从事类似项目专业人员得</w:t>
            </w:r>
            <w:r w:rsidRPr="00C1417E">
              <w:rPr>
                <w:rFonts w:asciiTheme="minorEastAsia" w:eastAsiaTheme="minorEastAsia" w:hAnsiTheme="minorEastAsia" w:cstheme="minorEastAsia"/>
                <w:sz w:val="24"/>
                <w:lang w:val="en-US"/>
              </w:rPr>
              <w:t>3分, 否则不得分</w:t>
            </w:r>
          </w:p>
        </w:tc>
      </w:tr>
      <w:tr w:rsidR="004029E4" w:rsidTr="00690C01">
        <w:trPr>
          <w:trHeight w:val="1483"/>
        </w:trPr>
        <w:tc>
          <w:tcPr>
            <w:tcW w:w="1183" w:type="dxa"/>
            <w:vMerge/>
            <w:tcBorders>
              <w:left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lang w:val="en-US"/>
              </w:rPr>
            </w:pPr>
          </w:p>
        </w:tc>
        <w:tc>
          <w:tcPr>
            <w:tcW w:w="1509" w:type="dxa"/>
            <w:tcBorders>
              <w:top w:val="single" w:sz="4" w:space="0" w:color="auto"/>
              <w:left w:val="single" w:sz="4" w:space="0" w:color="auto"/>
              <w:right w:val="single" w:sz="4" w:space="0" w:color="auto"/>
            </w:tcBorders>
            <w:vAlign w:val="center"/>
          </w:tcPr>
          <w:p w:rsidR="004029E4" w:rsidRPr="00664113" w:rsidRDefault="004029E4" w:rsidP="00690C01">
            <w:pPr>
              <w:pStyle w:val="TableParagraph"/>
              <w:spacing w:line="290" w:lineRule="exact"/>
              <w:jc w:val="center"/>
              <w:rPr>
                <w:rFonts w:asciiTheme="minorEastAsia" w:eastAsiaTheme="minorEastAsia" w:hAnsiTheme="minorEastAsia" w:cstheme="minorEastAsia"/>
                <w:sz w:val="24"/>
                <w:lang w:val="en-US"/>
              </w:rPr>
            </w:pPr>
            <w:r w:rsidRPr="00C1417E">
              <w:rPr>
                <w:rFonts w:asciiTheme="minorEastAsia" w:eastAsiaTheme="minorEastAsia" w:hAnsiTheme="minorEastAsia" w:cstheme="minorEastAsia" w:hint="eastAsia"/>
                <w:sz w:val="24"/>
                <w:lang w:val="en-US"/>
              </w:rPr>
              <w:t>类似项目业绩</w:t>
            </w:r>
          </w:p>
        </w:tc>
        <w:tc>
          <w:tcPr>
            <w:tcW w:w="741" w:type="dxa"/>
            <w:tcBorders>
              <w:top w:val="single" w:sz="4" w:space="0" w:color="auto"/>
              <w:left w:val="single" w:sz="4" w:space="0" w:color="auto"/>
              <w:right w:val="single" w:sz="4" w:space="0" w:color="auto"/>
            </w:tcBorders>
            <w:vAlign w:val="center"/>
          </w:tcPr>
          <w:p w:rsidR="004029E4" w:rsidRDefault="004029E4" w:rsidP="00690C01">
            <w:pPr>
              <w:pStyle w:val="TableParagraph"/>
              <w:spacing w:line="290" w:lineRule="exact"/>
              <w:jc w:val="center"/>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lang w:val="en-US"/>
              </w:rPr>
              <w:t>20分</w:t>
            </w:r>
          </w:p>
        </w:tc>
        <w:tc>
          <w:tcPr>
            <w:tcW w:w="6328" w:type="dxa"/>
            <w:tcBorders>
              <w:top w:val="single" w:sz="4" w:space="0" w:color="auto"/>
              <w:left w:val="single" w:sz="4" w:space="0" w:color="auto"/>
              <w:right w:val="single" w:sz="4" w:space="0" w:color="auto"/>
            </w:tcBorders>
            <w:vAlign w:val="center"/>
          </w:tcPr>
          <w:p w:rsidR="004029E4" w:rsidRPr="00664113" w:rsidRDefault="004029E4" w:rsidP="007A6D90">
            <w:pPr>
              <w:pStyle w:val="TableParagraph"/>
              <w:spacing w:line="290" w:lineRule="exact"/>
              <w:jc w:val="center"/>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lang w:val="en-US"/>
              </w:rPr>
              <w:t>通过资格审查合格的投标人，</w:t>
            </w:r>
            <w:r w:rsidRPr="00664113">
              <w:rPr>
                <w:rFonts w:asciiTheme="minorEastAsia" w:eastAsiaTheme="minorEastAsia" w:hAnsiTheme="minorEastAsia" w:cstheme="minorEastAsia"/>
                <w:sz w:val="24"/>
                <w:lang w:val="en-US"/>
              </w:rPr>
              <w:t>2016 年至今相关培训业绩的，每有一项得 4分，满分 20 分。</w:t>
            </w:r>
            <w:r w:rsidRPr="00664113">
              <w:rPr>
                <w:rFonts w:asciiTheme="minorEastAsia" w:eastAsiaTheme="minorEastAsia" w:hAnsiTheme="minorEastAsia" w:cstheme="minorEastAsia" w:hint="eastAsia"/>
                <w:sz w:val="24"/>
                <w:lang w:val="en-US"/>
              </w:rPr>
              <w:t>以生效的中标通知书或合同为准。</w:t>
            </w:r>
          </w:p>
        </w:tc>
      </w:tr>
      <w:tr w:rsidR="004029E4" w:rsidTr="00690C01">
        <w:trPr>
          <w:trHeight w:val="321"/>
        </w:trPr>
        <w:tc>
          <w:tcPr>
            <w:tcW w:w="1183" w:type="dxa"/>
            <w:vMerge/>
            <w:tcBorders>
              <w:left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lang w:val="en-US"/>
              </w:rPr>
            </w:pPr>
          </w:p>
        </w:tc>
        <w:tc>
          <w:tcPr>
            <w:tcW w:w="1509" w:type="dxa"/>
            <w:tcBorders>
              <w:top w:val="single" w:sz="4" w:space="0" w:color="auto"/>
              <w:left w:val="single" w:sz="4" w:space="0" w:color="auto"/>
              <w:bottom w:val="single" w:sz="4" w:space="0" w:color="auto"/>
              <w:right w:val="single" w:sz="4" w:space="0" w:color="auto"/>
            </w:tcBorders>
            <w:vAlign w:val="center"/>
          </w:tcPr>
          <w:p w:rsidR="004029E4" w:rsidRPr="00664113" w:rsidRDefault="004029E4" w:rsidP="00690C01">
            <w:pPr>
              <w:pStyle w:val="TableParagraph"/>
              <w:spacing w:line="290" w:lineRule="exact"/>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本地化服务能力</w:t>
            </w:r>
          </w:p>
        </w:tc>
        <w:tc>
          <w:tcPr>
            <w:tcW w:w="741" w:type="dxa"/>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5分</w:t>
            </w:r>
          </w:p>
        </w:tc>
        <w:tc>
          <w:tcPr>
            <w:tcW w:w="6328" w:type="dxa"/>
            <w:tcBorders>
              <w:top w:val="single" w:sz="4" w:space="0" w:color="auto"/>
              <w:left w:val="single" w:sz="4" w:space="0" w:color="auto"/>
              <w:bottom w:val="single" w:sz="4" w:space="0" w:color="auto"/>
              <w:right w:val="single" w:sz="4" w:space="0" w:color="auto"/>
            </w:tcBorders>
            <w:vAlign w:val="center"/>
          </w:tcPr>
          <w:p w:rsidR="004029E4" w:rsidRPr="00664113" w:rsidRDefault="004029E4" w:rsidP="00690C01">
            <w:pPr>
              <w:pStyle w:val="TableParagraph"/>
              <w:spacing w:before="77"/>
              <w:ind w:left="107" w:firstLine="480"/>
              <w:jc w:val="center"/>
              <w:rPr>
                <w:rFonts w:asciiTheme="minorEastAsia" w:eastAsiaTheme="minorEastAsia" w:hAnsiTheme="minorEastAsia" w:cstheme="minorEastAsia"/>
                <w:sz w:val="24"/>
                <w:lang w:val="en-US"/>
              </w:rPr>
            </w:pPr>
            <w:r w:rsidRPr="004029E4">
              <w:rPr>
                <w:rFonts w:asciiTheme="minorEastAsia" w:eastAsiaTheme="minorEastAsia" w:hAnsiTheme="minorEastAsia" w:cstheme="minorEastAsia" w:hint="eastAsia"/>
                <w:sz w:val="24"/>
                <w:lang w:val="en-US"/>
              </w:rPr>
              <w:t>在项目所在地有服务机构的得</w:t>
            </w:r>
            <w:r w:rsidRPr="004029E4">
              <w:rPr>
                <w:rFonts w:asciiTheme="minorEastAsia" w:eastAsiaTheme="minorEastAsia" w:hAnsiTheme="minorEastAsia" w:cstheme="minorEastAsia"/>
                <w:sz w:val="24"/>
                <w:lang w:val="en-US"/>
              </w:rPr>
              <w:t xml:space="preserve"> 5</w:t>
            </w:r>
            <w:r>
              <w:rPr>
                <w:rFonts w:asciiTheme="minorEastAsia" w:eastAsiaTheme="minorEastAsia" w:hAnsiTheme="minorEastAsia" w:cstheme="minorEastAsia" w:hint="eastAsia"/>
                <w:sz w:val="24"/>
                <w:lang w:val="en-US"/>
              </w:rPr>
              <w:t>-4</w:t>
            </w:r>
            <w:r w:rsidRPr="004029E4">
              <w:rPr>
                <w:rFonts w:asciiTheme="minorEastAsia" w:eastAsiaTheme="minorEastAsia" w:hAnsiTheme="minorEastAsia" w:cstheme="minorEastAsia"/>
                <w:sz w:val="24"/>
                <w:lang w:val="en-US"/>
              </w:rPr>
              <w:t>分，在青海省的得3</w:t>
            </w:r>
            <w:r>
              <w:rPr>
                <w:rFonts w:asciiTheme="minorEastAsia" w:eastAsiaTheme="minorEastAsia" w:hAnsiTheme="minorEastAsia" w:cstheme="minorEastAsia" w:hint="eastAsia"/>
                <w:sz w:val="24"/>
                <w:lang w:val="en-US"/>
              </w:rPr>
              <w:t>-1</w:t>
            </w:r>
            <w:r w:rsidRPr="004029E4">
              <w:rPr>
                <w:rFonts w:asciiTheme="minorEastAsia" w:eastAsiaTheme="minorEastAsia" w:hAnsiTheme="minorEastAsia" w:cstheme="minorEastAsia"/>
                <w:sz w:val="24"/>
                <w:lang w:val="en-US"/>
              </w:rPr>
              <w:t>分。没有不得分。（需提供服务机构的营业执照及委托协议等证明文件）。</w:t>
            </w:r>
          </w:p>
        </w:tc>
      </w:tr>
      <w:tr w:rsidR="004029E4" w:rsidTr="00690C01">
        <w:trPr>
          <w:trHeight w:val="321"/>
        </w:trPr>
        <w:tc>
          <w:tcPr>
            <w:tcW w:w="1183" w:type="dxa"/>
            <w:vMerge/>
            <w:tcBorders>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both"/>
              <w:rPr>
                <w:rFonts w:asciiTheme="minorEastAsia" w:eastAsiaTheme="minorEastAsia" w:hAnsiTheme="minorEastAsia" w:cstheme="minorEastAsia"/>
                <w:sz w:val="24"/>
              </w:rPr>
            </w:pPr>
          </w:p>
        </w:tc>
        <w:tc>
          <w:tcPr>
            <w:tcW w:w="1509" w:type="dxa"/>
            <w:tcBorders>
              <w:top w:val="single" w:sz="4" w:space="0" w:color="auto"/>
              <w:left w:val="single" w:sz="4" w:space="0" w:color="auto"/>
              <w:bottom w:val="single" w:sz="4" w:space="0" w:color="auto"/>
              <w:right w:val="single" w:sz="4" w:space="0" w:color="auto"/>
            </w:tcBorders>
            <w:vAlign w:val="center"/>
          </w:tcPr>
          <w:p w:rsidR="004029E4" w:rsidRPr="00664113" w:rsidRDefault="004029E4" w:rsidP="00690C01">
            <w:pPr>
              <w:pStyle w:val="TableParagraph"/>
              <w:spacing w:line="290" w:lineRule="exact"/>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 xml:space="preserve"> </w:t>
            </w:r>
            <w:r w:rsidRPr="004029E4">
              <w:rPr>
                <w:rFonts w:asciiTheme="minorEastAsia" w:eastAsiaTheme="minorEastAsia" w:hAnsiTheme="minorEastAsia" w:cstheme="minorEastAsia" w:hint="eastAsia"/>
                <w:sz w:val="24"/>
                <w:lang w:val="en-US"/>
              </w:rPr>
              <w:t>企业财务状况</w:t>
            </w:r>
          </w:p>
        </w:tc>
        <w:tc>
          <w:tcPr>
            <w:tcW w:w="741" w:type="dxa"/>
            <w:tcBorders>
              <w:top w:val="single" w:sz="4" w:space="0" w:color="auto"/>
              <w:left w:val="single" w:sz="4" w:space="0" w:color="auto"/>
              <w:bottom w:val="single" w:sz="4" w:space="0" w:color="auto"/>
              <w:right w:val="single" w:sz="4" w:space="0" w:color="auto"/>
            </w:tcBorders>
            <w:vAlign w:val="center"/>
          </w:tcPr>
          <w:p w:rsidR="004029E4" w:rsidRDefault="004029E4" w:rsidP="00690C01">
            <w:pPr>
              <w:pStyle w:val="TableParagraph"/>
              <w:spacing w:line="290" w:lineRule="exact"/>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2分</w:t>
            </w:r>
          </w:p>
        </w:tc>
        <w:tc>
          <w:tcPr>
            <w:tcW w:w="6328" w:type="dxa"/>
            <w:tcBorders>
              <w:top w:val="single" w:sz="4" w:space="0" w:color="auto"/>
              <w:left w:val="single" w:sz="4" w:space="0" w:color="auto"/>
              <w:bottom w:val="single" w:sz="4" w:space="0" w:color="auto"/>
              <w:right w:val="single" w:sz="4" w:space="0" w:color="auto"/>
            </w:tcBorders>
            <w:vAlign w:val="center"/>
          </w:tcPr>
          <w:p w:rsidR="004029E4" w:rsidRPr="00664113" w:rsidRDefault="004029E4" w:rsidP="00690C01">
            <w:pPr>
              <w:pStyle w:val="TableParagraph"/>
              <w:spacing w:line="290" w:lineRule="exact"/>
              <w:jc w:val="center"/>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sz w:val="24"/>
                <w:lang w:val="en-US"/>
              </w:rPr>
              <w:t>2018 年企业财务状况，</w:t>
            </w:r>
            <w:proofErr w:type="gramStart"/>
            <w:r w:rsidRPr="00664113">
              <w:rPr>
                <w:rFonts w:asciiTheme="minorEastAsia" w:eastAsiaTheme="minorEastAsia" w:hAnsiTheme="minorEastAsia" w:cstheme="minorEastAsia"/>
                <w:sz w:val="24"/>
                <w:lang w:val="en-US"/>
              </w:rPr>
              <w:t>附经审计</w:t>
            </w:r>
            <w:proofErr w:type="gramEnd"/>
            <w:r w:rsidRPr="00664113">
              <w:rPr>
                <w:rFonts w:asciiTheme="minorEastAsia" w:eastAsiaTheme="minorEastAsia" w:hAnsiTheme="minorEastAsia" w:cstheme="minorEastAsia"/>
                <w:sz w:val="24"/>
                <w:lang w:val="en-US"/>
              </w:rPr>
              <w:t>的财务报表（含资产负债表，利润表、现金流量表、财务情况说明书复印件），每盈利一年得 1 分，盈亏持平及亏损的不得分，未经审计的或不提供财务报表的均不得分，累计计分，满分 2 分。</w:t>
            </w:r>
          </w:p>
        </w:tc>
      </w:tr>
    </w:tbl>
    <w:p w:rsidR="00CA4016" w:rsidRDefault="00CA4016">
      <w:pPr>
        <w:pStyle w:val="a0"/>
        <w:rPr>
          <w:rFonts w:asciiTheme="minorEastAsia" w:eastAsiaTheme="minorEastAsia" w:hAnsiTheme="minorEastAsia" w:cstheme="minorEastAsia"/>
          <w:sz w:val="20"/>
        </w:rPr>
      </w:pPr>
    </w:p>
    <w:p w:rsidR="00CA4016" w:rsidRDefault="00CA4016">
      <w:pPr>
        <w:pStyle w:val="2"/>
        <w:spacing w:before="195"/>
        <w:ind w:right="317"/>
        <w:rPr>
          <w:rFonts w:asciiTheme="minorEastAsia" w:eastAsiaTheme="minorEastAsia" w:hAnsiTheme="minorEastAsia" w:cstheme="minorEastAsia"/>
        </w:rPr>
      </w:pPr>
      <w:bookmarkStart w:id="78" w:name="七、确定成交供应商"/>
      <w:bookmarkStart w:id="79" w:name="_Toc16661_WPSOffice_Level2"/>
      <w:bookmarkEnd w:id="78"/>
    </w:p>
    <w:p w:rsidR="00CA4016" w:rsidRDefault="00F60764">
      <w:pPr>
        <w:pStyle w:val="2"/>
        <w:spacing w:before="195"/>
        <w:ind w:right="317"/>
        <w:rPr>
          <w:rFonts w:asciiTheme="minorEastAsia" w:eastAsiaTheme="minorEastAsia" w:hAnsiTheme="minorEastAsia" w:cstheme="minorEastAsia"/>
        </w:rPr>
      </w:pPr>
      <w:bookmarkStart w:id="80" w:name="_Toc12969_WPSOffice_Level2"/>
      <w:r>
        <w:rPr>
          <w:rFonts w:asciiTheme="minorEastAsia" w:eastAsiaTheme="minorEastAsia" w:hAnsiTheme="minorEastAsia" w:cstheme="minorEastAsia" w:hint="eastAsia"/>
        </w:rPr>
        <w:t>七、确定成交供应商</w:t>
      </w:r>
      <w:bookmarkEnd w:id="79"/>
      <w:bookmarkEnd w:id="80"/>
    </w:p>
    <w:p w:rsidR="00CA4016" w:rsidRDefault="00CA4016">
      <w:pPr>
        <w:pStyle w:val="a0"/>
        <w:rPr>
          <w:rFonts w:asciiTheme="minorEastAsia" w:eastAsiaTheme="minorEastAsia" w:hAnsiTheme="minorEastAsia" w:cstheme="minorEastAsia"/>
          <w:b/>
          <w:sz w:val="36"/>
        </w:rPr>
      </w:pPr>
    </w:p>
    <w:p w:rsidR="00CA4016" w:rsidRDefault="00CA4016">
      <w:pPr>
        <w:pStyle w:val="a0"/>
        <w:spacing w:before="10"/>
        <w:rPr>
          <w:rFonts w:asciiTheme="minorEastAsia" w:eastAsiaTheme="minorEastAsia" w:hAnsiTheme="minorEastAsia" w:cstheme="minorEastAsia"/>
          <w:b/>
          <w:sz w:val="29"/>
        </w:rPr>
      </w:pPr>
    </w:p>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bookmarkStart w:id="81" w:name="20.推荐并确定成交供应商"/>
      <w:bookmarkEnd w:id="81"/>
      <w:r>
        <w:rPr>
          <w:rFonts w:asciiTheme="minorEastAsia" w:eastAsiaTheme="minorEastAsia" w:hAnsiTheme="minorEastAsia" w:cstheme="minorEastAsia" w:hint="eastAsia"/>
        </w:rPr>
        <w:t>推荐并确定成交供应商</w:t>
      </w:r>
    </w:p>
    <w:p w:rsidR="00CA4016" w:rsidRDefault="00CA4016">
      <w:pPr>
        <w:pStyle w:val="a0"/>
        <w:rPr>
          <w:rFonts w:asciiTheme="minorEastAsia" w:eastAsiaTheme="minorEastAsia" w:hAnsiTheme="minorEastAsia" w:cstheme="minorEastAsia"/>
          <w:b/>
          <w:sz w:val="26"/>
        </w:rPr>
      </w:pPr>
    </w:p>
    <w:p w:rsidR="00CA4016" w:rsidRDefault="00F60764" w:rsidP="00F60764">
      <w:pPr>
        <w:pStyle w:val="af2"/>
        <w:tabs>
          <w:tab w:val="left" w:pos="1654"/>
        </w:tabs>
        <w:spacing w:before="167" w:line="312" w:lineRule="auto"/>
        <w:ind w:leftChars="237" w:left="521" w:right="970" w:firstLineChars="178"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20.1</w:t>
      </w:r>
      <w:r>
        <w:rPr>
          <w:rFonts w:asciiTheme="minorEastAsia" w:eastAsiaTheme="minorEastAsia" w:hAnsiTheme="minorEastAsia" w:cstheme="minorEastAsia" w:hint="eastAsia"/>
          <w:spacing w:val="-1"/>
          <w:sz w:val="24"/>
        </w:rPr>
        <w:t>磋商小组根据评审总得分由高到低排序推荐</w:t>
      </w:r>
      <w:proofErr w:type="gramStart"/>
      <w:r>
        <w:rPr>
          <w:rFonts w:asciiTheme="minorEastAsia" w:eastAsiaTheme="minorEastAsia" w:hAnsiTheme="minorEastAsia" w:cstheme="minorEastAsia" w:hint="eastAsia"/>
          <w:spacing w:val="-1"/>
          <w:sz w:val="24"/>
        </w:rPr>
        <w:t>预成交</w:t>
      </w:r>
      <w:proofErr w:type="gramEnd"/>
      <w:r>
        <w:rPr>
          <w:rFonts w:asciiTheme="minorEastAsia" w:eastAsiaTheme="minorEastAsia" w:hAnsiTheme="minorEastAsia" w:cstheme="minorEastAsia" w:hint="eastAsia"/>
          <w:spacing w:val="-1"/>
          <w:sz w:val="24"/>
        </w:rPr>
        <w:t>供应商候选人，并由采</w:t>
      </w:r>
      <w:r>
        <w:rPr>
          <w:rFonts w:asciiTheme="minorEastAsia" w:eastAsiaTheme="minorEastAsia" w:hAnsiTheme="minorEastAsia" w:cstheme="minorEastAsia" w:hint="eastAsia"/>
          <w:sz w:val="24"/>
        </w:rPr>
        <w:t>购人按顺序确定成交供应商。</w:t>
      </w:r>
    </w:p>
    <w:p w:rsidR="00CA4016" w:rsidRDefault="00F60764">
      <w:pPr>
        <w:pStyle w:val="a0"/>
        <w:spacing w:before="42" w:line="312" w:lineRule="auto"/>
        <w:ind w:leftChars="237" w:left="521" w:right="1030" w:firstLineChars="178" w:firstLine="427"/>
        <w:rPr>
          <w:rFonts w:asciiTheme="minorEastAsia" w:eastAsiaTheme="minorEastAsia" w:hAnsiTheme="minorEastAsia" w:cstheme="minorEastAsia"/>
        </w:rPr>
      </w:pPr>
      <w:r>
        <w:rPr>
          <w:rFonts w:asciiTheme="minorEastAsia" w:eastAsiaTheme="minorEastAsia" w:hAnsiTheme="minorEastAsia" w:cstheme="minorEastAsia" w:hint="eastAsia"/>
        </w:rPr>
        <w:t>成交供应商因不可抗力或自身原因不能履行合同时，采购人可以按照磋商报告推荐的</w:t>
      </w:r>
      <w:proofErr w:type="gramStart"/>
      <w:r>
        <w:rPr>
          <w:rFonts w:asciiTheme="minorEastAsia" w:eastAsiaTheme="minorEastAsia" w:hAnsiTheme="minorEastAsia" w:cstheme="minorEastAsia" w:hint="eastAsia"/>
        </w:rPr>
        <w:t>预成交</w:t>
      </w:r>
      <w:proofErr w:type="gramEnd"/>
      <w:r>
        <w:rPr>
          <w:rFonts w:asciiTheme="minorEastAsia" w:eastAsiaTheme="minorEastAsia" w:hAnsiTheme="minorEastAsia" w:cstheme="minorEastAsia" w:hint="eastAsia"/>
        </w:rPr>
        <w:t>供应商候选人名单排序，确定下一候选人为成交供应商，也可重新开展采购活动。</w:t>
      </w:r>
    </w:p>
    <w:p w:rsidR="00CA4016" w:rsidRDefault="00CA4016" w:rsidP="00F60764">
      <w:pPr>
        <w:pStyle w:val="a0"/>
        <w:spacing w:before="6"/>
        <w:ind w:leftChars="237" w:left="521" w:firstLineChars="178" w:firstLine="463"/>
        <w:rPr>
          <w:rFonts w:asciiTheme="minorEastAsia" w:eastAsiaTheme="minorEastAsia" w:hAnsiTheme="minorEastAsia" w:cstheme="minorEastAsia"/>
          <w:sz w:val="26"/>
        </w:rPr>
      </w:pPr>
    </w:p>
    <w:p w:rsidR="00CA4016" w:rsidRDefault="00F60764" w:rsidP="008830C0">
      <w:pPr>
        <w:pStyle w:val="6"/>
        <w:numPr>
          <w:ilvl w:val="0"/>
          <w:numId w:val="4"/>
        </w:numPr>
        <w:tabs>
          <w:tab w:val="left" w:pos="1043"/>
        </w:tabs>
        <w:ind w:leftChars="237" w:left="521" w:firstLineChars="178" w:firstLine="482"/>
        <w:jc w:val="left"/>
        <w:rPr>
          <w:rFonts w:asciiTheme="minorEastAsia" w:eastAsiaTheme="minorEastAsia" w:hAnsiTheme="minorEastAsia" w:cstheme="minorEastAsia"/>
          <w:sz w:val="25"/>
        </w:rPr>
      </w:pPr>
      <w:bookmarkStart w:id="82" w:name="21.成交通知"/>
      <w:bookmarkEnd w:id="82"/>
      <w:r>
        <w:rPr>
          <w:rFonts w:asciiTheme="minorEastAsia" w:eastAsiaTheme="minorEastAsia" w:hAnsiTheme="minorEastAsia" w:cstheme="minorEastAsia" w:hint="eastAsia"/>
        </w:rPr>
        <w:t>成交通知</w:t>
      </w:r>
    </w:p>
    <w:p w:rsidR="00CA4016" w:rsidRDefault="00CA4016">
      <w:pPr>
        <w:pStyle w:val="a0"/>
        <w:ind w:leftChars="237" w:left="521" w:firstLineChars="178" w:firstLine="465"/>
        <w:rPr>
          <w:rFonts w:asciiTheme="minorEastAsia" w:eastAsiaTheme="minorEastAsia" w:hAnsiTheme="minorEastAsia" w:cstheme="minorEastAsia"/>
          <w:b/>
          <w:sz w:val="26"/>
        </w:rPr>
      </w:pPr>
    </w:p>
    <w:p w:rsidR="00CA4016" w:rsidRDefault="00F60764" w:rsidP="00F60764">
      <w:pPr>
        <w:pStyle w:val="af2"/>
        <w:tabs>
          <w:tab w:val="left" w:pos="1654"/>
        </w:tabs>
        <w:spacing w:before="167" w:line="312" w:lineRule="auto"/>
        <w:ind w:leftChars="237" w:left="521" w:right="831" w:firstLineChars="178"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pacing w:val="-4"/>
          <w:sz w:val="24"/>
          <w:lang w:val="en-US"/>
        </w:rPr>
        <w:t>21.1</w:t>
      </w:r>
      <w:r>
        <w:rPr>
          <w:rFonts w:asciiTheme="minorEastAsia" w:eastAsiaTheme="minorEastAsia" w:hAnsiTheme="minorEastAsia" w:cstheme="minorEastAsia" w:hint="eastAsia"/>
          <w:spacing w:val="-4"/>
          <w:sz w:val="24"/>
        </w:rPr>
        <w:t xml:space="preserve">采购代理机构自成交供应商确定之日起 </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pacing w:val="-15"/>
          <w:sz w:val="24"/>
        </w:rPr>
        <w:t xml:space="preserve"> </w:t>
      </w:r>
      <w:proofErr w:type="gramStart"/>
      <w:r>
        <w:rPr>
          <w:rFonts w:asciiTheme="minorEastAsia" w:eastAsiaTheme="minorEastAsia" w:hAnsiTheme="minorEastAsia" w:cstheme="minorEastAsia" w:hint="eastAsia"/>
          <w:spacing w:val="-15"/>
          <w:sz w:val="24"/>
        </w:rPr>
        <w:t>个</w:t>
      </w:r>
      <w:proofErr w:type="gramEnd"/>
      <w:r>
        <w:rPr>
          <w:rFonts w:asciiTheme="minorEastAsia" w:eastAsiaTheme="minorEastAsia" w:hAnsiTheme="minorEastAsia" w:cstheme="minorEastAsia" w:hint="eastAsia"/>
          <w:spacing w:val="-15"/>
          <w:sz w:val="24"/>
        </w:rPr>
        <w:t xml:space="preserve">工作日内发出《成交通知书》， </w:t>
      </w:r>
      <w:r>
        <w:rPr>
          <w:rFonts w:asciiTheme="minorEastAsia" w:eastAsiaTheme="minorEastAsia" w:hAnsiTheme="minorEastAsia" w:cstheme="minorEastAsia" w:hint="eastAsia"/>
          <w:sz w:val="24"/>
        </w:rPr>
        <w:t>并在青海省政府采购网、青海省电子招标投标公共服务平台、中国采购与招标网上公告成交结果。</w:t>
      </w:r>
    </w:p>
    <w:p w:rsidR="00CA4016" w:rsidRDefault="00F60764" w:rsidP="00F60764">
      <w:pPr>
        <w:pStyle w:val="af2"/>
        <w:tabs>
          <w:tab w:val="left" w:pos="1595"/>
        </w:tabs>
        <w:spacing w:line="312" w:lineRule="auto"/>
        <w:ind w:leftChars="237" w:left="521" w:right="1030" w:firstLineChars="178" w:firstLine="425"/>
        <w:rPr>
          <w:rFonts w:asciiTheme="minorEastAsia" w:eastAsiaTheme="minorEastAsia" w:hAnsiTheme="minorEastAsia" w:cstheme="minorEastAsia"/>
        </w:rPr>
      </w:pPr>
      <w:r>
        <w:rPr>
          <w:rFonts w:asciiTheme="minorEastAsia" w:eastAsiaTheme="minorEastAsia" w:hAnsiTheme="minorEastAsia" w:cstheme="minorEastAsia" w:hint="eastAsia"/>
          <w:spacing w:val="-1"/>
          <w:sz w:val="24"/>
          <w:lang w:val="en-US"/>
        </w:rPr>
        <w:t>21.2</w:t>
      </w:r>
      <w:r>
        <w:rPr>
          <w:rFonts w:asciiTheme="minorEastAsia" w:eastAsiaTheme="minorEastAsia" w:hAnsiTheme="minorEastAsia" w:cstheme="minorEastAsia" w:hint="eastAsia"/>
          <w:spacing w:val="-1"/>
          <w:sz w:val="24"/>
        </w:rPr>
        <w:t>《成交通知书》发出后，采购人改变成交结果的，或者成交</w:t>
      </w:r>
      <w:proofErr w:type="gramStart"/>
      <w:r>
        <w:rPr>
          <w:rFonts w:asciiTheme="minorEastAsia" w:eastAsiaTheme="minorEastAsia" w:hAnsiTheme="minorEastAsia" w:cstheme="minorEastAsia" w:hint="eastAsia"/>
          <w:spacing w:val="-1"/>
          <w:sz w:val="24"/>
        </w:rPr>
        <w:t>供应商无正当</w:t>
      </w:r>
      <w:proofErr w:type="gramEnd"/>
      <w:r>
        <w:rPr>
          <w:rFonts w:asciiTheme="minorEastAsia" w:eastAsiaTheme="minorEastAsia" w:hAnsiTheme="minorEastAsia" w:cstheme="minorEastAsia" w:hint="eastAsia"/>
          <w:sz w:val="24"/>
        </w:rPr>
        <w:t>理由放弃成交项目的，依法承担法律责任。</w:t>
      </w:r>
    </w:p>
    <w:p w:rsidR="00CA4016" w:rsidRDefault="00CA4016">
      <w:pPr>
        <w:pStyle w:val="a0"/>
        <w:spacing w:before="11"/>
        <w:rPr>
          <w:rFonts w:asciiTheme="minorEastAsia" w:eastAsiaTheme="minorEastAsia" w:hAnsiTheme="minorEastAsia" w:cstheme="minorEastAsia"/>
        </w:rPr>
      </w:pPr>
    </w:p>
    <w:p w:rsidR="00CA4016" w:rsidRDefault="00F60764">
      <w:pPr>
        <w:pStyle w:val="2"/>
        <w:spacing w:before="0"/>
        <w:ind w:right="317"/>
        <w:rPr>
          <w:rFonts w:asciiTheme="minorEastAsia" w:eastAsiaTheme="minorEastAsia" w:hAnsiTheme="minorEastAsia" w:cstheme="minorEastAsia"/>
        </w:rPr>
      </w:pPr>
      <w:bookmarkStart w:id="83" w:name="八、授予合同"/>
      <w:bookmarkStart w:id="84" w:name="_Toc13490_WPSOffice_Level2"/>
      <w:bookmarkStart w:id="85" w:name="_Toc19080_WPSOffice_Level2"/>
      <w:bookmarkEnd w:id="83"/>
      <w:r>
        <w:rPr>
          <w:rFonts w:asciiTheme="minorEastAsia" w:eastAsiaTheme="minorEastAsia" w:hAnsiTheme="minorEastAsia" w:cstheme="minorEastAsia" w:hint="eastAsia"/>
        </w:rPr>
        <w:t>八、授予合同</w:t>
      </w:r>
      <w:bookmarkEnd w:id="84"/>
      <w:bookmarkEnd w:id="85"/>
    </w:p>
    <w:p w:rsidR="00CA4016" w:rsidRDefault="00CA4016">
      <w:pPr>
        <w:pStyle w:val="a0"/>
        <w:rPr>
          <w:rFonts w:asciiTheme="minorEastAsia" w:eastAsiaTheme="minorEastAsia" w:hAnsiTheme="minorEastAsia" w:cstheme="minorEastAsia"/>
          <w:b/>
          <w:sz w:val="36"/>
        </w:rPr>
      </w:pPr>
    </w:p>
    <w:p w:rsidR="00CA4016" w:rsidRDefault="00CA4016">
      <w:pPr>
        <w:pStyle w:val="a0"/>
        <w:spacing w:before="10"/>
        <w:rPr>
          <w:rFonts w:asciiTheme="minorEastAsia" w:eastAsiaTheme="minorEastAsia" w:hAnsiTheme="minorEastAsia" w:cstheme="minorEastAsia"/>
          <w:b/>
          <w:sz w:val="29"/>
        </w:rPr>
      </w:pPr>
    </w:p>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bookmarkStart w:id="86" w:name="22.签订合同"/>
      <w:bookmarkEnd w:id="86"/>
      <w:r>
        <w:rPr>
          <w:rFonts w:asciiTheme="minorEastAsia" w:eastAsiaTheme="minorEastAsia" w:hAnsiTheme="minorEastAsia" w:cstheme="minorEastAsia" w:hint="eastAsia"/>
        </w:rPr>
        <w:t>签订合同</w:t>
      </w:r>
    </w:p>
    <w:p w:rsidR="00CA4016" w:rsidRDefault="00CA4016">
      <w:pPr>
        <w:pStyle w:val="a0"/>
        <w:rPr>
          <w:rFonts w:asciiTheme="minorEastAsia" w:eastAsiaTheme="minorEastAsia" w:hAnsiTheme="minorEastAsia" w:cstheme="minorEastAsia"/>
          <w:b/>
          <w:sz w:val="26"/>
        </w:rPr>
      </w:pPr>
    </w:p>
    <w:p w:rsidR="00CA4016" w:rsidRDefault="00F60764" w:rsidP="00F60764">
      <w:pPr>
        <w:pStyle w:val="af2"/>
        <w:tabs>
          <w:tab w:val="left" w:pos="1654"/>
        </w:tabs>
        <w:spacing w:before="167" w:line="312" w:lineRule="auto"/>
        <w:ind w:leftChars="223" w:left="491" w:right="951" w:firstLineChars="194" w:firstLine="450"/>
        <w:rPr>
          <w:rFonts w:asciiTheme="minorEastAsia" w:eastAsiaTheme="minorEastAsia" w:hAnsiTheme="minorEastAsia" w:cstheme="minorEastAsia"/>
          <w:sz w:val="24"/>
        </w:rPr>
      </w:pPr>
      <w:r>
        <w:rPr>
          <w:rFonts w:asciiTheme="minorEastAsia" w:eastAsiaTheme="minorEastAsia" w:hAnsiTheme="minorEastAsia" w:cstheme="minorEastAsia" w:hint="eastAsia"/>
          <w:spacing w:val="-8"/>
          <w:sz w:val="24"/>
          <w:lang w:val="en-US"/>
        </w:rPr>
        <w:t>22.1</w:t>
      </w:r>
      <w:r>
        <w:rPr>
          <w:rFonts w:asciiTheme="minorEastAsia" w:eastAsiaTheme="minorEastAsia" w:hAnsiTheme="minorEastAsia" w:cstheme="minorEastAsia" w:hint="eastAsia"/>
          <w:spacing w:val="-8"/>
          <w:sz w:val="24"/>
        </w:rPr>
        <w:t>采购人与成交供应</w:t>
      </w:r>
      <w:proofErr w:type="gramStart"/>
      <w:r>
        <w:rPr>
          <w:rFonts w:asciiTheme="minorEastAsia" w:eastAsiaTheme="minorEastAsia" w:hAnsiTheme="minorEastAsia" w:cstheme="minorEastAsia" w:hint="eastAsia"/>
          <w:spacing w:val="-8"/>
          <w:sz w:val="24"/>
        </w:rPr>
        <w:t>商双方</w:t>
      </w:r>
      <w:proofErr w:type="gramEnd"/>
      <w:r>
        <w:rPr>
          <w:rFonts w:asciiTheme="minorEastAsia" w:eastAsiaTheme="minorEastAsia" w:hAnsiTheme="minorEastAsia" w:cstheme="minorEastAsia" w:hint="eastAsia"/>
          <w:spacing w:val="-8"/>
          <w:sz w:val="24"/>
        </w:rPr>
        <w:t xml:space="preserve">应当自《成交通知书》发出之日起 </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pacing w:val="-20"/>
          <w:sz w:val="24"/>
        </w:rPr>
        <w:t xml:space="preserve"> 日内，按照</w:t>
      </w:r>
      <w:r>
        <w:rPr>
          <w:rFonts w:asciiTheme="minorEastAsia" w:eastAsiaTheme="minorEastAsia" w:hAnsiTheme="minorEastAsia" w:cstheme="minorEastAsia" w:hint="eastAsia"/>
          <w:sz w:val="24"/>
        </w:rPr>
        <w:t>磋商文件确定的合同文本以及采购标的、规格型号、采购金额、采购数量、技术和服务要求等事项签订采购合同，并报采购代理机构审核备案。</w:t>
      </w:r>
    </w:p>
    <w:p w:rsidR="00CA4016" w:rsidRDefault="00F60764" w:rsidP="00F60764">
      <w:pPr>
        <w:pStyle w:val="af2"/>
        <w:tabs>
          <w:tab w:val="left" w:pos="1654"/>
        </w:tabs>
        <w:spacing w:before="1" w:line="312" w:lineRule="auto"/>
        <w:ind w:leftChars="223" w:left="491" w:right="970" w:firstLineChars="194" w:firstLine="464"/>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22.2</w:t>
      </w:r>
      <w:r>
        <w:rPr>
          <w:rFonts w:asciiTheme="minorEastAsia" w:eastAsiaTheme="minorEastAsia" w:hAnsiTheme="minorEastAsia" w:cstheme="minorEastAsia" w:hint="eastAsia"/>
          <w:spacing w:val="-1"/>
          <w:sz w:val="24"/>
        </w:rPr>
        <w:t>采购人不得向成交供应商提出</w:t>
      </w:r>
      <w:proofErr w:type="gramStart"/>
      <w:r>
        <w:rPr>
          <w:rFonts w:asciiTheme="minorEastAsia" w:eastAsiaTheme="minorEastAsia" w:hAnsiTheme="minorEastAsia" w:cstheme="minorEastAsia" w:hint="eastAsia"/>
          <w:spacing w:val="-1"/>
          <w:sz w:val="24"/>
        </w:rPr>
        <w:t>超出磋商</w:t>
      </w:r>
      <w:proofErr w:type="gramEnd"/>
      <w:r>
        <w:rPr>
          <w:rFonts w:asciiTheme="minorEastAsia" w:eastAsiaTheme="minorEastAsia" w:hAnsiTheme="minorEastAsia" w:cstheme="minorEastAsia" w:hint="eastAsia"/>
          <w:spacing w:val="-1"/>
          <w:sz w:val="24"/>
        </w:rPr>
        <w:t>文件以外的任何要求作为订立合同</w:t>
      </w:r>
      <w:r>
        <w:rPr>
          <w:rFonts w:asciiTheme="minorEastAsia" w:eastAsiaTheme="minorEastAsia" w:hAnsiTheme="minorEastAsia" w:cstheme="minorEastAsia" w:hint="eastAsia"/>
          <w:sz w:val="24"/>
        </w:rPr>
        <w:t>的条件，不得与成交供应商订立</w:t>
      </w:r>
      <w:proofErr w:type="gramStart"/>
      <w:r>
        <w:rPr>
          <w:rFonts w:asciiTheme="minorEastAsia" w:eastAsiaTheme="minorEastAsia" w:hAnsiTheme="minorEastAsia" w:cstheme="minorEastAsia" w:hint="eastAsia"/>
          <w:sz w:val="24"/>
        </w:rPr>
        <w:t>背离磋商</w:t>
      </w:r>
      <w:proofErr w:type="gramEnd"/>
      <w:r>
        <w:rPr>
          <w:rFonts w:asciiTheme="minorEastAsia" w:eastAsiaTheme="minorEastAsia" w:hAnsiTheme="minorEastAsia" w:cstheme="minorEastAsia" w:hint="eastAsia"/>
          <w:sz w:val="24"/>
        </w:rPr>
        <w:t>文件确定的合同文本以及采购标的、规格型号、采购金额、采购数量、技术和服务要求等实质性内容的协议。</w:t>
      </w:r>
    </w:p>
    <w:p w:rsidR="00CA4016" w:rsidRDefault="00F60764" w:rsidP="00F60764">
      <w:pPr>
        <w:pStyle w:val="af2"/>
        <w:tabs>
          <w:tab w:val="left" w:pos="1654"/>
        </w:tabs>
        <w:spacing w:before="1" w:line="312" w:lineRule="auto"/>
        <w:ind w:leftChars="223" w:left="491" w:right="951" w:firstLineChars="194" w:firstLine="464"/>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22.3</w:t>
      </w:r>
      <w:r>
        <w:rPr>
          <w:rFonts w:asciiTheme="minorEastAsia" w:eastAsiaTheme="minorEastAsia" w:hAnsiTheme="minorEastAsia" w:cstheme="minorEastAsia" w:hint="eastAsia"/>
          <w:spacing w:val="-1"/>
          <w:sz w:val="24"/>
        </w:rPr>
        <w:t>签订合同时，成交供应商应按规定向采购人提交履约保证金</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pacing w:val="-3"/>
          <w:sz w:val="24"/>
        </w:rPr>
        <w:t>履约保证金</w:t>
      </w:r>
      <w:r>
        <w:rPr>
          <w:rFonts w:asciiTheme="minorEastAsia" w:eastAsiaTheme="minorEastAsia" w:hAnsiTheme="minorEastAsia" w:cstheme="minorEastAsia" w:hint="eastAsia"/>
          <w:sz w:val="24"/>
        </w:rPr>
        <w:t>的数额由采购人与成交供应商商定</w:t>
      </w:r>
      <w:r>
        <w:rPr>
          <w:rFonts w:asciiTheme="minorEastAsia" w:eastAsiaTheme="minorEastAsia" w:hAnsiTheme="minorEastAsia" w:cstheme="minorEastAsia" w:hint="eastAsia"/>
          <w:spacing w:val="-34"/>
          <w:sz w:val="24"/>
        </w:rPr>
        <w:t>，</w:t>
      </w:r>
      <w:r>
        <w:rPr>
          <w:rFonts w:asciiTheme="minorEastAsia" w:eastAsiaTheme="minorEastAsia" w:hAnsiTheme="minorEastAsia" w:cstheme="minorEastAsia" w:hint="eastAsia"/>
          <w:sz w:val="24"/>
        </w:rPr>
        <w:t>但数额不得超出采购合同总金额的</w:t>
      </w:r>
      <w:r>
        <w:rPr>
          <w:rFonts w:asciiTheme="minorEastAsia" w:eastAsiaTheme="minorEastAsia" w:hAnsiTheme="minorEastAsia" w:cstheme="minorEastAsia" w:hint="eastAsia"/>
          <w:spacing w:val="2"/>
          <w:sz w:val="24"/>
        </w:rPr>
        <w:t>10</w:t>
      </w:r>
      <w:r>
        <w:rPr>
          <w:rFonts w:asciiTheme="minorEastAsia" w:eastAsiaTheme="minorEastAsia" w:hAnsiTheme="minorEastAsia" w:cstheme="minorEastAsia" w:hint="eastAsia"/>
          <w:noProof/>
          <w:spacing w:val="5"/>
          <w:sz w:val="24"/>
          <w:lang w:val="en-US" w:bidi="ar-SA"/>
        </w:rPr>
        <w:drawing>
          <wp:inline distT="0" distB="0" distL="0" distR="0">
            <wp:extent cx="69215" cy="107315"/>
            <wp:effectExtent l="0" t="0" r="6985" b="6985"/>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0" cstate="print"/>
                    <a:stretch>
                      <a:fillRect/>
                    </a:stretch>
                  </pic:blipFill>
                  <pic:spPr>
                    <a:xfrm>
                      <a:off x="0" y="0"/>
                      <a:ext cx="69849" cy="107949"/>
                    </a:xfrm>
                    <a:prstGeom prst="rect">
                      <a:avLst/>
                    </a:prstGeom>
                  </pic:spPr>
                </pic:pic>
              </a:graphicData>
            </a:graphic>
          </wp:inline>
        </w:drawing>
      </w:r>
      <w:r>
        <w:rPr>
          <w:rFonts w:asciiTheme="minorEastAsia" w:eastAsiaTheme="minorEastAsia" w:hAnsiTheme="minorEastAsia" w:cstheme="minorEastAsia" w:hint="eastAsia"/>
          <w:spacing w:val="-34"/>
          <w:sz w:val="24"/>
        </w:rPr>
        <w:t>），</w:t>
      </w:r>
      <w:r>
        <w:rPr>
          <w:rFonts w:asciiTheme="minorEastAsia" w:eastAsiaTheme="minorEastAsia" w:hAnsiTheme="minorEastAsia" w:cstheme="minorEastAsia" w:hint="eastAsia"/>
          <w:sz w:val="24"/>
        </w:rPr>
        <w:t>履</w:t>
      </w:r>
      <w:r>
        <w:rPr>
          <w:rFonts w:asciiTheme="minorEastAsia" w:eastAsiaTheme="minorEastAsia" w:hAnsiTheme="minorEastAsia" w:cstheme="minorEastAsia" w:hint="eastAsia"/>
          <w:spacing w:val="-11"/>
          <w:sz w:val="24"/>
        </w:rPr>
        <w:t>约</w:t>
      </w:r>
      <w:r>
        <w:rPr>
          <w:rFonts w:asciiTheme="minorEastAsia" w:eastAsiaTheme="minorEastAsia" w:hAnsiTheme="minorEastAsia" w:cstheme="minorEastAsia" w:hint="eastAsia"/>
          <w:sz w:val="24"/>
        </w:rPr>
        <w:t>保证金须缴纳到采购人指定的账户。</w:t>
      </w:r>
    </w:p>
    <w:p w:rsidR="00CA4016" w:rsidRDefault="00F60764" w:rsidP="00F60764">
      <w:pPr>
        <w:pStyle w:val="af2"/>
        <w:tabs>
          <w:tab w:val="left" w:pos="1654"/>
        </w:tabs>
        <w:spacing w:line="312" w:lineRule="auto"/>
        <w:ind w:leftChars="223" w:left="491" w:right="970" w:firstLineChars="194" w:firstLine="464"/>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22.4</w:t>
      </w:r>
      <w:r>
        <w:rPr>
          <w:rFonts w:asciiTheme="minorEastAsia" w:eastAsiaTheme="minorEastAsia" w:hAnsiTheme="minorEastAsia" w:cstheme="minorEastAsia" w:hint="eastAsia"/>
          <w:spacing w:val="-1"/>
          <w:sz w:val="24"/>
        </w:rPr>
        <w:t>成交供应商在法定期限内无正当理由拒签合同的，按违约处理。同时，采</w:t>
      </w:r>
      <w:r>
        <w:rPr>
          <w:rFonts w:asciiTheme="minorEastAsia" w:eastAsiaTheme="minorEastAsia" w:hAnsiTheme="minorEastAsia" w:cstheme="minorEastAsia" w:hint="eastAsia"/>
          <w:sz w:val="24"/>
        </w:rPr>
        <w:t>购代理机构和采购人可依成交供应商候选人排序重新确定成交供应商，并协调双方签订采购合同。</w:t>
      </w:r>
    </w:p>
    <w:p w:rsidR="00CA4016" w:rsidRDefault="00F60764" w:rsidP="00F60764">
      <w:pPr>
        <w:pStyle w:val="af2"/>
        <w:tabs>
          <w:tab w:val="left" w:pos="1654"/>
        </w:tabs>
        <w:spacing w:before="1" w:line="312" w:lineRule="auto"/>
        <w:ind w:leftChars="223" w:left="491" w:right="970" w:firstLineChars="194" w:firstLine="464"/>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22.5</w:t>
      </w:r>
      <w:r>
        <w:rPr>
          <w:rFonts w:asciiTheme="minorEastAsia" w:eastAsiaTheme="minorEastAsia" w:hAnsiTheme="minorEastAsia" w:cstheme="minorEastAsia" w:hint="eastAsia"/>
          <w:spacing w:val="-1"/>
          <w:sz w:val="24"/>
        </w:rPr>
        <w:t>磋商文件、成交供应商的磋商响应文件、《成交通知书》及其澄清、说明</w:t>
      </w:r>
      <w:r>
        <w:rPr>
          <w:rFonts w:asciiTheme="minorEastAsia" w:eastAsiaTheme="minorEastAsia" w:hAnsiTheme="minorEastAsia" w:cstheme="minorEastAsia" w:hint="eastAsia"/>
          <w:sz w:val="24"/>
        </w:rPr>
        <w:t>文件等，均为签订采购合同的依据。</w:t>
      </w:r>
    </w:p>
    <w:p w:rsidR="00CA4016" w:rsidRDefault="00F60764" w:rsidP="00F60764">
      <w:pPr>
        <w:pStyle w:val="2"/>
        <w:spacing w:before="22"/>
        <w:ind w:leftChars="200" w:left="440" w:right="315" w:firstLineChars="220" w:firstLine="526"/>
        <w:rPr>
          <w:rFonts w:asciiTheme="minorEastAsia" w:eastAsiaTheme="minorEastAsia" w:hAnsiTheme="minorEastAsia" w:cstheme="minorEastAsia"/>
          <w:b w:val="0"/>
          <w:bCs w:val="0"/>
          <w:spacing w:val="-1"/>
          <w:sz w:val="24"/>
          <w:szCs w:val="22"/>
        </w:rPr>
      </w:pPr>
      <w:r>
        <w:rPr>
          <w:rFonts w:asciiTheme="minorEastAsia" w:eastAsiaTheme="minorEastAsia" w:hAnsiTheme="minorEastAsia" w:cstheme="minorEastAsia" w:hint="eastAsia"/>
          <w:b w:val="0"/>
          <w:bCs w:val="0"/>
          <w:spacing w:val="-1"/>
          <w:sz w:val="24"/>
          <w:szCs w:val="22"/>
          <w:lang w:val="en-US"/>
        </w:rPr>
        <w:t>22.6</w:t>
      </w:r>
      <w:r>
        <w:rPr>
          <w:rFonts w:asciiTheme="minorEastAsia" w:eastAsiaTheme="minorEastAsia" w:hAnsiTheme="minorEastAsia" w:cstheme="minorEastAsia" w:hint="eastAsia"/>
          <w:b w:val="0"/>
          <w:bCs w:val="0"/>
          <w:spacing w:val="-1"/>
          <w:sz w:val="24"/>
          <w:szCs w:val="22"/>
        </w:rPr>
        <w:t xml:space="preserve">采购人或采购代理机构应当自采购合同签订之日起 2 </w:t>
      </w:r>
      <w:proofErr w:type="gramStart"/>
      <w:r>
        <w:rPr>
          <w:rFonts w:asciiTheme="minorEastAsia" w:eastAsiaTheme="minorEastAsia" w:hAnsiTheme="minorEastAsia" w:cstheme="minorEastAsia" w:hint="eastAsia"/>
          <w:b w:val="0"/>
          <w:bCs w:val="0"/>
          <w:spacing w:val="-1"/>
          <w:sz w:val="24"/>
          <w:szCs w:val="22"/>
        </w:rPr>
        <w:t>个</w:t>
      </w:r>
      <w:proofErr w:type="gramEnd"/>
      <w:r>
        <w:rPr>
          <w:rFonts w:asciiTheme="minorEastAsia" w:eastAsiaTheme="minorEastAsia" w:hAnsiTheme="minorEastAsia" w:cstheme="minorEastAsia" w:hint="eastAsia"/>
          <w:b w:val="0"/>
          <w:bCs w:val="0"/>
          <w:spacing w:val="-1"/>
          <w:sz w:val="24"/>
          <w:szCs w:val="22"/>
        </w:rPr>
        <w:t>工作日内，将采购合</w:t>
      </w:r>
    </w:p>
    <w:p w:rsidR="00CA4016" w:rsidRDefault="00F60764" w:rsidP="00F60764">
      <w:pPr>
        <w:pStyle w:val="2"/>
        <w:spacing w:before="22"/>
        <w:ind w:leftChars="100" w:left="483" w:right="315" w:hangingChars="110" w:hanging="263"/>
        <w:rPr>
          <w:rFonts w:asciiTheme="minorEastAsia" w:eastAsiaTheme="minorEastAsia" w:hAnsiTheme="minorEastAsia" w:cstheme="minorEastAsia"/>
          <w:b w:val="0"/>
          <w:bCs w:val="0"/>
          <w:spacing w:val="-1"/>
          <w:sz w:val="24"/>
          <w:szCs w:val="22"/>
        </w:rPr>
      </w:pPr>
      <w:r>
        <w:rPr>
          <w:rFonts w:asciiTheme="minorEastAsia" w:eastAsiaTheme="minorEastAsia" w:hAnsiTheme="minorEastAsia" w:cstheme="minorEastAsia" w:hint="eastAsia"/>
          <w:b w:val="0"/>
          <w:bCs w:val="0"/>
          <w:spacing w:val="-1"/>
          <w:sz w:val="24"/>
          <w:szCs w:val="22"/>
        </w:rPr>
        <w:t>同在文件指定网页上公告，但采购合同中涉及国家秘密、商业秘密的内容除外。</w:t>
      </w:r>
    </w:p>
    <w:p w:rsidR="00CA4016" w:rsidRDefault="00CA4016"/>
    <w:p w:rsidR="00CA4016" w:rsidRDefault="00F60764">
      <w:pPr>
        <w:pStyle w:val="2"/>
        <w:spacing w:before="22"/>
        <w:ind w:right="315"/>
        <w:rPr>
          <w:rFonts w:asciiTheme="minorEastAsia" w:eastAsiaTheme="minorEastAsia" w:hAnsiTheme="minorEastAsia" w:cstheme="minorEastAsia"/>
        </w:rPr>
      </w:pPr>
      <w:bookmarkStart w:id="87" w:name="_Toc4040_WPSOffice_Level2"/>
      <w:bookmarkStart w:id="88" w:name="_Toc14090_WPSOffice_Level2"/>
      <w:r>
        <w:rPr>
          <w:rFonts w:asciiTheme="minorEastAsia" w:eastAsiaTheme="minorEastAsia" w:hAnsiTheme="minorEastAsia" w:cstheme="minorEastAsia" w:hint="eastAsia"/>
        </w:rPr>
        <w:t>九、磋商活动终止</w:t>
      </w:r>
      <w:bookmarkEnd w:id="87"/>
      <w:bookmarkEnd w:id="88"/>
    </w:p>
    <w:p w:rsidR="00CA4016" w:rsidRDefault="00CA4016">
      <w:pPr>
        <w:pStyle w:val="a0"/>
        <w:rPr>
          <w:rFonts w:asciiTheme="minorEastAsia" w:eastAsiaTheme="minorEastAsia" w:hAnsiTheme="minorEastAsia" w:cstheme="minorEastAsia"/>
          <w:b/>
          <w:sz w:val="20"/>
        </w:rPr>
      </w:pPr>
    </w:p>
    <w:p w:rsidR="00CA4016" w:rsidRDefault="00CA4016">
      <w:pPr>
        <w:pStyle w:val="a0"/>
        <w:rPr>
          <w:rFonts w:asciiTheme="minorEastAsia" w:eastAsiaTheme="minorEastAsia" w:hAnsiTheme="minorEastAsia" w:cstheme="minorEastAsia"/>
          <w:b/>
          <w:sz w:val="20"/>
        </w:rPr>
      </w:pPr>
    </w:p>
    <w:p w:rsidR="00CA4016" w:rsidRDefault="00CA4016">
      <w:pPr>
        <w:pStyle w:val="a0"/>
        <w:spacing w:before="3"/>
        <w:rPr>
          <w:rFonts w:asciiTheme="minorEastAsia" w:eastAsiaTheme="minorEastAsia" w:hAnsiTheme="minorEastAsia" w:cstheme="minorEastAsia"/>
          <w:b/>
          <w:sz w:val="21"/>
        </w:rPr>
      </w:pPr>
    </w:p>
    <w:p w:rsidR="00CA4016" w:rsidRDefault="00F60764">
      <w:pPr>
        <w:pStyle w:val="6"/>
        <w:numPr>
          <w:ilvl w:val="0"/>
          <w:numId w:val="4"/>
        </w:numPr>
        <w:tabs>
          <w:tab w:val="left" w:pos="1176"/>
        </w:tabs>
        <w:spacing w:before="61"/>
        <w:ind w:left="1176" w:hanging="543"/>
        <w:jc w:val="left"/>
        <w:rPr>
          <w:rFonts w:asciiTheme="minorEastAsia" w:eastAsiaTheme="minorEastAsia" w:hAnsiTheme="minorEastAsia" w:cstheme="minorEastAsia"/>
        </w:rPr>
      </w:pPr>
      <w:bookmarkStart w:id="89" w:name="23._终止情形"/>
      <w:bookmarkEnd w:id="89"/>
      <w:r>
        <w:rPr>
          <w:rFonts w:asciiTheme="minorEastAsia" w:eastAsiaTheme="minorEastAsia" w:hAnsiTheme="minorEastAsia" w:cstheme="minorEastAsia" w:hint="eastAsia"/>
        </w:rPr>
        <w:t>终止情形</w:t>
      </w:r>
    </w:p>
    <w:p w:rsidR="00CA4016" w:rsidRDefault="00CA4016">
      <w:pPr>
        <w:pStyle w:val="a0"/>
        <w:rPr>
          <w:rFonts w:asciiTheme="minorEastAsia" w:eastAsiaTheme="minorEastAsia" w:hAnsiTheme="minorEastAsia" w:cstheme="minorEastAsia"/>
          <w:b/>
          <w:sz w:val="26"/>
        </w:rPr>
      </w:pPr>
    </w:p>
    <w:p w:rsidR="00CA4016" w:rsidRDefault="00F60764">
      <w:pPr>
        <w:pStyle w:val="af2"/>
        <w:tabs>
          <w:tab w:val="left" w:pos="1654"/>
        </w:tabs>
        <w:spacing w:before="167"/>
        <w:ind w:left="1112" w:firstLine="0"/>
        <w:rPr>
          <w:rFonts w:asciiTheme="minorEastAsia" w:eastAsiaTheme="minorEastAsia" w:hAnsiTheme="minorEastAsia" w:cstheme="minorEastAsia"/>
          <w:sz w:val="24"/>
        </w:rPr>
      </w:pPr>
      <w:bookmarkStart w:id="90" w:name="_Toc724_WPSOffice_Level3"/>
      <w:bookmarkStart w:id="91" w:name="_Toc23332_WPSOffice_Level3"/>
      <w:r>
        <w:rPr>
          <w:rFonts w:asciiTheme="minorEastAsia" w:eastAsiaTheme="minorEastAsia" w:hAnsiTheme="minorEastAsia" w:cstheme="minorEastAsia" w:hint="eastAsia"/>
          <w:sz w:val="24"/>
          <w:lang w:val="en-US"/>
        </w:rPr>
        <w:t>23.1</w:t>
      </w:r>
      <w:r>
        <w:rPr>
          <w:rFonts w:asciiTheme="minorEastAsia" w:eastAsiaTheme="minorEastAsia" w:hAnsiTheme="minorEastAsia" w:cstheme="minorEastAsia" w:hint="eastAsia"/>
          <w:sz w:val="24"/>
        </w:rPr>
        <w:t>在竞争性磋商采购中，出现下列情形之一的，</w:t>
      </w:r>
      <w:proofErr w:type="gramStart"/>
      <w:r>
        <w:rPr>
          <w:rFonts w:asciiTheme="minorEastAsia" w:eastAsiaTheme="minorEastAsia" w:hAnsiTheme="minorEastAsia" w:cstheme="minorEastAsia" w:hint="eastAsia"/>
          <w:sz w:val="24"/>
        </w:rPr>
        <w:t>终止磋商</w:t>
      </w:r>
      <w:proofErr w:type="gramEnd"/>
      <w:r>
        <w:rPr>
          <w:rFonts w:asciiTheme="minorEastAsia" w:eastAsiaTheme="minorEastAsia" w:hAnsiTheme="minorEastAsia" w:cstheme="minorEastAsia" w:hint="eastAsia"/>
          <w:sz w:val="24"/>
        </w:rPr>
        <w:t>活动：</w:t>
      </w:r>
      <w:bookmarkEnd w:id="90"/>
      <w:bookmarkEnd w:id="91"/>
    </w:p>
    <w:p w:rsidR="00CA4016" w:rsidRDefault="00F60764">
      <w:pPr>
        <w:pStyle w:val="af2"/>
        <w:numPr>
          <w:ilvl w:val="0"/>
          <w:numId w:val="10"/>
        </w:numPr>
        <w:tabs>
          <w:tab w:val="left" w:pos="1715"/>
        </w:tabs>
        <w:spacing w:before="93"/>
        <w:ind w:hanging="60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因情况变化，不再符合规定的竞争性磋商采购方式适用情形的。</w:t>
      </w:r>
    </w:p>
    <w:p w:rsidR="00CA4016" w:rsidRDefault="00F60764">
      <w:pPr>
        <w:pStyle w:val="af2"/>
        <w:numPr>
          <w:ilvl w:val="0"/>
          <w:numId w:val="10"/>
        </w:numPr>
        <w:tabs>
          <w:tab w:val="left" w:pos="1715"/>
        </w:tabs>
        <w:spacing w:before="91"/>
        <w:ind w:hanging="60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出现影响采购活动公正的违法、违规行为的。</w:t>
      </w:r>
    </w:p>
    <w:p w:rsidR="00CA4016" w:rsidRDefault="00F60764">
      <w:pPr>
        <w:pStyle w:val="af2"/>
        <w:numPr>
          <w:ilvl w:val="0"/>
          <w:numId w:val="10"/>
        </w:numPr>
        <w:tabs>
          <w:tab w:val="left" w:pos="1715"/>
        </w:tabs>
        <w:spacing w:before="93"/>
        <w:ind w:hanging="60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符合要求的供应商或者报价未超过采购预算额度的供应商不足三家的。</w:t>
      </w:r>
    </w:p>
    <w:p w:rsidR="00CA4016" w:rsidRDefault="00F60764">
      <w:pPr>
        <w:pStyle w:val="af2"/>
        <w:numPr>
          <w:ilvl w:val="0"/>
          <w:numId w:val="10"/>
        </w:numPr>
        <w:tabs>
          <w:tab w:val="left" w:pos="1715"/>
        </w:tabs>
        <w:spacing w:before="94"/>
        <w:ind w:hanging="60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因重大变故，采购任务取消的。</w:t>
      </w:r>
    </w:p>
    <w:p w:rsidR="00CA4016" w:rsidRDefault="00F60764">
      <w:pPr>
        <w:pStyle w:val="af2"/>
        <w:tabs>
          <w:tab w:val="left" w:pos="1654"/>
        </w:tabs>
        <w:spacing w:before="91"/>
        <w:ind w:left="1112" w:firstLine="0"/>
        <w:rPr>
          <w:rFonts w:asciiTheme="minorEastAsia" w:eastAsiaTheme="minorEastAsia" w:hAnsiTheme="minorEastAsia" w:cstheme="minorEastAsia"/>
          <w:sz w:val="24"/>
        </w:rPr>
      </w:pPr>
      <w:bookmarkStart w:id="92" w:name="_Toc23894_WPSOffice_Level3"/>
      <w:bookmarkStart w:id="93" w:name="_Toc4855_WPSOffice_Level3"/>
      <w:r>
        <w:rPr>
          <w:rFonts w:asciiTheme="minorEastAsia" w:eastAsiaTheme="minorEastAsia" w:hAnsiTheme="minorEastAsia" w:cstheme="minorEastAsia" w:hint="eastAsia"/>
          <w:sz w:val="24"/>
          <w:lang w:val="en-US"/>
        </w:rPr>
        <w:t>23.2</w:t>
      </w:r>
      <w:proofErr w:type="gramStart"/>
      <w:r>
        <w:rPr>
          <w:rFonts w:asciiTheme="minorEastAsia" w:eastAsiaTheme="minorEastAsia" w:hAnsiTheme="minorEastAsia" w:cstheme="minorEastAsia" w:hint="eastAsia"/>
          <w:sz w:val="24"/>
        </w:rPr>
        <w:t>终止磋商</w:t>
      </w:r>
      <w:proofErr w:type="gramEnd"/>
      <w:r>
        <w:rPr>
          <w:rFonts w:asciiTheme="minorEastAsia" w:eastAsiaTheme="minorEastAsia" w:hAnsiTheme="minorEastAsia" w:cstheme="minorEastAsia" w:hint="eastAsia"/>
          <w:sz w:val="24"/>
        </w:rPr>
        <w:t>活动后，由采购代理机构发布终止公告并说明原因。</w:t>
      </w:r>
      <w:bookmarkEnd w:id="92"/>
      <w:bookmarkEnd w:id="93"/>
    </w:p>
    <w:p w:rsidR="00CA4016" w:rsidRDefault="00CA4016">
      <w:pPr>
        <w:pStyle w:val="a0"/>
        <w:rPr>
          <w:rFonts w:asciiTheme="minorEastAsia" w:eastAsiaTheme="minorEastAsia" w:hAnsiTheme="minorEastAsia" w:cstheme="minorEastAsia"/>
        </w:rPr>
      </w:pPr>
    </w:p>
    <w:p w:rsidR="00CA4016" w:rsidRDefault="00CA4016">
      <w:pPr>
        <w:pStyle w:val="a0"/>
        <w:spacing w:before="12"/>
        <w:rPr>
          <w:rFonts w:asciiTheme="minorEastAsia" w:eastAsiaTheme="minorEastAsia" w:hAnsiTheme="minorEastAsia" w:cstheme="minorEastAsia"/>
          <w:sz w:val="31"/>
        </w:rPr>
      </w:pPr>
    </w:p>
    <w:p w:rsidR="00CA4016" w:rsidRDefault="00F60764">
      <w:pPr>
        <w:pStyle w:val="2"/>
        <w:spacing w:before="0"/>
        <w:ind w:right="315"/>
        <w:rPr>
          <w:rFonts w:asciiTheme="minorEastAsia" w:eastAsiaTheme="minorEastAsia" w:hAnsiTheme="minorEastAsia" w:cstheme="minorEastAsia"/>
        </w:rPr>
      </w:pPr>
      <w:bookmarkStart w:id="94" w:name="十、处罚"/>
      <w:bookmarkStart w:id="95" w:name="_Toc11311_WPSOffice_Level2"/>
      <w:bookmarkStart w:id="96" w:name="_Toc17109_WPSOffice_Level2"/>
      <w:bookmarkEnd w:id="94"/>
      <w:r>
        <w:rPr>
          <w:rFonts w:asciiTheme="minorEastAsia" w:eastAsiaTheme="minorEastAsia" w:hAnsiTheme="minorEastAsia" w:cstheme="minorEastAsia" w:hint="eastAsia"/>
        </w:rPr>
        <w:t>十、处罚</w:t>
      </w:r>
      <w:bookmarkEnd w:id="95"/>
      <w:bookmarkEnd w:id="96"/>
    </w:p>
    <w:p w:rsidR="00CA4016" w:rsidRDefault="00CA4016">
      <w:pPr>
        <w:pStyle w:val="a0"/>
        <w:rPr>
          <w:rFonts w:asciiTheme="minorEastAsia" w:eastAsiaTheme="minorEastAsia" w:hAnsiTheme="minorEastAsia" w:cstheme="minorEastAsia"/>
          <w:b/>
          <w:sz w:val="36"/>
        </w:rPr>
      </w:pPr>
    </w:p>
    <w:p w:rsidR="00CA4016" w:rsidRDefault="00CA4016">
      <w:pPr>
        <w:pStyle w:val="a0"/>
        <w:rPr>
          <w:rFonts w:asciiTheme="minorEastAsia" w:eastAsiaTheme="minorEastAsia" w:hAnsiTheme="minorEastAsia" w:cstheme="minorEastAsia"/>
          <w:b/>
          <w:sz w:val="30"/>
        </w:rPr>
      </w:pPr>
    </w:p>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bookmarkStart w:id="97" w:name="24.处罚情形"/>
      <w:bookmarkEnd w:id="97"/>
      <w:r>
        <w:rPr>
          <w:rFonts w:asciiTheme="minorEastAsia" w:eastAsiaTheme="minorEastAsia" w:hAnsiTheme="minorEastAsia" w:cstheme="minorEastAsia" w:hint="eastAsia"/>
        </w:rPr>
        <w:t>处罚情形</w:t>
      </w:r>
    </w:p>
    <w:p w:rsidR="00CA4016" w:rsidRDefault="00CA4016">
      <w:pPr>
        <w:pStyle w:val="a0"/>
        <w:rPr>
          <w:rFonts w:asciiTheme="minorEastAsia" w:eastAsiaTheme="minorEastAsia" w:hAnsiTheme="minorEastAsia" w:cstheme="minorEastAsia"/>
          <w:b/>
          <w:sz w:val="26"/>
        </w:rPr>
      </w:pPr>
    </w:p>
    <w:p w:rsidR="00CA4016" w:rsidRDefault="00F60764">
      <w:pPr>
        <w:pStyle w:val="a0"/>
        <w:spacing w:before="167" w:line="312" w:lineRule="auto"/>
        <w:ind w:leftChars="204" w:left="449" w:right="1030" w:firstLineChars="178" w:firstLine="427"/>
        <w:rPr>
          <w:rFonts w:asciiTheme="minorEastAsia" w:eastAsiaTheme="minorEastAsia" w:hAnsiTheme="minorEastAsia" w:cstheme="minorEastAsia"/>
        </w:rPr>
      </w:pPr>
      <w:r>
        <w:rPr>
          <w:rFonts w:asciiTheme="minorEastAsia" w:eastAsiaTheme="minorEastAsia" w:hAnsiTheme="minorEastAsia" w:cstheme="minorEastAsia" w:hint="eastAsia"/>
        </w:rPr>
        <w:t>有下列情形之一的，投标人的磋商保证金不予退还；成交供应商的成交结果无效，履约保证金不予退还。情节严重的，报省财政厅依法进行处理：</w:t>
      </w:r>
    </w:p>
    <w:p w:rsidR="00CA4016" w:rsidRDefault="00F60764">
      <w:pPr>
        <w:pStyle w:val="af2"/>
        <w:tabs>
          <w:tab w:val="left" w:pos="1654"/>
        </w:tabs>
        <w:spacing w:line="307" w:lineRule="exact"/>
        <w:ind w:leftChars="204" w:left="449"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24.1</w:t>
      </w:r>
      <w:r>
        <w:rPr>
          <w:rFonts w:asciiTheme="minorEastAsia" w:eastAsiaTheme="minorEastAsia" w:hAnsiTheme="minorEastAsia" w:cstheme="minorEastAsia" w:hint="eastAsia"/>
          <w:sz w:val="24"/>
        </w:rPr>
        <w:t>投标人在提交响应文件截止时间之后撤回响应文件的。</w:t>
      </w:r>
    </w:p>
    <w:p w:rsidR="00CA4016" w:rsidRDefault="00F60764">
      <w:pPr>
        <w:pStyle w:val="af2"/>
        <w:tabs>
          <w:tab w:val="left" w:pos="1654"/>
        </w:tabs>
        <w:spacing w:before="93"/>
        <w:ind w:leftChars="204" w:left="449"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24.2</w:t>
      </w:r>
      <w:r>
        <w:rPr>
          <w:rFonts w:asciiTheme="minorEastAsia" w:eastAsiaTheme="minorEastAsia" w:hAnsiTheme="minorEastAsia" w:cstheme="minorEastAsia" w:hint="eastAsia"/>
          <w:sz w:val="24"/>
        </w:rPr>
        <w:t>投标人在响应文件中提供虚假材料的。</w:t>
      </w:r>
    </w:p>
    <w:p w:rsidR="00CA4016" w:rsidRDefault="00F60764">
      <w:pPr>
        <w:pStyle w:val="af2"/>
        <w:tabs>
          <w:tab w:val="left" w:pos="1654"/>
        </w:tabs>
        <w:spacing w:before="91"/>
        <w:ind w:leftChars="204" w:left="449"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24.3</w:t>
      </w:r>
      <w:r>
        <w:rPr>
          <w:rFonts w:asciiTheme="minorEastAsia" w:eastAsiaTheme="minorEastAsia" w:hAnsiTheme="minorEastAsia" w:cstheme="minorEastAsia" w:hint="eastAsia"/>
          <w:sz w:val="24"/>
        </w:rPr>
        <w:t>采取不正当手段诋毁、排挤其他供应商的。</w:t>
      </w:r>
    </w:p>
    <w:p w:rsidR="00CA4016" w:rsidRDefault="00F60764">
      <w:pPr>
        <w:pStyle w:val="af2"/>
        <w:tabs>
          <w:tab w:val="left" w:pos="1613"/>
        </w:tabs>
        <w:spacing w:before="93"/>
        <w:ind w:leftChars="204" w:left="449"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24.4</w:t>
      </w:r>
      <w:r>
        <w:rPr>
          <w:rFonts w:asciiTheme="minorEastAsia" w:eastAsiaTheme="minorEastAsia" w:hAnsiTheme="minorEastAsia" w:cstheme="minorEastAsia" w:hint="eastAsia"/>
          <w:sz w:val="24"/>
        </w:rPr>
        <w:t>有恶意串通等不正当竞争行为的。</w:t>
      </w:r>
    </w:p>
    <w:p w:rsidR="00CA4016" w:rsidRDefault="00F60764">
      <w:pPr>
        <w:pStyle w:val="af2"/>
        <w:tabs>
          <w:tab w:val="left" w:pos="1654"/>
        </w:tabs>
        <w:spacing w:before="94"/>
        <w:ind w:leftChars="204" w:left="449"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24.5</w:t>
      </w:r>
      <w:r>
        <w:rPr>
          <w:rFonts w:asciiTheme="minorEastAsia" w:eastAsiaTheme="minorEastAsia" w:hAnsiTheme="minorEastAsia" w:cstheme="minorEastAsia" w:hint="eastAsia"/>
          <w:sz w:val="24"/>
        </w:rPr>
        <w:t>成交后无正当理由拒不与采购人签订采购合同的。</w:t>
      </w:r>
    </w:p>
    <w:p w:rsidR="00CA4016" w:rsidRDefault="00F60764">
      <w:pPr>
        <w:pStyle w:val="af2"/>
        <w:tabs>
          <w:tab w:val="left" w:pos="1654"/>
        </w:tabs>
        <w:spacing w:before="91"/>
        <w:ind w:leftChars="204" w:left="449"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24.6</w:t>
      </w:r>
      <w:r>
        <w:rPr>
          <w:rFonts w:asciiTheme="minorEastAsia" w:eastAsiaTheme="minorEastAsia" w:hAnsiTheme="minorEastAsia" w:cstheme="minorEastAsia" w:hint="eastAsia"/>
          <w:sz w:val="24"/>
        </w:rPr>
        <w:t>未按照磋商文件、磋商响应文件确定的事项签订采购合同的。</w:t>
      </w:r>
    </w:p>
    <w:p w:rsidR="00CA4016" w:rsidRDefault="00F60764">
      <w:pPr>
        <w:pStyle w:val="af2"/>
        <w:tabs>
          <w:tab w:val="left" w:pos="1654"/>
        </w:tabs>
        <w:spacing w:before="93"/>
        <w:ind w:leftChars="204" w:left="449"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24.7</w:t>
      </w:r>
      <w:r>
        <w:rPr>
          <w:rFonts w:asciiTheme="minorEastAsia" w:eastAsiaTheme="minorEastAsia" w:hAnsiTheme="minorEastAsia" w:cstheme="minorEastAsia" w:hint="eastAsia"/>
          <w:sz w:val="24"/>
        </w:rPr>
        <w:t>擅自变更、中止或者终止采购合同的。</w:t>
      </w:r>
    </w:p>
    <w:p w:rsidR="00CA4016" w:rsidRDefault="00F60764">
      <w:pPr>
        <w:pStyle w:val="af2"/>
        <w:tabs>
          <w:tab w:val="left" w:pos="1654"/>
        </w:tabs>
        <w:spacing w:before="93"/>
        <w:ind w:leftChars="204" w:left="449"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24.8</w:t>
      </w:r>
      <w:r>
        <w:rPr>
          <w:rFonts w:asciiTheme="minorEastAsia" w:eastAsiaTheme="minorEastAsia" w:hAnsiTheme="minorEastAsia" w:cstheme="minorEastAsia" w:hint="eastAsia"/>
          <w:sz w:val="24"/>
        </w:rPr>
        <w:t>成交供应商签订合同后，因种种原因不能履约或无故拖延履约期的。</w:t>
      </w:r>
    </w:p>
    <w:p w:rsidR="00CA4016" w:rsidRDefault="00F60764">
      <w:pPr>
        <w:pStyle w:val="af2"/>
        <w:tabs>
          <w:tab w:val="left" w:pos="1654"/>
        </w:tabs>
        <w:spacing w:before="91"/>
        <w:ind w:leftChars="204" w:left="449" w:firstLineChars="178" w:firstLine="427"/>
        <w:rPr>
          <w:rFonts w:asciiTheme="minorEastAsia" w:eastAsiaTheme="minorEastAsia" w:hAnsiTheme="minorEastAsia" w:cstheme="minorEastAsia"/>
          <w:sz w:val="24"/>
        </w:rPr>
      </w:pPr>
      <w:bookmarkStart w:id="98" w:name="_Toc7471_WPSOffice_Level3"/>
      <w:bookmarkStart w:id="99" w:name="_Toc24906_WPSOffice_Level3"/>
      <w:r>
        <w:rPr>
          <w:rFonts w:asciiTheme="minorEastAsia" w:eastAsiaTheme="minorEastAsia" w:hAnsiTheme="minorEastAsia" w:cstheme="minorEastAsia" w:hint="eastAsia"/>
          <w:sz w:val="24"/>
          <w:lang w:val="en-US"/>
        </w:rPr>
        <w:t>24.8</w:t>
      </w:r>
      <w:r>
        <w:rPr>
          <w:rFonts w:asciiTheme="minorEastAsia" w:eastAsiaTheme="minorEastAsia" w:hAnsiTheme="minorEastAsia" w:cstheme="minorEastAsia" w:hint="eastAsia"/>
          <w:sz w:val="24"/>
        </w:rPr>
        <w:t>法律、法规规定的其他情形的。</w:t>
      </w:r>
      <w:bookmarkEnd w:id="98"/>
      <w:bookmarkEnd w:id="99"/>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spacing w:before="8"/>
        <w:rPr>
          <w:rFonts w:asciiTheme="minorEastAsia" w:eastAsiaTheme="minorEastAsia" w:hAnsiTheme="minorEastAsia" w:cstheme="minorEastAsia"/>
          <w:sz w:val="21"/>
        </w:rPr>
      </w:pPr>
    </w:p>
    <w:p w:rsidR="00CA4016" w:rsidRDefault="00F60764">
      <w:pPr>
        <w:pStyle w:val="2"/>
        <w:ind w:left="2433"/>
        <w:jc w:val="left"/>
        <w:rPr>
          <w:rFonts w:asciiTheme="minorEastAsia" w:eastAsiaTheme="minorEastAsia" w:hAnsiTheme="minorEastAsia" w:cstheme="minorEastAsia"/>
        </w:rPr>
      </w:pPr>
      <w:bookmarkStart w:id="100" w:name="_Toc8114_WPSOffice_Level2"/>
      <w:bookmarkStart w:id="101" w:name="_Toc8815_WPSOffice_Level2"/>
      <w:r>
        <w:rPr>
          <w:rFonts w:asciiTheme="minorEastAsia" w:eastAsiaTheme="minorEastAsia" w:hAnsiTheme="minorEastAsia" w:cstheme="minorEastAsia" w:hint="eastAsia"/>
        </w:rPr>
        <w:t>十一、招标代理服务收费</w:t>
      </w:r>
      <w:bookmarkEnd w:id="100"/>
      <w:bookmarkEnd w:id="101"/>
    </w:p>
    <w:p w:rsidR="00CA4016" w:rsidRDefault="00CA4016">
      <w:pPr>
        <w:pStyle w:val="a0"/>
        <w:spacing w:before="5"/>
        <w:rPr>
          <w:rFonts w:asciiTheme="minorEastAsia" w:eastAsiaTheme="minorEastAsia" w:hAnsiTheme="minorEastAsia" w:cstheme="minorEastAsia"/>
          <w:b/>
          <w:sz w:val="31"/>
        </w:rPr>
      </w:pPr>
    </w:p>
    <w:p w:rsidR="00CA4016" w:rsidRDefault="00F6076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收取对象：</w:t>
      </w:r>
      <w:r w:rsidR="00C1417E">
        <w:rPr>
          <w:rFonts w:asciiTheme="minorEastAsia" w:eastAsiaTheme="minorEastAsia" w:hAnsiTheme="minorEastAsia" w:cstheme="minorEastAsia" w:hint="eastAsia"/>
          <w:sz w:val="24"/>
        </w:rPr>
        <w:t>由</w:t>
      </w:r>
      <w:r w:rsidR="00917C28">
        <w:rPr>
          <w:rFonts w:asciiTheme="minorEastAsia" w:eastAsiaTheme="minorEastAsia" w:hAnsiTheme="minorEastAsia" w:cstheme="minorEastAsia" w:hint="eastAsia"/>
          <w:sz w:val="24"/>
        </w:rPr>
        <w:t>中标单位</w:t>
      </w:r>
      <w:r w:rsidR="00C1417E">
        <w:rPr>
          <w:rFonts w:asciiTheme="minorEastAsia" w:eastAsiaTheme="minorEastAsia" w:hAnsiTheme="minorEastAsia" w:cstheme="minorEastAsia" w:hint="eastAsia"/>
          <w:sz w:val="24"/>
        </w:rPr>
        <w:t>支付</w:t>
      </w:r>
    </w:p>
    <w:p w:rsidR="00CA4016" w:rsidRDefault="00F60764">
      <w:pPr>
        <w:pStyle w:val="a0"/>
        <w:ind w:leftChars="218" w:left="480" w:firstLineChars="200" w:firstLine="480"/>
        <w:rPr>
          <w:rFonts w:asciiTheme="minorEastAsia" w:eastAsiaTheme="minorEastAsia" w:hAnsiTheme="minorEastAsia" w:cstheme="minorEastAsia"/>
        </w:rPr>
      </w:pPr>
      <w:bookmarkStart w:id="102" w:name="_Toc13815_WPSOffice_Level2"/>
      <w:r>
        <w:rPr>
          <w:rFonts w:asciiTheme="minorEastAsia" w:eastAsiaTheme="minorEastAsia" w:hAnsiTheme="minorEastAsia" w:cstheme="minorEastAsia" w:hint="eastAsia"/>
        </w:rPr>
        <w:t>说明：根据《关于进一步放开建设项目专项业务服务价格的通知》（</w:t>
      </w:r>
      <w:proofErr w:type="gramStart"/>
      <w:r>
        <w:rPr>
          <w:rFonts w:asciiTheme="minorEastAsia" w:eastAsiaTheme="minorEastAsia" w:hAnsiTheme="minorEastAsia" w:cstheme="minorEastAsia" w:hint="eastAsia"/>
        </w:rPr>
        <w:t>发改价格</w:t>
      </w:r>
      <w:proofErr w:type="gramEnd"/>
      <w:r>
        <w:rPr>
          <w:rFonts w:asciiTheme="minorEastAsia" w:eastAsiaTheme="minorEastAsia" w:hAnsiTheme="minorEastAsia" w:cstheme="minorEastAsia" w:hint="eastAsia"/>
        </w:rPr>
        <w:t>[2015]299号）规定，实行市场调节价，应严格遵守《价格法》、《关于商品和服务实行明码标价的规定》等法律法规的规定，由采购人和采购代理机构共同确定合理的收费金额。</w:t>
      </w:r>
    </w:p>
    <w:p w:rsidR="00CA4016" w:rsidRDefault="00CA4016">
      <w:pPr>
        <w:pStyle w:val="a0"/>
        <w:rPr>
          <w:rFonts w:asciiTheme="minorEastAsia" w:eastAsiaTheme="minorEastAsia" w:hAnsiTheme="minorEastAsia" w:cstheme="minorEastAsia"/>
        </w:rPr>
      </w:pPr>
    </w:p>
    <w:p w:rsidR="00CA4016" w:rsidRDefault="00CA4016">
      <w:pPr>
        <w:pStyle w:val="a4"/>
        <w:rPr>
          <w:rFonts w:asciiTheme="minorEastAsia" w:eastAsiaTheme="minorEastAsia" w:hAnsiTheme="minorEastAsia" w:cstheme="minorEastAsia"/>
          <w:sz w:val="24"/>
          <w:lang w:val="zh-CN"/>
        </w:rPr>
      </w:pPr>
    </w:p>
    <w:p w:rsidR="00CA4016" w:rsidRDefault="00CA4016">
      <w:pPr>
        <w:pStyle w:val="a6"/>
        <w:ind w:firstLine="420"/>
        <w:rPr>
          <w:lang w:val="zh-CN"/>
        </w:rPr>
      </w:pPr>
    </w:p>
    <w:p w:rsidR="00CA4016" w:rsidRDefault="00F60764">
      <w:pPr>
        <w:pStyle w:val="2"/>
        <w:spacing w:before="0"/>
        <w:ind w:right="320"/>
        <w:rPr>
          <w:rFonts w:asciiTheme="minorEastAsia" w:eastAsiaTheme="minorEastAsia" w:hAnsiTheme="minorEastAsia" w:cstheme="minorEastAsia"/>
        </w:rPr>
      </w:pPr>
      <w:bookmarkStart w:id="103" w:name="_Toc21978_WPSOffice_Level2"/>
      <w:r>
        <w:rPr>
          <w:rFonts w:asciiTheme="minorEastAsia" w:eastAsiaTheme="minorEastAsia" w:hAnsiTheme="minorEastAsia" w:cstheme="minorEastAsia" w:hint="eastAsia"/>
        </w:rPr>
        <w:t>十二、其他</w:t>
      </w:r>
      <w:bookmarkEnd w:id="102"/>
      <w:bookmarkEnd w:id="103"/>
    </w:p>
    <w:p w:rsidR="00CA4016" w:rsidRDefault="00CA4016">
      <w:pPr>
        <w:pStyle w:val="a0"/>
        <w:rPr>
          <w:rFonts w:asciiTheme="minorEastAsia" w:eastAsiaTheme="minorEastAsia" w:hAnsiTheme="minorEastAsia" w:cstheme="minorEastAsia"/>
          <w:b/>
          <w:sz w:val="36"/>
        </w:rPr>
      </w:pPr>
    </w:p>
    <w:p w:rsidR="00CA4016" w:rsidRDefault="00CA4016">
      <w:pPr>
        <w:pStyle w:val="a0"/>
        <w:spacing w:before="5"/>
        <w:rPr>
          <w:rFonts w:asciiTheme="minorEastAsia" w:eastAsiaTheme="minorEastAsia" w:hAnsiTheme="minorEastAsia" w:cstheme="minorEastAsia"/>
          <w:b/>
          <w:sz w:val="25"/>
        </w:rPr>
      </w:pPr>
    </w:p>
    <w:p w:rsidR="00CA4016" w:rsidRDefault="00F60764">
      <w:pPr>
        <w:pStyle w:val="a0"/>
        <w:ind w:left="1113"/>
        <w:rPr>
          <w:rFonts w:asciiTheme="minorEastAsia" w:eastAsiaTheme="minorEastAsia" w:hAnsiTheme="minorEastAsia" w:cstheme="minorEastAsia"/>
        </w:rPr>
      </w:pPr>
      <w:r>
        <w:rPr>
          <w:rFonts w:asciiTheme="minorEastAsia" w:eastAsiaTheme="minorEastAsia" w:hAnsiTheme="minorEastAsia" w:cstheme="minorEastAsia" w:hint="eastAsia"/>
        </w:rPr>
        <w:t>其他未尽事宜，按照《中华人民共和国采购法》、《中华人民共和国合同法》、</w:t>
      </w:r>
    </w:p>
    <w:p w:rsidR="00CA4016" w:rsidRDefault="00F60764">
      <w:pPr>
        <w:pStyle w:val="a0"/>
        <w:spacing w:before="94" w:line="312" w:lineRule="auto"/>
        <w:ind w:left="633" w:right="1030"/>
        <w:rPr>
          <w:rFonts w:asciiTheme="minorEastAsia" w:eastAsiaTheme="minorEastAsia" w:hAnsiTheme="minorEastAsia" w:cstheme="minorEastAsia"/>
        </w:rPr>
      </w:pPr>
      <w:r>
        <w:rPr>
          <w:rFonts w:asciiTheme="minorEastAsia" w:eastAsiaTheme="minorEastAsia" w:hAnsiTheme="minorEastAsia" w:cstheme="minorEastAsia" w:hint="eastAsia"/>
        </w:rPr>
        <w:t>《中华人民共和国采购法实施条例》、《采购竞争性磋商采购方式管理暂行办法》等法律法规的有关</w:t>
      </w:r>
      <w:r>
        <w:rPr>
          <w:rFonts w:asciiTheme="minorEastAsia" w:eastAsiaTheme="minorEastAsia" w:hAnsiTheme="minorEastAsia" w:cstheme="minorEastAsia" w:hint="eastAsia"/>
          <w:lang w:val="en-US"/>
        </w:rPr>
        <w:t>SS</w:t>
      </w:r>
      <w:r>
        <w:rPr>
          <w:rFonts w:asciiTheme="minorEastAsia" w:eastAsiaTheme="minorEastAsia" w:hAnsiTheme="minorEastAsia" w:cstheme="minorEastAsia" w:hint="eastAsia"/>
        </w:rPr>
        <w:t>条款执行。</w:t>
      </w:r>
    </w:p>
    <w:p w:rsidR="00CA4016" w:rsidRDefault="00CA4016">
      <w:pPr>
        <w:spacing w:line="312" w:lineRule="auto"/>
        <w:rPr>
          <w:rFonts w:asciiTheme="minorEastAsia" w:eastAsiaTheme="minorEastAsia" w:hAnsiTheme="minorEastAsia" w:cstheme="minorEastAsia"/>
        </w:rPr>
        <w:sectPr w:rsidR="00CA4016">
          <w:headerReference w:type="default" r:id="rId11"/>
          <w:footerReference w:type="default" r:id="rId12"/>
          <w:pgSz w:w="11910" w:h="16840"/>
          <w:pgMar w:top="1417" w:right="640" w:bottom="278" w:left="960" w:header="850" w:footer="737" w:gutter="0"/>
          <w:cols w:space="720" w:equalWidth="0">
            <w:col w:w="10310"/>
          </w:cols>
        </w:sectPr>
      </w:pPr>
    </w:p>
    <w:p w:rsidR="00CA4016" w:rsidRDefault="00F60764">
      <w:pPr>
        <w:pStyle w:val="2"/>
        <w:spacing w:before="22"/>
        <w:ind w:right="312"/>
        <w:rPr>
          <w:rFonts w:asciiTheme="minorEastAsia" w:eastAsiaTheme="minorEastAsia" w:hAnsiTheme="minorEastAsia" w:cstheme="minorEastAsia"/>
        </w:rPr>
      </w:pPr>
      <w:bookmarkStart w:id="104" w:name="_Toc28135_WPSOffice_Level1"/>
      <w:r>
        <w:rPr>
          <w:rFonts w:asciiTheme="minorEastAsia" w:eastAsiaTheme="minorEastAsia" w:hAnsiTheme="minorEastAsia" w:cstheme="minorEastAsia" w:hint="eastAsia"/>
        </w:rPr>
        <w:lastRenderedPageBreak/>
        <w:t>第四部分 青海省项目合同书范本（服务类）</w:t>
      </w:r>
      <w:bookmarkEnd w:id="104"/>
    </w:p>
    <w:p w:rsidR="00CA4016" w:rsidRDefault="00CA4016">
      <w:pPr>
        <w:pStyle w:val="a0"/>
        <w:rPr>
          <w:rFonts w:asciiTheme="minorEastAsia" w:eastAsiaTheme="minorEastAsia" w:hAnsiTheme="minorEastAsia" w:cstheme="minorEastAsia"/>
          <w:b/>
          <w:sz w:val="36"/>
        </w:rPr>
      </w:pPr>
    </w:p>
    <w:p w:rsidR="00CA4016" w:rsidRDefault="00CA4016">
      <w:pPr>
        <w:pStyle w:val="a0"/>
        <w:rPr>
          <w:rFonts w:asciiTheme="minorEastAsia" w:eastAsiaTheme="minorEastAsia" w:hAnsiTheme="minorEastAsia" w:cstheme="minorEastAsia"/>
          <w:b/>
          <w:sz w:val="36"/>
        </w:rPr>
      </w:pPr>
    </w:p>
    <w:p w:rsidR="00CA4016" w:rsidRDefault="00CA4016">
      <w:pPr>
        <w:pStyle w:val="a0"/>
        <w:spacing w:before="5"/>
        <w:rPr>
          <w:rFonts w:asciiTheme="minorEastAsia" w:eastAsiaTheme="minorEastAsia" w:hAnsiTheme="minorEastAsia" w:cstheme="minorEastAsia"/>
          <w:b/>
          <w:sz w:val="51"/>
        </w:rPr>
      </w:pPr>
    </w:p>
    <w:p w:rsidR="00CA4016" w:rsidRDefault="00F60764">
      <w:pPr>
        <w:ind w:right="312"/>
        <w:jc w:val="center"/>
        <w:rPr>
          <w:rFonts w:asciiTheme="minorEastAsia" w:eastAsiaTheme="minorEastAsia" w:hAnsiTheme="minorEastAsia" w:cstheme="minorEastAsia"/>
          <w:b/>
          <w:sz w:val="48"/>
        </w:rPr>
      </w:pPr>
      <w:bookmarkStart w:id="105" w:name="青海省采购项目合同书"/>
      <w:bookmarkStart w:id="106" w:name="_Toc32749_WPSOffice_Level2"/>
      <w:bookmarkStart w:id="107" w:name="_Toc29536_WPSOffice_Level2"/>
      <w:bookmarkEnd w:id="105"/>
      <w:r>
        <w:rPr>
          <w:rFonts w:asciiTheme="minorEastAsia" w:eastAsiaTheme="minorEastAsia" w:hAnsiTheme="minorEastAsia" w:cstheme="minorEastAsia" w:hint="eastAsia"/>
          <w:b/>
          <w:sz w:val="48"/>
        </w:rPr>
        <w:t>青海省采购项目合同书</w:t>
      </w:r>
      <w:bookmarkEnd w:id="106"/>
      <w:bookmarkEnd w:id="107"/>
    </w:p>
    <w:p w:rsidR="00CA4016" w:rsidRDefault="00CA4016">
      <w:pPr>
        <w:pStyle w:val="a0"/>
        <w:rPr>
          <w:rFonts w:asciiTheme="minorEastAsia" w:eastAsiaTheme="minorEastAsia" w:hAnsiTheme="minorEastAsia" w:cstheme="minorEastAsia"/>
          <w:b/>
          <w:sz w:val="48"/>
        </w:rPr>
      </w:pPr>
    </w:p>
    <w:p w:rsidR="00CA4016" w:rsidRDefault="00CA4016">
      <w:pPr>
        <w:pStyle w:val="a0"/>
        <w:rPr>
          <w:rFonts w:asciiTheme="minorEastAsia" w:eastAsiaTheme="minorEastAsia" w:hAnsiTheme="minorEastAsia" w:cstheme="minorEastAsia"/>
          <w:b/>
          <w:sz w:val="48"/>
        </w:rPr>
      </w:pPr>
    </w:p>
    <w:p w:rsidR="00CA4016" w:rsidRDefault="00CA4016">
      <w:pPr>
        <w:pStyle w:val="a0"/>
        <w:rPr>
          <w:rFonts w:asciiTheme="minorEastAsia" w:eastAsiaTheme="minorEastAsia" w:hAnsiTheme="minorEastAsia" w:cstheme="minorEastAsia"/>
          <w:b/>
          <w:sz w:val="48"/>
        </w:rPr>
      </w:pPr>
    </w:p>
    <w:p w:rsidR="00CA4016" w:rsidRDefault="00CA4016">
      <w:pPr>
        <w:pStyle w:val="a0"/>
        <w:rPr>
          <w:rFonts w:asciiTheme="minorEastAsia" w:eastAsiaTheme="minorEastAsia" w:hAnsiTheme="minorEastAsia" w:cstheme="minorEastAsia"/>
          <w:b/>
          <w:sz w:val="48"/>
        </w:rPr>
      </w:pPr>
    </w:p>
    <w:p w:rsidR="00CA4016" w:rsidRDefault="00CA4016">
      <w:pPr>
        <w:pStyle w:val="a0"/>
        <w:rPr>
          <w:rFonts w:asciiTheme="minorEastAsia" w:eastAsiaTheme="minorEastAsia" w:hAnsiTheme="minorEastAsia" w:cstheme="minorEastAsia"/>
          <w:b/>
          <w:sz w:val="48"/>
        </w:rPr>
      </w:pPr>
    </w:p>
    <w:p w:rsidR="00CA4016" w:rsidRDefault="00CA4016">
      <w:pPr>
        <w:pStyle w:val="a0"/>
        <w:rPr>
          <w:rFonts w:asciiTheme="minorEastAsia" w:eastAsiaTheme="minorEastAsia" w:hAnsiTheme="minorEastAsia" w:cstheme="minorEastAsia"/>
          <w:b/>
          <w:sz w:val="48"/>
        </w:rPr>
      </w:pPr>
    </w:p>
    <w:p w:rsidR="00CA4016" w:rsidRDefault="00CA4016">
      <w:pPr>
        <w:pStyle w:val="a0"/>
        <w:rPr>
          <w:rFonts w:asciiTheme="minorEastAsia" w:eastAsiaTheme="minorEastAsia" w:hAnsiTheme="minorEastAsia" w:cstheme="minorEastAsia"/>
          <w:b/>
          <w:sz w:val="48"/>
        </w:rPr>
      </w:pPr>
    </w:p>
    <w:p w:rsidR="00CA4016" w:rsidRDefault="00CA4016">
      <w:pPr>
        <w:pStyle w:val="a0"/>
        <w:rPr>
          <w:rFonts w:asciiTheme="minorEastAsia" w:eastAsiaTheme="minorEastAsia" w:hAnsiTheme="minorEastAsia" w:cstheme="minorEastAsia"/>
          <w:b/>
          <w:sz w:val="48"/>
        </w:rPr>
      </w:pPr>
    </w:p>
    <w:p w:rsidR="00CA4016" w:rsidRDefault="00CA4016">
      <w:pPr>
        <w:pStyle w:val="a0"/>
        <w:spacing w:before="3"/>
        <w:rPr>
          <w:rFonts w:asciiTheme="minorEastAsia" w:eastAsiaTheme="minorEastAsia" w:hAnsiTheme="minorEastAsia" w:cstheme="minorEastAsia"/>
          <w:b/>
          <w:sz w:val="60"/>
        </w:rPr>
      </w:pPr>
    </w:p>
    <w:p w:rsidR="00CA4016" w:rsidRDefault="00D3364A">
      <w:pPr>
        <w:ind w:firstLineChars="400" w:firstLine="1205"/>
        <w:rPr>
          <w:rFonts w:asciiTheme="minorEastAsia" w:eastAsiaTheme="minorEastAsia" w:hAnsiTheme="minorEastAsia" w:cstheme="minorEastAsia"/>
        </w:rPr>
      </w:pPr>
      <w:r w:rsidRPr="00D3364A">
        <w:rPr>
          <w:rFonts w:asciiTheme="minorEastAsia" w:eastAsiaTheme="minorEastAsia" w:hAnsiTheme="minorEastAsia" w:cstheme="minorEastAsia"/>
          <w:b/>
          <w:sz w:val="30"/>
        </w:rPr>
        <w:pict>
          <v:line id="直线 4" o:spid="_x0000_s1026" style="position:absolute;left:0;text-align:left;z-index:251661312;mso-position-horizontal-relative:page" from="215pt,11.5pt" to="425.85pt,11.5pt" o:gfxdata="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Rsp+NcAAAAJAQAADwAAAAAAAAABACAAAAAiAAAA&#10;ZHJzL2Rvd25yZXYueG1sUEsBAhQAFAAAAAgAh07iQIXlkEPPAQAAjgMAAA4AAAAAAAAAAQAgAAAA&#10;JgEAAGRycy9lMm9Eb2MueG1sUEsFBgAAAAAGAAYAWQEAAGcFAAAAAA==&#10;" strokeweight=".72pt">
            <w10:wrap anchorx="page"/>
          </v:line>
        </w:pict>
      </w:r>
      <w:r w:rsidR="00F60764">
        <w:rPr>
          <w:rFonts w:asciiTheme="minorEastAsia" w:eastAsiaTheme="minorEastAsia" w:hAnsiTheme="minorEastAsia" w:cstheme="minorEastAsia" w:hint="eastAsia"/>
          <w:b/>
          <w:sz w:val="30"/>
        </w:rPr>
        <w:t>采购项目名称</w:t>
      </w:r>
      <w:r w:rsidR="00F60764">
        <w:rPr>
          <w:rFonts w:asciiTheme="minorEastAsia" w:eastAsiaTheme="minorEastAsia" w:hAnsiTheme="minorEastAsia" w:cstheme="minorEastAsia" w:hint="eastAsia"/>
        </w:rPr>
        <w:t>：</w:t>
      </w:r>
    </w:p>
    <w:p w:rsidR="00CA4016" w:rsidRDefault="00CA4016">
      <w:pPr>
        <w:pStyle w:val="a0"/>
        <w:spacing w:before="2"/>
        <w:rPr>
          <w:rFonts w:asciiTheme="minorEastAsia" w:eastAsiaTheme="minorEastAsia" w:hAnsiTheme="minorEastAsia" w:cstheme="minorEastAsia"/>
          <w:b/>
          <w:sz w:val="14"/>
        </w:rPr>
      </w:pPr>
    </w:p>
    <w:p w:rsidR="00CA4016" w:rsidRDefault="00F60764">
      <w:pPr>
        <w:spacing w:before="58"/>
        <w:ind w:left="1233"/>
        <w:rPr>
          <w:rFonts w:asciiTheme="minorEastAsia" w:eastAsiaTheme="minorEastAsia" w:hAnsiTheme="minorEastAsia" w:cstheme="minorEastAsia"/>
          <w:b/>
          <w:sz w:val="30"/>
        </w:rPr>
      </w:pPr>
      <w:bookmarkStart w:id="108" w:name="_Toc7722_WPSOffice_Level2"/>
      <w:bookmarkStart w:id="109" w:name="_Toc10286_WPSOffice_Level2"/>
      <w:r>
        <w:rPr>
          <w:rFonts w:asciiTheme="minorEastAsia" w:eastAsiaTheme="minorEastAsia" w:hAnsiTheme="minorEastAsia" w:cstheme="minorEastAsia" w:hint="eastAsia"/>
          <w:b/>
          <w:sz w:val="30"/>
        </w:rPr>
        <w:t>采购项目编号：</w:t>
      </w:r>
      <w:bookmarkEnd w:id="108"/>
      <w:bookmarkEnd w:id="109"/>
      <w:r w:rsidR="00131E41">
        <w:rPr>
          <w:rFonts w:asciiTheme="minorEastAsia" w:eastAsiaTheme="minorEastAsia" w:hAnsiTheme="minorEastAsia" w:cstheme="minorEastAsia" w:hint="eastAsia"/>
          <w:sz w:val="30"/>
          <w:u w:val="single"/>
        </w:rPr>
        <w:t xml:space="preserve">                           </w:t>
      </w:r>
      <w:r w:rsidR="00131E41">
        <w:rPr>
          <w:rFonts w:asciiTheme="minorEastAsia" w:eastAsiaTheme="minorEastAsia" w:hAnsiTheme="minorEastAsia" w:cstheme="minorEastAsia"/>
          <w:b/>
          <w:sz w:val="30"/>
        </w:rPr>
        <w:t xml:space="preserve"> </w:t>
      </w:r>
    </w:p>
    <w:p w:rsidR="00CA4016" w:rsidRDefault="00CA4016">
      <w:pPr>
        <w:pStyle w:val="a0"/>
        <w:spacing w:before="5"/>
        <w:rPr>
          <w:rFonts w:asciiTheme="minorEastAsia" w:eastAsiaTheme="minorEastAsia" w:hAnsiTheme="minorEastAsia" w:cstheme="minorEastAsia"/>
          <w:b/>
          <w:sz w:val="13"/>
        </w:rPr>
      </w:pPr>
    </w:p>
    <w:p w:rsidR="00CA4016" w:rsidRDefault="00F60764">
      <w:pPr>
        <w:tabs>
          <w:tab w:val="left" w:pos="3943"/>
          <w:tab w:val="left" w:pos="7715"/>
        </w:tabs>
        <w:spacing w:before="68"/>
        <w:ind w:left="1233"/>
        <w:rPr>
          <w:rFonts w:asciiTheme="minorEastAsia" w:eastAsiaTheme="minorEastAsia" w:hAnsiTheme="minorEastAsia" w:cstheme="minorEastAsia"/>
          <w:b/>
          <w:sz w:val="30"/>
        </w:rPr>
      </w:pPr>
      <w:bookmarkStart w:id="110" w:name="_Toc10183_WPSOffice_Level2"/>
      <w:bookmarkStart w:id="111" w:name="_Toc917_WPSOffice_Level2"/>
      <w:r>
        <w:rPr>
          <w:rFonts w:asciiTheme="minorEastAsia" w:eastAsiaTheme="minorEastAsia" w:hAnsiTheme="minorEastAsia" w:cstheme="minorEastAsia" w:hint="eastAsia"/>
          <w:b/>
          <w:sz w:val="30"/>
        </w:rPr>
        <w:t>采购合同编号：</w:t>
      </w:r>
      <w:r>
        <w:rPr>
          <w:rFonts w:asciiTheme="minorEastAsia" w:eastAsiaTheme="minorEastAsia" w:hAnsiTheme="minorEastAsia" w:cstheme="minorEastAsia" w:hint="eastAsia"/>
          <w:b/>
          <w:sz w:val="30"/>
          <w:u w:val="single"/>
        </w:rPr>
        <w:tab/>
      </w:r>
      <w:bookmarkEnd w:id="110"/>
      <w:bookmarkEnd w:id="111"/>
      <w:r>
        <w:rPr>
          <w:rFonts w:asciiTheme="minorEastAsia" w:eastAsiaTheme="minorEastAsia" w:hAnsiTheme="minorEastAsia" w:cstheme="minorEastAsia" w:hint="eastAsia"/>
          <w:b/>
          <w:sz w:val="30"/>
          <w:u w:val="single"/>
        </w:rPr>
        <w:tab/>
      </w:r>
    </w:p>
    <w:p w:rsidR="00CA4016" w:rsidRDefault="00CA4016">
      <w:pPr>
        <w:pStyle w:val="a0"/>
        <w:spacing w:before="5"/>
        <w:rPr>
          <w:rFonts w:asciiTheme="minorEastAsia" w:eastAsiaTheme="minorEastAsia" w:hAnsiTheme="minorEastAsia" w:cstheme="minorEastAsia"/>
          <w:b/>
          <w:sz w:val="13"/>
        </w:rPr>
      </w:pPr>
    </w:p>
    <w:p w:rsidR="00CA4016" w:rsidRDefault="00F60764">
      <w:pPr>
        <w:tabs>
          <w:tab w:val="left" w:pos="7931"/>
        </w:tabs>
        <w:spacing w:before="68"/>
        <w:ind w:left="1233"/>
        <w:rPr>
          <w:rFonts w:asciiTheme="minorEastAsia" w:eastAsiaTheme="minorEastAsia" w:hAnsiTheme="minorEastAsia" w:cstheme="minorEastAsia"/>
          <w:b/>
          <w:sz w:val="30"/>
        </w:rPr>
      </w:pPr>
      <w:bookmarkStart w:id="112" w:name="_Toc5090_WPSOffice_Level2"/>
      <w:bookmarkStart w:id="113" w:name="_Toc24092_WPSOffice_Level2"/>
      <w:r>
        <w:rPr>
          <w:rFonts w:asciiTheme="minorEastAsia" w:eastAsiaTheme="minorEastAsia" w:hAnsiTheme="minorEastAsia" w:cstheme="minorEastAsia" w:hint="eastAsia"/>
          <w:b/>
          <w:w w:val="95"/>
          <w:sz w:val="30"/>
        </w:rPr>
        <w:t>合同金额（人民币）：</w:t>
      </w:r>
      <w:bookmarkEnd w:id="112"/>
      <w:bookmarkEnd w:id="113"/>
      <w:r>
        <w:rPr>
          <w:rFonts w:asciiTheme="minorEastAsia" w:eastAsiaTheme="minorEastAsia" w:hAnsiTheme="minorEastAsia" w:cstheme="minorEastAsia" w:hint="eastAsia"/>
          <w:b/>
          <w:sz w:val="30"/>
          <w:u w:val="single"/>
        </w:rPr>
        <w:tab/>
      </w:r>
    </w:p>
    <w:p w:rsidR="00CA4016" w:rsidRDefault="00CA4016">
      <w:pPr>
        <w:pStyle w:val="a0"/>
        <w:rPr>
          <w:rFonts w:asciiTheme="minorEastAsia" w:eastAsiaTheme="minorEastAsia" w:hAnsiTheme="minorEastAsia" w:cstheme="minorEastAsia"/>
          <w:b/>
          <w:sz w:val="15"/>
        </w:rPr>
      </w:pPr>
    </w:p>
    <w:p w:rsidR="00CA4016" w:rsidRDefault="00F60764">
      <w:pPr>
        <w:tabs>
          <w:tab w:val="left" w:pos="6803"/>
          <w:tab w:val="left" w:pos="7934"/>
        </w:tabs>
        <w:spacing w:before="67" w:line="388" w:lineRule="auto"/>
        <w:ind w:left="1233" w:right="2297"/>
        <w:jc w:val="both"/>
        <w:rPr>
          <w:rFonts w:asciiTheme="minorEastAsia" w:eastAsiaTheme="minorEastAsia" w:hAnsiTheme="minorEastAsia" w:cstheme="minorEastAsia"/>
          <w:b/>
          <w:sz w:val="30"/>
        </w:rPr>
      </w:pPr>
      <w:bookmarkStart w:id="114" w:name="_Toc21229_WPSOffice_Level2"/>
      <w:bookmarkStart w:id="115" w:name="_Toc14782_WPSOffice_Level2"/>
      <w:r>
        <w:rPr>
          <w:rFonts w:asciiTheme="minorEastAsia" w:eastAsiaTheme="minorEastAsia" w:hAnsiTheme="minorEastAsia" w:cstheme="minorEastAsia" w:hint="eastAsia"/>
          <w:b/>
          <w:sz w:val="30"/>
        </w:rPr>
        <w:t>采购单位（委托方）：</w:t>
      </w:r>
      <w:r>
        <w:rPr>
          <w:rFonts w:asciiTheme="minorEastAsia" w:eastAsiaTheme="minorEastAsia" w:hAnsiTheme="minorEastAsia" w:cstheme="minorEastAsia" w:hint="eastAsia"/>
          <w:b/>
          <w:sz w:val="30"/>
          <w:u w:val="single"/>
        </w:rPr>
        <w:tab/>
      </w:r>
      <w:r>
        <w:rPr>
          <w:rFonts w:asciiTheme="minorEastAsia" w:eastAsiaTheme="minorEastAsia" w:hAnsiTheme="minorEastAsia" w:cstheme="minorEastAsia" w:hint="eastAsia"/>
          <w:b/>
          <w:sz w:val="30"/>
        </w:rPr>
        <w:t>（盖章</w:t>
      </w:r>
      <w:r>
        <w:rPr>
          <w:rFonts w:asciiTheme="minorEastAsia" w:eastAsiaTheme="minorEastAsia" w:hAnsiTheme="minorEastAsia" w:cstheme="minorEastAsia" w:hint="eastAsia"/>
          <w:b/>
          <w:spacing w:val="-16"/>
          <w:sz w:val="30"/>
        </w:rPr>
        <w:t xml:space="preserve">） </w:t>
      </w:r>
      <w:r>
        <w:rPr>
          <w:rFonts w:asciiTheme="minorEastAsia" w:eastAsiaTheme="minorEastAsia" w:hAnsiTheme="minorEastAsia" w:cstheme="minorEastAsia" w:hint="eastAsia"/>
          <w:b/>
          <w:sz w:val="30"/>
        </w:rPr>
        <w:t>成交供应商（受托方）：</w:t>
      </w:r>
      <w:r>
        <w:rPr>
          <w:rFonts w:asciiTheme="minorEastAsia" w:eastAsiaTheme="minorEastAsia" w:hAnsiTheme="minorEastAsia" w:cstheme="minorEastAsia" w:hint="eastAsia"/>
          <w:b/>
          <w:sz w:val="30"/>
          <w:u w:val="single"/>
        </w:rPr>
        <w:tab/>
      </w:r>
      <w:r>
        <w:rPr>
          <w:rFonts w:asciiTheme="minorEastAsia" w:eastAsiaTheme="minorEastAsia" w:hAnsiTheme="minorEastAsia" w:cstheme="minorEastAsia" w:hint="eastAsia"/>
          <w:b/>
          <w:sz w:val="30"/>
        </w:rPr>
        <w:t>（盖章</w:t>
      </w:r>
      <w:r>
        <w:rPr>
          <w:rFonts w:asciiTheme="minorEastAsia" w:eastAsiaTheme="minorEastAsia" w:hAnsiTheme="minorEastAsia" w:cstheme="minorEastAsia" w:hint="eastAsia"/>
          <w:b/>
          <w:spacing w:val="-16"/>
          <w:sz w:val="30"/>
        </w:rPr>
        <w:t xml:space="preserve">） </w:t>
      </w:r>
      <w:r>
        <w:rPr>
          <w:rFonts w:asciiTheme="minorEastAsia" w:eastAsiaTheme="minorEastAsia" w:hAnsiTheme="minorEastAsia" w:cstheme="minorEastAsia" w:hint="eastAsia"/>
          <w:b/>
          <w:w w:val="95"/>
          <w:sz w:val="30"/>
        </w:rPr>
        <w:t>磋商日期：</w:t>
      </w:r>
      <w:bookmarkEnd w:id="114"/>
      <w:bookmarkEnd w:id="115"/>
      <w:r>
        <w:rPr>
          <w:rFonts w:asciiTheme="minorEastAsia" w:eastAsiaTheme="minorEastAsia" w:hAnsiTheme="minorEastAsia" w:cstheme="minorEastAsia" w:hint="eastAsia"/>
          <w:b/>
          <w:sz w:val="30"/>
          <w:u w:val="single"/>
        </w:rPr>
        <w:tab/>
      </w:r>
      <w:r>
        <w:rPr>
          <w:rFonts w:asciiTheme="minorEastAsia" w:eastAsiaTheme="minorEastAsia" w:hAnsiTheme="minorEastAsia" w:cstheme="minorEastAsia" w:hint="eastAsia"/>
          <w:b/>
          <w:sz w:val="30"/>
          <w:u w:val="single"/>
        </w:rPr>
        <w:tab/>
      </w:r>
    </w:p>
    <w:p w:rsidR="00CA4016" w:rsidRDefault="00CA4016">
      <w:pPr>
        <w:spacing w:line="388" w:lineRule="auto"/>
        <w:jc w:val="both"/>
        <w:rPr>
          <w:rFonts w:asciiTheme="minorEastAsia" w:eastAsiaTheme="minorEastAsia" w:hAnsiTheme="minorEastAsia" w:cstheme="minorEastAsia"/>
          <w:sz w:val="30"/>
        </w:rPr>
        <w:sectPr w:rsidR="00CA4016">
          <w:pgSz w:w="11910" w:h="16840"/>
          <w:pgMar w:top="1417" w:right="640" w:bottom="278" w:left="960" w:header="850" w:footer="737" w:gutter="0"/>
          <w:cols w:space="720" w:equalWidth="0">
            <w:col w:w="10310"/>
          </w:cols>
        </w:sectPr>
      </w:pPr>
    </w:p>
    <w:p w:rsidR="00CA4016" w:rsidRDefault="00F60764">
      <w:pPr>
        <w:adjustRightInd w:val="0"/>
        <w:ind w:firstLine="480"/>
        <w:rPr>
          <w:rFonts w:asciiTheme="minorEastAsia" w:eastAsiaTheme="minorEastAsia" w:hAnsiTheme="minorEastAsia" w:cstheme="minorEastAsia"/>
          <w:sz w:val="28"/>
          <w:szCs w:val="24"/>
        </w:rPr>
      </w:pPr>
      <w:bookmarkStart w:id="116" w:name="_Toc28972_WPSOffice_Level2"/>
      <w:r>
        <w:rPr>
          <w:rFonts w:asciiTheme="minorEastAsia" w:eastAsiaTheme="minorEastAsia" w:hAnsiTheme="minorEastAsia" w:cstheme="minorEastAsia" w:hint="eastAsia"/>
          <w:sz w:val="28"/>
          <w:szCs w:val="24"/>
        </w:rPr>
        <w:lastRenderedPageBreak/>
        <w:t>采 购 人（以下简称甲方）：</w:t>
      </w:r>
      <w:bookmarkEnd w:id="116"/>
    </w:p>
    <w:p w:rsidR="00CA4016" w:rsidRDefault="00F60764">
      <w:pPr>
        <w:adjustRightInd w:val="0"/>
        <w:ind w:firstLine="480"/>
        <w:rPr>
          <w:rFonts w:asciiTheme="minorEastAsia" w:eastAsiaTheme="minorEastAsia" w:hAnsiTheme="minorEastAsia" w:cstheme="minorEastAsia"/>
          <w:sz w:val="28"/>
          <w:szCs w:val="24"/>
        </w:rPr>
      </w:pPr>
      <w:bookmarkStart w:id="117" w:name="_Toc5119_WPSOffice_Level2"/>
      <w:r>
        <w:rPr>
          <w:rFonts w:asciiTheme="minorEastAsia" w:eastAsiaTheme="minorEastAsia" w:hAnsiTheme="minorEastAsia" w:cstheme="minorEastAsia" w:hint="eastAsia"/>
          <w:sz w:val="28"/>
          <w:szCs w:val="24"/>
        </w:rPr>
        <w:t>供 应 商（以下简称乙方）：</w:t>
      </w:r>
      <w:bookmarkEnd w:id="117"/>
    </w:p>
    <w:p w:rsidR="00CA4016" w:rsidRDefault="00F60764">
      <w:pPr>
        <w:pStyle w:val="a0"/>
        <w:spacing w:before="38" w:line="312" w:lineRule="auto"/>
        <w:ind w:left="633" w:right="951" w:firstLine="720"/>
        <w:jc w:val="both"/>
        <w:rPr>
          <w:rFonts w:asciiTheme="minorEastAsia" w:eastAsiaTheme="minorEastAsia" w:hAnsiTheme="minorEastAsia" w:cstheme="minorEastAsia"/>
        </w:rPr>
      </w:pPr>
      <w:r>
        <w:rPr>
          <w:rFonts w:asciiTheme="minorEastAsia" w:eastAsiaTheme="minorEastAsia" w:hAnsiTheme="minorEastAsia" w:cstheme="minorEastAsia" w:hint="eastAsia"/>
        </w:rPr>
        <w:t>甲、乙双方根据×××年×××月×××日“</w:t>
      </w:r>
      <w:r w:rsidR="007146A3">
        <w:rPr>
          <w:rFonts w:asciiTheme="minorEastAsia" w:eastAsiaTheme="minorEastAsia" w:hAnsiTheme="minorEastAsia" w:cstheme="minorEastAsia" w:hint="eastAsia"/>
          <w:u w:val="single"/>
        </w:rPr>
        <w:t>杂多县农村基层防汛体系建设项目（第二次）</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u w:val="single"/>
        </w:rPr>
        <w:t xml:space="preserve"> </w:t>
      </w:r>
      <w:r w:rsidR="007146A3">
        <w:rPr>
          <w:rFonts w:asciiTheme="minorEastAsia" w:eastAsiaTheme="minorEastAsia" w:hAnsiTheme="minorEastAsia" w:cstheme="minorEastAsia" w:hint="eastAsia"/>
          <w:u w:val="single"/>
        </w:rPr>
        <w:t>四川天信竞</w:t>
      </w:r>
      <w:proofErr w:type="gramStart"/>
      <w:r w:rsidR="007146A3">
        <w:rPr>
          <w:rFonts w:asciiTheme="minorEastAsia" w:eastAsiaTheme="minorEastAsia" w:hAnsiTheme="minorEastAsia" w:cstheme="minorEastAsia" w:hint="eastAsia"/>
          <w:u w:val="single"/>
        </w:rPr>
        <w:t>磋</w:t>
      </w:r>
      <w:proofErr w:type="gramEnd"/>
      <w:r w:rsidR="007146A3">
        <w:rPr>
          <w:rFonts w:asciiTheme="minorEastAsia" w:eastAsiaTheme="minorEastAsia" w:hAnsiTheme="minorEastAsia" w:cstheme="minorEastAsia" w:hint="eastAsia"/>
          <w:u w:val="single"/>
        </w:rPr>
        <w:t>（服务）2020-006</w:t>
      </w:r>
      <w:r>
        <w:rPr>
          <w:rFonts w:asciiTheme="minorEastAsia" w:eastAsiaTheme="minorEastAsia" w:hAnsiTheme="minorEastAsia" w:cstheme="minorEastAsia" w:hint="eastAsia"/>
        </w:rPr>
        <w:t>）的招标文件要求和采购代理机构出具的《成交通知书》，并经双方协商一致，签订本合同协议书。</w:t>
      </w:r>
    </w:p>
    <w:p w:rsidR="00CA4016" w:rsidRDefault="00F60764">
      <w:pPr>
        <w:adjustRightInd w:val="0"/>
        <w:ind w:firstLine="480"/>
        <w:rPr>
          <w:rFonts w:asciiTheme="minorEastAsia" w:eastAsiaTheme="minorEastAsia" w:hAnsiTheme="minorEastAsia" w:cstheme="minorEastAsia"/>
          <w:sz w:val="24"/>
        </w:rPr>
      </w:pPr>
      <w:bookmarkStart w:id="118" w:name="_Toc17351_WPSOffice_Level2"/>
      <w:bookmarkStart w:id="119" w:name="_Toc4324_WPSOffice_Level2"/>
      <w:r>
        <w:rPr>
          <w:rFonts w:asciiTheme="minorEastAsia" w:eastAsiaTheme="minorEastAsia" w:hAnsiTheme="minorEastAsia" w:cstheme="minorEastAsia" w:hint="eastAsia"/>
          <w:sz w:val="24"/>
        </w:rPr>
        <w:t>一、签订本政府采购合同的依据</w:t>
      </w:r>
      <w:bookmarkEnd w:id="118"/>
      <w:bookmarkEnd w:id="119"/>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本政府采购合同所附下列文件是构成本政府采购合同不可分割的部分：</w:t>
      </w:r>
    </w:p>
    <w:p w:rsidR="00CA4016" w:rsidRDefault="00F60764">
      <w:pPr>
        <w:adjustRightInd w:val="0"/>
        <w:ind w:firstLine="480"/>
        <w:rPr>
          <w:rFonts w:asciiTheme="minorEastAsia" w:eastAsiaTheme="minorEastAsia" w:hAnsiTheme="minorEastAsia" w:cstheme="minorEastAsia"/>
          <w:sz w:val="24"/>
        </w:rPr>
      </w:pPr>
      <w:bookmarkStart w:id="120" w:name="_Toc15159_WPSOffice_Level3"/>
      <w:bookmarkStart w:id="121" w:name="_Toc7642_WPSOffice_Level3"/>
      <w:r>
        <w:rPr>
          <w:rFonts w:asciiTheme="minorEastAsia" w:eastAsiaTheme="minorEastAsia" w:hAnsiTheme="minorEastAsia" w:cstheme="minorEastAsia" w:hint="eastAsia"/>
          <w:sz w:val="24"/>
        </w:rPr>
        <w:t>1.磋商文件；</w:t>
      </w:r>
      <w:bookmarkEnd w:id="120"/>
      <w:bookmarkEnd w:id="121"/>
    </w:p>
    <w:p w:rsidR="00CA4016" w:rsidRDefault="00F60764">
      <w:pPr>
        <w:adjustRightInd w:val="0"/>
        <w:ind w:firstLine="480"/>
        <w:rPr>
          <w:rFonts w:asciiTheme="minorEastAsia" w:eastAsiaTheme="minorEastAsia" w:hAnsiTheme="minorEastAsia" w:cstheme="minorEastAsia"/>
          <w:sz w:val="24"/>
        </w:rPr>
      </w:pPr>
      <w:bookmarkStart w:id="122" w:name="_Toc9560_WPSOffice_Level3"/>
      <w:bookmarkStart w:id="123" w:name="_Toc5826_WPSOffice_Level3"/>
      <w:r>
        <w:rPr>
          <w:rFonts w:asciiTheme="minorEastAsia" w:eastAsiaTheme="minorEastAsia" w:hAnsiTheme="minorEastAsia" w:cstheme="minorEastAsia" w:hint="eastAsia"/>
          <w:sz w:val="24"/>
        </w:rPr>
        <w:t>2.磋商文件的更正、变更公告；</w:t>
      </w:r>
      <w:bookmarkEnd w:id="122"/>
      <w:bookmarkEnd w:id="123"/>
    </w:p>
    <w:p w:rsidR="00CA4016" w:rsidRDefault="00F60764">
      <w:pPr>
        <w:adjustRightInd w:val="0"/>
        <w:ind w:firstLine="480"/>
        <w:rPr>
          <w:rFonts w:asciiTheme="minorEastAsia" w:eastAsiaTheme="minorEastAsia" w:hAnsiTheme="minorEastAsia" w:cstheme="minorEastAsia"/>
          <w:sz w:val="24"/>
        </w:rPr>
      </w:pPr>
      <w:bookmarkStart w:id="124" w:name="_Toc17274_WPSOffice_Level3"/>
      <w:bookmarkStart w:id="125" w:name="_Toc28848_WPSOffice_Level3"/>
      <w:r>
        <w:rPr>
          <w:rFonts w:asciiTheme="minorEastAsia" w:eastAsiaTheme="minorEastAsia" w:hAnsiTheme="minorEastAsia" w:cstheme="minorEastAsia" w:hint="eastAsia"/>
          <w:sz w:val="24"/>
        </w:rPr>
        <w:t>3.成交人提交的响应文件；</w:t>
      </w:r>
      <w:bookmarkEnd w:id="124"/>
      <w:bookmarkEnd w:id="125"/>
    </w:p>
    <w:p w:rsidR="00CA4016" w:rsidRDefault="00F60764">
      <w:pPr>
        <w:adjustRightInd w:val="0"/>
        <w:ind w:firstLine="480"/>
        <w:rPr>
          <w:rFonts w:asciiTheme="minorEastAsia" w:eastAsiaTheme="minorEastAsia" w:hAnsiTheme="minorEastAsia" w:cstheme="minorEastAsia"/>
          <w:sz w:val="24"/>
        </w:rPr>
      </w:pPr>
      <w:bookmarkStart w:id="126" w:name="_Toc30938_WPSOffice_Level2"/>
      <w:bookmarkStart w:id="127" w:name="_Toc2628_WPSOffice_Level2"/>
      <w:r>
        <w:rPr>
          <w:rFonts w:asciiTheme="minorEastAsia" w:eastAsiaTheme="minorEastAsia" w:hAnsiTheme="minorEastAsia" w:cstheme="minorEastAsia" w:hint="eastAsia"/>
          <w:sz w:val="24"/>
        </w:rPr>
        <w:t>二、合同组成</w:t>
      </w:r>
      <w:bookmarkEnd w:id="126"/>
      <w:bookmarkEnd w:id="127"/>
    </w:p>
    <w:p w:rsidR="00CA4016" w:rsidRDefault="00F60764">
      <w:pPr>
        <w:adjustRightInd w:val="0"/>
        <w:ind w:firstLine="480"/>
        <w:rPr>
          <w:rFonts w:asciiTheme="minorEastAsia" w:eastAsiaTheme="minorEastAsia" w:hAnsiTheme="minorEastAsia" w:cstheme="minorEastAsia"/>
          <w:sz w:val="24"/>
        </w:rPr>
      </w:pPr>
      <w:bookmarkStart w:id="128" w:name="_Toc6128_WPSOffice_Level3"/>
      <w:bookmarkStart w:id="129" w:name="_Toc25513_WPSOffice_Level3"/>
      <w:r>
        <w:rPr>
          <w:rFonts w:asciiTheme="minorEastAsia" w:eastAsiaTheme="minorEastAsia" w:hAnsiTheme="minorEastAsia" w:cstheme="minorEastAsia" w:hint="eastAsia"/>
          <w:sz w:val="24"/>
        </w:rPr>
        <w:t>1.分项报价表；</w:t>
      </w:r>
      <w:bookmarkEnd w:id="128"/>
      <w:bookmarkEnd w:id="129"/>
    </w:p>
    <w:p w:rsidR="00CA4016" w:rsidRDefault="00F60764">
      <w:pPr>
        <w:adjustRightInd w:val="0"/>
        <w:ind w:firstLine="480"/>
        <w:rPr>
          <w:rFonts w:asciiTheme="minorEastAsia" w:eastAsiaTheme="minorEastAsia" w:hAnsiTheme="minorEastAsia" w:cstheme="minorEastAsia"/>
          <w:sz w:val="24"/>
        </w:rPr>
      </w:pPr>
      <w:bookmarkStart w:id="130" w:name="_Toc168_WPSOffice_Level3"/>
      <w:bookmarkStart w:id="131" w:name="_Toc23650_WPSOffice_Level3"/>
      <w:r>
        <w:rPr>
          <w:rFonts w:asciiTheme="minorEastAsia" w:eastAsiaTheme="minorEastAsia" w:hAnsiTheme="minorEastAsia" w:cstheme="minorEastAsia" w:hint="eastAsia"/>
          <w:sz w:val="24"/>
        </w:rPr>
        <w:t>2.技术条款偏离表；</w:t>
      </w:r>
      <w:bookmarkEnd w:id="130"/>
      <w:bookmarkEnd w:id="131"/>
    </w:p>
    <w:p w:rsidR="00CA4016" w:rsidRDefault="00F60764">
      <w:pPr>
        <w:adjustRightInd w:val="0"/>
        <w:ind w:firstLine="480"/>
        <w:rPr>
          <w:rFonts w:asciiTheme="minorEastAsia" w:eastAsiaTheme="minorEastAsia" w:hAnsiTheme="minorEastAsia" w:cstheme="minorEastAsia"/>
          <w:sz w:val="24"/>
        </w:rPr>
      </w:pPr>
      <w:bookmarkStart w:id="132" w:name="_Toc31781_WPSOffice_Level3"/>
      <w:bookmarkStart w:id="133" w:name="_Toc16764_WPSOffice_Level3"/>
      <w:r>
        <w:rPr>
          <w:rFonts w:asciiTheme="minorEastAsia" w:eastAsiaTheme="minorEastAsia" w:hAnsiTheme="minorEastAsia" w:cstheme="minorEastAsia" w:hint="eastAsia"/>
          <w:sz w:val="24"/>
        </w:rPr>
        <w:t>3.其他相关承诺；</w:t>
      </w:r>
      <w:bookmarkEnd w:id="132"/>
      <w:bookmarkEnd w:id="133"/>
    </w:p>
    <w:p w:rsidR="00CA4016" w:rsidRDefault="00F60764">
      <w:pPr>
        <w:adjustRightInd w:val="0"/>
        <w:ind w:firstLine="480"/>
        <w:rPr>
          <w:rFonts w:asciiTheme="minorEastAsia" w:eastAsiaTheme="minorEastAsia" w:hAnsiTheme="minorEastAsia" w:cstheme="minorEastAsia"/>
          <w:sz w:val="24"/>
        </w:rPr>
      </w:pPr>
      <w:bookmarkStart w:id="134" w:name="_Toc28912_WPSOffice_Level3"/>
      <w:bookmarkStart w:id="135" w:name="_Toc6093_WPSOffice_Level3"/>
      <w:r>
        <w:rPr>
          <w:rFonts w:asciiTheme="minorEastAsia" w:eastAsiaTheme="minorEastAsia" w:hAnsiTheme="minorEastAsia" w:cstheme="minorEastAsia" w:hint="eastAsia"/>
          <w:sz w:val="24"/>
        </w:rPr>
        <w:t>4.成交通知书（交采购人）；</w:t>
      </w:r>
      <w:bookmarkEnd w:id="134"/>
      <w:bookmarkEnd w:id="135"/>
    </w:p>
    <w:p w:rsidR="00CA4016" w:rsidRDefault="00F60764">
      <w:pPr>
        <w:adjustRightInd w:val="0"/>
        <w:ind w:firstLine="480"/>
        <w:rPr>
          <w:rFonts w:asciiTheme="minorEastAsia" w:eastAsiaTheme="minorEastAsia" w:hAnsiTheme="minorEastAsia" w:cstheme="minorEastAsia"/>
          <w:sz w:val="24"/>
        </w:rPr>
      </w:pPr>
      <w:bookmarkStart w:id="136" w:name="_Toc1078_WPSOffice_Level3"/>
      <w:bookmarkStart w:id="137" w:name="_Toc27057_WPSOffice_Level3"/>
      <w:r>
        <w:rPr>
          <w:rFonts w:asciiTheme="minorEastAsia" w:eastAsiaTheme="minorEastAsia" w:hAnsiTheme="minorEastAsia" w:cstheme="minorEastAsia" w:hint="eastAsia"/>
          <w:sz w:val="24"/>
        </w:rPr>
        <w:t>5.履约保证金证明材料；</w:t>
      </w:r>
      <w:bookmarkEnd w:id="136"/>
      <w:bookmarkEnd w:id="137"/>
    </w:p>
    <w:p w:rsidR="00CA4016" w:rsidRDefault="00F60764">
      <w:pPr>
        <w:adjustRightInd w:val="0"/>
        <w:ind w:firstLine="480"/>
        <w:rPr>
          <w:rFonts w:asciiTheme="minorEastAsia" w:eastAsiaTheme="minorEastAsia" w:hAnsiTheme="minorEastAsia" w:cstheme="minorEastAsia"/>
          <w:sz w:val="24"/>
        </w:rPr>
      </w:pPr>
      <w:bookmarkStart w:id="138" w:name="_Toc16161_WPSOffice_Level3"/>
      <w:bookmarkStart w:id="139" w:name="_Toc1135_WPSOffice_Level3"/>
      <w:r>
        <w:rPr>
          <w:rFonts w:asciiTheme="minorEastAsia" w:eastAsiaTheme="minorEastAsia" w:hAnsiTheme="minorEastAsia" w:cstheme="minorEastAsia" w:hint="eastAsia"/>
          <w:sz w:val="24"/>
        </w:rPr>
        <w:t>6.磋商文件中规定的政府采购合同通用条款；</w:t>
      </w:r>
      <w:bookmarkEnd w:id="138"/>
      <w:bookmarkEnd w:id="139"/>
    </w:p>
    <w:p w:rsidR="00CA4016" w:rsidRDefault="00F60764">
      <w:pPr>
        <w:adjustRightInd w:val="0"/>
        <w:ind w:firstLine="480"/>
        <w:rPr>
          <w:rFonts w:asciiTheme="minorEastAsia" w:eastAsiaTheme="minorEastAsia" w:hAnsiTheme="minorEastAsia" w:cstheme="minorEastAsia"/>
          <w:sz w:val="24"/>
          <w:szCs w:val="24"/>
        </w:rPr>
      </w:pPr>
      <w:bookmarkStart w:id="140" w:name="_Toc9422_WPSOffice_Level2"/>
      <w:bookmarkStart w:id="141" w:name="_Toc10978_WPSOffice_Level2"/>
      <w:r>
        <w:rPr>
          <w:rFonts w:asciiTheme="minorEastAsia" w:eastAsiaTheme="minorEastAsia" w:hAnsiTheme="minorEastAsia" w:cstheme="minorEastAsia" w:hint="eastAsia"/>
          <w:sz w:val="24"/>
          <w:szCs w:val="24"/>
        </w:rPr>
        <w:t>三、合同标的及金额                                       单位：元</w:t>
      </w:r>
      <w:bookmarkEnd w:id="140"/>
      <w:bookmarkEnd w:id="141"/>
    </w:p>
    <w:tbl>
      <w:tblPr>
        <w:tblW w:w="8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2999"/>
        <w:gridCol w:w="2308"/>
        <w:gridCol w:w="1101"/>
        <w:gridCol w:w="1287"/>
      </w:tblGrid>
      <w:tr w:rsidR="00CA4016">
        <w:trPr>
          <w:cantSplit/>
          <w:trHeight w:val="900"/>
          <w:jc w:val="center"/>
        </w:trPr>
        <w:tc>
          <w:tcPr>
            <w:tcW w:w="763" w:type="dxa"/>
            <w:vAlign w:val="center"/>
          </w:tcPr>
          <w:p w:rsidR="00CA4016" w:rsidRDefault="00F60764">
            <w:pPr>
              <w:adjustRightIn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2999" w:type="dxa"/>
            <w:vAlign w:val="center"/>
          </w:tcPr>
          <w:p w:rsidR="00CA4016" w:rsidRDefault="00F6076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采购内容名称</w:t>
            </w:r>
          </w:p>
        </w:tc>
        <w:tc>
          <w:tcPr>
            <w:tcW w:w="2308" w:type="dxa"/>
            <w:vAlign w:val="center"/>
          </w:tcPr>
          <w:p w:rsidR="00CA4016" w:rsidRDefault="00F6076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服务期</w:t>
            </w:r>
          </w:p>
        </w:tc>
        <w:tc>
          <w:tcPr>
            <w:tcW w:w="1101" w:type="dxa"/>
            <w:vAlign w:val="center"/>
          </w:tcPr>
          <w:p w:rsidR="00CA4016" w:rsidRDefault="00F6076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总价</w:t>
            </w:r>
          </w:p>
        </w:tc>
        <w:tc>
          <w:tcPr>
            <w:tcW w:w="1287" w:type="dxa"/>
            <w:vAlign w:val="center"/>
          </w:tcPr>
          <w:p w:rsidR="00CA4016" w:rsidRDefault="00F6076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r>
      <w:tr w:rsidR="00CA4016">
        <w:trPr>
          <w:cantSplit/>
          <w:trHeight w:val="590"/>
          <w:jc w:val="center"/>
        </w:trPr>
        <w:tc>
          <w:tcPr>
            <w:tcW w:w="763" w:type="dxa"/>
            <w:vAlign w:val="center"/>
          </w:tcPr>
          <w:p w:rsidR="00CA4016" w:rsidRDefault="00CA4016">
            <w:pPr>
              <w:adjustRightInd w:val="0"/>
              <w:rPr>
                <w:rFonts w:asciiTheme="minorEastAsia" w:eastAsiaTheme="minorEastAsia" w:hAnsiTheme="minorEastAsia" w:cstheme="minorEastAsia"/>
                <w:sz w:val="24"/>
                <w:szCs w:val="24"/>
              </w:rPr>
            </w:pPr>
          </w:p>
        </w:tc>
        <w:tc>
          <w:tcPr>
            <w:tcW w:w="2999" w:type="dxa"/>
            <w:vAlign w:val="center"/>
          </w:tcPr>
          <w:p w:rsidR="00CA4016" w:rsidRDefault="00CA4016">
            <w:pPr>
              <w:adjustRightInd w:val="0"/>
              <w:rPr>
                <w:rFonts w:asciiTheme="minorEastAsia" w:eastAsiaTheme="minorEastAsia" w:hAnsiTheme="minorEastAsia" w:cstheme="minorEastAsia"/>
                <w:sz w:val="24"/>
                <w:szCs w:val="24"/>
              </w:rPr>
            </w:pPr>
          </w:p>
        </w:tc>
        <w:tc>
          <w:tcPr>
            <w:tcW w:w="2308" w:type="dxa"/>
            <w:vAlign w:val="center"/>
          </w:tcPr>
          <w:p w:rsidR="00CA4016" w:rsidRDefault="00CA4016">
            <w:pPr>
              <w:adjustRightInd w:val="0"/>
              <w:rPr>
                <w:rFonts w:asciiTheme="minorEastAsia" w:eastAsiaTheme="minorEastAsia" w:hAnsiTheme="minorEastAsia" w:cstheme="minorEastAsia"/>
                <w:sz w:val="24"/>
                <w:szCs w:val="24"/>
              </w:rPr>
            </w:pPr>
          </w:p>
        </w:tc>
        <w:tc>
          <w:tcPr>
            <w:tcW w:w="1101" w:type="dxa"/>
            <w:vAlign w:val="center"/>
          </w:tcPr>
          <w:p w:rsidR="00CA4016" w:rsidRDefault="00CA4016">
            <w:pPr>
              <w:adjustRightInd w:val="0"/>
              <w:rPr>
                <w:rFonts w:asciiTheme="minorEastAsia" w:eastAsiaTheme="minorEastAsia" w:hAnsiTheme="minorEastAsia" w:cstheme="minorEastAsia"/>
                <w:sz w:val="24"/>
                <w:szCs w:val="24"/>
              </w:rPr>
            </w:pPr>
          </w:p>
        </w:tc>
        <w:tc>
          <w:tcPr>
            <w:tcW w:w="1287" w:type="dxa"/>
            <w:vAlign w:val="center"/>
          </w:tcPr>
          <w:p w:rsidR="00CA4016" w:rsidRDefault="00CA4016">
            <w:pPr>
              <w:adjustRightInd w:val="0"/>
              <w:rPr>
                <w:rFonts w:asciiTheme="minorEastAsia" w:eastAsiaTheme="minorEastAsia" w:hAnsiTheme="minorEastAsia" w:cstheme="minorEastAsia"/>
                <w:sz w:val="24"/>
                <w:szCs w:val="24"/>
              </w:rPr>
            </w:pPr>
          </w:p>
        </w:tc>
      </w:tr>
    </w:tbl>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1.根据</w:t>
      </w:r>
      <w:r>
        <w:rPr>
          <w:rFonts w:asciiTheme="minorEastAsia" w:eastAsiaTheme="minorEastAsia" w:hAnsiTheme="minorEastAsia" w:cstheme="minorEastAsia" w:hint="eastAsia"/>
          <w:sz w:val="24"/>
        </w:rPr>
        <w:t>上述政府采购合同文件要求，本政府采购合同的总金额为人民币（大写） 元。</w:t>
      </w:r>
    </w:p>
    <w:p w:rsidR="00CA4016" w:rsidRDefault="00F60764">
      <w:pPr>
        <w:tabs>
          <w:tab w:val="left" w:pos="1355"/>
        </w:tabs>
        <w:spacing w:before="167" w:line="312" w:lineRule="auto"/>
        <w:ind w:right="245"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sz w:val="24"/>
        </w:rPr>
        <w:t>2.本合同以人民币进行结算，合同总价包括：</w:t>
      </w:r>
      <w:r>
        <w:rPr>
          <w:rFonts w:asciiTheme="minorEastAsia" w:eastAsiaTheme="minorEastAsia" w:hAnsiTheme="minorEastAsia" w:cstheme="minorEastAsia" w:hint="eastAsia"/>
          <w:spacing w:val="-7"/>
          <w:sz w:val="24"/>
        </w:rPr>
        <w:t>服务费、报告费、交通费、税金、招标服务费及其他不可预见费等全部费用。</w:t>
      </w:r>
    </w:p>
    <w:p w:rsidR="00CA4016" w:rsidRDefault="00F60764">
      <w:pPr>
        <w:adjustRightInd w:val="0"/>
        <w:ind w:firstLine="480"/>
        <w:rPr>
          <w:rFonts w:asciiTheme="minorEastAsia" w:eastAsiaTheme="minorEastAsia" w:hAnsiTheme="minorEastAsia" w:cstheme="minorEastAsia"/>
          <w:sz w:val="24"/>
        </w:rPr>
      </w:pPr>
      <w:bookmarkStart w:id="142" w:name="_Toc13848_WPSOffice_Level2"/>
      <w:bookmarkStart w:id="143" w:name="_Toc18236_WPSOffice_Level2"/>
      <w:r>
        <w:rPr>
          <w:rFonts w:asciiTheme="minorEastAsia" w:eastAsiaTheme="minorEastAsia" w:hAnsiTheme="minorEastAsia" w:cstheme="minorEastAsia" w:hint="eastAsia"/>
          <w:sz w:val="24"/>
        </w:rPr>
        <w:t>四、服务期限、地点和要求</w:t>
      </w:r>
      <w:bookmarkEnd w:id="142"/>
      <w:bookmarkEnd w:id="143"/>
    </w:p>
    <w:p w:rsidR="00CA4016" w:rsidRDefault="00F60764" w:rsidP="00917C28">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1.服务期限：</w:t>
      </w:r>
      <w:r w:rsidR="00917C28">
        <w:rPr>
          <w:rFonts w:asciiTheme="minorEastAsia" w:eastAsiaTheme="minorEastAsia" w:hAnsiTheme="minorEastAsia" w:cstheme="minorEastAsia" w:hint="eastAsia"/>
          <w:color w:val="FF0000"/>
          <w:sz w:val="24"/>
          <w:szCs w:val="24"/>
        </w:rPr>
        <w:t>合同签订之日起2020年7月25日前完成（具体按合同执行）</w:t>
      </w:r>
      <w:r w:rsidR="00917C28">
        <w:rPr>
          <w:rFonts w:asciiTheme="minorEastAsia" w:eastAsiaTheme="minorEastAsia" w:hAnsiTheme="minorEastAsia" w:cstheme="minorEastAsia"/>
          <w:sz w:val="24"/>
        </w:rPr>
        <w:t xml:space="preserve"> </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2.乙方提供不符合响应文件和本合同规定的服务内容，甲方有权拒绝接受。</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3.乙方应将提供服务内容的清单及实施方案交付给甲方，甲方在乙方履约过程中进行监督。</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4.甲方应提供该项目验收报告交同级财政监管部门，由财政部门按规定程序抽验后办理资金拨付。</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 甲方在验收过程中发现乙方有违约问题，可按招、响应文件的规定要求乙方及时予以解决。</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6.乙方向甲方提供产品相关完税销售发票。</w:t>
      </w:r>
    </w:p>
    <w:p w:rsidR="00CA4016" w:rsidRDefault="00F60764">
      <w:pPr>
        <w:adjustRightInd w:val="0"/>
        <w:ind w:firstLine="480"/>
        <w:rPr>
          <w:rFonts w:asciiTheme="minorEastAsia" w:eastAsiaTheme="minorEastAsia" w:hAnsiTheme="minorEastAsia" w:cstheme="minorEastAsia"/>
          <w:sz w:val="24"/>
        </w:rPr>
      </w:pPr>
      <w:bookmarkStart w:id="144" w:name="_Toc7864_WPSOffice_Level2"/>
      <w:bookmarkStart w:id="145" w:name="_Toc19007_WPSOffice_Level2"/>
      <w:r>
        <w:rPr>
          <w:rFonts w:asciiTheme="minorEastAsia" w:eastAsiaTheme="minorEastAsia" w:hAnsiTheme="minorEastAsia" w:cstheme="minorEastAsia" w:hint="eastAsia"/>
          <w:sz w:val="24"/>
        </w:rPr>
        <w:t>五、付款方式</w:t>
      </w:r>
      <w:bookmarkEnd w:id="144"/>
      <w:bookmarkEnd w:id="145"/>
    </w:p>
    <w:p w:rsidR="00CA4016" w:rsidRDefault="00F60764">
      <w:pPr>
        <w:pStyle w:val="a0"/>
        <w:ind w:firstLineChars="300" w:firstLine="72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分期付款，合同签订之后7日内支付总金额的50%，通过审查并取得专家审查意见后7日内支付剩余的50%。</w:t>
      </w:r>
    </w:p>
    <w:p w:rsidR="00CA4016" w:rsidRDefault="00F60764">
      <w:pPr>
        <w:adjustRightInd w:val="0"/>
        <w:ind w:firstLine="480"/>
        <w:rPr>
          <w:rFonts w:asciiTheme="minorEastAsia" w:eastAsiaTheme="minorEastAsia" w:hAnsiTheme="minorEastAsia" w:cstheme="minorEastAsia"/>
          <w:sz w:val="24"/>
        </w:rPr>
      </w:pPr>
      <w:bookmarkStart w:id="146" w:name="_Toc15246_WPSOffice_Level2"/>
      <w:bookmarkStart w:id="147" w:name="_Toc242_WPSOffice_Level2"/>
      <w:r>
        <w:rPr>
          <w:rFonts w:asciiTheme="minorEastAsia" w:eastAsiaTheme="minorEastAsia" w:hAnsiTheme="minorEastAsia" w:cstheme="minorEastAsia" w:hint="eastAsia"/>
          <w:sz w:val="24"/>
        </w:rPr>
        <w:t>六、合同的变更、终止与转让</w:t>
      </w:r>
      <w:bookmarkEnd w:id="146"/>
      <w:bookmarkEnd w:id="147"/>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1.除《中华人民共和国政府采购法》第50条规定的情形外，本合同一经签订，甲乙双方不得擅自变更、中止或终止。</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2.乙方不得擅自转让其应履行的合同义务。</w:t>
      </w:r>
    </w:p>
    <w:p w:rsidR="00CA4016" w:rsidRDefault="00F60764">
      <w:pPr>
        <w:adjustRightInd w:val="0"/>
        <w:ind w:firstLine="480"/>
        <w:rPr>
          <w:rFonts w:asciiTheme="minorEastAsia" w:eastAsiaTheme="minorEastAsia" w:hAnsiTheme="minorEastAsia" w:cstheme="minorEastAsia"/>
          <w:sz w:val="24"/>
        </w:rPr>
      </w:pPr>
      <w:bookmarkStart w:id="148" w:name="_Toc7252_WPSOffice_Level2"/>
      <w:bookmarkStart w:id="149" w:name="_Toc1493_WPSOffice_Level2"/>
      <w:r>
        <w:rPr>
          <w:rFonts w:asciiTheme="minorEastAsia" w:eastAsiaTheme="minorEastAsia" w:hAnsiTheme="minorEastAsia" w:cstheme="minorEastAsia" w:hint="eastAsia"/>
          <w:sz w:val="24"/>
        </w:rPr>
        <w:t>七、违约责任</w:t>
      </w:r>
      <w:bookmarkEnd w:id="148"/>
      <w:bookmarkEnd w:id="149"/>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1.乙方所提供的服务内容等不合格的，应及时调整；调整不及时的，按不履行合同约定内容</w:t>
      </w:r>
      <w:r>
        <w:rPr>
          <w:rFonts w:asciiTheme="minorEastAsia" w:eastAsiaTheme="minorEastAsia" w:hAnsiTheme="minorEastAsia" w:cstheme="minorEastAsia" w:hint="eastAsia"/>
          <w:sz w:val="24"/>
        </w:rPr>
        <w:lastRenderedPageBreak/>
        <w:t>进行处罚；因服务内容严重不合格问题甲方不同意接收的，甲方有权终止合同，并由乙方赔偿由此引起的甲方的一切经济损失。</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2.乙方提供服务期间如侵犯了第三方权益而引发纠纷或诉讼的，均由乙方负责交涉并承担全部责任。</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3.因供应商操作不当引起的甲方设备损坏，按设备原价格处罚。</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4.甲方无故延期接受服务和乙方逾期不履约的，每天应向对方偿付未履行服务的货款3%的违约金，但违约金累计不得超过违约货款的5%，超过</w:t>
      </w:r>
      <w:r>
        <w:rPr>
          <w:rFonts w:asciiTheme="minorEastAsia" w:eastAsiaTheme="minorEastAsia" w:hAnsiTheme="minorEastAsia" w:cstheme="minorEastAsia" w:hint="eastAsia"/>
          <w:sz w:val="24"/>
          <w:u w:val="single"/>
        </w:rPr>
        <w:t xml:space="preserve"> 30 </w:t>
      </w:r>
      <w:proofErr w:type="gramStart"/>
      <w:r>
        <w:rPr>
          <w:rFonts w:asciiTheme="minorEastAsia" w:eastAsiaTheme="minorEastAsia" w:hAnsiTheme="minorEastAsia" w:cstheme="minorEastAsia" w:hint="eastAsia"/>
          <w:sz w:val="24"/>
        </w:rPr>
        <w:t>天对方</w:t>
      </w:r>
      <w:proofErr w:type="gramEnd"/>
      <w:r>
        <w:rPr>
          <w:rFonts w:asciiTheme="minorEastAsia" w:eastAsiaTheme="minorEastAsia" w:hAnsiTheme="minorEastAsia" w:cstheme="minorEastAsia" w:hint="eastAsia"/>
          <w:sz w:val="24"/>
        </w:rPr>
        <w:t>有权解除合同，违约方承担因此给对方造成的经济损失 。</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5.乙方未按本合同和响应文件中规定的服务承诺提供服务的，乙方应按本合同合计金额的5%向甲方支付违约金。</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6.其它违约行为按违约货款额5%收取违约金并赔偿经济损失。</w:t>
      </w:r>
    </w:p>
    <w:p w:rsidR="00CA4016" w:rsidRDefault="00F60764">
      <w:pPr>
        <w:adjustRightInd w:val="0"/>
        <w:ind w:firstLine="480"/>
        <w:rPr>
          <w:rFonts w:asciiTheme="minorEastAsia" w:eastAsiaTheme="minorEastAsia" w:hAnsiTheme="minorEastAsia" w:cstheme="minorEastAsia"/>
          <w:sz w:val="24"/>
        </w:rPr>
      </w:pPr>
      <w:bookmarkStart w:id="150" w:name="_Toc25052_WPSOffice_Level2"/>
      <w:bookmarkStart w:id="151" w:name="_Toc937_WPSOffice_Level2"/>
      <w:r>
        <w:rPr>
          <w:rFonts w:asciiTheme="minorEastAsia" w:eastAsiaTheme="minorEastAsia" w:hAnsiTheme="minorEastAsia" w:cstheme="minorEastAsia" w:hint="eastAsia"/>
          <w:sz w:val="24"/>
        </w:rPr>
        <w:t>八、不可抗力</w:t>
      </w:r>
      <w:bookmarkEnd w:id="150"/>
      <w:bookmarkEnd w:id="151"/>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1.不可抗力使合同的某些内容有变更必要的，双方应通过协商在</w:t>
      </w:r>
      <w:r>
        <w:rPr>
          <w:rFonts w:asciiTheme="minorEastAsia" w:eastAsiaTheme="minorEastAsia" w:hAnsiTheme="minorEastAsia" w:cstheme="minorEastAsia" w:hint="eastAsia"/>
          <w:sz w:val="24"/>
          <w:u w:val="single"/>
        </w:rPr>
        <w:t xml:space="preserve"> 30 </w:t>
      </w:r>
      <w:r>
        <w:rPr>
          <w:rFonts w:asciiTheme="minorEastAsia" w:eastAsiaTheme="minorEastAsia" w:hAnsiTheme="minorEastAsia" w:cstheme="minorEastAsia" w:hint="eastAsia"/>
          <w:sz w:val="24"/>
        </w:rPr>
        <w:t>天内达成进一步履行合同的协议，因不可抗力致使合同不能履行的，合同终止。</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2.除法律、法规规定的不可抗力情形外，双方约定出现</w:t>
      </w:r>
      <w:proofErr w:type="gramStart"/>
      <w:r>
        <w:rPr>
          <w:rFonts w:asciiTheme="minorEastAsia" w:eastAsiaTheme="minorEastAsia" w:hAnsiTheme="minorEastAsia" w:cstheme="minorEastAsia" w:hint="eastAsia"/>
          <w:sz w:val="24"/>
        </w:rPr>
        <w:t>无情况</w:t>
      </w:r>
      <w:proofErr w:type="gramEnd"/>
      <w:r>
        <w:rPr>
          <w:rFonts w:asciiTheme="minorEastAsia" w:eastAsiaTheme="minorEastAsia" w:hAnsiTheme="minorEastAsia" w:cstheme="minorEastAsia" w:hint="eastAsia"/>
          <w:sz w:val="24"/>
        </w:rPr>
        <w:t>亦视为不可抗力。</w:t>
      </w:r>
    </w:p>
    <w:p w:rsidR="00CA4016" w:rsidRDefault="00F60764">
      <w:pPr>
        <w:adjustRightInd w:val="0"/>
        <w:ind w:firstLine="480"/>
        <w:rPr>
          <w:rFonts w:asciiTheme="minorEastAsia" w:eastAsiaTheme="minorEastAsia" w:hAnsiTheme="minorEastAsia" w:cstheme="minorEastAsia"/>
          <w:sz w:val="24"/>
        </w:rPr>
      </w:pPr>
      <w:bookmarkStart w:id="152" w:name="_Toc28842_WPSOffice_Level2"/>
      <w:bookmarkStart w:id="153" w:name="_Toc3683_WPSOffice_Level2"/>
      <w:r>
        <w:rPr>
          <w:rFonts w:asciiTheme="minorEastAsia" w:eastAsiaTheme="minorEastAsia" w:hAnsiTheme="minorEastAsia" w:cstheme="minorEastAsia" w:hint="eastAsia"/>
          <w:sz w:val="24"/>
        </w:rPr>
        <w:t>九、知识产权：</w:t>
      </w:r>
      <w:bookmarkEnd w:id="152"/>
      <w:bookmarkEnd w:id="153"/>
    </w:p>
    <w:p w:rsidR="00CA4016" w:rsidRDefault="00F60764">
      <w:pPr>
        <w:adjustRightInd w:val="0"/>
        <w:ind w:firstLine="480"/>
        <w:rPr>
          <w:rFonts w:asciiTheme="minorEastAsia" w:eastAsiaTheme="minorEastAsia" w:hAnsiTheme="minorEastAsia" w:cstheme="minorEastAsia"/>
          <w:sz w:val="24"/>
        </w:rPr>
      </w:pPr>
      <w:bookmarkStart w:id="154" w:name="_Toc8512_WPSOffice_Level2"/>
      <w:bookmarkStart w:id="155" w:name="_Toc9352_WPSOffice_Level2"/>
      <w:r>
        <w:rPr>
          <w:rFonts w:asciiTheme="minorEastAsia" w:eastAsiaTheme="minorEastAsia" w:hAnsiTheme="minorEastAsia" w:cstheme="minorEastAsia" w:hint="eastAsia"/>
          <w:sz w:val="24"/>
        </w:rPr>
        <w:t>十、其他约定：</w:t>
      </w:r>
      <w:bookmarkEnd w:id="154"/>
      <w:bookmarkEnd w:id="155"/>
    </w:p>
    <w:p w:rsidR="00CA4016" w:rsidRDefault="00F60764">
      <w:pPr>
        <w:adjustRightInd w:val="0"/>
        <w:ind w:firstLine="480"/>
        <w:rPr>
          <w:rFonts w:asciiTheme="minorEastAsia" w:eastAsiaTheme="minorEastAsia" w:hAnsiTheme="minorEastAsia" w:cstheme="minorEastAsia"/>
          <w:sz w:val="24"/>
        </w:rPr>
      </w:pPr>
      <w:bookmarkStart w:id="156" w:name="_Toc18155_WPSOffice_Level2"/>
      <w:bookmarkStart w:id="157" w:name="_Toc13902_WPSOffice_Level2"/>
      <w:r>
        <w:rPr>
          <w:rFonts w:asciiTheme="minorEastAsia" w:eastAsiaTheme="minorEastAsia" w:hAnsiTheme="minorEastAsia" w:cstheme="minorEastAsia" w:hint="eastAsia"/>
          <w:sz w:val="24"/>
        </w:rPr>
        <w:t>十一、合同争议解决</w:t>
      </w:r>
      <w:bookmarkEnd w:id="156"/>
      <w:bookmarkEnd w:id="157"/>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1.因产品质量问题发生争议的，应邀请国家认可的质量检测机构进行鉴定。产品符合标准的，鉴定费由甲方承担；产品不符合标准的，鉴定费由乙方承担。</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2.因履行本合同引起的或与本合同有关的争议，甲乙双方应首先通过友好协商解决，如果协商不能解决，可向甲方所在地仲裁委员会申请仲裁或向甲方所在地人民法院提起诉讼。</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3.诉讼期间，本合同继续履行。</w:t>
      </w:r>
    </w:p>
    <w:p w:rsidR="00CA4016" w:rsidRDefault="00F60764">
      <w:pPr>
        <w:adjustRightInd w:val="0"/>
        <w:ind w:firstLine="480"/>
        <w:rPr>
          <w:rFonts w:asciiTheme="minorEastAsia" w:eastAsiaTheme="minorEastAsia" w:hAnsiTheme="minorEastAsia" w:cstheme="minorEastAsia"/>
          <w:sz w:val="24"/>
        </w:rPr>
      </w:pPr>
      <w:bookmarkStart w:id="158" w:name="_Toc1107_WPSOffice_Level2"/>
      <w:bookmarkStart w:id="159" w:name="_Toc24271_WPSOffice_Level2"/>
      <w:r>
        <w:rPr>
          <w:rFonts w:asciiTheme="minorEastAsia" w:eastAsiaTheme="minorEastAsia" w:hAnsiTheme="minorEastAsia" w:cstheme="minorEastAsia" w:hint="eastAsia"/>
          <w:sz w:val="24"/>
        </w:rPr>
        <w:t>十二、合同生效及其它：</w:t>
      </w:r>
      <w:bookmarkEnd w:id="158"/>
      <w:bookmarkEnd w:id="159"/>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1.本合同一式份，经双方签字，并加盖公章即为生效。</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2.本合同未尽事宜，按合同法有关规定处理。</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3.本合同的组成包含《合同通用条款》，可自行在青海政府采购网下载《合同通用条款》。</w:t>
      </w:r>
    </w:p>
    <w:p w:rsidR="00CA4016" w:rsidRDefault="00CA4016">
      <w:pPr>
        <w:adjustRightInd w:val="0"/>
        <w:ind w:firstLine="480"/>
        <w:rPr>
          <w:rFonts w:asciiTheme="minorEastAsia" w:eastAsiaTheme="minorEastAsia" w:hAnsiTheme="minorEastAsia" w:cstheme="minorEastAsia"/>
          <w:sz w:val="24"/>
        </w:rPr>
      </w:pPr>
    </w:p>
    <w:p w:rsidR="00CA4016" w:rsidRDefault="00CA4016">
      <w:pPr>
        <w:adjustRightInd w:val="0"/>
        <w:ind w:firstLine="480"/>
        <w:rPr>
          <w:rFonts w:asciiTheme="minorEastAsia" w:eastAsiaTheme="minorEastAsia" w:hAnsiTheme="minorEastAsia" w:cstheme="minorEastAsia"/>
          <w:sz w:val="24"/>
        </w:rPr>
      </w:pP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甲方（盖章）：                         乙方（盖章）：</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               法定代表人或委托代理人：</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开户银行：     </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联系电话：                             账号：</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联系电话：</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签约时间：  年  月  日</w:t>
      </w:r>
    </w:p>
    <w:p w:rsidR="00CA4016" w:rsidRDefault="00CA4016">
      <w:pPr>
        <w:adjustRightInd w:val="0"/>
        <w:ind w:firstLine="480"/>
        <w:rPr>
          <w:rFonts w:asciiTheme="minorEastAsia" w:eastAsiaTheme="minorEastAsia" w:hAnsiTheme="minorEastAsia" w:cstheme="minorEastAsia"/>
          <w:sz w:val="24"/>
        </w:rPr>
      </w:pPr>
    </w:p>
    <w:p w:rsidR="00CA4016" w:rsidRDefault="00CA4016">
      <w:pPr>
        <w:adjustRightInd w:val="0"/>
        <w:ind w:firstLine="480"/>
        <w:rPr>
          <w:rFonts w:asciiTheme="minorEastAsia" w:eastAsiaTheme="minorEastAsia" w:hAnsiTheme="minorEastAsia" w:cstheme="minorEastAsia"/>
          <w:sz w:val="24"/>
        </w:rPr>
      </w:pPr>
    </w:p>
    <w:p w:rsidR="00CA4016" w:rsidRDefault="00CA4016">
      <w:pPr>
        <w:adjustRightInd w:val="0"/>
        <w:ind w:firstLine="480"/>
        <w:rPr>
          <w:rFonts w:asciiTheme="minorEastAsia" w:eastAsiaTheme="minorEastAsia" w:hAnsiTheme="minorEastAsia" w:cstheme="minorEastAsia"/>
          <w:sz w:val="24"/>
        </w:rPr>
      </w:pP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采购代理机构：                        </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负责人或经办人：</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合同备案时间：    年  月  日</w:t>
      </w:r>
    </w:p>
    <w:p w:rsidR="00CA4016" w:rsidRDefault="00CA4016">
      <w:pPr>
        <w:spacing w:line="360" w:lineRule="auto"/>
        <w:rPr>
          <w:rFonts w:asciiTheme="minorEastAsia" w:eastAsiaTheme="minorEastAsia" w:hAnsiTheme="minorEastAsia" w:cstheme="minorEastAsia"/>
          <w:sz w:val="24"/>
        </w:rPr>
      </w:pPr>
    </w:p>
    <w:p w:rsidR="00CA4016" w:rsidRDefault="00CA4016"/>
    <w:p w:rsidR="00CA4016" w:rsidRDefault="00CA4016"/>
    <w:p w:rsidR="00917C28" w:rsidRDefault="00917C28">
      <w:pPr>
        <w:pStyle w:val="5"/>
        <w:spacing w:before="42"/>
        <w:ind w:left="400" w:right="158"/>
        <w:jc w:val="center"/>
        <w:rPr>
          <w:rFonts w:asciiTheme="minorEastAsia" w:eastAsiaTheme="minorEastAsia" w:hAnsiTheme="minorEastAsia" w:cstheme="minorEastAsia"/>
        </w:rPr>
      </w:pPr>
      <w:bookmarkStart w:id="160" w:name="_Toc724_WPSOffice_Level2"/>
      <w:bookmarkStart w:id="161" w:name="_Toc31872_WPSOffice_Level2"/>
    </w:p>
    <w:p w:rsidR="00917C28" w:rsidRDefault="00917C28">
      <w:pPr>
        <w:pStyle w:val="5"/>
        <w:spacing w:before="42"/>
        <w:ind w:left="400" w:right="158"/>
        <w:jc w:val="center"/>
        <w:rPr>
          <w:rFonts w:asciiTheme="minorEastAsia" w:eastAsiaTheme="minorEastAsia" w:hAnsiTheme="minorEastAsia" w:cstheme="minorEastAsia"/>
        </w:rPr>
      </w:pPr>
    </w:p>
    <w:p w:rsidR="00CA4016" w:rsidRDefault="00F60764">
      <w:pPr>
        <w:pStyle w:val="5"/>
        <w:spacing w:before="42"/>
        <w:ind w:left="400" w:right="158"/>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合同通用条款</w:t>
      </w:r>
      <w:bookmarkEnd w:id="160"/>
      <w:bookmarkEnd w:id="161"/>
    </w:p>
    <w:p w:rsidR="00CA4016" w:rsidRDefault="00CA4016">
      <w:pPr>
        <w:pStyle w:val="a0"/>
        <w:spacing w:before="8"/>
        <w:rPr>
          <w:rFonts w:asciiTheme="minorEastAsia" w:eastAsiaTheme="minorEastAsia" w:hAnsiTheme="minorEastAsia" w:cstheme="minorEastAsia"/>
          <w:b/>
          <w:sz w:val="37"/>
        </w:rPr>
      </w:pPr>
    </w:p>
    <w:p w:rsidR="00CA4016" w:rsidRDefault="00F60764">
      <w:pPr>
        <w:pStyle w:val="a0"/>
        <w:spacing w:before="1" w:line="312"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根据《中华人民共和国合同法》、《中华人民共和国政府采购法》的规定，合同双方经协商达成一致，自愿订立本合同，遵循公平原则明确双方的权利、义务， 确保双方诚实守信地履行合同。</w:t>
      </w:r>
    </w:p>
    <w:p w:rsidR="00CA4016" w:rsidRDefault="00F60764">
      <w:pPr>
        <w:pStyle w:val="5"/>
        <w:numPr>
          <w:ilvl w:val="0"/>
          <w:numId w:val="11"/>
        </w:numPr>
        <w:tabs>
          <w:tab w:val="left" w:pos="1196"/>
        </w:tabs>
        <w:spacing w:line="320" w:lineRule="exact"/>
        <w:ind w:hanging="285"/>
        <w:jc w:val="left"/>
        <w:rPr>
          <w:rFonts w:asciiTheme="minorEastAsia" w:eastAsiaTheme="minorEastAsia" w:hAnsiTheme="minorEastAsia" w:cstheme="minorEastAsia"/>
        </w:rPr>
      </w:pPr>
      <w:bookmarkStart w:id="162" w:name="_Toc23894_WPSOffice_Level2"/>
      <w:bookmarkStart w:id="163" w:name="_Toc3011_WPSOffice_Level2"/>
      <w:r>
        <w:rPr>
          <w:rFonts w:asciiTheme="minorEastAsia" w:eastAsiaTheme="minorEastAsia" w:hAnsiTheme="minorEastAsia" w:cstheme="minorEastAsia" w:hint="eastAsia"/>
        </w:rPr>
        <w:t>定义</w:t>
      </w:r>
      <w:bookmarkEnd w:id="162"/>
      <w:bookmarkEnd w:id="163"/>
    </w:p>
    <w:p w:rsidR="00CA4016" w:rsidRDefault="00F60764">
      <w:pPr>
        <w:pStyle w:val="a0"/>
        <w:spacing w:before="79"/>
        <w:ind w:left="1113"/>
        <w:rPr>
          <w:rFonts w:asciiTheme="minorEastAsia" w:eastAsiaTheme="minorEastAsia" w:hAnsiTheme="minorEastAsia" w:cstheme="minorEastAsia"/>
        </w:rPr>
      </w:pPr>
      <w:r>
        <w:rPr>
          <w:rFonts w:asciiTheme="minorEastAsia" w:eastAsiaTheme="minorEastAsia" w:hAnsiTheme="minorEastAsia" w:cstheme="minorEastAsia" w:hint="eastAsia"/>
        </w:rPr>
        <w:t>本合同中的下列术语应解释为：</w:t>
      </w:r>
    </w:p>
    <w:p w:rsidR="00CA4016" w:rsidRDefault="00F60764">
      <w:pPr>
        <w:pStyle w:val="af2"/>
        <w:numPr>
          <w:ilvl w:val="1"/>
          <w:numId w:val="11"/>
        </w:numPr>
        <w:tabs>
          <w:tab w:val="left" w:pos="1596"/>
        </w:tabs>
        <w:spacing w:before="94"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“合同”指甲乙双方签署的、载明的甲乙双方权利义务的协议，包括所有的附件、附录和上述文件所提到的构成合同的所有文件。</w:t>
      </w:r>
    </w:p>
    <w:p w:rsidR="00CA4016" w:rsidRDefault="00F60764">
      <w:pPr>
        <w:pStyle w:val="af2"/>
        <w:numPr>
          <w:ilvl w:val="1"/>
          <w:numId w:val="11"/>
        </w:numPr>
        <w:tabs>
          <w:tab w:val="left" w:pos="1596"/>
        </w:tabs>
        <w:spacing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“合同金额”指根据合同规定，乙方在正确地完全履行合同义务后甲方应付给乙方的价款。</w:t>
      </w:r>
    </w:p>
    <w:p w:rsidR="00CA4016" w:rsidRDefault="00F60764">
      <w:pPr>
        <w:pStyle w:val="af2"/>
        <w:numPr>
          <w:ilvl w:val="1"/>
          <w:numId w:val="11"/>
        </w:numPr>
        <w:tabs>
          <w:tab w:val="left" w:pos="1594"/>
        </w:tabs>
        <w:spacing w:before="1"/>
        <w:ind w:left="1593" w:hanging="48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“合同条款”指本合同条款。</w:t>
      </w:r>
    </w:p>
    <w:p w:rsidR="00CA4016" w:rsidRDefault="00F60764">
      <w:pPr>
        <w:pStyle w:val="af2"/>
        <w:numPr>
          <w:ilvl w:val="1"/>
          <w:numId w:val="11"/>
        </w:numPr>
        <w:tabs>
          <w:tab w:val="left" w:pos="1596"/>
        </w:tabs>
        <w:spacing w:before="91"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“服务”指乙方根据合同约定须向甲方提供的一切产品、设备、机械、仪表、备件等，包括辅助工具、使用手册等相关资料。</w:t>
      </w:r>
    </w:p>
    <w:p w:rsidR="00CA4016" w:rsidRDefault="00F60764">
      <w:pPr>
        <w:pStyle w:val="af2"/>
        <w:numPr>
          <w:ilvl w:val="1"/>
          <w:numId w:val="11"/>
        </w:numPr>
        <w:tabs>
          <w:tab w:val="left" w:pos="1596"/>
        </w:tabs>
        <w:spacing w:before="2"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“服务”指根据本合同规定乙方承担与供货有关的辅助服务，如运输、保险及安装、调试、提供技术援助、培训和合同中规定乙方应承担的其它义务。</w:t>
      </w:r>
    </w:p>
    <w:p w:rsidR="00CA4016" w:rsidRDefault="00F60764">
      <w:pPr>
        <w:pStyle w:val="af2"/>
        <w:numPr>
          <w:ilvl w:val="1"/>
          <w:numId w:val="11"/>
        </w:numPr>
        <w:tabs>
          <w:tab w:val="left" w:pos="1594"/>
        </w:tabs>
        <w:spacing w:line="307" w:lineRule="exact"/>
        <w:ind w:left="1593" w:hanging="48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“甲方”指购买服务和服务的单位。</w:t>
      </w:r>
    </w:p>
    <w:p w:rsidR="00CA4016" w:rsidRDefault="00F60764">
      <w:pPr>
        <w:pStyle w:val="af2"/>
        <w:numPr>
          <w:ilvl w:val="1"/>
          <w:numId w:val="11"/>
        </w:numPr>
        <w:tabs>
          <w:tab w:val="left" w:pos="1594"/>
        </w:tabs>
        <w:spacing w:before="94"/>
        <w:ind w:left="1593" w:hanging="48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“乙方”指提供本合同条款下服务和服务的公司或其他实体。</w:t>
      </w:r>
    </w:p>
    <w:p w:rsidR="00CA4016" w:rsidRDefault="00F60764">
      <w:pPr>
        <w:pStyle w:val="af2"/>
        <w:numPr>
          <w:ilvl w:val="1"/>
          <w:numId w:val="11"/>
        </w:numPr>
        <w:tabs>
          <w:tab w:val="left" w:pos="1594"/>
        </w:tabs>
        <w:spacing w:before="91"/>
        <w:ind w:left="1593" w:hanging="48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“现场”指合同规定服务将要运至和安装的地点。</w:t>
      </w:r>
    </w:p>
    <w:p w:rsidR="00CA4016" w:rsidRDefault="00F60764">
      <w:pPr>
        <w:pStyle w:val="af2"/>
        <w:numPr>
          <w:ilvl w:val="1"/>
          <w:numId w:val="11"/>
        </w:numPr>
        <w:tabs>
          <w:tab w:val="left" w:pos="1596"/>
        </w:tabs>
        <w:spacing w:before="93"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“验收”指合同双方依据强制性的国家技术质量规范和合同约定，确认合同条款下的服务符合合同规定的活动。</w:t>
      </w:r>
    </w:p>
    <w:p w:rsidR="00CA4016" w:rsidRDefault="00F60764">
      <w:pPr>
        <w:pStyle w:val="af2"/>
        <w:numPr>
          <w:ilvl w:val="1"/>
          <w:numId w:val="11"/>
        </w:numPr>
        <w:tabs>
          <w:tab w:val="left" w:pos="1596"/>
        </w:tabs>
        <w:spacing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原厂商：产品制造商或其在中国境内设立的办事或技术服务机构。除另有说明外，本合同文件所述的制造商、产品制造商、制造厂家、产品制造厂家均为原厂商。</w:t>
      </w:r>
    </w:p>
    <w:p w:rsidR="00CA4016" w:rsidRDefault="00F60764">
      <w:pPr>
        <w:pStyle w:val="af2"/>
        <w:numPr>
          <w:ilvl w:val="1"/>
          <w:numId w:val="11"/>
        </w:numPr>
        <w:tabs>
          <w:tab w:val="left" w:pos="1714"/>
        </w:tabs>
        <w:ind w:left="1713" w:hanging="601"/>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原产地：指产品的生产地，或提供服务的来源地。</w:t>
      </w:r>
    </w:p>
    <w:p w:rsidR="00CA4016" w:rsidRDefault="00F60764">
      <w:pPr>
        <w:pStyle w:val="af2"/>
        <w:numPr>
          <w:ilvl w:val="1"/>
          <w:numId w:val="11"/>
        </w:numPr>
        <w:tabs>
          <w:tab w:val="left" w:pos="1714"/>
        </w:tabs>
        <w:spacing w:before="94"/>
        <w:ind w:left="1713" w:hanging="601"/>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“工作日”指国家法定工作日，“天”指日历天数。</w:t>
      </w:r>
    </w:p>
    <w:p w:rsidR="00CA4016" w:rsidRDefault="00F60764">
      <w:pPr>
        <w:pStyle w:val="5"/>
        <w:numPr>
          <w:ilvl w:val="0"/>
          <w:numId w:val="11"/>
        </w:numPr>
        <w:tabs>
          <w:tab w:val="left" w:pos="1476"/>
        </w:tabs>
        <w:spacing w:before="53"/>
        <w:ind w:left="1476"/>
        <w:jc w:val="left"/>
        <w:rPr>
          <w:rFonts w:asciiTheme="minorEastAsia" w:eastAsiaTheme="minorEastAsia" w:hAnsiTheme="minorEastAsia" w:cstheme="minorEastAsia"/>
        </w:rPr>
      </w:pPr>
      <w:bookmarkStart w:id="164" w:name="_Toc7471_WPSOffice_Level2"/>
      <w:bookmarkStart w:id="165" w:name="_Toc23332_WPSOffice_Level2"/>
      <w:r>
        <w:rPr>
          <w:rFonts w:asciiTheme="minorEastAsia" w:eastAsiaTheme="minorEastAsia" w:hAnsiTheme="minorEastAsia" w:cstheme="minorEastAsia" w:hint="eastAsia"/>
        </w:rPr>
        <w:t>技术规格要求</w:t>
      </w:r>
      <w:bookmarkEnd w:id="164"/>
      <w:bookmarkEnd w:id="165"/>
    </w:p>
    <w:p w:rsidR="00CA4016" w:rsidRDefault="00F60764">
      <w:pPr>
        <w:pStyle w:val="af2"/>
        <w:numPr>
          <w:ilvl w:val="1"/>
          <w:numId w:val="11"/>
        </w:numPr>
        <w:tabs>
          <w:tab w:val="left" w:pos="1596"/>
        </w:tabs>
        <w:spacing w:before="80"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本合同条款下提交服务的技术规格要求应等于或优于招响应文件技术规格要求。若技术规格要求中无相应规定，则应符合相应的国家有关部门最新颁布的相应正式标准。</w:t>
      </w:r>
    </w:p>
    <w:p w:rsidR="00CA4016" w:rsidRDefault="00F60764">
      <w:pPr>
        <w:pStyle w:val="af2"/>
        <w:numPr>
          <w:ilvl w:val="1"/>
          <w:numId w:val="11"/>
        </w:numPr>
        <w:tabs>
          <w:tab w:val="left" w:pos="1594"/>
        </w:tabs>
        <w:ind w:left="1593" w:hanging="481"/>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乙方应向甲方提供服务及服务有关的标准的中文文本。</w:t>
      </w:r>
    </w:p>
    <w:p w:rsidR="00CA4016" w:rsidRDefault="00F60764">
      <w:pPr>
        <w:pStyle w:val="af2"/>
        <w:numPr>
          <w:ilvl w:val="1"/>
          <w:numId w:val="11"/>
        </w:numPr>
        <w:tabs>
          <w:tab w:val="left" w:pos="1594"/>
        </w:tabs>
        <w:spacing w:before="94"/>
        <w:ind w:left="1593" w:hanging="481"/>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4"/>
          <w:sz w:val="24"/>
        </w:rPr>
        <w:t>除非技术规范中另有规定，计量单位均采用中华人民共和国法定计量单位。</w:t>
      </w:r>
    </w:p>
    <w:p w:rsidR="00CA4016" w:rsidRDefault="00CA4016">
      <w:pPr>
        <w:pStyle w:val="a0"/>
        <w:spacing w:before="3"/>
        <w:rPr>
          <w:rFonts w:asciiTheme="minorEastAsia" w:eastAsiaTheme="minorEastAsia" w:hAnsiTheme="minorEastAsia" w:cstheme="minorEastAsia"/>
          <w:sz w:val="35"/>
        </w:rPr>
      </w:pPr>
    </w:p>
    <w:p w:rsidR="00CA4016" w:rsidRDefault="00F60764">
      <w:pPr>
        <w:pStyle w:val="5"/>
        <w:numPr>
          <w:ilvl w:val="0"/>
          <w:numId w:val="11"/>
        </w:numPr>
        <w:tabs>
          <w:tab w:val="left" w:pos="1476"/>
        </w:tabs>
        <w:ind w:left="1476"/>
        <w:jc w:val="left"/>
        <w:rPr>
          <w:rFonts w:asciiTheme="minorEastAsia" w:eastAsiaTheme="minorEastAsia" w:hAnsiTheme="minorEastAsia" w:cstheme="minorEastAsia"/>
        </w:rPr>
      </w:pPr>
      <w:bookmarkStart w:id="166" w:name="_Toc15159_WPSOffice_Level2"/>
      <w:bookmarkStart w:id="167" w:name="_Toc4855_WPSOffice_Level2"/>
      <w:r>
        <w:rPr>
          <w:rFonts w:asciiTheme="minorEastAsia" w:eastAsiaTheme="minorEastAsia" w:hAnsiTheme="minorEastAsia" w:cstheme="minorEastAsia" w:hint="eastAsia"/>
        </w:rPr>
        <w:t>合同范围</w:t>
      </w:r>
      <w:bookmarkEnd w:id="166"/>
      <w:bookmarkEnd w:id="167"/>
    </w:p>
    <w:p w:rsidR="00CA4016" w:rsidRDefault="00F60764">
      <w:pPr>
        <w:pStyle w:val="af2"/>
        <w:numPr>
          <w:ilvl w:val="1"/>
          <w:numId w:val="11"/>
        </w:numPr>
        <w:tabs>
          <w:tab w:val="left" w:pos="1596"/>
        </w:tabs>
        <w:spacing w:before="42"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甲方同意从乙方处购买且乙方同意向甲方提供的服务及其附属服务，消耗性材料、专用工具等，包括各项技术服务、技术培训及满足合同服务组装、检验、</w:t>
      </w:r>
      <w:r>
        <w:rPr>
          <w:rFonts w:asciiTheme="minorEastAsia" w:eastAsiaTheme="minorEastAsia" w:hAnsiTheme="minorEastAsia" w:cstheme="minorEastAsia" w:hint="eastAsia"/>
          <w:sz w:val="24"/>
        </w:rPr>
        <w:lastRenderedPageBreak/>
        <w:t>培训、技术服务、安装调试指导、性能测试、正常运行及维修所必需的技术文件。</w:t>
      </w:r>
    </w:p>
    <w:p w:rsidR="00CA4016" w:rsidRDefault="00F60764">
      <w:pPr>
        <w:pStyle w:val="af2"/>
        <w:numPr>
          <w:ilvl w:val="1"/>
          <w:numId w:val="11"/>
        </w:numPr>
        <w:tabs>
          <w:tab w:val="left" w:pos="1594"/>
        </w:tabs>
        <w:spacing w:before="1"/>
        <w:ind w:left="1593" w:hanging="481"/>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乙方应负责培训甲方的技术人员。</w:t>
      </w:r>
    </w:p>
    <w:p w:rsidR="00CA4016" w:rsidRDefault="00F60764">
      <w:pPr>
        <w:pStyle w:val="af2"/>
        <w:numPr>
          <w:ilvl w:val="1"/>
          <w:numId w:val="11"/>
        </w:numPr>
        <w:tabs>
          <w:tab w:val="left" w:pos="1596"/>
        </w:tabs>
        <w:spacing w:before="93"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服务大修和维护所需的配件及服务。</w:t>
      </w:r>
    </w:p>
    <w:p w:rsidR="00CA4016" w:rsidRDefault="00F60764">
      <w:pPr>
        <w:pStyle w:val="5"/>
        <w:numPr>
          <w:ilvl w:val="0"/>
          <w:numId w:val="11"/>
        </w:numPr>
        <w:tabs>
          <w:tab w:val="left" w:pos="1476"/>
        </w:tabs>
        <w:spacing w:line="321" w:lineRule="exact"/>
        <w:ind w:left="1476"/>
        <w:jc w:val="left"/>
        <w:rPr>
          <w:rFonts w:asciiTheme="minorEastAsia" w:eastAsiaTheme="minorEastAsia" w:hAnsiTheme="minorEastAsia" w:cstheme="minorEastAsia"/>
        </w:rPr>
      </w:pPr>
      <w:bookmarkStart w:id="168" w:name="_Toc9560_WPSOffice_Level2"/>
      <w:bookmarkStart w:id="169" w:name="_Toc24906_WPSOffice_Level2"/>
      <w:r>
        <w:rPr>
          <w:rFonts w:asciiTheme="minorEastAsia" w:eastAsiaTheme="minorEastAsia" w:hAnsiTheme="minorEastAsia" w:cstheme="minorEastAsia" w:hint="eastAsia"/>
        </w:rPr>
        <w:t>合同文件和资料</w:t>
      </w:r>
      <w:bookmarkEnd w:id="168"/>
      <w:bookmarkEnd w:id="169"/>
    </w:p>
    <w:p w:rsidR="00CA4016" w:rsidRDefault="00F60764">
      <w:pPr>
        <w:pStyle w:val="af2"/>
        <w:numPr>
          <w:ilvl w:val="1"/>
          <w:numId w:val="11"/>
        </w:numPr>
        <w:tabs>
          <w:tab w:val="left" w:pos="1475"/>
        </w:tabs>
        <w:spacing w:before="80"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乙方在提供仪器设备时应同时提供中文版相关的技术资料，如目录索引、图</w:t>
      </w:r>
      <w:r>
        <w:rPr>
          <w:rFonts w:asciiTheme="minorEastAsia" w:eastAsiaTheme="minorEastAsia" w:hAnsiTheme="minorEastAsia" w:cstheme="minorEastAsia" w:hint="eastAsia"/>
          <w:sz w:val="24"/>
        </w:rPr>
        <w:t>纸、操作手册、使用指南、维修指南、服务手册等。</w:t>
      </w:r>
    </w:p>
    <w:p w:rsidR="00CA4016" w:rsidRDefault="00F60764">
      <w:pPr>
        <w:pStyle w:val="af2"/>
        <w:numPr>
          <w:ilvl w:val="1"/>
          <w:numId w:val="11"/>
        </w:numPr>
        <w:tabs>
          <w:tab w:val="left" w:pos="1475"/>
        </w:tabs>
        <w:spacing w:before="2"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5"/>
          <w:sz w:val="24"/>
        </w:rPr>
        <w:t>未经甲方事先的书面同意，乙方不得将由甲方或代表甲方提供的有关合同或</w:t>
      </w:r>
      <w:r>
        <w:rPr>
          <w:rFonts w:asciiTheme="minorEastAsia" w:eastAsiaTheme="minorEastAsia" w:hAnsiTheme="minorEastAsia" w:cstheme="minorEastAsia" w:hint="eastAsia"/>
          <w:sz w:val="24"/>
        </w:rPr>
        <w:t>任何合同条文、规格、计划或资料提供给与履行本合同无关的任何其他人，如向与履行本合同有关的人员提供，则应严格保密并限于履行本合同所必须的范围。</w:t>
      </w:r>
    </w:p>
    <w:p w:rsidR="00CA4016" w:rsidRDefault="00F60764">
      <w:pPr>
        <w:pStyle w:val="5"/>
        <w:numPr>
          <w:ilvl w:val="0"/>
          <w:numId w:val="11"/>
        </w:numPr>
        <w:tabs>
          <w:tab w:val="left" w:pos="1476"/>
        </w:tabs>
        <w:spacing w:line="320" w:lineRule="exact"/>
        <w:ind w:left="1476"/>
        <w:jc w:val="left"/>
        <w:rPr>
          <w:rFonts w:asciiTheme="minorEastAsia" w:eastAsiaTheme="minorEastAsia" w:hAnsiTheme="minorEastAsia" w:cstheme="minorEastAsia"/>
        </w:rPr>
      </w:pPr>
      <w:bookmarkStart w:id="170" w:name="_Toc17274_WPSOffice_Level2"/>
      <w:bookmarkStart w:id="171" w:name="_Toc7642_WPSOffice_Level2"/>
      <w:r>
        <w:rPr>
          <w:rFonts w:asciiTheme="minorEastAsia" w:eastAsiaTheme="minorEastAsia" w:hAnsiTheme="minorEastAsia" w:cstheme="minorEastAsia" w:hint="eastAsia"/>
        </w:rPr>
        <w:t>知识产权</w:t>
      </w:r>
      <w:bookmarkEnd w:id="170"/>
      <w:bookmarkEnd w:id="171"/>
    </w:p>
    <w:p w:rsidR="00CA4016" w:rsidRDefault="00F60764">
      <w:pPr>
        <w:pStyle w:val="af2"/>
        <w:numPr>
          <w:ilvl w:val="1"/>
          <w:numId w:val="11"/>
        </w:numPr>
        <w:tabs>
          <w:tab w:val="left" w:pos="1479"/>
        </w:tabs>
        <w:spacing w:before="79"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乙方应保证甲方在使用该服务或其任何一部分时不受第三方提出的侵犯专利权、 著作权、商标权和工业设计权等的起诉。</w:t>
      </w:r>
    </w:p>
    <w:p w:rsidR="00CA4016" w:rsidRDefault="00F60764">
      <w:pPr>
        <w:pStyle w:val="af2"/>
        <w:numPr>
          <w:ilvl w:val="1"/>
          <w:numId w:val="11"/>
        </w:numPr>
        <w:tabs>
          <w:tab w:val="left" w:pos="1479"/>
        </w:tabs>
        <w:spacing w:before="2"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任何第三方提出侵权指控，乙方须与第三方交涉并承担由此产生的一切责任、费用和经济赔偿。</w:t>
      </w:r>
    </w:p>
    <w:p w:rsidR="00CA4016" w:rsidRDefault="00F60764">
      <w:pPr>
        <w:pStyle w:val="af2"/>
        <w:numPr>
          <w:ilvl w:val="1"/>
          <w:numId w:val="11"/>
        </w:numPr>
        <w:tabs>
          <w:tab w:val="left" w:pos="1475"/>
        </w:tabs>
        <w:spacing w:line="312" w:lineRule="auto"/>
        <w:ind w:right="83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4"/>
          <w:sz w:val="24"/>
        </w:rPr>
        <w:t>双方应共同遵守国家有关版权、专利、商标等知识产权方面的法律规定，相</w:t>
      </w:r>
      <w:r>
        <w:rPr>
          <w:rFonts w:asciiTheme="minorEastAsia" w:eastAsiaTheme="minorEastAsia" w:hAnsiTheme="minorEastAsia" w:cstheme="minorEastAsia" w:hint="eastAsia"/>
          <w:spacing w:val="-8"/>
          <w:sz w:val="24"/>
        </w:rPr>
        <w:t>互尊重对方的知识产权，对本合同内容、对方的技术秘密和商业秘密负有保密责任。</w:t>
      </w:r>
      <w:r>
        <w:rPr>
          <w:rFonts w:asciiTheme="minorEastAsia" w:eastAsiaTheme="minorEastAsia" w:hAnsiTheme="minorEastAsia" w:cstheme="minorEastAsia" w:hint="eastAsia"/>
          <w:sz w:val="24"/>
        </w:rPr>
        <w:t>如有违反，违约方负相关法律责任。</w:t>
      </w:r>
    </w:p>
    <w:p w:rsidR="00CA4016" w:rsidRDefault="00F60764">
      <w:pPr>
        <w:pStyle w:val="af2"/>
        <w:numPr>
          <w:ilvl w:val="1"/>
          <w:numId w:val="11"/>
        </w:numPr>
        <w:tabs>
          <w:tab w:val="left" w:pos="1475"/>
        </w:tabs>
        <w:spacing w:before="1"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在本合同生效时已经存在并为各方合法拥有或使用的所有技术、资料和信息</w:t>
      </w:r>
      <w:r>
        <w:rPr>
          <w:rFonts w:asciiTheme="minorEastAsia" w:eastAsiaTheme="minorEastAsia" w:hAnsiTheme="minorEastAsia" w:cstheme="minorEastAsia" w:hint="eastAsia"/>
          <w:sz w:val="24"/>
        </w:rPr>
        <w:t>的知识产权，仍应属于其各自的原权利人所有或享有，另有约定的除外。</w:t>
      </w:r>
    </w:p>
    <w:p w:rsidR="00CA4016" w:rsidRDefault="00F60764">
      <w:pPr>
        <w:pStyle w:val="af2"/>
        <w:numPr>
          <w:ilvl w:val="1"/>
          <w:numId w:val="11"/>
        </w:numPr>
        <w:tabs>
          <w:tab w:val="left" w:pos="1475"/>
        </w:tabs>
        <w:spacing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乙方保证拥有由其提供给甲方的所有软件的合法使用权，并且已获得进行许</w:t>
      </w:r>
      <w:r>
        <w:rPr>
          <w:rFonts w:asciiTheme="minorEastAsia" w:eastAsiaTheme="minorEastAsia" w:hAnsiTheme="minorEastAsia" w:cstheme="minorEastAsia" w:hint="eastAsia"/>
          <w:sz w:val="24"/>
        </w:rPr>
        <w:t>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CA4016" w:rsidRDefault="00F60764">
      <w:pPr>
        <w:pStyle w:val="5"/>
        <w:numPr>
          <w:ilvl w:val="0"/>
          <w:numId w:val="11"/>
        </w:numPr>
        <w:tabs>
          <w:tab w:val="left" w:pos="1476"/>
        </w:tabs>
        <w:spacing w:line="322" w:lineRule="exact"/>
        <w:ind w:left="1476"/>
        <w:jc w:val="left"/>
        <w:rPr>
          <w:rFonts w:asciiTheme="minorEastAsia" w:eastAsiaTheme="minorEastAsia" w:hAnsiTheme="minorEastAsia" w:cstheme="minorEastAsia"/>
        </w:rPr>
      </w:pPr>
      <w:bookmarkStart w:id="172" w:name="_Toc6128_WPSOffice_Level2"/>
      <w:bookmarkStart w:id="173" w:name="_Toc5826_WPSOffice_Level2"/>
      <w:r>
        <w:rPr>
          <w:rFonts w:asciiTheme="minorEastAsia" w:eastAsiaTheme="minorEastAsia" w:hAnsiTheme="minorEastAsia" w:cstheme="minorEastAsia" w:hint="eastAsia"/>
        </w:rPr>
        <w:t>保密</w:t>
      </w:r>
      <w:bookmarkEnd w:id="172"/>
      <w:bookmarkEnd w:id="173"/>
    </w:p>
    <w:p w:rsidR="00CA4016" w:rsidRDefault="00F60764">
      <w:pPr>
        <w:pStyle w:val="af2"/>
        <w:numPr>
          <w:ilvl w:val="1"/>
          <w:numId w:val="11"/>
        </w:numPr>
        <w:tabs>
          <w:tab w:val="left" w:pos="1475"/>
        </w:tabs>
        <w:spacing w:before="79" w:line="312" w:lineRule="auto"/>
        <w:ind w:right="83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在本合同履行期间及履行完毕后的任何时候，任何一方均应对因履行本合同</w:t>
      </w:r>
      <w:r>
        <w:rPr>
          <w:rFonts w:asciiTheme="minorEastAsia" w:eastAsiaTheme="minorEastAsia" w:hAnsiTheme="minorEastAsia" w:cstheme="minorEastAsia" w:hint="eastAsia"/>
          <w:spacing w:val="-6"/>
          <w:sz w:val="24"/>
        </w:rPr>
        <w:t xml:space="preserve">从对方获取或知悉的保密信息承担保密责任，未经对方书面同意不得向第三方透露， </w:t>
      </w:r>
      <w:r>
        <w:rPr>
          <w:rFonts w:asciiTheme="minorEastAsia" w:eastAsiaTheme="minorEastAsia" w:hAnsiTheme="minorEastAsia" w:cstheme="minorEastAsia" w:hint="eastAsia"/>
          <w:sz w:val="24"/>
        </w:rPr>
        <w:t>否则应赔偿由此给对方造成的全部损失。</w:t>
      </w:r>
    </w:p>
    <w:p w:rsidR="00CA4016" w:rsidRDefault="00F60764">
      <w:pPr>
        <w:pStyle w:val="af2"/>
        <w:numPr>
          <w:ilvl w:val="1"/>
          <w:numId w:val="11"/>
        </w:numPr>
        <w:tabs>
          <w:tab w:val="left" w:pos="1475"/>
        </w:tabs>
        <w:spacing w:before="1"/>
        <w:ind w:left="1474" w:hanging="362"/>
        <w:rPr>
          <w:rFonts w:asciiTheme="minorEastAsia" w:eastAsiaTheme="minorEastAsia" w:hAnsiTheme="minorEastAsia" w:cstheme="minorEastAsia"/>
          <w:sz w:val="24"/>
        </w:rPr>
      </w:pPr>
      <w:r>
        <w:rPr>
          <w:rFonts w:asciiTheme="minorEastAsia" w:eastAsiaTheme="minorEastAsia" w:hAnsiTheme="minorEastAsia" w:cstheme="minorEastAsia" w:hint="eastAsia"/>
          <w:spacing w:val="-2"/>
          <w:sz w:val="24"/>
        </w:rPr>
        <w:t>保密信息指任何一方因履行本合同所知悉的任何以口头、书面、图表或电子</w:t>
      </w:r>
    </w:p>
    <w:p w:rsidR="00CA4016" w:rsidRDefault="00CA4016">
      <w:pPr>
        <w:rPr>
          <w:rFonts w:asciiTheme="minorEastAsia" w:eastAsiaTheme="minorEastAsia" w:hAnsiTheme="minorEastAsia" w:cstheme="minorEastAsia"/>
          <w:sz w:val="24"/>
        </w:rPr>
        <w:sectPr w:rsidR="00CA4016">
          <w:footerReference w:type="default" r:id="rId13"/>
          <w:pgSz w:w="11910" w:h="16840"/>
          <w:pgMar w:top="1417" w:right="640" w:bottom="278" w:left="960" w:header="850" w:footer="737" w:gutter="0"/>
          <w:cols w:space="720" w:equalWidth="0">
            <w:col w:w="10310"/>
          </w:cols>
        </w:sectPr>
      </w:pPr>
    </w:p>
    <w:p w:rsidR="00CA4016" w:rsidRDefault="00F60764">
      <w:pPr>
        <w:pStyle w:val="a0"/>
        <w:spacing w:before="42"/>
        <w:ind w:left="633"/>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形式存在的对方信息，具体包括：</w:t>
      </w:r>
    </w:p>
    <w:p w:rsidR="00CA4016" w:rsidRDefault="00F60764">
      <w:pPr>
        <w:pStyle w:val="af2"/>
        <w:numPr>
          <w:ilvl w:val="2"/>
          <w:numId w:val="11"/>
        </w:numPr>
        <w:tabs>
          <w:tab w:val="left" w:pos="1715"/>
        </w:tabs>
        <w:spacing w:before="93"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任何涉及对方过去、现在或将来的商业计划、规章制度、操作规程、处理</w:t>
      </w:r>
      <w:r>
        <w:rPr>
          <w:rFonts w:asciiTheme="minorEastAsia" w:eastAsiaTheme="minorEastAsia" w:hAnsiTheme="minorEastAsia" w:cstheme="minorEastAsia" w:hint="eastAsia"/>
          <w:sz w:val="24"/>
        </w:rPr>
        <w:t>手段、财务信息；</w:t>
      </w:r>
    </w:p>
    <w:p w:rsidR="00CA4016" w:rsidRDefault="00F60764">
      <w:pPr>
        <w:pStyle w:val="af2"/>
        <w:numPr>
          <w:ilvl w:val="2"/>
          <w:numId w:val="11"/>
        </w:numPr>
        <w:tabs>
          <w:tab w:val="left" w:pos="1715"/>
        </w:tabs>
        <w:spacing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5"/>
          <w:sz w:val="24"/>
        </w:rPr>
        <w:t>任何对方的技术措施、技术方案、软件应用及开发，硬件设备的品种、质</w:t>
      </w:r>
      <w:r>
        <w:rPr>
          <w:rFonts w:asciiTheme="minorEastAsia" w:eastAsiaTheme="minorEastAsia" w:hAnsiTheme="minorEastAsia" w:cstheme="minorEastAsia" w:hint="eastAsia"/>
          <w:sz w:val="24"/>
        </w:rPr>
        <w:t>量、数量、品牌等；</w:t>
      </w:r>
    </w:p>
    <w:p w:rsidR="00CA4016" w:rsidRDefault="00F60764">
      <w:pPr>
        <w:pStyle w:val="af2"/>
        <w:numPr>
          <w:ilvl w:val="2"/>
          <w:numId w:val="11"/>
        </w:numPr>
        <w:tabs>
          <w:tab w:val="left" w:pos="1716"/>
        </w:tabs>
        <w:spacing w:before="2"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任何对方的技术秘密或专有知识、文件 、报告、数据、客户软件、流程图、数据库、发明、知识、贸易秘密。</w:t>
      </w:r>
    </w:p>
    <w:p w:rsidR="00CA4016" w:rsidRDefault="00F60764">
      <w:pPr>
        <w:pStyle w:val="af2"/>
        <w:numPr>
          <w:ilvl w:val="1"/>
          <w:numId w:val="11"/>
        </w:numPr>
        <w:tabs>
          <w:tab w:val="left" w:pos="1475"/>
        </w:tabs>
        <w:spacing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4"/>
          <w:sz w:val="24"/>
        </w:rPr>
        <w:t>乙方应根据甲方的要求签署相应的保密协议，保密协议与本条款存在不一致</w:t>
      </w:r>
      <w:r>
        <w:rPr>
          <w:rFonts w:asciiTheme="minorEastAsia" w:eastAsiaTheme="minorEastAsia" w:hAnsiTheme="minorEastAsia" w:cstheme="minorEastAsia" w:hint="eastAsia"/>
          <w:sz w:val="24"/>
        </w:rPr>
        <w:t>的，以保密协议为准。</w:t>
      </w:r>
    </w:p>
    <w:p w:rsidR="00CA4016" w:rsidRDefault="00F60764">
      <w:pPr>
        <w:pStyle w:val="5"/>
        <w:numPr>
          <w:ilvl w:val="0"/>
          <w:numId w:val="11"/>
        </w:numPr>
        <w:tabs>
          <w:tab w:val="left" w:pos="1616"/>
        </w:tabs>
        <w:spacing w:line="318" w:lineRule="exact"/>
        <w:ind w:left="1615" w:hanging="424"/>
        <w:jc w:val="left"/>
        <w:rPr>
          <w:rFonts w:asciiTheme="minorEastAsia" w:eastAsiaTheme="minorEastAsia" w:hAnsiTheme="minorEastAsia" w:cstheme="minorEastAsia"/>
        </w:rPr>
      </w:pPr>
      <w:bookmarkStart w:id="174" w:name="_Toc168_WPSOffice_Level2"/>
      <w:bookmarkStart w:id="175" w:name="_Toc28848_WPSOffice_Level2"/>
      <w:r>
        <w:rPr>
          <w:rFonts w:asciiTheme="minorEastAsia" w:eastAsiaTheme="minorEastAsia" w:hAnsiTheme="minorEastAsia" w:cstheme="minorEastAsia" w:hint="eastAsia"/>
        </w:rPr>
        <w:t>质量保证</w:t>
      </w:r>
      <w:bookmarkEnd w:id="174"/>
      <w:bookmarkEnd w:id="175"/>
    </w:p>
    <w:p w:rsidR="00CA4016" w:rsidRDefault="00F60764">
      <w:pPr>
        <w:pStyle w:val="af2"/>
        <w:numPr>
          <w:ilvl w:val="1"/>
          <w:numId w:val="11"/>
        </w:numPr>
        <w:tabs>
          <w:tab w:val="left" w:pos="1475"/>
        </w:tabs>
        <w:spacing w:before="82"/>
        <w:ind w:left="1474" w:hanging="362"/>
        <w:rPr>
          <w:rFonts w:asciiTheme="minorEastAsia" w:eastAsiaTheme="minorEastAsia" w:hAnsiTheme="minorEastAsia" w:cstheme="minorEastAsia"/>
          <w:sz w:val="24"/>
        </w:rPr>
      </w:pPr>
      <w:bookmarkStart w:id="176" w:name="_Toc4892_WPSOffice_Level3"/>
      <w:bookmarkStart w:id="177" w:name="_Toc5667_WPSOffice_Level3"/>
      <w:r>
        <w:rPr>
          <w:rFonts w:asciiTheme="minorEastAsia" w:eastAsiaTheme="minorEastAsia" w:hAnsiTheme="minorEastAsia" w:cstheme="minorEastAsia" w:hint="eastAsia"/>
          <w:sz w:val="24"/>
        </w:rPr>
        <w:t>服务质量保证</w:t>
      </w:r>
      <w:bookmarkEnd w:id="176"/>
      <w:bookmarkEnd w:id="177"/>
    </w:p>
    <w:p w:rsidR="00CA4016" w:rsidRDefault="00F60764">
      <w:pPr>
        <w:pStyle w:val="af2"/>
        <w:numPr>
          <w:ilvl w:val="2"/>
          <w:numId w:val="11"/>
        </w:numPr>
        <w:tabs>
          <w:tab w:val="left" w:pos="1715"/>
        </w:tabs>
        <w:spacing w:before="93"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4"/>
          <w:sz w:val="24"/>
        </w:rPr>
        <w:t>乙方必须保证服务是全新、未使用过的，并完全符合强制性的国家技术质</w:t>
      </w:r>
      <w:r>
        <w:rPr>
          <w:rFonts w:asciiTheme="minorEastAsia" w:eastAsiaTheme="minorEastAsia" w:hAnsiTheme="minorEastAsia" w:cstheme="minorEastAsia" w:hint="eastAsia"/>
          <w:sz w:val="24"/>
        </w:rPr>
        <w:t>量规范和合同规定的质量、规格、性能和技术规范等的要求。</w:t>
      </w:r>
    </w:p>
    <w:p w:rsidR="00CA4016" w:rsidRDefault="00F60764">
      <w:pPr>
        <w:pStyle w:val="af2"/>
        <w:numPr>
          <w:ilvl w:val="2"/>
          <w:numId w:val="11"/>
        </w:numPr>
        <w:tabs>
          <w:tab w:val="left" w:pos="1715"/>
        </w:tabs>
        <w:spacing w:line="312" w:lineRule="auto"/>
        <w:ind w:right="83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乙方须保证所提供的服务经正确安装、正常运转和保养，在其使用寿命期内须具有符合质量要求和产品说明书的性能。在服务质量保证期之内，乙方须对由</w:t>
      </w:r>
      <w:r>
        <w:rPr>
          <w:rFonts w:asciiTheme="minorEastAsia" w:eastAsiaTheme="minorEastAsia" w:hAnsiTheme="minorEastAsia" w:cstheme="minorEastAsia" w:hint="eastAsia"/>
          <w:spacing w:val="-8"/>
          <w:sz w:val="24"/>
        </w:rPr>
        <w:t>于设计、工艺或材料的缺陷而发生的任何不足或故障负责，并免费予以改进或更换。</w:t>
      </w:r>
    </w:p>
    <w:p w:rsidR="00CA4016" w:rsidRDefault="00F60764">
      <w:pPr>
        <w:pStyle w:val="af2"/>
        <w:numPr>
          <w:ilvl w:val="2"/>
          <w:numId w:val="11"/>
        </w:numPr>
        <w:tabs>
          <w:tab w:val="left" w:pos="1719"/>
        </w:tabs>
        <w:spacing w:before="1"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根据乙方按检验标准自己检验结果或委托有资质的相关质检机构的检验结果，发现服务的数量、质量、规格与合同不符；或者在质量保证期内，证实服务存在缺陷，包括潜在的缺陷或使用不符合要求的材料等，甲方应书面通知乙方。接到上述通知后，乙方应及时免费更换或修理破损服务。乙方在甲方发出质量异议通知后，未作答复，甲方在通知书中所提出的要求应视为已被乙方接受。</w:t>
      </w:r>
    </w:p>
    <w:p w:rsidR="00CA4016" w:rsidRDefault="00F60764">
      <w:pPr>
        <w:pStyle w:val="af2"/>
        <w:numPr>
          <w:ilvl w:val="2"/>
          <w:numId w:val="11"/>
        </w:numPr>
        <w:tabs>
          <w:tab w:val="left" w:pos="1715"/>
        </w:tabs>
        <w:spacing w:line="312" w:lineRule="auto"/>
        <w:ind w:right="83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12"/>
          <w:sz w:val="24"/>
        </w:rPr>
        <w:t xml:space="preserve">乙方在收到通知后虽答复，但没有弥补缺陷，甲方可采取必要的补救措施， </w:t>
      </w:r>
      <w:r>
        <w:rPr>
          <w:rFonts w:asciiTheme="minorEastAsia" w:eastAsiaTheme="minorEastAsia" w:hAnsiTheme="minorEastAsia" w:cstheme="minorEastAsia" w:hint="eastAsia"/>
          <w:sz w:val="24"/>
        </w:rPr>
        <w:t>但由此引发的风险和费用将由乙方承担。甲方可从合同款中扣款，不足部分，甲方有权要求乙方赔偿。甲方根据合同规定对卖方行使的其他权力不受影响。</w:t>
      </w:r>
    </w:p>
    <w:p w:rsidR="00CA4016" w:rsidRDefault="00F60764">
      <w:pPr>
        <w:pStyle w:val="af2"/>
        <w:numPr>
          <w:ilvl w:val="2"/>
          <w:numId w:val="11"/>
        </w:numPr>
        <w:tabs>
          <w:tab w:val="left" w:pos="1836"/>
        </w:tabs>
        <w:spacing w:before="1"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合同条款下服务的质量保证期</w:t>
      </w:r>
      <w:proofErr w:type="gramStart"/>
      <w:r>
        <w:rPr>
          <w:rFonts w:asciiTheme="minorEastAsia" w:eastAsiaTheme="minorEastAsia" w:hAnsiTheme="minorEastAsia" w:cstheme="minorEastAsia" w:hint="eastAsia"/>
          <w:sz w:val="24"/>
        </w:rPr>
        <w:t>自服务</w:t>
      </w:r>
      <w:proofErr w:type="gramEnd"/>
      <w:r>
        <w:rPr>
          <w:rFonts w:asciiTheme="minorEastAsia" w:eastAsiaTheme="minorEastAsia" w:hAnsiTheme="minorEastAsia" w:cstheme="minorEastAsia" w:hint="eastAsia"/>
          <w:sz w:val="24"/>
        </w:rPr>
        <w:t>通过最终验收起算，合同另行规定除外。</w:t>
      </w:r>
    </w:p>
    <w:p w:rsidR="00CA4016" w:rsidRDefault="00F60764">
      <w:pPr>
        <w:pStyle w:val="af2"/>
        <w:numPr>
          <w:ilvl w:val="1"/>
          <w:numId w:val="11"/>
        </w:numPr>
        <w:tabs>
          <w:tab w:val="left" w:pos="1475"/>
        </w:tabs>
        <w:spacing w:before="2"/>
        <w:ind w:left="1474" w:hanging="362"/>
        <w:rPr>
          <w:rFonts w:asciiTheme="minorEastAsia" w:eastAsiaTheme="minorEastAsia" w:hAnsiTheme="minorEastAsia" w:cstheme="minorEastAsia"/>
          <w:sz w:val="24"/>
        </w:rPr>
      </w:pPr>
      <w:bookmarkStart w:id="178" w:name="_Toc8231_WPSOffice_Level3"/>
      <w:bookmarkStart w:id="179" w:name="_Toc16813_WPSOffice_Level3"/>
      <w:r>
        <w:rPr>
          <w:rFonts w:asciiTheme="minorEastAsia" w:eastAsiaTheme="minorEastAsia" w:hAnsiTheme="minorEastAsia" w:cstheme="minorEastAsia" w:hint="eastAsia"/>
          <w:sz w:val="24"/>
        </w:rPr>
        <w:t>辅助服务质量保证</w:t>
      </w:r>
      <w:bookmarkEnd w:id="178"/>
      <w:bookmarkEnd w:id="179"/>
    </w:p>
    <w:p w:rsidR="00CA4016" w:rsidRDefault="00F60764">
      <w:pPr>
        <w:pStyle w:val="af2"/>
        <w:numPr>
          <w:ilvl w:val="2"/>
          <w:numId w:val="11"/>
        </w:numPr>
        <w:tabs>
          <w:tab w:val="left" w:pos="1719"/>
        </w:tabs>
        <w:spacing w:before="91"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服务停售、转产而无法提供上述支持服务。</w:t>
      </w:r>
    </w:p>
    <w:p w:rsidR="00CA4016" w:rsidRDefault="00F60764">
      <w:pPr>
        <w:pStyle w:val="af2"/>
        <w:numPr>
          <w:ilvl w:val="2"/>
          <w:numId w:val="11"/>
        </w:numPr>
        <w:tabs>
          <w:tab w:val="left" w:pos="1715"/>
        </w:tabs>
        <w:spacing w:before="3" w:line="312" w:lineRule="auto"/>
        <w:ind w:right="948"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4"/>
          <w:sz w:val="24"/>
        </w:rPr>
        <w:t>乙方应保证合同条款下所提供的服务包括培训、安装指导、单机调试、系</w:t>
      </w:r>
      <w:r>
        <w:rPr>
          <w:rFonts w:asciiTheme="minorEastAsia" w:eastAsiaTheme="minorEastAsia" w:hAnsiTheme="minorEastAsia" w:cstheme="minorEastAsia" w:hint="eastAsia"/>
          <w:sz w:val="24"/>
        </w:rPr>
        <w:t>统联调和试验等，按合同规定方式进行，并保证不存在因乙方工作人员的过失、错</w:t>
      </w:r>
    </w:p>
    <w:p w:rsidR="00CA4016" w:rsidRDefault="00CA4016">
      <w:pPr>
        <w:spacing w:line="312" w:lineRule="auto"/>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F60764">
      <w:pPr>
        <w:pStyle w:val="a0"/>
        <w:spacing w:before="42"/>
        <w:ind w:left="633"/>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误或疏忽而产生的缺陷。</w:t>
      </w:r>
    </w:p>
    <w:p w:rsidR="00CA4016" w:rsidRDefault="00F60764">
      <w:pPr>
        <w:pStyle w:val="5"/>
        <w:numPr>
          <w:ilvl w:val="0"/>
          <w:numId w:val="11"/>
        </w:numPr>
        <w:tabs>
          <w:tab w:val="left" w:pos="1476"/>
        </w:tabs>
        <w:spacing w:before="53"/>
        <w:ind w:left="1476"/>
        <w:jc w:val="left"/>
        <w:rPr>
          <w:rFonts w:asciiTheme="minorEastAsia" w:eastAsiaTheme="minorEastAsia" w:hAnsiTheme="minorEastAsia" w:cstheme="minorEastAsia"/>
        </w:rPr>
      </w:pPr>
      <w:bookmarkStart w:id="180" w:name="_Toc31781_WPSOffice_Level2"/>
      <w:bookmarkStart w:id="181" w:name="_Toc25513_WPSOffice_Level2"/>
      <w:r>
        <w:rPr>
          <w:rFonts w:asciiTheme="minorEastAsia" w:eastAsiaTheme="minorEastAsia" w:hAnsiTheme="minorEastAsia" w:cstheme="minorEastAsia" w:hint="eastAsia"/>
        </w:rPr>
        <w:t>包装要求</w:t>
      </w:r>
      <w:bookmarkEnd w:id="180"/>
      <w:bookmarkEnd w:id="181"/>
    </w:p>
    <w:p w:rsidR="00CA4016" w:rsidRDefault="00F60764">
      <w:pPr>
        <w:pStyle w:val="af2"/>
        <w:numPr>
          <w:ilvl w:val="1"/>
          <w:numId w:val="11"/>
        </w:numPr>
        <w:tabs>
          <w:tab w:val="left" w:pos="1596"/>
        </w:tabs>
        <w:spacing w:before="82"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除合同另有约定外,乙方提供的全部服务,均应采用本行业通用的方式进行包装，且该包装应符合国家有关包装的法律、法规的规定。</w:t>
      </w:r>
    </w:p>
    <w:p w:rsidR="00CA4016" w:rsidRDefault="00F60764">
      <w:pPr>
        <w:pStyle w:val="af2"/>
        <w:numPr>
          <w:ilvl w:val="1"/>
          <w:numId w:val="11"/>
        </w:numPr>
        <w:tabs>
          <w:tab w:val="left" w:pos="1596"/>
        </w:tabs>
        <w:spacing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包装应适应于远距离运输，并有良好的防潮、防震、防锈和防粗暴装卸等保护措施，以确保服务安全运抵现场。由于包装不善所引起的服务锈蚀、损坏和损失均由乙方承担。</w:t>
      </w:r>
    </w:p>
    <w:p w:rsidR="00CA4016" w:rsidRDefault="00F60764">
      <w:pPr>
        <w:pStyle w:val="a0"/>
        <w:spacing w:before="1" w:line="312" w:lineRule="auto"/>
        <w:ind w:left="633" w:right="951" w:firstLine="480"/>
        <w:rPr>
          <w:rFonts w:asciiTheme="minorEastAsia" w:eastAsiaTheme="minorEastAsia" w:hAnsiTheme="minorEastAsia" w:cstheme="minorEastAsia"/>
        </w:rPr>
      </w:pPr>
      <w:r>
        <w:rPr>
          <w:rFonts w:asciiTheme="minorEastAsia" w:eastAsiaTheme="minorEastAsia" w:hAnsiTheme="minorEastAsia" w:cstheme="minorEastAsia" w:hint="eastAsia"/>
        </w:rPr>
        <w:t>乙方应提供服务运至合同规定的最终目的地所需要的包装，以防止服务在转运中损坏或变质。</w:t>
      </w:r>
    </w:p>
    <w:p w:rsidR="00CA4016" w:rsidRDefault="00F60764">
      <w:pPr>
        <w:pStyle w:val="af2"/>
        <w:numPr>
          <w:ilvl w:val="1"/>
          <w:numId w:val="11"/>
        </w:numPr>
        <w:tabs>
          <w:tab w:val="left" w:pos="1594"/>
        </w:tabs>
        <w:spacing w:line="307" w:lineRule="exact"/>
        <w:ind w:left="1593" w:hanging="48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乙方所提供的服务包装均为出厂时原包装。</w:t>
      </w:r>
    </w:p>
    <w:p w:rsidR="00CA4016" w:rsidRDefault="00F60764">
      <w:pPr>
        <w:pStyle w:val="af2"/>
        <w:numPr>
          <w:ilvl w:val="1"/>
          <w:numId w:val="11"/>
        </w:numPr>
        <w:tabs>
          <w:tab w:val="left" w:pos="1596"/>
        </w:tabs>
        <w:spacing w:before="93"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乙方所提供服务必须附有质量合格证，装箱清单，主机、附件、各种零部件和消耗品，有清楚的与装箱单相对应的名称和编号。</w:t>
      </w:r>
    </w:p>
    <w:p w:rsidR="00CA4016" w:rsidRDefault="00F60764">
      <w:pPr>
        <w:pStyle w:val="af2"/>
        <w:numPr>
          <w:ilvl w:val="1"/>
          <w:numId w:val="11"/>
        </w:numPr>
        <w:tabs>
          <w:tab w:val="left" w:pos="1594"/>
        </w:tabs>
        <w:spacing w:line="312" w:lineRule="auto"/>
        <w:ind w:right="83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服务运输中的运输费用和保险费用均由乙方承担。运输过程中的一切损失、</w:t>
      </w:r>
      <w:r>
        <w:rPr>
          <w:rFonts w:asciiTheme="minorEastAsia" w:eastAsiaTheme="minorEastAsia" w:hAnsiTheme="minorEastAsia" w:cstheme="minorEastAsia" w:hint="eastAsia"/>
          <w:sz w:val="24"/>
        </w:rPr>
        <w:t>损坏均由乙方负责。</w:t>
      </w:r>
    </w:p>
    <w:p w:rsidR="00CA4016" w:rsidRDefault="00F60764">
      <w:pPr>
        <w:pStyle w:val="5"/>
        <w:numPr>
          <w:ilvl w:val="0"/>
          <w:numId w:val="11"/>
        </w:numPr>
        <w:tabs>
          <w:tab w:val="left" w:pos="1616"/>
        </w:tabs>
        <w:spacing w:line="321" w:lineRule="exact"/>
        <w:ind w:left="1615" w:hanging="424"/>
        <w:jc w:val="left"/>
        <w:rPr>
          <w:rFonts w:asciiTheme="minorEastAsia" w:eastAsiaTheme="minorEastAsia" w:hAnsiTheme="minorEastAsia" w:cstheme="minorEastAsia"/>
        </w:rPr>
      </w:pPr>
      <w:bookmarkStart w:id="182" w:name="_Toc28912_WPSOffice_Level2"/>
      <w:bookmarkStart w:id="183" w:name="_Toc23650_WPSOffice_Level2"/>
      <w:r>
        <w:rPr>
          <w:rFonts w:asciiTheme="minorEastAsia" w:eastAsiaTheme="minorEastAsia" w:hAnsiTheme="minorEastAsia" w:cstheme="minorEastAsia" w:hint="eastAsia"/>
        </w:rPr>
        <w:t>价格</w:t>
      </w:r>
      <w:bookmarkEnd w:id="182"/>
      <w:bookmarkEnd w:id="183"/>
    </w:p>
    <w:p w:rsidR="00CA4016" w:rsidRDefault="00F60764">
      <w:pPr>
        <w:pStyle w:val="af2"/>
        <w:numPr>
          <w:ilvl w:val="1"/>
          <w:numId w:val="11"/>
        </w:numPr>
        <w:tabs>
          <w:tab w:val="left" w:pos="1596"/>
        </w:tabs>
        <w:spacing w:before="79" w:line="312" w:lineRule="auto"/>
        <w:ind w:right="828"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乙方履行合同所必须的所有费用，包括但不限于服务及部件的设计、监测与试验、制造、运输、装卸、保险、单机调试、安装调试指导、技术资料、培训、</w:t>
      </w:r>
      <w:r>
        <w:rPr>
          <w:rFonts w:asciiTheme="minorEastAsia" w:eastAsiaTheme="minorEastAsia" w:hAnsiTheme="minorEastAsia" w:cstheme="minorEastAsia" w:hint="eastAsia"/>
          <w:spacing w:val="-8"/>
          <w:sz w:val="24"/>
        </w:rPr>
        <w:t>交通、人员、差旅、质量保证期服务费、其他管理费用、所有的检验、测试、调试、</w:t>
      </w:r>
      <w:r>
        <w:rPr>
          <w:rFonts w:asciiTheme="minorEastAsia" w:eastAsiaTheme="minorEastAsia" w:hAnsiTheme="minorEastAsia" w:cstheme="minorEastAsia" w:hint="eastAsia"/>
          <w:sz w:val="24"/>
        </w:rPr>
        <w:t>验收、试运行费用等均已包括在合同价格中。</w:t>
      </w:r>
    </w:p>
    <w:p w:rsidR="00CA4016" w:rsidRDefault="00F60764">
      <w:pPr>
        <w:pStyle w:val="af2"/>
        <w:numPr>
          <w:ilvl w:val="1"/>
          <w:numId w:val="11"/>
        </w:numPr>
        <w:tabs>
          <w:tab w:val="left" w:pos="1596"/>
        </w:tabs>
        <w:spacing w:before="2"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本合同价格为固定价格，包括了乙方履行合同全过程产生的所有成本和费用以及乙方应承担的一切税费。</w:t>
      </w:r>
    </w:p>
    <w:p w:rsidR="00CA4016" w:rsidRDefault="00F60764">
      <w:pPr>
        <w:pStyle w:val="af2"/>
        <w:numPr>
          <w:ilvl w:val="1"/>
          <w:numId w:val="11"/>
        </w:numPr>
        <w:tabs>
          <w:tab w:val="left" w:pos="1475"/>
        </w:tabs>
        <w:spacing w:line="307" w:lineRule="exact"/>
        <w:ind w:left="1474" w:hanging="36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检验费用</w:t>
      </w:r>
    </w:p>
    <w:p w:rsidR="00CA4016" w:rsidRDefault="00F60764">
      <w:pPr>
        <w:pStyle w:val="af2"/>
        <w:numPr>
          <w:ilvl w:val="2"/>
          <w:numId w:val="11"/>
        </w:numPr>
        <w:tabs>
          <w:tab w:val="left" w:pos="1836"/>
        </w:tabs>
        <w:spacing w:before="93"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乙方必须负担本条款下属于乙方负责的检验、测试、调试、试运行和验收的所有费用，并负责乙方派往买方组织的检验、测试和验收人员的所有费用。</w:t>
      </w:r>
    </w:p>
    <w:p w:rsidR="00CA4016" w:rsidRDefault="00F60764">
      <w:pPr>
        <w:pStyle w:val="af2"/>
        <w:numPr>
          <w:ilvl w:val="2"/>
          <w:numId w:val="11"/>
        </w:numPr>
        <w:tabs>
          <w:tab w:val="left" w:pos="1836"/>
        </w:tabs>
        <w:spacing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甲方按合同计划参加在乙方工厂所在地检验、测试和验收的费用全部由乙方负责并已包含在合同总价中。</w:t>
      </w:r>
    </w:p>
    <w:p w:rsidR="00CA4016" w:rsidRDefault="00F60764">
      <w:pPr>
        <w:pStyle w:val="af2"/>
        <w:numPr>
          <w:ilvl w:val="2"/>
          <w:numId w:val="11"/>
        </w:numPr>
        <w:tabs>
          <w:tab w:val="left" w:pos="1716"/>
        </w:tabs>
        <w:spacing w:before="2" w:line="312" w:lineRule="auto"/>
        <w:ind w:right="83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甲方检验人员已到卖方所在地，测试无法依照合同进行， 而引起甲方人</w:t>
      </w:r>
      <w:r>
        <w:rPr>
          <w:rFonts w:asciiTheme="minorEastAsia" w:eastAsiaTheme="minorEastAsia" w:hAnsiTheme="minorEastAsia" w:cstheme="minorEastAsia" w:hint="eastAsia"/>
          <w:spacing w:val="-7"/>
          <w:sz w:val="24"/>
        </w:rPr>
        <w:t>员延长逗留时间，所有由此产生的包括甲方人员在内的直接费用及成本由乙方承担。</w:t>
      </w:r>
    </w:p>
    <w:p w:rsidR="00CA4016" w:rsidRDefault="00CA4016">
      <w:pPr>
        <w:pStyle w:val="a0"/>
        <w:spacing w:before="2"/>
        <w:rPr>
          <w:rFonts w:asciiTheme="minorEastAsia" w:eastAsiaTheme="minorEastAsia" w:hAnsiTheme="minorEastAsia" w:cstheme="minorEastAsia"/>
          <w:sz w:val="28"/>
        </w:rPr>
      </w:pPr>
    </w:p>
    <w:p w:rsidR="00CA4016" w:rsidRDefault="00F60764">
      <w:pPr>
        <w:pStyle w:val="5"/>
        <w:numPr>
          <w:ilvl w:val="0"/>
          <w:numId w:val="11"/>
        </w:numPr>
        <w:tabs>
          <w:tab w:val="left" w:pos="1618"/>
        </w:tabs>
        <w:ind w:left="1617" w:hanging="426"/>
        <w:jc w:val="left"/>
        <w:rPr>
          <w:rFonts w:asciiTheme="minorEastAsia" w:eastAsiaTheme="minorEastAsia" w:hAnsiTheme="minorEastAsia" w:cstheme="minorEastAsia"/>
        </w:rPr>
      </w:pPr>
      <w:bookmarkStart w:id="184" w:name="_Toc1078_WPSOffice_Level2"/>
      <w:bookmarkStart w:id="185" w:name="_Toc16764_WPSOffice_Level2"/>
      <w:r>
        <w:rPr>
          <w:rFonts w:asciiTheme="minorEastAsia" w:eastAsiaTheme="minorEastAsia" w:hAnsiTheme="minorEastAsia" w:cstheme="minorEastAsia" w:hint="eastAsia"/>
        </w:rPr>
        <w:t>交货方式及交货日期</w:t>
      </w:r>
      <w:bookmarkEnd w:id="184"/>
      <w:bookmarkEnd w:id="185"/>
    </w:p>
    <w:p w:rsidR="00CA4016" w:rsidRDefault="00F60764">
      <w:pPr>
        <w:pStyle w:val="a0"/>
        <w:spacing w:before="80" w:line="312" w:lineRule="auto"/>
        <w:ind w:left="1113" w:right="1990"/>
        <w:rPr>
          <w:rFonts w:asciiTheme="minorEastAsia" w:eastAsiaTheme="minorEastAsia" w:hAnsiTheme="minorEastAsia" w:cstheme="minorEastAsia"/>
        </w:rPr>
      </w:pPr>
      <w:r>
        <w:rPr>
          <w:rFonts w:asciiTheme="minorEastAsia" w:eastAsiaTheme="minorEastAsia" w:hAnsiTheme="minorEastAsia" w:cstheme="minorEastAsia" w:hint="eastAsia"/>
        </w:rPr>
        <w:t>交货方式：现场交货，乙方负责办理运输和保险，将服务运抵现场。服务期限：服务期限1年。</w:t>
      </w:r>
    </w:p>
    <w:p w:rsidR="00CA4016" w:rsidRDefault="00F60764">
      <w:pPr>
        <w:pStyle w:val="5"/>
        <w:numPr>
          <w:ilvl w:val="0"/>
          <w:numId w:val="11"/>
        </w:numPr>
        <w:tabs>
          <w:tab w:val="left" w:pos="1618"/>
        </w:tabs>
        <w:spacing w:line="321" w:lineRule="exact"/>
        <w:ind w:left="1617" w:hanging="426"/>
        <w:jc w:val="left"/>
        <w:rPr>
          <w:rFonts w:asciiTheme="minorEastAsia" w:eastAsiaTheme="minorEastAsia" w:hAnsiTheme="minorEastAsia" w:cstheme="minorEastAsia"/>
        </w:rPr>
      </w:pPr>
      <w:bookmarkStart w:id="186" w:name="_Toc16161_WPSOffice_Level2"/>
      <w:bookmarkStart w:id="187" w:name="_Toc6093_WPSOffice_Level2"/>
      <w:r>
        <w:rPr>
          <w:rFonts w:asciiTheme="minorEastAsia" w:eastAsiaTheme="minorEastAsia" w:hAnsiTheme="minorEastAsia" w:cstheme="minorEastAsia" w:hint="eastAsia"/>
        </w:rPr>
        <w:t>检验和验收</w:t>
      </w:r>
      <w:bookmarkEnd w:id="186"/>
      <w:bookmarkEnd w:id="187"/>
    </w:p>
    <w:p w:rsidR="00CA4016" w:rsidRDefault="00F60764">
      <w:pPr>
        <w:pStyle w:val="af2"/>
        <w:numPr>
          <w:ilvl w:val="1"/>
          <w:numId w:val="11"/>
        </w:numPr>
        <w:tabs>
          <w:tab w:val="left" w:pos="1595"/>
        </w:tabs>
        <w:spacing w:before="79"/>
        <w:ind w:left="1594" w:hanging="482"/>
        <w:rPr>
          <w:rFonts w:asciiTheme="minorEastAsia" w:eastAsiaTheme="minorEastAsia" w:hAnsiTheme="minorEastAsia" w:cstheme="minorEastAsia"/>
          <w:sz w:val="24"/>
        </w:rPr>
      </w:pPr>
      <w:bookmarkStart w:id="188" w:name="_Toc22658_WPSOffice_Level3"/>
      <w:bookmarkStart w:id="189" w:name="_Toc18900_WPSOffice_Level3"/>
      <w:r>
        <w:rPr>
          <w:rFonts w:asciiTheme="minorEastAsia" w:eastAsiaTheme="minorEastAsia" w:hAnsiTheme="minorEastAsia" w:cstheme="minorEastAsia" w:hint="eastAsia"/>
          <w:sz w:val="24"/>
        </w:rPr>
        <w:t>开箱验收</w:t>
      </w:r>
      <w:bookmarkEnd w:id="188"/>
      <w:bookmarkEnd w:id="189"/>
    </w:p>
    <w:p w:rsidR="00CA4016" w:rsidRDefault="00CA4016">
      <w:pPr>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F60764">
      <w:pPr>
        <w:pStyle w:val="af2"/>
        <w:numPr>
          <w:ilvl w:val="2"/>
          <w:numId w:val="11"/>
        </w:numPr>
        <w:tabs>
          <w:tab w:val="left" w:pos="1836"/>
        </w:tabs>
        <w:spacing w:before="42"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服务运抵现场后，双方应及时开箱验收，并制作验收记录，以确认与本合同约定的数量、型号等是否一致。</w:t>
      </w:r>
    </w:p>
    <w:p w:rsidR="00CA4016" w:rsidRDefault="00F60764">
      <w:pPr>
        <w:pStyle w:val="af2"/>
        <w:numPr>
          <w:ilvl w:val="2"/>
          <w:numId w:val="11"/>
        </w:numPr>
        <w:tabs>
          <w:tab w:val="left" w:pos="1954"/>
        </w:tabs>
        <w:spacing w:before="2" w:line="312" w:lineRule="auto"/>
        <w:ind w:right="91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rPr>
        <w:t xml:space="preserve">乙方应在交货前对服务的质量、规格、数量等进行详细而全面的检验， </w:t>
      </w:r>
      <w:r>
        <w:rPr>
          <w:rFonts w:asciiTheme="minorEastAsia" w:eastAsiaTheme="minorEastAsia" w:hAnsiTheme="minorEastAsia" w:cstheme="minorEastAsia" w:hint="eastAsia"/>
          <w:sz w:val="24"/>
        </w:rPr>
        <w:t>并出具证明服务符合合同规定的文件。该文件将作为申请付款单据的一部分，但有关质量、规格、数量的检验不应视为最终检验。</w:t>
      </w:r>
    </w:p>
    <w:p w:rsidR="00CA4016" w:rsidRDefault="00F60764">
      <w:pPr>
        <w:pStyle w:val="af2"/>
        <w:numPr>
          <w:ilvl w:val="2"/>
          <w:numId w:val="11"/>
        </w:numPr>
        <w:tabs>
          <w:tab w:val="left" w:pos="1954"/>
        </w:tabs>
        <w:spacing w:before="1"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4"/>
          <w:sz w:val="24"/>
        </w:rPr>
        <w:t>开箱验收中如发现服务的数量、规格与合同约定不符，甲方有权拒收服务</w:t>
      </w:r>
      <w:r>
        <w:rPr>
          <w:rFonts w:asciiTheme="minorEastAsia" w:eastAsiaTheme="minorEastAsia" w:hAnsiTheme="minorEastAsia" w:cstheme="minorEastAsia" w:hint="eastAsia"/>
          <w:sz w:val="24"/>
        </w:rPr>
        <w:t>，乙方应及时按甲方要求免费对拒收服务采取更换或其他必要的补救措施，直至开箱验收合格，方视为乙方完成交货。</w:t>
      </w:r>
    </w:p>
    <w:p w:rsidR="00CA4016" w:rsidRDefault="00F60764">
      <w:pPr>
        <w:pStyle w:val="af2"/>
        <w:numPr>
          <w:ilvl w:val="1"/>
          <w:numId w:val="11"/>
        </w:numPr>
        <w:tabs>
          <w:tab w:val="left" w:pos="1834"/>
        </w:tabs>
        <w:spacing w:before="1"/>
        <w:ind w:left="1833" w:hanging="721"/>
        <w:jc w:val="both"/>
        <w:rPr>
          <w:rFonts w:asciiTheme="minorEastAsia" w:eastAsiaTheme="minorEastAsia" w:hAnsiTheme="minorEastAsia" w:cstheme="minorEastAsia"/>
          <w:sz w:val="24"/>
        </w:rPr>
      </w:pPr>
      <w:bookmarkStart w:id="190" w:name="_Toc25003_WPSOffice_Level3"/>
      <w:bookmarkStart w:id="191" w:name="_Toc19197_WPSOffice_Level3"/>
      <w:r>
        <w:rPr>
          <w:rFonts w:asciiTheme="minorEastAsia" w:eastAsiaTheme="minorEastAsia" w:hAnsiTheme="minorEastAsia" w:cstheme="minorEastAsia" w:hint="eastAsia"/>
          <w:sz w:val="24"/>
        </w:rPr>
        <w:t>检验验收</w:t>
      </w:r>
      <w:bookmarkEnd w:id="190"/>
      <w:bookmarkEnd w:id="191"/>
    </w:p>
    <w:p w:rsidR="00CA4016" w:rsidRDefault="00F60764">
      <w:pPr>
        <w:pStyle w:val="af2"/>
        <w:numPr>
          <w:ilvl w:val="2"/>
          <w:numId w:val="11"/>
        </w:numPr>
        <w:tabs>
          <w:tab w:val="left" w:pos="1954"/>
        </w:tabs>
        <w:spacing w:before="90"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交货完成后，乙方应及时组装、调试、试运行，按照合同专用条款规定</w:t>
      </w:r>
      <w:r>
        <w:rPr>
          <w:rFonts w:asciiTheme="minorEastAsia" w:eastAsiaTheme="minorEastAsia" w:hAnsiTheme="minorEastAsia" w:cstheme="minorEastAsia" w:hint="eastAsia"/>
          <w:sz w:val="24"/>
        </w:rPr>
        <w:t>的试运行完成后，双方及时组织对服务检验验收。合同双方均须派人参加合同要求双方参加的试验、检验。</w:t>
      </w:r>
    </w:p>
    <w:p w:rsidR="00CA4016" w:rsidRDefault="00F60764">
      <w:pPr>
        <w:pStyle w:val="af2"/>
        <w:numPr>
          <w:ilvl w:val="2"/>
          <w:numId w:val="11"/>
        </w:numPr>
        <w:tabs>
          <w:tab w:val="left" w:pos="1954"/>
        </w:tabs>
        <w:spacing w:before="1"/>
        <w:ind w:left="1953" w:hanging="841"/>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在具体实施合同规定的检验验收之前，乙方需提前提交相应的测试计划</w:t>
      </w:r>
    </w:p>
    <w:p w:rsidR="00CA4016" w:rsidRDefault="00F60764">
      <w:pPr>
        <w:pStyle w:val="a0"/>
        <w:spacing w:before="93"/>
        <w:ind w:left="633"/>
        <w:rPr>
          <w:rFonts w:asciiTheme="minorEastAsia" w:eastAsiaTheme="minorEastAsia" w:hAnsiTheme="minorEastAsia" w:cstheme="minorEastAsia"/>
        </w:rPr>
      </w:pPr>
      <w:r>
        <w:rPr>
          <w:rFonts w:asciiTheme="minorEastAsia" w:eastAsiaTheme="minorEastAsia" w:hAnsiTheme="minorEastAsia" w:cstheme="minorEastAsia" w:hint="eastAsia"/>
        </w:rPr>
        <w:t>（包括测试程序、测试内容和检验标准、试验时间安排等）供甲方确认。</w:t>
      </w:r>
    </w:p>
    <w:p w:rsidR="00CA4016" w:rsidRDefault="00F60764">
      <w:pPr>
        <w:pStyle w:val="af2"/>
        <w:numPr>
          <w:ilvl w:val="2"/>
          <w:numId w:val="11"/>
        </w:numPr>
        <w:tabs>
          <w:tab w:val="left" w:pos="2078"/>
          <w:tab w:val="left" w:pos="2079"/>
        </w:tabs>
        <w:spacing w:before="94"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除需甲方确认的试验验收外，乙方还应对所有检验验收测试的结果、步骤、原始数据等作妥善记录。如甲方要求，乙方应提供这些记录给买方。</w:t>
      </w:r>
    </w:p>
    <w:p w:rsidR="00CA4016" w:rsidRDefault="00F60764">
      <w:pPr>
        <w:pStyle w:val="af2"/>
        <w:numPr>
          <w:ilvl w:val="2"/>
          <w:numId w:val="11"/>
        </w:numPr>
        <w:tabs>
          <w:tab w:val="left" w:pos="2078"/>
          <w:tab w:val="left" w:pos="2079"/>
        </w:tabs>
        <w:spacing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检验测试出现全部或部分未达到本合同所约定的技术指标，甲方有权选择下列任</w:t>
      </w:r>
      <w:proofErr w:type="gramStart"/>
      <w:r>
        <w:rPr>
          <w:rFonts w:asciiTheme="minorEastAsia" w:eastAsiaTheme="minorEastAsia" w:hAnsiTheme="minorEastAsia" w:cstheme="minorEastAsia" w:hint="eastAsia"/>
          <w:sz w:val="24"/>
        </w:rPr>
        <w:t>一</w:t>
      </w:r>
      <w:proofErr w:type="gramEnd"/>
      <w:r>
        <w:rPr>
          <w:rFonts w:asciiTheme="minorEastAsia" w:eastAsiaTheme="minorEastAsia" w:hAnsiTheme="minorEastAsia" w:cstheme="minorEastAsia" w:hint="eastAsia"/>
          <w:sz w:val="24"/>
        </w:rPr>
        <w:t>处理方式：</w:t>
      </w:r>
    </w:p>
    <w:p w:rsidR="00CA4016" w:rsidRDefault="00F60764">
      <w:pPr>
        <w:pStyle w:val="af2"/>
        <w:numPr>
          <w:ilvl w:val="0"/>
          <w:numId w:val="12"/>
        </w:numPr>
        <w:tabs>
          <w:tab w:val="left" w:pos="1355"/>
        </w:tabs>
        <w:spacing w:line="307" w:lineRule="exact"/>
        <w:ind w:hanging="2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重新测试直至合格为止；</w:t>
      </w:r>
    </w:p>
    <w:p w:rsidR="00CA4016" w:rsidRDefault="00F60764">
      <w:pPr>
        <w:pStyle w:val="af2"/>
        <w:numPr>
          <w:ilvl w:val="0"/>
          <w:numId w:val="12"/>
        </w:numPr>
        <w:tabs>
          <w:tab w:val="left" w:pos="1355"/>
        </w:tabs>
        <w:spacing w:before="93"/>
        <w:ind w:hanging="2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要求乙方对服务进行免费更换，然后重新测试直至合格为止；</w:t>
      </w:r>
    </w:p>
    <w:p w:rsidR="00CA4016" w:rsidRDefault="00F60764">
      <w:pPr>
        <w:pStyle w:val="a0"/>
        <w:spacing w:before="93" w:line="312" w:lineRule="auto"/>
        <w:ind w:left="633" w:right="951" w:firstLine="480"/>
        <w:rPr>
          <w:rFonts w:asciiTheme="minorEastAsia" w:eastAsiaTheme="minorEastAsia" w:hAnsiTheme="minorEastAsia" w:cstheme="minorEastAsia"/>
        </w:rPr>
      </w:pPr>
      <w:r>
        <w:rPr>
          <w:rFonts w:asciiTheme="minorEastAsia" w:eastAsiaTheme="minorEastAsia" w:hAnsiTheme="minorEastAsia" w:cstheme="minorEastAsia" w:hint="eastAsia"/>
        </w:rPr>
        <w:t>无论选择何种方式，甲方因此而发生的因卖方原因引起的所有费用均由乙方负担。</w:t>
      </w:r>
    </w:p>
    <w:p w:rsidR="00CA4016" w:rsidRDefault="00F60764">
      <w:pPr>
        <w:pStyle w:val="af2"/>
        <w:numPr>
          <w:ilvl w:val="1"/>
          <w:numId w:val="11"/>
        </w:numPr>
        <w:tabs>
          <w:tab w:val="left" w:pos="1833"/>
          <w:tab w:val="left" w:pos="1834"/>
        </w:tabs>
        <w:spacing w:line="307" w:lineRule="exact"/>
        <w:ind w:left="1833" w:hanging="721"/>
        <w:rPr>
          <w:rFonts w:asciiTheme="minorEastAsia" w:eastAsiaTheme="minorEastAsia" w:hAnsiTheme="minorEastAsia" w:cstheme="minorEastAsia"/>
          <w:sz w:val="24"/>
        </w:rPr>
      </w:pPr>
      <w:bookmarkStart w:id="192" w:name="_Toc32114_WPSOffice_Level3"/>
      <w:bookmarkStart w:id="193" w:name="_Toc3286_WPSOffice_Level3"/>
      <w:r>
        <w:rPr>
          <w:rFonts w:asciiTheme="minorEastAsia" w:eastAsiaTheme="minorEastAsia" w:hAnsiTheme="minorEastAsia" w:cstheme="minorEastAsia" w:hint="eastAsia"/>
          <w:sz w:val="24"/>
        </w:rPr>
        <w:t>使用过程检验</w:t>
      </w:r>
      <w:bookmarkEnd w:id="192"/>
      <w:bookmarkEnd w:id="193"/>
    </w:p>
    <w:p w:rsidR="00CA4016" w:rsidRDefault="00F60764">
      <w:pPr>
        <w:pStyle w:val="af2"/>
        <w:numPr>
          <w:ilvl w:val="2"/>
          <w:numId w:val="11"/>
        </w:numPr>
        <w:tabs>
          <w:tab w:val="left" w:pos="1836"/>
        </w:tabs>
        <w:spacing w:before="93" w:line="312" w:lineRule="auto"/>
        <w:ind w:right="948"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在合同规定的质量保证期内，发现服务的质量或规格与合同规定不符， </w:t>
      </w:r>
      <w:r>
        <w:rPr>
          <w:rFonts w:asciiTheme="minorEastAsia" w:eastAsiaTheme="minorEastAsia" w:hAnsiTheme="minorEastAsia" w:cstheme="minorEastAsia" w:hint="eastAsia"/>
          <w:spacing w:val="-10"/>
          <w:sz w:val="24"/>
        </w:rPr>
        <w:t>或证明服务有缺陷，包括潜在的缺陷或使用不合适的原材料等，由甲方组织质检</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pacing w:val="-16"/>
          <w:sz w:val="24"/>
        </w:rPr>
        <w:t>相</w:t>
      </w:r>
      <w:r>
        <w:rPr>
          <w:rFonts w:asciiTheme="minorEastAsia" w:eastAsiaTheme="minorEastAsia" w:hAnsiTheme="minorEastAsia" w:cstheme="minorEastAsia" w:hint="eastAsia"/>
          <w:sz w:val="24"/>
        </w:rPr>
        <w:t>关监测费用由卖方承担），据质检报告及质量保证条款向卖方提出索赔，此索赔并不免除乙方应承担的合同义务。</w:t>
      </w:r>
    </w:p>
    <w:p w:rsidR="00CA4016" w:rsidRDefault="00F60764">
      <w:pPr>
        <w:pStyle w:val="af2"/>
        <w:numPr>
          <w:ilvl w:val="2"/>
          <w:numId w:val="11"/>
        </w:numPr>
        <w:tabs>
          <w:tab w:val="left" w:pos="1836"/>
        </w:tabs>
        <w:spacing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如果合同双方对乙方提供的上述试验结果报告的解释有分歧，双方须于出现分歧后10天内给对方声明，以陈述己方的观点。声明须附有关证据。分歧应通过协商解决。</w:t>
      </w:r>
    </w:p>
    <w:p w:rsidR="00CA4016" w:rsidRDefault="00F60764">
      <w:pPr>
        <w:pStyle w:val="5"/>
        <w:numPr>
          <w:ilvl w:val="0"/>
          <w:numId w:val="11"/>
        </w:numPr>
        <w:tabs>
          <w:tab w:val="left" w:pos="1618"/>
        </w:tabs>
        <w:spacing w:line="319" w:lineRule="exact"/>
        <w:ind w:left="1617" w:hanging="426"/>
        <w:jc w:val="left"/>
        <w:rPr>
          <w:rFonts w:asciiTheme="minorEastAsia" w:eastAsiaTheme="minorEastAsia" w:hAnsiTheme="minorEastAsia" w:cstheme="minorEastAsia"/>
        </w:rPr>
      </w:pPr>
      <w:bookmarkStart w:id="194" w:name="_Toc4892_WPSOffice_Level2"/>
      <w:bookmarkStart w:id="195" w:name="_Toc27057_WPSOffice_Level2"/>
      <w:r>
        <w:rPr>
          <w:rFonts w:asciiTheme="minorEastAsia" w:eastAsiaTheme="minorEastAsia" w:hAnsiTheme="minorEastAsia" w:cstheme="minorEastAsia" w:hint="eastAsia"/>
        </w:rPr>
        <w:t>付款条件</w:t>
      </w:r>
      <w:bookmarkEnd w:id="194"/>
      <w:bookmarkEnd w:id="195"/>
    </w:p>
    <w:p w:rsidR="00CA4016" w:rsidRDefault="00F60764">
      <w:pPr>
        <w:pStyle w:val="a0"/>
        <w:spacing w:before="82"/>
        <w:ind w:left="1113"/>
        <w:rPr>
          <w:rFonts w:asciiTheme="minorEastAsia" w:eastAsiaTheme="minorEastAsia" w:hAnsiTheme="minorEastAsia" w:cstheme="minorEastAsia"/>
        </w:rPr>
      </w:pPr>
      <w:r>
        <w:rPr>
          <w:rFonts w:asciiTheme="minorEastAsia" w:eastAsiaTheme="minorEastAsia" w:hAnsiTheme="minorEastAsia" w:cstheme="minorEastAsia" w:hint="eastAsia"/>
        </w:rPr>
        <w:t>本合同条款下的付款方法和条件在“青海省政府采购合同书”中具体规定。</w:t>
      </w:r>
    </w:p>
    <w:p w:rsidR="00CA4016" w:rsidRDefault="00F60764">
      <w:pPr>
        <w:pStyle w:val="5"/>
        <w:numPr>
          <w:ilvl w:val="0"/>
          <w:numId w:val="11"/>
        </w:numPr>
        <w:tabs>
          <w:tab w:val="left" w:pos="1618"/>
        </w:tabs>
        <w:spacing w:before="53"/>
        <w:ind w:left="1617" w:hanging="426"/>
        <w:jc w:val="left"/>
        <w:rPr>
          <w:rFonts w:asciiTheme="minorEastAsia" w:eastAsiaTheme="minorEastAsia" w:hAnsiTheme="minorEastAsia" w:cstheme="minorEastAsia"/>
        </w:rPr>
      </w:pPr>
      <w:bookmarkStart w:id="196" w:name="_Toc8231_WPSOffice_Level2"/>
      <w:bookmarkStart w:id="197" w:name="_Toc1135_WPSOffice_Level2"/>
      <w:r>
        <w:rPr>
          <w:rFonts w:asciiTheme="minorEastAsia" w:eastAsiaTheme="minorEastAsia" w:hAnsiTheme="minorEastAsia" w:cstheme="minorEastAsia" w:hint="eastAsia"/>
        </w:rPr>
        <w:t>履约保证金：</w:t>
      </w:r>
      <w:bookmarkEnd w:id="196"/>
      <w:bookmarkEnd w:id="197"/>
    </w:p>
    <w:p w:rsidR="00CA4016" w:rsidRDefault="00F60764">
      <w:pPr>
        <w:pStyle w:val="af2"/>
        <w:numPr>
          <w:ilvl w:val="1"/>
          <w:numId w:val="11"/>
        </w:numPr>
        <w:tabs>
          <w:tab w:val="left" w:pos="1595"/>
        </w:tabs>
        <w:spacing w:before="80"/>
        <w:ind w:left="1594" w:hanging="482"/>
        <w:rPr>
          <w:rFonts w:asciiTheme="minorEastAsia" w:eastAsiaTheme="minorEastAsia" w:hAnsiTheme="minorEastAsia" w:cstheme="minorEastAsia"/>
          <w:sz w:val="24"/>
        </w:rPr>
      </w:pPr>
      <w:r>
        <w:rPr>
          <w:rFonts w:asciiTheme="minorEastAsia" w:eastAsiaTheme="minorEastAsia" w:hAnsiTheme="minorEastAsia" w:cstheme="minorEastAsia" w:hint="eastAsia"/>
          <w:spacing w:val="-5"/>
          <w:sz w:val="24"/>
        </w:rPr>
        <w:t>乙方应在合同签订前，按磋商文件第二章 磋商须知 第</w:t>
      </w:r>
      <w:r>
        <w:rPr>
          <w:rFonts w:asciiTheme="minorEastAsia" w:eastAsiaTheme="minorEastAsia" w:hAnsiTheme="minorEastAsia" w:cstheme="minorEastAsia" w:hint="eastAsia"/>
          <w:sz w:val="24"/>
        </w:rPr>
        <w:t>9.5项的约定提交</w:t>
      </w:r>
      <w:proofErr w:type="gramStart"/>
      <w:r>
        <w:rPr>
          <w:rFonts w:asciiTheme="minorEastAsia" w:eastAsiaTheme="minorEastAsia" w:hAnsiTheme="minorEastAsia" w:cstheme="minorEastAsia" w:hint="eastAsia"/>
          <w:sz w:val="24"/>
        </w:rPr>
        <w:t>履</w:t>
      </w:r>
      <w:proofErr w:type="gramEnd"/>
    </w:p>
    <w:p w:rsidR="00CA4016" w:rsidRDefault="00CA4016">
      <w:pPr>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F60764">
      <w:pPr>
        <w:pStyle w:val="a0"/>
        <w:spacing w:before="42"/>
        <w:ind w:left="633"/>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约保证金。</w:t>
      </w:r>
    </w:p>
    <w:p w:rsidR="00CA4016" w:rsidRDefault="00F60764">
      <w:pPr>
        <w:pStyle w:val="af2"/>
        <w:numPr>
          <w:ilvl w:val="1"/>
          <w:numId w:val="11"/>
        </w:numPr>
        <w:tabs>
          <w:tab w:val="left" w:pos="1595"/>
        </w:tabs>
        <w:spacing w:before="93"/>
        <w:ind w:left="1594" w:hanging="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履约保证金用于补偿甲方因乙方不能履行其合同义务而蒙受的损失。</w:t>
      </w:r>
    </w:p>
    <w:p w:rsidR="00CA4016" w:rsidRDefault="00F60764">
      <w:pPr>
        <w:pStyle w:val="af2"/>
        <w:numPr>
          <w:ilvl w:val="1"/>
          <w:numId w:val="11"/>
        </w:numPr>
        <w:tabs>
          <w:tab w:val="left" w:pos="1596"/>
        </w:tabs>
        <w:spacing w:before="94"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履约保证金应使用本合同货币，按下述方式之一提交（磋商文件中另有约定的除外）：</w:t>
      </w:r>
    </w:p>
    <w:p w:rsidR="00CA4016" w:rsidRDefault="00F60764">
      <w:pPr>
        <w:pStyle w:val="af2"/>
        <w:numPr>
          <w:ilvl w:val="2"/>
          <w:numId w:val="11"/>
        </w:numPr>
        <w:tabs>
          <w:tab w:val="left" w:pos="1835"/>
        </w:tabs>
        <w:spacing w:line="307" w:lineRule="exact"/>
        <w:ind w:left="1834" w:hanging="72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甲方可接受的在中华人民共和国注册和营业的银行出具的履约保函；</w:t>
      </w:r>
    </w:p>
    <w:p w:rsidR="00CA4016" w:rsidRDefault="00F60764">
      <w:pPr>
        <w:pStyle w:val="af2"/>
        <w:numPr>
          <w:ilvl w:val="2"/>
          <w:numId w:val="11"/>
        </w:numPr>
        <w:tabs>
          <w:tab w:val="left" w:pos="1954"/>
        </w:tabs>
        <w:spacing w:before="93"/>
        <w:ind w:left="1953" w:hanging="84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支票。</w:t>
      </w:r>
    </w:p>
    <w:p w:rsidR="00CA4016" w:rsidRDefault="00F60764">
      <w:pPr>
        <w:pStyle w:val="af2"/>
        <w:numPr>
          <w:ilvl w:val="1"/>
          <w:numId w:val="11"/>
        </w:numPr>
        <w:tabs>
          <w:tab w:val="left" w:pos="1596"/>
        </w:tabs>
        <w:spacing w:before="91"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乙方未能按合同规定履行其义务，甲方有权从履约保证金中取得补偿。服务验收合格后，甲方将履约保证金退还乙方或转为质量保证金。</w:t>
      </w:r>
    </w:p>
    <w:p w:rsidR="00CA4016" w:rsidRDefault="00F60764">
      <w:pPr>
        <w:pStyle w:val="5"/>
        <w:numPr>
          <w:ilvl w:val="0"/>
          <w:numId w:val="11"/>
        </w:numPr>
        <w:tabs>
          <w:tab w:val="left" w:pos="1618"/>
        </w:tabs>
        <w:spacing w:line="321" w:lineRule="exact"/>
        <w:ind w:left="1617" w:hanging="426"/>
        <w:jc w:val="left"/>
        <w:rPr>
          <w:rFonts w:asciiTheme="minorEastAsia" w:eastAsiaTheme="minorEastAsia" w:hAnsiTheme="minorEastAsia" w:cstheme="minorEastAsia"/>
        </w:rPr>
      </w:pPr>
      <w:bookmarkStart w:id="198" w:name="_Toc22658_WPSOffice_Level2"/>
      <w:bookmarkStart w:id="199" w:name="_Toc5667_WPSOffice_Level2"/>
      <w:r>
        <w:rPr>
          <w:rFonts w:asciiTheme="minorEastAsia" w:eastAsiaTheme="minorEastAsia" w:hAnsiTheme="minorEastAsia" w:cstheme="minorEastAsia" w:hint="eastAsia"/>
        </w:rPr>
        <w:t>索赔</w:t>
      </w:r>
      <w:bookmarkEnd w:id="198"/>
      <w:bookmarkEnd w:id="199"/>
    </w:p>
    <w:p w:rsidR="00CA4016" w:rsidRDefault="00F60764">
      <w:pPr>
        <w:pStyle w:val="af2"/>
        <w:numPr>
          <w:ilvl w:val="1"/>
          <w:numId w:val="11"/>
        </w:numPr>
        <w:tabs>
          <w:tab w:val="left" w:pos="1596"/>
        </w:tabs>
        <w:spacing w:before="79"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的质量、规格、数量、性能等与合同约定不符，或在质量保证期内证实服务存有缺陷，包括潜在的缺陷或使用不符合要求的材料等，甲方有权根据有资质的权威质检机构的检验结果向乙方提出索赔（但责任应由保险公司或运输部门承担的除外）。</w:t>
      </w:r>
    </w:p>
    <w:p w:rsidR="00CA4016" w:rsidRDefault="00F60764">
      <w:pPr>
        <w:pStyle w:val="af2"/>
        <w:numPr>
          <w:ilvl w:val="1"/>
          <w:numId w:val="11"/>
        </w:numPr>
        <w:tabs>
          <w:tab w:val="left" w:pos="1596"/>
        </w:tabs>
        <w:spacing w:before="2"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在履约保证期和检验期内，乙方对甲方提出的索赔负有责任，乙方应按照甲方同意的下列一种或多种方式解决索赔事宜：</w:t>
      </w:r>
    </w:p>
    <w:p w:rsidR="00CA4016" w:rsidRDefault="00F60764">
      <w:pPr>
        <w:pStyle w:val="af2"/>
        <w:numPr>
          <w:ilvl w:val="2"/>
          <w:numId w:val="11"/>
        </w:numPr>
        <w:tabs>
          <w:tab w:val="left" w:pos="1836"/>
        </w:tabs>
        <w:spacing w:line="312" w:lineRule="auto"/>
        <w:ind w:right="828"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在法定的退货期内，乙方应按合同规定将货款退还给甲方，并承担由此</w:t>
      </w:r>
      <w:r>
        <w:rPr>
          <w:rFonts w:asciiTheme="minorEastAsia" w:eastAsiaTheme="minorEastAsia" w:hAnsiTheme="minorEastAsia" w:cstheme="minorEastAsia" w:hint="eastAsia"/>
          <w:spacing w:val="-7"/>
          <w:sz w:val="24"/>
        </w:rPr>
        <w:t>发生的一切损失和费用，包括利息、银行手续费、运费、保险费、检验费、仓储费、</w:t>
      </w:r>
      <w:r>
        <w:rPr>
          <w:rFonts w:asciiTheme="minorEastAsia" w:eastAsiaTheme="minorEastAsia" w:hAnsiTheme="minorEastAsia" w:cstheme="minorEastAsia" w:hint="eastAsia"/>
          <w:sz w:val="24"/>
        </w:rPr>
        <w:t>装卸费以及为保护退回服务所需的其它必要费用。如已超过退货期，但乙方同意退货，可比照上述办法办理，或由双方协商处理。</w:t>
      </w:r>
    </w:p>
    <w:p w:rsidR="00CA4016" w:rsidRDefault="00F60764">
      <w:pPr>
        <w:pStyle w:val="af2"/>
        <w:numPr>
          <w:ilvl w:val="2"/>
          <w:numId w:val="11"/>
        </w:numPr>
        <w:tabs>
          <w:tab w:val="left" w:pos="1836"/>
        </w:tabs>
        <w:spacing w:before="2"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根据服务低劣程度、损坏程度以及甲方所遭受损失的数额，经甲乙双方商定降低服务的价格，或由有资质的中介机构评估，以降低后的价格或评估价格为准。</w:t>
      </w:r>
    </w:p>
    <w:p w:rsidR="00CA4016" w:rsidRDefault="00F60764">
      <w:pPr>
        <w:pStyle w:val="af2"/>
        <w:numPr>
          <w:ilvl w:val="2"/>
          <w:numId w:val="11"/>
        </w:numPr>
        <w:tabs>
          <w:tab w:val="left" w:pos="1836"/>
        </w:tabs>
        <w:spacing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用符合规格、质量和性能要求的新零件、部件或服务来更换有缺陷的部分或修补缺陷部分，乙方应承</w:t>
      </w:r>
      <w:proofErr w:type="gramStart"/>
      <w:r>
        <w:rPr>
          <w:rFonts w:asciiTheme="minorEastAsia" w:eastAsiaTheme="minorEastAsia" w:hAnsiTheme="minorEastAsia" w:cstheme="minorEastAsia" w:hint="eastAsia"/>
          <w:sz w:val="24"/>
        </w:rPr>
        <w:t>担一切</w:t>
      </w:r>
      <w:proofErr w:type="gramEnd"/>
      <w:r>
        <w:rPr>
          <w:rFonts w:asciiTheme="minorEastAsia" w:eastAsiaTheme="minorEastAsia" w:hAnsiTheme="minorEastAsia" w:cstheme="minorEastAsia" w:hint="eastAsia"/>
          <w:sz w:val="24"/>
        </w:rPr>
        <w:t>费用和风险，并负担甲方所发生的一切直接费用。同时，乙方应相应延长修补或更换件的履约保证期。</w:t>
      </w:r>
    </w:p>
    <w:p w:rsidR="00CA4016" w:rsidRDefault="00F60764">
      <w:pPr>
        <w:pStyle w:val="af2"/>
        <w:numPr>
          <w:ilvl w:val="1"/>
          <w:numId w:val="11"/>
        </w:numPr>
        <w:tabs>
          <w:tab w:val="left" w:pos="1595"/>
        </w:tabs>
        <w:spacing w:before="1"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乙方收到甲方发出的索赔通知之日起5</w:t>
      </w:r>
      <w:r>
        <w:rPr>
          <w:rFonts w:asciiTheme="minorEastAsia" w:eastAsiaTheme="minorEastAsia" w:hAnsiTheme="minorEastAsia" w:cstheme="minorEastAsia" w:hint="eastAsia"/>
          <w:spacing w:val="-5"/>
          <w:sz w:val="24"/>
        </w:rPr>
        <w:t>个工作日内未作答复的，甲方可从合</w:t>
      </w:r>
      <w:r>
        <w:rPr>
          <w:rFonts w:asciiTheme="minorEastAsia" w:eastAsiaTheme="minorEastAsia" w:hAnsiTheme="minorEastAsia" w:cstheme="minorEastAsia" w:hint="eastAsia"/>
          <w:sz w:val="24"/>
        </w:rPr>
        <w:t>同款中扣回索赔金额，如金额不足以补偿索赔金额，乙方应补足差额部分。</w:t>
      </w:r>
    </w:p>
    <w:p w:rsidR="00CA4016" w:rsidRDefault="00F60764">
      <w:pPr>
        <w:pStyle w:val="5"/>
        <w:numPr>
          <w:ilvl w:val="0"/>
          <w:numId w:val="11"/>
        </w:numPr>
        <w:tabs>
          <w:tab w:val="left" w:pos="1618"/>
        </w:tabs>
        <w:spacing w:line="318" w:lineRule="exact"/>
        <w:ind w:left="1617" w:hanging="426"/>
        <w:jc w:val="left"/>
        <w:rPr>
          <w:rFonts w:asciiTheme="minorEastAsia" w:eastAsiaTheme="minorEastAsia" w:hAnsiTheme="minorEastAsia" w:cstheme="minorEastAsia"/>
        </w:rPr>
      </w:pPr>
      <w:bookmarkStart w:id="200" w:name="_Toc25003_WPSOffice_Level2"/>
      <w:bookmarkStart w:id="201" w:name="_Toc16813_WPSOffice_Level2"/>
      <w:r>
        <w:rPr>
          <w:rFonts w:asciiTheme="minorEastAsia" w:eastAsiaTheme="minorEastAsia" w:hAnsiTheme="minorEastAsia" w:cstheme="minorEastAsia" w:hint="eastAsia"/>
        </w:rPr>
        <w:t>迟延交货</w:t>
      </w:r>
      <w:bookmarkEnd w:id="200"/>
      <w:bookmarkEnd w:id="201"/>
    </w:p>
    <w:p w:rsidR="00CA4016" w:rsidRDefault="00F60764">
      <w:pPr>
        <w:pStyle w:val="af2"/>
        <w:numPr>
          <w:ilvl w:val="1"/>
          <w:numId w:val="11"/>
        </w:numPr>
        <w:tabs>
          <w:tab w:val="left" w:pos="1714"/>
        </w:tabs>
        <w:spacing w:before="82"/>
        <w:ind w:left="1713" w:hanging="60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乙方应按照合同约定的时间交货和提供服务。</w:t>
      </w:r>
    </w:p>
    <w:p w:rsidR="00CA4016" w:rsidRDefault="00F60764">
      <w:pPr>
        <w:pStyle w:val="af2"/>
        <w:numPr>
          <w:ilvl w:val="1"/>
          <w:numId w:val="11"/>
        </w:numPr>
        <w:tabs>
          <w:tab w:val="left" w:pos="1714"/>
        </w:tabs>
        <w:spacing w:before="93"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除不可抗力因素外，乙方迟延交货，甲方有权提出违约损失赔偿或解除合</w:t>
      </w:r>
      <w:r>
        <w:rPr>
          <w:rFonts w:asciiTheme="minorEastAsia" w:eastAsiaTheme="minorEastAsia" w:hAnsiTheme="minorEastAsia" w:cstheme="minorEastAsia" w:hint="eastAsia"/>
          <w:sz w:val="24"/>
        </w:rPr>
        <w:t>同。</w:t>
      </w:r>
    </w:p>
    <w:p w:rsidR="00CA4016" w:rsidRDefault="00F60764">
      <w:pPr>
        <w:pStyle w:val="af2"/>
        <w:numPr>
          <w:ilvl w:val="1"/>
          <w:numId w:val="11"/>
        </w:numPr>
        <w:tabs>
          <w:tab w:val="left" w:pos="1596"/>
        </w:tabs>
        <w:spacing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在履行合同过程中，乙方遇到不能按时交货和提供服务的情况，应及时以书面形式将不能按时交货的理由、预期延误时间通知甲方。甲方收到乙方通知后， 认为其理由正当的，可酌情延长交货时间。</w:t>
      </w:r>
    </w:p>
    <w:p w:rsidR="00CA4016" w:rsidRDefault="00CA4016">
      <w:pPr>
        <w:spacing w:line="312" w:lineRule="auto"/>
        <w:jc w:val="both"/>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F60764">
      <w:pPr>
        <w:pStyle w:val="5"/>
        <w:numPr>
          <w:ilvl w:val="0"/>
          <w:numId w:val="11"/>
        </w:numPr>
        <w:tabs>
          <w:tab w:val="left" w:pos="1618"/>
        </w:tabs>
        <w:spacing w:before="42"/>
        <w:ind w:left="1617" w:hanging="426"/>
        <w:jc w:val="left"/>
        <w:rPr>
          <w:rFonts w:asciiTheme="minorEastAsia" w:eastAsiaTheme="minorEastAsia" w:hAnsiTheme="minorEastAsia" w:cstheme="minorEastAsia"/>
        </w:rPr>
      </w:pPr>
      <w:bookmarkStart w:id="202" w:name="_Toc32114_WPSOffice_Level2"/>
      <w:bookmarkStart w:id="203" w:name="_Toc18900_WPSOffice_Level2"/>
      <w:r>
        <w:rPr>
          <w:rFonts w:asciiTheme="minorEastAsia" w:eastAsiaTheme="minorEastAsia" w:hAnsiTheme="minorEastAsia" w:cstheme="minorEastAsia" w:hint="eastAsia"/>
        </w:rPr>
        <w:lastRenderedPageBreak/>
        <w:t>违约赔偿</w:t>
      </w:r>
      <w:bookmarkEnd w:id="202"/>
      <w:bookmarkEnd w:id="203"/>
    </w:p>
    <w:p w:rsidR="00CA4016" w:rsidRDefault="00F60764">
      <w:pPr>
        <w:pStyle w:val="a0"/>
        <w:spacing w:before="82" w:line="312" w:lineRule="auto"/>
        <w:ind w:left="633" w:right="951" w:firstLine="480"/>
        <w:rPr>
          <w:rFonts w:asciiTheme="minorEastAsia" w:eastAsiaTheme="minorEastAsia" w:hAnsiTheme="minorEastAsia" w:cstheme="minorEastAsia"/>
        </w:rPr>
      </w:pPr>
      <w:r>
        <w:rPr>
          <w:rFonts w:asciiTheme="minorEastAsia" w:eastAsiaTheme="minorEastAsia" w:hAnsiTheme="minorEastAsia" w:cstheme="minorEastAsia" w:hint="eastAsia"/>
        </w:rPr>
        <w:t>除不可抗力因素外，乙方没有按照合同规定的时间交货和提供服务，甲方可要求乙方支付违约金。违约金每日按合同总价款的千分之五计收。</w:t>
      </w:r>
    </w:p>
    <w:p w:rsidR="00CA4016" w:rsidRDefault="00F60764">
      <w:pPr>
        <w:pStyle w:val="5"/>
        <w:numPr>
          <w:ilvl w:val="0"/>
          <w:numId w:val="11"/>
        </w:numPr>
        <w:tabs>
          <w:tab w:val="left" w:pos="1618"/>
        </w:tabs>
        <w:spacing w:line="318" w:lineRule="exact"/>
        <w:ind w:left="1617" w:hanging="426"/>
        <w:jc w:val="left"/>
        <w:rPr>
          <w:rFonts w:asciiTheme="minorEastAsia" w:eastAsiaTheme="minorEastAsia" w:hAnsiTheme="minorEastAsia" w:cstheme="minorEastAsia"/>
        </w:rPr>
      </w:pPr>
      <w:bookmarkStart w:id="204" w:name="_Toc23182_WPSOffice_Level2"/>
      <w:bookmarkStart w:id="205" w:name="_Toc19197_WPSOffice_Level2"/>
      <w:r>
        <w:rPr>
          <w:rFonts w:asciiTheme="minorEastAsia" w:eastAsiaTheme="minorEastAsia" w:hAnsiTheme="minorEastAsia" w:cstheme="minorEastAsia" w:hint="eastAsia"/>
        </w:rPr>
        <w:t>不可抗力</w:t>
      </w:r>
      <w:bookmarkEnd w:id="204"/>
      <w:bookmarkEnd w:id="205"/>
    </w:p>
    <w:p w:rsidR="00CA4016" w:rsidRDefault="00F60764">
      <w:pPr>
        <w:pStyle w:val="a0"/>
        <w:spacing w:before="82" w:line="312" w:lineRule="auto"/>
        <w:ind w:left="633" w:right="894" w:firstLine="480"/>
        <w:rPr>
          <w:rFonts w:asciiTheme="minorEastAsia" w:eastAsiaTheme="minorEastAsia" w:hAnsiTheme="minorEastAsia" w:cstheme="minorEastAsia"/>
        </w:rPr>
      </w:pPr>
      <w:r>
        <w:rPr>
          <w:rFonts w:asciiTheme="minorEastAsia" w:eastAsiaTheme="minorEastAsia" w:hAnsiTheme="minorEastAsia" w:cstheme="minorEastAsia" w:hint="eastAsia"/>
        </w:rPr>
        <w:t>17.1.双方中任何一方遭遇法律规定的不可抗力，致使合同履行受阻时，履行合同的期限应予延长，延长的期限应相当于不可抗力所影响的时间。</w:t>
      </w:r>
    </w:p>
    <w:p w:rsidR="00CA4016" w:rsidRDefault="00F60764">
      <w:pPr>
        <w:pStyle w:val="af2"/>
        <w:numPr>
          <w:ilvl w:val="1"/>
          <w:numId w:val="13"/>
        </w:numPr>
        <w:tabs>
          <w:tab w:val="left" w:pos="1595"/>
        </w:tabs>
        <w:spacing w:line="307" w:lineRule="exact"/>
        <w:ind w:hanging="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受事故影响的一方应在不可抗力的事故发生后以书面形式通知另一方。</w:t>
      </w:r>
    </w:p>
    <w:p w:rsidR="00CA4016" w:rsidRDefault="00F60764">
      <w:pPr>
        <w:pStyle w:val="af2"/>
        <w:numPr>
          <w:ilvl w:val="1"/>
          <w:numId w:val="13"/>
        </w:numPr>
        <w:tabs>
          <w:tab w:val="left" w:pos="1595"/>
        </w:tabs>
        <w:spacing w:before="93" w:line="312" w:lineRule="auto"/>
        <w:ind w:left="633"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4"/>
          <w:sz w:val="24"/>
        </w:rPr>
        <w:t>不可抗力使合同的某些内容有变更必要的， 双方应通过协商达成进一步履</w:t>
      </w:r>
      <w:r>
        <w:rPr>
          <w:rFonts w:asciiTheme="minorEastAsia" w:eastAsiaTheme="minorEastAsia" w:hAnsiTheme="minorEastAsia" w:cstheme="minorEastAsia" w:hint="eastAsia"/>
          <w:sz w:val="24"/>
        </w:rPr>
        <w:t>行合同的协议，因不可抗力致使合同不能履行的，合同终止。</w:t>
      </w:r>
    </w:p>
    <w:p w:rsidR="00CA4016" w:rsidRDefault="00F60764">
      <w:pPr>
        <w:pStyle w:val="5"/>
        <w:numPr>
          <w:ilvl w:val="0"/>
          <w:numId w:val="11"/>
        </w:numPr>
        <w:tabs>
          <w:tab w:val="left" w:pos="1618"/>
        </w:tabs>
        <w:spacing w:line="318" w:lineRule="exact"/>
        <w:ind w:left="1617" w:hanging="426"/>
        <w:jc w:val="left"/>
        <w:rPr>
          <w:rFonts w:asciiTheme="minorEastAsia" w:eastAsiaTheme="minorEastAsia" w:hAnsiTheme="minorEastAsia" w:cstheme="minorEastAsia"/>
        </w:rPr>
      </w:pPr>
      <w:bookmarkStart w:id="206" w:name="_Toc28503_WPSOffice_Level2"/>
      <w:bookmarkStart w:id="207" w:name="_Toc3286_WPSOffice_Level2"/>
      <w:r>
        <w:rPr>
          <w:rFonts w:asciiTheme="minorEastAsia" w:eastAsiaTheme="minorEastAsia" w:hAnsiTheme="minorEastAsia" w:cstheme="minorEastAsia" w:hint="eastAsia"/>
        </w:rPr>
        <w:t>税费</w:t>
      </w:r>
      <w:bookmarkEnd w:id="206"/>
      <w:bookmarkEnd w:id="207"/>
    </w:p>
    <w:p w:rsidR="00CA4016" w:rsidRDefault="00F60764">
      <w:pPr>
        <w:pStyle w:val="a0"/>
        <w:spacing w:before="82"/>
        <w:ind w:left="1113"/>
        <w:rPr>
          <w:rFonts w:asciiTheme="minorEastAsia" w:eastAsiaTheme="minorEastAsia" w:hAnsiTheme="minorEastAsia" w:cstheme="minorEastAsia"/>
        </w:rPr>
      </w:pPr>
      <w:r>
        <w:rPr>
          <w:rFonts w:asciiTheme="minorEastAsia" w:eastAsiaTheme="minorEastAsia" w:hAnsiTheme="minorEastAsia" w:cstheme="minorEastAsia" w:hint="eastAsia"/>
        </w:rPr>
        <w:t>与本合同有关的一切税费均由乙方承担。</w:t>
      </w:r>
    </w:p>
    <w:p w:rsidR="00CA4016" w:rsidRDefault="00F60764">
      <w:pPr>
        <w:pStyle w:val="5"/>
        <w:numPr>
          <w:ilvl w:val="0"/>
          <w:numId w:val="11"/>
        </w:numPr>
        <w:tabs>
          <w:tab w:val="left" w:pos="1618"/>
        </w:tabs>
        <w:spacing w:before="54"/>
        <w:ind w:left="1617" w:hanging="426"/>
        <w:jc w:val="left"/>
        <w:rPr>
          <w:rFonts w:asciiTheme="minorEastAsia" w:eastAsiaTheme="minorEastAsia" w:hAnsiTheme="minorEastAsia" w:cstheme="minorEastAsia"/>
        </w:rPr>
      </w:pPr>
      <w:bookmarkStart w:id="208" w:name="_Toc13392_WPSOffice_Level2"/>
      <w:bookmarkStart w:id="209" w:name="_Toc191_WPSOffice_Level2"/>
      <w:r>
        <w:rPr>
          <w:rFonts w:asciiTheme="minorEastAsia" w:eastAsiaTheme="minorEastAsia" w:hAnsiTheme="minorEastAsia" w:cstheme="minorEastAsia" w:hint="eastAsia"/>
        </w:rPr>
        <w:t>合同争议的解决</w:t>
      </w:r>
      <w:bookmarkEnd w:id="208"/>
      <w:bookmarkEnd w:id="209"/>
    </w:p>
    <w:p w:rsidR="00CA4016" w:rsidRDefault="00F60764">
      <w:pPr>
        <w:pStyle w:val="af2"/>
        <w:numPr>
          <w:ilvl w:val="1"/>
          <w:numId w:val="11"/>
        </w:numPr>
        <w:tabs>
          <w:tab w:val="left" w:pos="1595"/>
        </w:tabs>
        <w:spacing w:before="79"/>
        <w:ind w:left="1594" w:hanging="482"/>
        <w:rPr>
          <w:rFonts w:asciiTheme="minorEastAsia" w:eastAsiaTheme="minorEastAsia" w:hAnsiTheme="minorEastAsia" w:cstheme="minorEastAsia"/>
          <w:sz w:val="24"/>
        </w:rPr>
      </w:pPr>
      <w:r>
        <w:rPr>
          <w:rFonts w:asciiTheme="minorEastAsia" w:eastAsiaTheme="minorEastAsia" w:hAnsiTheme="minorEastAsia" w:cstheme="minorEastAsia" w:hint="eastAsia"/>
          <w:spacing w:val="-2"/>
          <w:sz w:val="24"/>
        </w:rPr>
        <w:t>甲方和乙方由于本合同的履行而发生任何争议时，双方可先通过协商解决。</w:t>
      </w:r>
    </w:p>
    <w:p w:rsidR="00CA4016" w:rsidRDefault="00F60764">
      <w:pPr>
        <w:pStyle w:val="af2"/>
        <w:numPr>
          <w:ilvl w:val="1"/>
          <w:numId w:val="11"/>
        </w:numPr>
        <w:tabs>
          <w:tab w:val="left" w:pos="1596"/>
        </w:tabs>
        <w:spacing w:before="94"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任何一方不愿通过协商或通过协商仍不能解决争议，则双方中任何一方均应向甲方所在地人民法院起诉。</w:t>
      </w:r>
    </w:p>
    <w:p w:rsidR="00CA4016" w:rsidRDefault="00F60764">
      <w:pPr>
        <w:pStyle w:val="5"/>
        <w:numPr>
          <w:ilvl w:val="0"/>
          <w:numId w:val="11"/>
        </w:numPr>
        <w:tabs>
          <w:tab w:val="left" w:pos="1618"/>
        </w:tabs>
        <w:spacing w:line="318" w:lineRule="exact"/>
        <w:ind w:left="1617" w:hanging="426"/>
        <w:jc w:val="left"/>
        <w:rPr>
          <w:rFonts w:asciiTheme="minorEastAsia" w:eastAsiaTheme="minorEastAsia" w:hAnsiTheme="minorEastAsia" w:cstheme="minorEastAsia"/>
        </w:rPr>
      </w:pPr>
      <w:bookmarkStart w:id="210" w:name="_Toc1109_WPSOffice_Level2"/>
      <w:bookmarkStart w:id="211" w:name="_Toc7254_WPSOffice_Level2"/>
      <w:r>
        <w:rPr>
          <w:rFonts w:asciiTheme="minorEastAsia" w:eastAsiaTheme="minorEastAsia" w:hAnsiTheme="minorEastAsia" w:cstheme="minorEastAsia" w:hint="eastAsia"/>
        </w:rPr>
        <w:t>违约解除合同</w:t>
      </w:r>
      <w:bookmarkEnd w:id="210"/>
      <w:bookmarkEnd w:id="211"/>
    </w:p>
    <w:p w:rsidR="00CA4016" w:rsidRDefault="00F60764">
      <w:pPr>
        <w:pStyle w:val="af2"/>
        <w:numPr>
          <w:ilvl w:val="1"/>
          <w:numId w:val="11"/>
        </w:numPr>
        <w:tabs>
          <w:tab w:val="left" w:pos="1596"/>
        </w:tabs>
        <w:spacing w:before="82"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出现下列情形之一的，视为乙方违约。甲方可向乙方发出书面通知，部分或全部终止合同，同时保留向乙方索赔的权利。</w:t>
      </w:r>
    </w:p>
    <w:p w:rsidR="00CA4016" w:rsidRDefault="00F60764">
      <w:pPr>
        <w:pStyle w:val="af2"/>
        <w:numPr>
          <w:ilvl w:val="2"/>
          <w:numId w:val="11"/>
        </w:numPr>
        <w:tabs>
          <w:tab w:val="left" w:pos="1836"/>
        </w:tabs>
        <w:spacing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乙方未能在合同规定的限期或甲方同意延长的限期内，提供全部或部分服务的；</w:t>
      </w:r>
    </w:p>
    <w:p w:rsidR="00CA4016" w:rsidRDefault="00F60764">
      <w:pPr>
        <w:pStyle w:val="af2"/>
        <w:numPr>
          <w:ilvl w:val="2"/>
          <w:numId w:val="11"/>
        </w:numPr>
        <w:tabs>
          <w:tab w:val="left" w:pos="1835"/>
        </w:tabs>
        <w:spacing w:before="2"/>
        <w:ind w:left="1834" w:hanging="72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乙方未能履行合同规定的其它主要义务的；</w:t>
      </w:r>
    </w:p>
    <w:p w:rsidR="00CA4016" w:rsidRDefault="00F60764">
      <w:pPr>
        <w:pStyle w:val="af2"/>
        <w:numPr>
          <w:ilvl w:val="2"/>
          <w:numId w:val="11"/>
        </w:numPr>
        <w:tabs>
          <w:tab w:val="left" w:pos="1835"/>
        </w:tabs>
        <w:spacing w:before="90"/>
        <w:ind w:left="1834" w:hanging="72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乙方在本合同履行过程中有欺诈行为的。</w:t>
      </w:r>
    </w:p>
    <w:p w:rsidR="00CA4016" w:rsidRDefault="00F60764">
      <w:pPr>
        <w:pStyle w:val="af2"/>
        <w:numPr>
          <w:ilvl w:val="1"/>
          <w:numId w:val="11"/>
        </w:numPr>
        <w:tabs>
          <w:tab w:val="left" w:pos="1596"/>
        </w:tabs>
        <w:spacing w:before="94"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甲方全部或部分解除合同之后，应当遵循诚实信用原则购买与未交付的服务类似的服务或服务，乙方应承担买方购买类似服务或服务而产生的额外支出。部分解除合同的，乙方应继续履行合同中未解除的部分。</w:t>
      </w:r>
    </w:p>
    <w:p w:rsidR="00CA4016" w:rsidRDefault="00F60764">
      <w:pPr>
        <w:pStyle w:val="5"/>
        <w:numPr>
          <w:ilvl w:val="0"/>
          <w:numId w:val="11"/>
        </w:numPr>
        <w:tabs>
          <w:tab w:val="left" w:pos="1618"/>
        </w:tabs>
        <w:spacing w:line="319" w:lineRule="exact"/>
        <w:ind w:left="1617" w:hanging="426"/>
        <w:jc w:val="left"/>
        <w:rPr>
          <w:rFonts w:asciiTheme="minorEastAsia" w:eastAsiaTheme="minorEastAsia" w:hAnsiTheme="minorEastAsia" w:cstheme="minorEastAsia"/>
        </w:rPr>
      </w:pPr>
      <w:bookmarkStart w:id="212" w:name="_Toc31912_WPSOffice_Level2"/>
      <w:bookmarkStart w:id="213" w:name="_Toc14478_WPSOffice_Level2"/>
      <w:r>
        <w:rPr>
          <w:rFonts w:asciiTheme="minorEastAsia" w:eastAsiaTheme="minorEastAsia" w:hAnsiTheme="minorEastAsia" w:cstheme="minorEastAsia" w:hint="eastAsia"/>
        </w:rPr>
        <w:t>破产终止合同</w:t>
      </w:r>
      <w:bookmarkEnd w:id="212"/>
      <w:bookmarkEnd w:id="213"/>
    </w:p>
    <w:p w:rsidR="00CA4016" w:rsidRDefault="00F60764">
      <w:pPr>
        <w:pStyle w:val="a0"/>
        <w:spacing w:before="82" w:line="312"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乙方破产而无法完全履行本合同义务时，甲方可以书面方式通知乙方终止合同而不给予乙方补偿。该合同的终止将不损害或不影响甲方已经采取或将要采取任何行动或补救措施的权利。</w:t>
      </w:r>
    </w:p>
    <w:p w:rsidR="00CA4016" w:rsidRDefault="00F60764">
      <w:pPr>
        <w:pStyle w:val="5"/>
        <w:numPr>
          <w:ilvl w:val="0"/>
          <w:numId w:val="11"/>
        </w:numPr>
        <w:tabs>
          <w:tab w:val="left" w:pos="1618"/>
        </w:tabs>
        <w:spacing w:line="319" w:lineRule="exact"/>
        <w:ind w:left="1617" w:hanging="426"/>
        <w:jc w:val="left"/>
        <w:rPr>
          <w:rFonts w:asciiTheme="minorEastAsia" w:eastAsiaTheme="minorEastAsia" w:hAnsiTheme="minorEastAsia" w:cstheme="minorEastAsia"/>
        </w:rPr>
      </w:pPr>
      <w:bookmarkStart w:id="214" w:name="_Toc19193_WPSOffice_Level2"/>
      <w:bookmarkStart w:id="215" w:name="_Toc22556_WPSOffice_Level2"/>
      <w:r>
        <w:rPr>
          <w:rFonts w:asciiTheme="minorEastAsia" w:eastAsiaTheme="minorEastAsia" w:hAnsiTheme="minorEastAsia" w:cstheme="minorEastAsia" w:hint="eastAsia"/>
        </w:rPr>
        <w:t>转让和分包</w:t>
      </w:r>
      <w:bookmarkEnd w:id="214"/>
      <w:bookmarkEnd w:id="215"/>
    </w:p>
    <w:p w:rsidR="00CA4016" w:rsidRDefault="00F60764">
      <w:pPr>
        <w:pStyle w:val="af2"/>
        <w:numPr>
          <w:ilvl w:val="1"/>
          <w:numId w:val="11"/>
        </w:numPr>
        <w:tabs>
          <w:tab w:val="left" w:pos="1595"/>
        </w:tabs>
        <w:spacing w:before="79"/>
        <w:ind w:left="1594" w:hanging="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政府采购合同不能转让。</w:t>
      </w:r>
    </w:p>
    <w:p w:rsidR="00CA4016" w:rsidRDefault="00F60764">
      <w:pPr>
        <w:pStyle w:val="af2"/>
        <w:numPr>
          <w:ilvl w:val="1"/>
          <w:numId w:val="11"/>
        </w:numPr>
        <w:tabs>
          <w:tab w:val="left" w:pos="1596"/>
        </w:tabs>
        <w:spacing w:before="94"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w:t>
      </w:r>
    </w:p>
    <w:p w:rsidR="00CA4016" w:rsidRDefault="00CA4016">
      <w:pPr>
        <w:spacing w:line="312" w:lineRule="auto"/>
        <w:jc w:val="both"/>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F60764">
      <w:pPr>
        <w:pStyle w:val="a0"/>
        <w:spacing w:before="42"/>
        <w:ind w:left="633"/>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任和义务。</w:t>
      </w:r>
    </w:p>
    <w:p w:rsidR="00CA4016" w:rsidRDefault="00F60764">
      <w:pPr>
        <w:pStyle w:val="5"/>
        <w:numPr>
          <w:ilvl w:val="0"/>
          <w:numId w:val="11"/>
        </w:numPr>
        <w:tabs>
          <w:tab w:val="left" w:pos="1618"/>
        </w:tabs>
        <w:spacing w:before="53"/>
        <w:ind w:left="1617" w:hanging="426"/>
        <w:jc w:val="left"/>
        <w:rPr>
          <w:rFonts w:asciiTheme="minorEastAsia" w:eastAsiaTheme="minorEastAsia" w:hAnsiTheme="minorEastAsia" w:cstheme="minorEastAsia"/>
        </w:rPr>
      </w:pPr>
      <w:bookmarkStart w:id="216" w:name="_Toc10451_WPSOffice_Level2"/>
      <w:bookmarkStart w:id="217" w:name="_Toc6468_WPSOffice_Level2"/>
      <w:r>
        <w:rPr>
          <w:rFonts w:asciiTheme="minorEastAsia" w:eastAsiaTheme="minorEastAsia" w:hAnsiTheme="minorEastAsia" w:cstheme="minorEastAsia" w:hint="eastAsia"/>
        </w:rPr>
        <w:t>合同修改</w:t>
      </w:r>
      <w:bookmarkEnd w:id="216"/>
      <w:bookmarkEnd w:id="217"/>
    </w:p>
    <w:p w:rsidR="00CA4016" w:rsidRDefault="00F60764">
      <w:pPr>
        <w:pStyle w:val="a0"/>
        <w:spacing w:before="82" w:line="312"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甲方和乙方都不得擅自变更本合同，但合同继续履行将损害国家和社会公共利益的除外。如必须对合同条款进行改动时，当事人双方须共同签署书面文件，</w:t>
      </w:r>
      <w:proofErr w:type="gramStart"/>
      <w:r>
        <w:rPr>
          <w:rFonts w:asciiTheme="minorEastAsia" w:eastAsiaTheme="minorEastAsia" w:hAnsiTheme="minorEastAsia" w:cstheme="minorEastAsia" w:hint="eastAsia"/>
        </w:rPr>
        <w:t>做为</w:t>
      </w:r>
      <w:proofErr w:type="gramEnd"/>
      <w:r>
        <w:rPr>
          <w:rFonts w:asciiTheme="minorEastAsia" w:eastAsiaTheme="minorEastAsia" w:hAnsiTheme="minorEastAsia" w:cstheme="minorEastAsia" w:hint="eastAsia"/>
        </w:rPr>
        <w:t>合同的补充。</w:t>
      </w:r>
    </w:p>
    <w:p w:rsidR="00CA4016" w:rsidRDefault="00F60764">
      <w:pPr>
        <w:pStyle w:val="5"/>
        <w:numPr>
          <w:ilvl w:val="0"/>
          <w:numId w:val="11"/>
        </w:numPr>
        <w:tabs>
          <w:tab w:val="left" w:pos="1618"/>
        </w:tabs>
        <w:spacing w:line="320" w:lineRule="exact"/>
        <w:ind w:left="1617" w:hanging="426"/>
        <w:jc w:val="left"/>
        <w:rPr>
          <w:rFonts w:asciiTheme="minorEastAsia" w:eastAsiaTheme="minorEastAsia" w:hAnsiTheme="minorEastAsia" w:cstheme="minorEastAsia"/>
        </w:rPr>
      </w:pPr>
      <w:bookmarkStart w:id="218" w:name="_Toc10450_WPSOffice_Level2"/>
      <w:bookmarkStart w:id="219" w:name="_Toc16642_WPSOffice_Level2"/>
      <w:r>
        <w:rPr>
          <w:rFonts w:asciiTheme="minorEastAsia" w:eastAsiaTheme="minorEastAsia" w:hAnsiTheme="minorEastAsia" w:cstheme="minorEastAsia" w:hint="eastAsia"/>
        </w:rPr>
        <w:t>通知</w:t>
      </w:r>
      <w:bookmarkEnd w:id="218"/>
      <w:bookmarkEnd w:id="219"/>
    </w:p>
    <w:p w:rsidR="00CA4016" w:rsidRDefault="00F60764">
      <w:pPr>
        <w:pStyle w:val="a0"/>
        <w:spacing w:before="80" w:line="312" w:lineRule="auto"/>
        <w:ind w:left="633" w:right="951" w:firstLine="480"/>
        <w:rPr>
          <w:rFonts w:asciiTheme="minorEastAsia" w:eastAsiaTheme="minorEastAsia" w:hAnsiTheme="minorEastAsia" w:cstheme="minorEastAsia"/>
        </w:rPr>
      </w:pPr>
      <w:r>
        <w:rPr>
          <w:rFonts w:asciiTheme="minorEastAsia" w:eastAsiaTheme="minorEastAsia" w:hAnsiTheme="minorEastAsia" w:cstheme="minorEastAsia" w:hint="eastAsia"/>
        </w:rPr>
        <w:t>本合同任何一方给另一方的通知，都应以书面形式发送，而另一方也应以书面形式确认并发送到对方明确的地址。</w:t>
      </w:r>
    </w:p>
    <w:p w:rsidR="00CA4016" w:rsidRDefault="00F60764">
      <w:pPr>
        <w:pStyle w:val="5"/>
        <w:numPr>
          <w:ilvl w:val="0"/>
          <w:numId w:val="11"/>
        </w:numPr>
        <w:tabs>
          <w:tab w:val="left" w:pos="1618"/>
        </w:tabs>
        <w:spacing w:line="321" w:lineRule="exact"/>
        <w:ind w:left="1617" w:hanging="426"/>
        <w:jc w:val="left"/>
        <w:rPr>
          <w:rFonts w:asciiTheme="minorEastAsia" w:eastAsiaTheme="minorEastAsia" w:hAnsiTheme="minorEastAsia" w:cstheme="minorEastAsia"/>
        </w:rPr>
      </w:pPr>
      <w:bookmarkStart w:id="220" w:name="_Toc16483_WPSOffice_Level2"/>
      <w:bookmarkStart w:id="221" w:name="_Toc26644_WPSOffice_Level2"/>
      <w:r>
        <w:rPr>
          <w:rFonts w:asciiTheme="minorEastAsia" w:eastAsiaTheme="minorEastAsia" w:hAnsiTheme="minorEastAsia" w:cstheme="minorEastAsia" w:hint="eastAsia"/>
        </w:rPr>
        <w:t>计量单位</w:t>
      </w:r>
      <w:bookmarkEnd w:id="220"/>
      <w:bookmarkEnd w:id="221"/>
    </w:p>
    <w:p w:rsidR="00CA4016" w:rsidRDefault="00F60764">
      <w:pPr>
        <w:pStyle w:val="a0"/>
        <w:spacing w:before="80"/>
        <w:ind w:left="1113"/>
        <w:rPr>
          <w:rFonts w:asciiTheme="minorEastAsia" w:eastAsiaTheme="minorEastAsia" w:hAnsiTheme="minorEastAsia" w:cstheme="minorEastAsia"/>
        </w:rPr>
      </w:pPr>
      <w:r>
        <w:rPr>
          <w:rFonts w:asciiTheme="minorEastAsia" w:eastAsiaTheme="minorEastAsia" w:hAnsiTheme="minorEastAsia" w:cstheme="minorEastAsia" w:hint="eastAsia"/>
        </w:rPr>
        <w:t>除技术规范中另有规定外,计量单位均使用国家法定计量单位。</w:t>
      </w:r>
    </w:p>
    <w:p w:rsidR="00CA4016" w:rsidRDefault="00F60764">
      <w:pPr>
        <w:pStyle w:val="5"/>
        <w:numPr>
          <w:ilvl w:val="0"/>
          <w:numId w:val="11"/>
        </w:numPr>
        <w:tabs>
          <w:tab w:val="left" w:pos="1618"/>
        </w:tabs>
        <w:spacing w:before="53"/>
        <w:ind w:left="1617" w:hanging="426"/>
        <w:jc w:val="left"/>
        <w:rPr>
          <w:rFonts w:asciiTheme="minorEastAsia" w:eastAsiaTheme="minorEastAsia" w:hAnsiTheme="minorEastAsia" w:cstheme="minorEastAsia"/>
        </w:rPr>
      </w:pPr>
      <w:bookmarkStart w:id="222" w:name="_Toc18037_WPSOffice_Level2"/>
      <w:bookmarkStart w:id="223" w:name="_Toc14384_WPSOffice_Level2"/>
      <w:r>
        <w:rPr>
          <w:rFonts w:asciiTheme="minorEastAsia" w:eastAsiaTheme="minorEastAsia" w:hAnsiTheme="minorEastAsia" w:cstheme="minorEastAsia" w:hint="eastAsia"/>
        </w:rPr>
        <w:t>适用法律</w:t>
      </w:r>
      <w:bookmarkEnd w:id="222"/>
      <w:bookmarkEnd w:id="223"/>
    </w:p>
    <w:p w:rsidR="00CA4016" w:rsidRDefault="00F60764">
      <w:pPr>
        <w:pStyle w:val="a0"/>
        <w:spacing w:before="82"/>
        <w:ind w:left="1113"/>
        <w:rPr>
          <w:rFonts w:asciiTheme="minorEastAsia" w:eastAsiaTheme="minorEastAsia" w:hAnsiTheme="minorEastAsia" w:cstheme="minorEastAsia"/>
        </w:rPr>
      </w:pPr>
      <w:r>
        <w:rPr>
          <w:rFonts w:asciiTheme="minorEastAsia" w:eastAsiaTheme="minorEastAsia" w:hAnsiTheme="minorEastAsia" w:cstheme="minorEastAsia" w:hint="eastAsia"/>
        </w:rPr>
        <w:t>本合同按照中华人民共和国的相关法律进行解释。</w:t>
      </w:r>
    </w:p>
    <w:p w:rsidR="00CA4016" w:rsidRDefault="00CA4016">
      <w:pPr>
        <w:rPr>
          <w:rFonts w:asciiTheme="minorEastAsia" w:eastAsiaTheme="minorEastAsia" w:hAnsiTheme="minorEastAsia" w:cstheme="minorEastAsia"/>
        </w:rPr>
        <w:sectPr w:rsidR="00CA4016">
          <w:footerReference w:type="default" r:id="rId14"/>
          <w:pgSz w:w="11910" w:h="16840"/>
          <w:pgMar w:top="1417" w:right="640" w:bottom="278" w:left="960" w:header="850" w:footer="737" w:gutter="0"/>
          <w:cols w:space="720" w:equalWidth="0">
            <w:col w:w="10310"/>
          </w:cols>
        </w:sectPr>
      </w:pPr>
    </w:p>
    <w:p w:rsidR="00CA4016" w:rsidRDefault="00F60764">
      <w:pPr>
        <w:pStyle w:val="2"/>
        <w:tabs>
          <w:tab w:val="left" w:pos="4451"/>
        </w:tabs>
        <w:spacing w:before="23"/>
        <w:ind w:left="2644"/>
        <w:jc w:val="left"/>
        <w:rPr>
          <w:rFonts w:asciiTheme="minorEastAsia" w:eastAsiaTheme="minorEastAsia" w:hAnsiTheme="minorEastAsia" w:cstheme="minorEastAsia"/>
        </w:rPr>
      </w:pPr>
      <w:bookmarkStart w:id="224" w:name="附件2：磋商函"/>
      <w:bookmarkStart w:id="225" w:name="_Toc384_WPSOffice_Level1"/>
      <w:bookmarkEnd w:id="224"/>
      <w:r>
        <w:rPr>
          <w:rFonts w:asciiTheme="minorEastAsia" w:eastAsiaTheme="minorEastAsia" w:hAnsiTheme="minorEastAsia" w:cstheme="minorEastAsia" w:hint="eastAsia"/>
        </w:rPr>
        <w:lastRenderedPageBreak/>
        <w:t>第五部分</w:t>
      </w:r>
      <w:r>
        <w:rPr>
          <w:rFonts w:asciiTheme="minorEastAsia" w:eastAsiaTheme="minorEastAsia" w:hAnsiTheme="minorEastAsia" w:cstheme="minorEastAsia" w:hint="eastAsia"/>
        </w:rPr>
        <w:tab/>
      </w:r>
      <w:bookmarkStart w:id="226" w:name="第五部分_磋商响应文件格式"/>
      <w:bookmarkEnd w:id="226"/>
      <w:r>
        <w:rPr>
          <w:rFonts w:asciiTheme="minorEastAsia" w:eastAsiaTheme="minorEastAsia" w:hAnsiTheme="minorEastAsia" w:cstheme="minorEastAsia" w:hint="eastAsia"/>
        </w:rPr>
        <w:t>磋商响应文件格式</w:t>
      </w:r>
      <w:bookmarkEnd w:id="225"/>
    </w:p>
    <w:p w:rsidR="00CA4016" w:rsidRDefault="00CA4016">
      <w:pPr>
        <w:pStyle w:val="a0"/>
        <w:rPr>
          <w:rFonts w:asciiTheme="minorEastAsia" w:eastAsiaTheme="minorEastAsia" w:hAnsiTheme="minorEastAsia" w:cstheme="minorEastAsia"/>
          <w:b/>
          <w:sz w:val="36"/>
        </w:rPr>
      </w:pPr>
    </w:p>
    <w:p w:rsidR="00CA4016" w:rsidRDefault="00CA4016">
      <w:pPr>
        <w:pStyle w:val="a0"/>
        <w:spacing w:before="8"/>
        <w:rPr>
          <w:rFonts w:asciiTheme="minorEastAsia" w:eastAsiaTheme="minorEastAsia" w:hAnsiTheme="minorEastAsia" w:cstheme="minorEastAsia"/>
          <w:b/>
          <w:sz w:val="37"/>
        </w:rPr>
      </w:pPr>
    </w:p>
    <w:p w:rsidR="00CA4016" w:rsidRDefault="00F60764">
      <w:pPr>
        <w:pStyle w:val="5"/>
        <w:ind w:left="0" w:right="317"/>
        <w:jc w:val="center"/>
        <w:rPr>
          <w:rFonts w:asciiTheme="minorEastAsia" w:eastAsiaTheme="minorEastAsia" w:hAnsiTheme="minorEastAsia" w:cstheme="minorEastAsia"/>
        </w:rPr>
      </w:pPr>
      <w:bookmarkStart w:id="227" w:name="附件1：磋商响应文件封面"/>
      <w:bookmarkStart w:id="228" w:name="_Toc21406_WPSOffice_Level2"/>
      <w:bookmarkStart w:id="229" w:name="_Toc22359_WPSOffice_Level2"/>
      <w:bookmarkEnd w:id="227"/>
      <w:r>
        <w:rPr>
          <w:rFonts w:asciiTheme="minorEastAsia" w:eastAsiaTheme="minorEastAsia" w:hAnsiTheme="minorEastAsia" w:cstheme="minorEastAsia" w:hint="eastAsia"/>
        </w:rPr>
        <w:t>附件 1：磋商响应文件封面</w:t>
      </w:r>
      <w:bookmarkEnd w:id="228"/>
      <w:bookmarkEnd w:id="229"/>
    </w:p>
    <w:p w:rsidR="00CA4016" w:rsidRDefault="00CA4016">
      <w:pPr>
        <w:pStyle w:val="a0"/>
        <w:rPr>
          <w:rFonts w:asciiTheme="minorEastAsia" w:eastAsiaTheme="minorEastAsia" w:hAnsiTheme="minorEastAsia" w:cstheme="minorEastAsia"/>
          <w:b/>
          <w:sz w:val="28"/>
        </w:rPr>
      </w:pPr>
    </w:p>
    <w:p w:rsidR="00CA4016" w:rsidRDefault="00CA4016">
      <w:pPr>
        <w:pStyle w:val="a0"/>
        <w:rPr>
          <w:rFonts w:asciiTheme="minorEastAsia" w:eastAsiaTheme="minorEastAsia" w:hAnsiTheme="minorEastAsia" w:cstheme="minorEastAsia"/>
          <w:b/>
          <w:sz w:val="28"/>
        </w:rPr>
      </w:pPr>
    </w:p>
    <w:p w:rsidR="00CA4016" w:rsidRDefault="00CA4016">
      <w:pPr>
        <w:pStyle w:val="a0"/>
        <w:rPr>
          <w:rFonts w:asciiTheme="minorEastAsia" w:eastAsiaTheme="minorEastAsia" w:hAnsiTheme="minorEastAsia" w:cstheme="minorEastAsia"/>
          <w:b/>
          <w:sz w:val="28"/>
        </w:rPr>
      </w:pPr>
    </w:p>
    <w:p w:rsidR="00CA4016" w:rsidRDefault="00CA4016">
      <w:pPr>
        <w:pStyle w:val="a0"/>
        <w:rPr>
          <w:rFonts w:asciiTheme="minorEastAsia" w:eastAsiaTheme="minorEastAsia" w:hAnsiTheme="minorEastAsia" w:cstheme="minorEastAsia"/>
          <w:b/>
          <w:sz w:val="28"/>
        </w:rPr>
      </w:pPr>
    </w:p>
    <w:p w:rsidR="00CA4016" w:rsidRDefault="00CA4016">
      <w:pPr>
        <w:pStyle w:val="a0"/>
        <w:rPr>
          <w:rFonts w:asciiTheme="minorEastAsia" w:eastAsiaTheme="minorEastAsia" w:hAnsiTheme="minorEastAsia" w:cstheme="minorEastAsia"/>
          <w:b/>
          <w:sz w:val="28"/>
        </w:rPr>
      </w:pPr>
    </w:p>
    <w:p w:rsidR="00CA4016" w:rsidRDefault="00CA4016">
      <w:pPr>
        <w:pStyle w:val="a0"/>
        <w:spacing w:before="1"/>
        <w:rPr>
          <w:rFonts w:asciiTheme="minorEastAsia" w:eastAsiaTheme="minorEastAsia" w:hAnsiTheme="minorEastAsia" w:cstheme="minorEastAsia"/>
          <w:b/>
          <w:sz w:val="26"/>
        </w:rPr>
      </w:pPr>
    </w:p>
    <w:p w:rsidR="00CA4016" w:rsidRDefault="00F60764">
      <w:pPr>
        <w:spacing w:before="1"/>
        <w:ind w:right="322"/>
        <w:jc w:val="center"/>
        <w:rPr>
          <w:rFonts w:asciiTheme="minorEastAsia" w:eastAsiaTheme="minorEastAsia" w:hAnsiTheme="minorEastAsia" w:cstheme="minorEastAsia"/>
          <w:b/>
          <w:sz w:val="110"/>
        </w:rPr>
      </w:pPr>
      <w:bookmarkStart w:id="230" w:name="_Toc23182_WPSOffice_Level3"/>
      <w:bookmarkStart w:id="231" w:name="_Toc191_WPSOffice_Level3"/>
      <w:r>
        <w:rPr>
          <w:rFonts w:asciiTheme="minorEastAsia" w:eastAsiaTheme="minorEastAsia" w:hAnsiTheme="minorEastAsia" w:cstheme="minorEastAsia" w:hint="eastAsia"/>
          <w:b/>
          <w:sz w:val="110"/>
        </w:rPr>
        <w:t>磋商响应文件</w:t>
      </w:r>
      <w:bookmarkEnd w:id="230"/>
      <w:bookmarkEnd w:id="231"/>
    </w:p>
    <w:p w:rsidR="00CA4016" w:rsidRDefault="00CA4016" w:rsidP="00F60764">
      <w:pPr>
        <w:spacing w:before="137" w:line="307" w:lineRule="auto"/>
        <w:ind w:leftChars="287" w:left="2813" w:right="1090" w:hangingChars="600" w:hanging="2182"/>
        <w:rPr>
          <w:rFonts w:asciiTheme="minorEastAsia" w:eastAsiaTheme="minorEastAsia" w:hAnsiTheme="minorEastAsia" w:cstheme="minorEastAsia"/>
          <w:b/>
          <w:w w:val="95"/>
          <w:sz w:val="38"/>
        </w:rPr>
      </w:pPr>
    </w:p>
    <w:p w:rsidR="00CA4016" w:rsidRDefault="00F60764" w:rsidP="00F60764">
      <w:pPr>
        <w:spacing w:before="137" w:line="307" w:lineRule="auto"/>
        <w:ind w:leftChars="287" w:left="2813" w:right="1090" w:hangingChars="600" w:hanging="2182"/>
        <w:rPr>
          <w:rFonts w:asciiTheme="minorEastAsia" w:eastAsiaTheme="minorEastAsia" w:hAnsiTheme="minorEastAsia" w:cstheme="minorEastAsia"/>
          <w:b/>
          <w:w w:val="95"/>
          <w:sz w:val="38"/>
        </w:rPr>
      </w:pPr>
      <w:bookmarkStart w:id="232" w:name="_Toc28503_WPSOffice_Level3"/>
      <w:bookmarkStart w:id="233" w:name="_Toc7254_WPSOffice_Level3"/>
      <w:r>
        <w:rPr>
          <w:rFonts w:asciiTheme="minorEastAsia" w:eastAsiaTheme="minorEastAsia" w:hAnsiTheme="minorEastAsia" w:cstheme="minorEastAsia" w:hint="eastAsia"/>
          <w:b/>
          <w:w w:val="95"/>
          <w:sz w:val="38"/>
        </w:rPr>
        <w:t xml:space="preserve">采购项目编号: </w:t>
      </w:r>
      <w:bookmarkEnd w:id="232"/>
      <w:r w:rsidR="007146A3">
        <w:rPr>
          <w:rFonts w:asciiTheme="minorEastAsia" w:eastAsiaTheme="minorEastAsia" w:hAnsiTheme="minorEastAsia" w:cstheme="minorEastAsia" w:hint="eastAsia"/>
          <w:b/>
          <w:w w:val="95"/>
          <w:sz w:val="38"/>
        </w:rPr>
        <w:t>四川天信竞</w:t>
      </w:r>
      <w:proofErr w:type="gramStart"/>
      <w:r w:rsidR="007146A3">
        <w:rPr>
          <w:rFonts w:asciiTheme="minorEastAsia" w:eastAsiaTheme="minorEastAsia" w:hAnsiTheme="minorEastAsia" w:cstheme="minorEastAsia" w:hint="eastAsia"/>
          <w:b/>
          <w:w w:val="95"/>
          <w:sz w:val="38"/>
        </w:rPr>
        <w:t>磋</w:t>
      </w:r>
      <w:proofErr w:type="gramEnd"/>
      <w:r w:rsidR="007146A3">
        <w:rPr>
          <w:rFonts w:asciiTheme="minorEastAsia" w:eastAsiaTheme="minorEastAsia" w:hAnsiTheme="minorEastAsia" w:cstheme="minorEastAsia" w:hint="eastAsia"/>
          <w:b/>
          <w:w w:val="95"/>
          <w:sz w:val="38"/>
        </w:rPr>
        <w:t>（服务）2020-006</w:t>
      </w:r>
      <w:bookmarkEnd w:id="233"/>
    </w:p>
    <w:p w:rsidR="00CA4016" w:rsidRDefault="00F60764" w:rsidP="00F60764">
      <w:pPr>
        <w:spacing w:before="137" w:line="307" w:lineRule="auto"/>
        <w:ind w:leftChars="287" w:left="3177" w:right="1090" w:hangingChars="700" w:hanging="2546"/>
        <w:rPr>
          <w:rFonts w:asciiTheme="minorEastAsia" w:eastAsiaTheme="minorEastAsia" w:hAnsiTheme="minorEastAsia" w:cstheme="minorEastAsia"/>
          <w:b/>
          <w:w w:val="95"/>
          <w:sz w:val="38"/>
        </w:rPr>
      </w:pPr>
      <w:bookmarkStart w:id="234" w:name="_Toc13392_WPSOffice_Level3"/>
      <w:bookmarkStart w:id="235" w:name="_Toc14478_WPSOffice_Level3"/>
      <w:r>
        <w:rPr>
          <w:rFonts w:asciiTheme="minorEastAsia" w:eastAsiaTheme="minorEastAsia" w:hAnsiTheme="minorEastAsia" w:cstheme="minorEastAsia" w:hint="eastAsia"/>
          <w:b/>
          <w:w w:val="95"/>
          <w:sz w:val="38"/>
        </w:rPr>
        <w:t>采购项目名称:</w:t>
      </w:r>
      <w:bookmarkEnd w:id="234"/>
      <w:r w:rsidR="007146A3">
        <w:rPr>
          <w:rFonts w:asciiTheme="minorEastAsia" w:eastAsiaTheme="minorEastAsia" w:hAnsiTheme="minorEastAsia" w:cstheme="minorEastAsia" w:hint="eastAsia"/>
          <w:b/>
          <w:w w:val="95"/>
          <w:sz w:val="38"/>
        </w:rPr>
        <w:t>杂多县农村基层防汛体系建设项目（第二次）</w:t>
      </w:r>
      <w:bookmarkEnd w:id="235"/>
    </w:p>
    <w:p w:rsidR="00CA4016" w:rsidRDefault="00F60764">
      <w:pPr>
        <w:spacing w:before="2"/>
        <w:ind w:left="633"/>
        <w:rPr>
          <w:rFonts w:asciiTheme="minorEastAsia" w:eastAsiaTheme="minorEastAsia" w:hAnsiTheme="minorEastAsia" w:cstheme="minorEastAsia"/>
          <w:b/>
          <w:sz w:val="38"/>
        </w:rPr>
      </w:pPr>
      <w:bookmarkStart w:id="236" w:name="_Toc1109_WPSOffice_Level3"/>
      <w:bookmarkStart w:id="237" w:name="_Toc22556_WPSOffice_Level3"/>
      <w:r>
        <w:rPr>
          <w:rFonts w:asciiTheme="minorEastAsia" w:eastAsiaTheme="minorEastAsia" w:hAnsiTheme="minorEastAsia" w:cstheme="minorEastAsia" w:hint="eastAsia"/>
          <w:b/>
          <w:sz w:val="38"/>
        </w:rPr>
        <w:t>采 购 单 位:</w:t>
      </w:r>
      <w:r w:rsidR="005907BE">
        <w:rPr>
          <w:rFonts w:asciiTheme="minorEastAsia" w:eastAsiaTheme="minorEastAsia" w:hAnsiTheme="minorEastAsia" w:cstheme="minorEastAsia" w:hint="eastAsia"/>
          <w:b/>
          <w:sz w:val="38"/>
        </w:rPr>
        <w:t>澜沧江园区国家公园管理委员会</w:t>
      </w:r>
      <w:bookmarkEnd w:id="236"/>
      <w:bookmarkEnd w:id="237"/>
    </w:p>
    <w:p w:rsidR="00CA4016" w:rsidRDefault="00CA4016">
      <w:pPr>
        <w:pStyle w:val="a0"/>
        <w:rPr>
          <w:rFonts w:asciiTheme="minorEastAsia" w:eastAsiaTheme="minorEastAsia" w:hAnsiTheme="minorEastAsia" w:cstheme="minorEastAsia"/>
          <w:b/>
          <w:sz w:val="38"/>
        </w:rPr>
      </w:pPr>
    </w:p>
    <w:p w:rsidR="00CA4016" w:rsidRDefault="00CA4016">
      <w:pPr>
        <w:pStyle w:val="a0"/>
        <w:rPr>
          <w:rFonts w:asciiTheme="minorEastAsia" w:eastAsiaTheme="minorEastAsia" w:hAnsiTheme="minorEastAsia" w:cstheme="minorEastAsia"/>
          <w:b/>
          <w:sz w:val="38"/>
        </w:rPr>
      </w:pPr>
    </w:p>
    <w:p w:rsidR="00CA4016" w:rsidRDefault="00CA4016">
      <w:pPr>
        <w:pStyle w:val="a0"/>
        <w:rPr>
          <w:rFonts w:asciiTheme="minorEastAsia" w:eastAsiaTheme="minorEastAsia" w:hAnsiTheme="minorEastAsia" w:cstheme="minorEastAsia"/>
          <w:b/>
          <w:sz w:val="38"/>
        </w:rPr>
      </w:pPr>
    </w:p>
    <w:p w:rsidR="00CA4016" w:rsidRDefault="00CA4016">
      <w:pPr>
        <w:pStyle w:val="a0"/>
        <w:rPr>
          <w:rFonts w:asciiTheme="minorEastAsia" w:eastAsiaTheme="minorEastAsia" w:hAnsiTheme="minorEastAsia" w:cstheme="minorEastAsia"/>
          <w:b/>
          <w:sz w:val="38"/>
        </w:rPr>
      </w:pPr>
    </w:p>
    <w:p w:rsidR="00CA4016" w:rsidRDefault="00CA4016">
      <w:pPr>
        <w:pStyle w:val="a0"/>
        <w:rPr>
          <w:rFonts w:asciiTheme="minorEastAsia" w:eastAsiaTheme="minorEastAsia" w:hAnsiTheme="minorEastAsia" w:cstheme="minorEastAsia"/>
          <w:b/>
          <w:sz w:val="38"/>
        </w:rPr>
      </w:pPr>
    </w:p>
    <w:p w:rsidR="00CA4016" w:rsidRDefault="00F60764">
      <w:pPr>
        <w:tabs>
          <w:tab w:val="left" w:pos="6887"/>
        </w:tabs>
        <w:spacing w:before="265"/>
        <w:ind w:left="2536"/>
        <w:rPr>
          <w:rFonts w:asciiTheme="minorEastAsia" w:eastAsiaTheme="minorEastAsia" w:hAnsiTheme="minorEastAsia" w:cstheme="minorEastAsia"/>
          <w:b/>
          <w:sz w:val="28"/>
        </w:rPr>
      </w:pPr>
      <w:bookmarkStart w:id="238" w:name="_Toc31912_WPSOffice_Level3"/>
      <w:bookmarkStart w:id="239" w:name="_Toc6468_WPSOffice_Level3"/>
      <w:r>
        <w:rPr>
          <w:rFonts w:asciiTheme="minorEastAsia" w:eastAsiaTheme="minorEastAsia" w:hAnsiTheme="minorEastAsia" w:cstheme="minorEastAsia" w:hint="eastAsia"/>
          <w:b/>
          <w:sz w:val="28"/>
        </w:rPr>
        <w:t xml:space="preserve">投标人： </w:t>
      </w:r>
      <w:r>
        <w:rPr>
          <w:rFonts w:asciiTheme="minorEastAsia" w:eastAsiaTheme="minorEastAsia" w:hAnsiTheme="minorEastAsia" w:cstheme="minorEastAsia" w:hint="eastAsia"/>
          <w:b/>
          <w:sz w:val="28"/>
          <w:u w:val="single"/>
        </w:rPr>
        <w:tab/>
      </w:r>
      <w:r>
        <w:rPr>
          <w:rFonts w:asciiTheme="minorEastAsia" w:eastAsiaTheme="minorEastAsia" w:hAnsiTheme="minorEastAsia" w:cstheme="minorEastAsia" w:hint="eastAsia"/>
          <w:b/>
          <w:sz w:val="28"/>
        </w:rPr>
        <w:t>（公章）</w:t>
      </w:r>
      <w:bookmarkEnd w:id="238"/>
      <w:bookmarkEnd w:id="239"/>
    </w:p>
    <w:p w:rsidR="00CA4016" w:rsidRDefault="00F60764">
      <w:pPr>
        <w:tabs>
          <w:tab w:val="left" w:pos="6887"/>
        </w:tabs>
        <w:spacing w:before="265"/>
        <w:ind w:left="2536"/>
        <w:rPr>
          <w:rFonts w:asciiTheme="minorEastAsia" w:eastAsiaTheme="minorEastAsia" w:hAnsiTheme="minorEastAsia" w:cstheme="minorEastAsia"/>
          <w:b/>
          <w:sz w:val="28"/>
        </w:rPr>
      </w:pPr>
      <w:bookmarkStart w:id="240" w:name="_Toc19193_WPSOffice_Level3"/>
      <w:bookmarkStart w:id="241" w:name="_Toc16642_WPSOffice_Level3"/>
      <w:r>
        <w:rPr>
          <w:rFonts w:asciiTheme="minorEastAsia" w:eastAsiaTheme="minorEastAsia" w:hAnsiTheme="minorEastAsia" w:cstheme="minorEastAsia" w:hint="eastAsia"/>
          <w:b/>
          <w:sz w:val="28"/>
        </w:rPr>
        <w:t>法定代表人或委托代理人：</w:t>
      </w:r>
      <w:r>
        <w:rPr>
          <w:rFonts w:asciiTheme="minorEastAsia" w:eastAsiaTheme="minorEastAsia" w:hAnsiTheme="minorEastAsia" w:cstheme="minorEastAsia" w:hint="eastAsia"/>
          <w:b/>
          <w:sz w:val="28"/>
          <w:u w:val="single"/>
        </w:rPr>
        <w:tab/>
      </w:r>
      <w:r>
        <w:rPr>
          <w:rFonts w:asciiTheme="minorEastAsia" w:eastAsiaTheme="minorEastAsia" w:hAnsiTheme="minorEastAsia" w:cstheme="minorEastAsia" w:hint="eastAsia"/>
          <w:b/>
          <w:sz w:val="28"/>
        </w:rPr>
        <w:t>（签字或盖章）</w:t>
      </w:r>
      <w:bookmarkEnd w:id="240"/>
      <w:bookmarkEnd w:id="241"/>
    </w:p>
    <w:p w:rsidR="00CA4016" w:rsidRDefault="00F60764" w:rsidP="008830C0">
      <w:pPr>
        <w:tabs>
          <w:tab w:val="left" w:pos="6191"/>
        </w:tabs>
        <w:spacing w:before="174"/>
        <w:ind w:left="5488"/>
        <w:rPr>
          <w:rFonts w:asciiTheme="minorEastAsia" w:eastAsiaTheme="minorEastAsia" w:hAnsiTheme="minorEastAsia" w:cstheme="minorEastAsia"/>
          <w:b/>
          <w:sz w:val="28"/>
        </w:rPr>
      </w:pPr>
      <w:bookmarkStart w:id="242" w:name="_Toc10451_WPSOffice_Level3"/>
      <w:bookmarkStart w:id="243" w:name="_Toc26644_WPSOffice_Level3"/>
      <w:r>
        <w:rPr>
          <w:rFonts w:asciiTheme="minorEastAsia" w:eastAsiaTheme="minorEastAsia" w:hAnsiTheme="minorEastAsia" w:cstheme="minorEastAsia" w:hint="eastAsia"/>
          <w:b/>
          <w:sz w:val="28"/>
        </w:rPr>
        <w:t>年</w:t>
      </w:r>
      <w:r>
        <w:rPr>
          <w:rFonts w:asciiTheme="minorEastAsia" w:eastAsiaTheme="minorEastAsia" w:hAnsiTheme="minorEastAsia" w:cstheme="minorEastAsia" w:hint="eastAsia"/>
          <w:b/>
          <w:sz w:val="28"/>
        </w:rPr>
        <w:tab/>
        <w:t>月</w:t>
      </w:r>
      <w:r>
        <w:rPr>
          <w:rFonts w:asciiTheme="minorEastAsia" w:eastAsiaTheme="minorEastAsia" w:hAnsiTheme="minorEastAsia" w:cstheme="minorEastAsia" w:hint="eastAsia"/>
          <w:b/>
          <w:sz w:val="28"/>
        </w:rPr>
        <w:tab/>
      </w:r>
      <w:bookmarkEnd w:id="242"/>
      <w:bookmarkEnd w:id="243"/>
      <w:r w:rsidR="008830C0">
        <w:rPr>
          <w:rFonts w:asciiTheme="minorEastAsia" w:eastAsiaTheme="minorEastAsia" w:hAnsiTheme="minorEastAsia" w:cstheme="minorEastAsia" w:hint="eastAsia"/>
          <w:b/>
          <w:sz w:val="28"/>
        </w:rPr>
        <w:t xml:space="preserve">  日</w:t>
      </w:r>
    </w:p>
    <w:p w:rsidR="008830C0" w:rsidRDefault="008830C0" w:rsidP="008830C0">
      <w:pPr>
        <w:pStyle w:val="a0"/>
      </w:pPr>
    </w:p>
    <w:p w:rsidR="008830C0" w:rsidRDefault="008830C0" w:rsidP="008830C0">
      <w:pPr>
        <w:pStyle w:val="a4"/>
        <w:rPr>
          <w:lang w:val="zh-CN" w:bidi="zh-CN"/>
        </w:rPr>
      </w:pPr>
    </w:p>
    <w:p w:rsidR="008830C0" w:rsidRDefault="008830C0" w:rsidP="008830C0">
      <w:pPr>
        <w:pStyle w:val="a6"/>
        <w:ind w:firstLine="420"/>
        <w:rPr>
          <w:lang w:val="zh-CN" w:bidi="zh-CN"/>
        </w:rPr>
      </w:pPr>
    </w:p>
    <w:p w:rsidR="008830C0" w:rsidRDefault="008830C0" w:rsidP="008830C0"/>
    <w:p w:rsidR="006B20D0" w:rsidRDefault="006B20D0" w:rsidP="006B20D0">
      <w:pPr>
        <w:pStyle w:val="a0"/>
      </w:pPr>
    </w:p>
    <w:p w:rsidR="006B20D0" w:rsidRDefault="006B20D0" w:rsidP="006B20D0">
      <w:pPr>
        <w:pStyle w:val="a4"/>
        <w:rPr>
          <w:lang w:val="zh-CN" w:bidi="zh-CN"/>
        </w:rPr>
      </w:pPr>
    </w:p>
    <w:p w:rsidR="006B20D0" w:rsidRDefault="006B20D0" w:rsidP="006B20D0">
      <w:pPr>
        <w:pStyle w:val="a6"/>
        <w:ind w:firstLine="420"/>
        <w:rPr>
          <w:lang w:val="zh-CN" w:bidi="zh-CN"/>
        </w:rPr>
      </w:pPr>
    </w:p>
    <w:p w:rsidR="006B20D0" w:rsidRPr="006B20D0" w:rsidRDefault="006B20D0" w:rsidP="006B20D0"/>
    <w:p w:rsidR="008830C0" w:rsidRPr="006E3518" w:rsidRDefault="006B20D0" w:rsidP="008830C0">
      <w:pPr>
        <w:pStyle w:val="a0"/>
        <w:rPr>
          <w:sz w:val="32"/>
          <w:szCs w:val="32"/>
        </w:rPr>
      </w:pPr>
      <w:r w:rsidRPr="006E3518">
        <w:rPr>
          <w:rFonts w:hint="eastAsia"/>
          <w:sz w:val="32"/>
          <w:szCs w:val="32"/>
        </w:rPr>
        <w:t>附件2：目录</w:t>
      </w:r>
    </w:p>
    <w:p w:rsidR="006B20D0" w:rsidRDefault="006B20D0" w:rsidP="006B20D0">
      <w:pPr>
        <w:pStyle w:val="a4"/>
        <w:rPr>
          <w:b/>
          <w:sz w:val="48"/>
          <w:szCs w:val="48"/>
          <w:lang w:val="zh-CN" w:bidi="zh-CN"/>
        </w:rPr>
      </w:pPr>
      <w:r>
        <w:rPr>
          <w:rFonts w:hint="eastAsia"/>
          <w:lang w:val="zh-CN" w:bidi="zh-CN"/>
        </w:rPr>
        <w:t xml:space="preserve">                                </w:t>
      </w:r>
      <w:r w:rsidRPr="006E3518">
        <w:rPr>
          <w:rFonts w:hint="eastAsia"/>
          <w:b/>
          <w:sz w:val="48"/>
          <w:szCs w:val="48"/>
          <w:lang w:val="zh-CN" w:bidi="zh-CN"/>
        </w:rPr>
        <w:t xml:space="preserve">  目录</w:t>
      </w:r>
    </w:p>
    <w:p w:rsidR="006E3518" w:rsidRDefault="006E3518" w:rsidP="006E3518">
      <w:pPr>
        <w:pStyle w:val="a6"/>
        <w:ind w:firstLine="420"/>
        <w:rPr>
          <w:lang w:val="zh-CN" w:bidi="zh-CN"/>
        </w:rPr>
      </w:pPr>
    </w:p>
    <w:p w:rsidR="006E3518" w:rsidRDefault="006E3518" w:rsidP="006E3518"/>
    <w:p w:rsidR="006E3518" w:rsidRDefault="006E3518" w:rsidP="006E3518">
      <w:pPr>
        <w:pStyle w:val="a0"/>
      </w:pPr>
    </w:p>
    <w:p w:rsidR="006E3518" w:rsidRPr="006E3518" w:rsidRDefault="006E3518" w:rsidP="006E3518">
      <w:pPr>
        <w:pStyle w:val="a4"/>
        <w:rPr>
          <w:lang w:val="zh-CN" w:bidi="zh-CN"/>
        </w:rPr>
      </w:pPr>
    </w:p>
    <w:p w:rsidR="006B20D0" w:rsidRPr="006E3518" w:rsidRDefault="006B20D0" w:rsidP="006B20D0">
      <w:pPr>
        <w:pStyle w:val="a6"/>
        <w:ind w:firstLineChars="0" w:firstLine="0"/>
        <w:jc w:val="left"/>
        <w:rPr>
          <w:rFonts w:asciiTheme="minorEastAsia" w:eastAsiaTheme="minorEastAsia" w:hAnsiTheme="minorEastAsia"/>
          <w:b/>
          <w:sz w:val="28"/>
          <w:szCs w:val="28"/>
          <w:lang w:val="zh-CN" w:bidi="zh-CN"/>
        </w:rPr>
      </w:pPr>
      <w:r w:rsidRPr="006E3518">
        <w:rPr>
          <w:rFonts w:asciiTheme="minorEastAsia" w:eastAsiaTheme="minorEastAsia" w:hAnsiTheme="minorEastAsia" w:hint="eastAsia"/>
          <w:b/>
          <w:sz w:val="28"/>
          <w:szCs w:val="28"/>
          <w:lang w:val="zh-CN" w:bidi="zh-CN"/>
        </w:rPr>
        <w:t>1、磋商函</w:t>
      </w:r>
    </w:p>
    <w:p w:rsidR="006B20D0" w:rsidRPr="006E3518" w:rsidRDefault="006B20D0" w:rsidP="006B20D0">
      <w:pPr>
        <w:pStyle w:val="a0"/>
        <w:rPr>
          <w:rFonts w:asciiTheme="minorEastAsia" w:eastAsiaTheme="minorEastAsia" w:hAnsiTheme="minorEastAsia" w:cstheme="minorEastAsia"/>
          <w:b/>
          <w:sz w:val="28"/>
          <w:szCs w:val="28"/>
        </w:rPr>
      </w:pPr>
      <w:r w:rsidRPr="006E3518">
        <w:rPr>
          <w:rFonts w:asciiTheme="minorEastAsia" w:eastAsiaTheme="minorEastAsia" w:hAnsiTheme="minorEastAsia" w:hint="eastAsia"/>
          <w:b/>
          <w:sz w:val="28"/>
          <w:szCs w:val="28"/>
        </w:rPr>
        <w:t>2、</w:t>
      </w:r>
      <w:r w:rsidRPr="006E3518">
        <w:rPr>
          <w:rFonts w:asciiTheme="minorEastAsia" w:eastAsiaTheme="minorEastAsia" w:hAnsiTheme="minorEastAsia" w:cstheme="minorEastAsia" w:hint="eastAsia"/>
          <w:b/>
          <w:sz w:val="28"/>
          <w:szCs w:val="28"/>
        </w:rPr>
        <w:t>竞争性磋商首次报价表</w:t>
      </w:r>
    </w:p>
    <w:p w:rsidR="006B20D0" w:rsidRPr="006E3518" w:rsidRDefault="006B20D0" w:rsidP="006B20D0">
      <w:pPr>
        <w:pStyle w:val="a6"/>
        <w:ind w:firstLineChars="0" w:firstLine="0"/>
        <w:jc w:val="left"/>
        <w:rPr>
          <w:rFonts w:asciiTheme="minorEastAsia" w:eastAsiaTheme="minorEastAsia" w:hAnsiTheme="minorEastAsia" w:cstheme="minorEastAsia"/>
          <w:b/>
          <w:sz w:val="28"/>
          <w:szCs w:val="28"/>
        </w:rPr>
      </w:pPr>
      <w:r w:rsidRPr="006E3518">
        <w:rPr>
          <w:rFonts w:asciiTheme="minorEastAsia" w:eastAsiaTheme="minorEastAsia" w:hAnsiTheme="minorEastAsia" w:hint="eastAsia"/>
          <w:b/>
          <w:sz w:val="28"/>
          <w:szCs w:val="28"/>
          <w:lang w:val="zh-CN" w:bidi="zh-CN"/>
        </w:rPr>
        <w:t>3、</w:t>
      </w:r>
      <w:r w:rsidRPr="006E3518">
        <w:rPr>
          <w:rFonts w:asciiTheme="minorEastAsia" w:eastAsiaTheme="minorEastAsia" w:hAnsiTheme="minorEastAsia" w:cstheme="minorEastAsia" w:hint="eastAsia"/>
          <w:b/>
          <w:sz w:val="28"/>
          <w:szCs w:val="28"/>
        </w:rPr>
        <w:t>分项报价表</w:t>
      </w:r>
    </w:p>
    <w:p w:rsidR="006B20D0" w:rsidRPr="006E3518" w:rsidRDefault="007A43CA" w:rsidP="006B20D0">
      <w:pPr>
        <w:pStyle w:val="a6"/>
        <w:ind w:firstLineChars="0" w:firstLine="0"/>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sidR="006B20D0" w:rsidRPr="006E3518">
        <w:rPr>
          <w:rFonts w:asciiTheme="minorEastAsia" w:eastAsiaTheme="minorEastAsia" w:hAnsiTheme="minorEastAsia" w:hint="eastAsia"/>
          <w:b/>
          <w:sz w:val="28"/>
          <w:szCs w:val="28"/>
        </w:rPr>
        <w:t>、</w:t>
      </w:r>
      <w:r w:rsidR="006B20D0" w:rsidRPr="006E3518">
        <w:rPr>
          <w:rFonts w:asciiTheme="minorEastAsia" w:eastAsiaTheme="minorEastAsia" w:hAnsiTheme="minorEastAsia" w:cstheme="minorEastAsia" w:hint="eastAsia"/>
          <w:b/>
          <w:sz w:val="28"/>
          <w:szCs w:val="28"/>
        </w:rPr>
        <w:t>技术规格响应表</w:t>
      </w:r>
    </w:p>
    <w:p w:rsidR="006B20D0" w:rsidRPr="006E3518" w:rsidRDefault="007A43CA" w:rsidP="006B20D0">
      <w:pPr>
        <w:rPr>
          <w:rFonts w:asciiTheme="minorEastAsia" w:eastAsiaTheme="minorEastAsia" w:hAnsiTheme="minorEastAsia"/>
          <w:b/>
          <w:sz w:val="28"/>
          <w:szCs w:val="28"/>
          <w:lang w:val="en-US" w:bidi="ar-SA"/>
        </w:rPr>
      </w:pPr>
      <w:r>
        <w:rPr>
          <w:rFonts w:asciiTheme="minorEastAsia" w:eastAsiaTheme="minorEastAsia" w:hAnsiTheme="minorEastAsia" w:hint="eastAsia"/>
          <w:b/>
          <w:sz w:val="28"/>
          <w:szCs w:val="28"/>
          <w:lang w:val="en-US" w:bidi="ar-SA"/>
        </w:rPr>
        <w:t>5</w:t>
      </w:r>
      <w:r w:rsidR="006B20D0" w:rsidRPr="006E3518">
        <w:rPr>
          <w:rFonts w:asciiTheme="minorEastAsia" w:eastAsiaTheme="minorEastAsia" w:hAnsiTheme="minorEastAsia" w:hint="eastAsia"/>
          <w:b/>
          <w:sz w:val="28"/>
          <w:szCs w:val="28"/>
          <w:lang w:val="en-US" w:bidi="ar-SA"/>
        </w:rPr>
        <w:t>、</w:t>
      </w:r>
      <w:r w:rsidR="006B20D0" w:rsidRPr="006E3518">
        <w:rPr>
          <w:rFonts w:asciiTheme="minorEastAsia" w:eastAsiaTheme="minorEastAsia" w:hAnsiTheme="minorEastAsia" w:cstheme="minorEastAsia" w:hint="eastAsia"/>
          <w:b/>
          <w:sz w:val="28"/>
          <w:szCs w:val="28"/>
        </w:rPr>
        <w:t>投标人本项目管理、服务、其他人员情况表</w:t>
      </w:r>
    </w:p>
    <w:p w:rsidR="006B20D0" w:rsidRPr="006E3518" w:rsidRDefault="007A43CA" w:rsidP="006B20D0">
      <w:pPr>
        <w:pStyle w:val="a0"/>
        <w:rPr>
          <w:rFonts w:asciiTheme="minorEastAsia" w:eastAsiaTheme="minorEastAsia" w:hAnsiTheme="minorEastAsia"/>
          <w:b/>
          <w:sz w:val="28"/>
          <w:szCs w:val="28"/>
          <w:lang w:val="en-US" w:bidi="ar-SA"/>
        </w:rPr>
      </w:pPr>
      <w:r>
        <w:rPr>
          <w:rFonts w:asciiTheme="minorEastAsia" w:eastAsiaTheme="minorEastAsia" w:hAnsiTheme="minorEastAsia" w:hint="eastAsia"/>
          <w:b/>
          <w:sz w:val="28"/>
          <w:szCs w:val="28"/>
          <w:lang w:val="en-US" w:bidi="ar-SA"/>
        </w:rPr>
        <w:t>6</w:t>
      </w:r>
      <w:r w:rsidR="006B20D0" w:rsidRPr="006E3518">
        <w:rPr>
          <w:rFonts w:asciiTheme="minorEastAsia" w:eastAsiaTheme="minorEastAsia" w:hAnsiTheme="minorEastAsia" w:hint="eastAsia"/>
          <w:b/>
          <w:sz w:val="28"/>
          <w:szCs w:val="28"/>
          <w:lang w:val="en-US" w:bidi="ar-SA"/>
        </w:rPr>
        <w:t>、</w:t>
      </w:r>
      <w:r w:rsidR="006B20D0" w:rsidRPr="006E3518">
        <w:rPr>
          <w:rFonts w:asciiTheme="minorEastAsia" w:eastAsiaTheme="minorEastAsia" w:hAnsiTheme="minorEastAsia" w:cstheme="minorEastAsia" w:hint="eastAsia"/>
          <w:b/>
          <w:sz w:val="28"/>
          <w:szCs w:val="28"/>
        </w:rPr>
        <w:t>法定代表人证明书</w:t>
      </w:r>
    </w:p>
    <w:p w:rsidR="006B20D0" w:rsidRPr="006E3518" w:rsidRDefault="007A43CA" w:rsidP="006B20D0">
      <w:pPr>
        <w:pStyle w:val="a4"/>
        <w:ind w:left="0"/>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sidR="006E3518" w:rsidRPr="006E3518">
        <w:rPr>
          <w:rFonts w:asciiTheme="minorEastAsia" w:eastAsiaTheme="minorEastAsia" w:hAnsiTheme="minorEastAsia" w:hint="eastAsia"/>
          <w:b/>
          <w:sz w:val="28"/>
          <w:szCs w:val="28"/>
        </w:rPr>
        <w:t>、</w:t>
      </w:r>
      <w:r w:rsidR="006E3518" w:rsidRPr="006E3518">
        <w:rPr>
          <w:rFonts w:asciiTheme="minorEastAsia" w:eastAsiaTheme="minorEastAsia" w:hAnsiTheme="minorEastAsia" w:cstheme="minorEastAsia" w:hint="eastAsia"/>
          <w:b/>
          <w:sz w:val="28"/>
          <w:szCs w:val="28"/>
        </w:rPr>
        <w:t>法定代表人授权书</w:t>
      </w:r>
    </w:p>
    <w:p w:rsidR="006E3518" w:rsidRPr="006E3518" w:rsidRDefault="007A43CA" w:rsidP="006E3518">
      <w:pPr>
        <w:spacing w:before="44"/>
        <w:rPr>
          <w:rFonts w:asciiTheme="minorEastAsia" w:eastAsiaTheme="minorEastAsia" w:hAnsiTheme="minorEastAsia" w:cstheme="minorEastAsia"/>
          <w:b/>
          <w:sz w:val="28"/>
          <w:szCs w:val="28"/>
        </w:rPr>
      </w:pPr>
      <w:r>
        <w:rPr>
          <w:rFonts w:asciiTheme="minorEastAsia" w:eastAsiaTheme="minorEastAsia" w:hAnsiTheme="minorEastAsia" w:hint="eastAsia"/>
          <w:b/>
          <w:sz w:val="28"/>
          <w:szCs w:val="28"/>
        </w:rPr>
        <w:t>8</w:t>
      </w:r>
      <w:r w:rsidR="006E3518" w:rsidRPr="006E3518">
        <w:rPr>
          <w:rFonts w:asciiTheme="minorEastAsia" w:eastAsiaTheme="minorEastAsia" w:hAnsiTheme="minorEastAsia" w:hint="eastAsia"/>
          <w:b/>
          <w:sz w:val="28"/>
          <w:szCs w:val="28"/>
        </w:rPr>
        <w:t>、</w:t>
      </w:r>
      <w:r w:rsidR="006E3518" w:rsidRPr="006E3518">
        <w:rPr>
          <w:rFonts w:asciiTheme="minorEastAsia" w:eastAsiaTheme="minorEastAsia" w:hAnsiTheme="minorEastAsia" w:cstheme="minorEastAsia" w:hint="eastAsia"/>
          <w:b/>
          <w:sz w:val="28"/>
          <w:szCs w:val="28"/>
        </w:rPr>
        <w:t>投标人承诺函</w:t>
      </w:r>
    </w:p>
    <w:p w:rsidR="006B20D0" w:rsidRPr="006E3518" w:rsidRDefault="007A43CA" w:rsidP="006B20D0">
      <w:pPr>
        <w:rPr>
          <w:rFonts w:asciiTheme="minorEastAsia" w:eastAsiaTheme="minorEastAsia" w:hAnsiTheme="minorEastAsia"/>
          <w:b/>
          <w:sz w:val="28"/>
          <w:szCs w:val="28"/>
          <w:lang w:val="en-US" w:bidi="ar-SA"/>
        </w:rPr>
      </w:pPr>
      <w:r>
        <w:rPr>
          <w:rFonts w:asciiTheme="minorEastAsia" w:eastAsiaTheme="minorEastAsia" w:hAnsiTheme="minorEastAsia" w:hint="eastAsia"/>
          <w:b/>
          <w:sz w:val="28"/>
          <w:szCs w:val="28"/>
          <w:lang w:val="en-US" w:bidi="ar-SA"/>
        </w:rPr>
        <w:t>9</w:t>
      </w:r>
      <w:r w:rsidR="006E3518" w:rsidRPr="006E3518">
        <w:rPr>
          <w:rFonts w:asciiTheme="minorEastAsia" w:eastAsiaTheme="minorEastAsia" w:hAnsiTheme="minorEastAsia" w:hint="eastAsia"/>
          <w:b/>
          <w:sz w:val="28"/>
          <w:szCs w:val="28"/>
          <w:lang w:val="en-US" w:bidi="ar-SA"/>
        </w:rPr>
        <w:t>、</w:t>
      </w:r>
      <w:r w:rsidR="006E3518" w:rsidRPr="006E3518">
        <w:rPr>
          <w:rFonts w:asciiTheme="minorEastAsia" w:eastAsiaTheme="minorEastAsia" w:hAnsiTheme="minorEastAsia" w:cstheme="minorEastAsia" w:hint="eastAsia"/>
          <w:b/>
          <w:sz w:val="28"/>
          <w:szCs w:val="28"/>
        </w:rPr>
        <w:t>供应商诚信承诺书</w:t>
      </w:r>
    </w:p>
    <w:p w:rsidR="006B20D0" w:rsidRPr="006E3518" w:rsidRDefault="007A43CA" w:rsidP="006B20D0">
      <w:pPr>
        <w:pStyle w:val="a0"/>
        <w:rPr>
          <w:rFonts w:asciiTheme="minorEastAsia" w:eastAsiaTheme="minorEastAsia" w:hAnsiTheme="minorEastAsia"/>
          <w:b/>
          <w:sz w:val="28"/>
          <w:szCs w:val="28"/>
          <w:lang w:val="en-US" w:bidi="ar-SA"/>
        </w:rPr>
      </w:pPr>
      <w:r>
        <w:rPr>
          <w:rFonts w:asciiTheme="minorEastAsia" w:eastAsiaTheme="minorEastAsia" w:hAnsiTheme="minorEastAsia" w:hint="eastAsia"/>
          <w:b/>
          <w:sz w:val="28"/>
          <w:szCs w:val="28"/>
          <w:lang w:val="en-US" w:bidi="ar-SA"/>
        </w:rPr>
        <w:t>10</w:t>
      </w:r>
      <w:r w:rsidR="006E3518" w:rsidRPr="006E3518">
        <w:rPr>
          <w:rFonts w:asciiTheme="minorEastAsia" w:eastAsiaTheme="minorEastAsia" w:hAnsiTheme="minorEastAsia" w:hint="eastAsia"/>
          <w:b/>
          <w:sz w:val="28"/>
          <w:szCs w:val="28"/>
          <w:lang w:val="en-US" w:bidi="ar-SA"/>
        </w:rPr>
        <w:t>、</w:t>
      </w:r>
      <w:r w:rsidR="006E3518" w:rsidRPr="006E3518">
        <w:rPr>
          <w:rFonts w:asciiTheme="minorEastAsia" w:eastAsiaTheme="minorEastAsia" w:hAnsiTheme="minorEastAsia" w:cstheme="minorEastAsia" w:hint="eastAsia"/>
          <w:b/>
          <w:sz w:val="28"/>
          <w:szCs w:val="28"/>
        </w:rPr>
        <w:t>资格证明材料</w:t>
      </w:r>
    </w:p>
    <w:p w:rsidR="006B20D0" w:rsidRPr="006E3518" w:rsidRDefault="007A43CA" w:rsidP="006B20D0">
      <w:pPr>
        <w:pStyle w:val="a4"/>
        <w:ind w:left="0"/>
        <w:rPr>
          <w:rFonts w:asciiTheme="minorEastAsia" w:eastAsiaTheme="minorEastAsia" w:hAnsiTheme="minorEastAsia"/>
          <w:b/>
          <w:sz w:val="28"/>
          <w:szCs w:val="28"/>
        </w:rPr>
      </w:pPr>
      <w:r>
        <w:rPr>
          <w:rFonts w:asciiTheme="minorEastAsia" w:eastAsiaTheme="minorEastAsia" w:hAnsiTheme="minorEastAsia" w:hint="eastAsia"/>
          <w:b/>
          <w:sz w:val="28"/>
          <w:szCs w:val="28"/>
        </w:rPr>
        <w:t>11</w:t>
      </w:r>
      <w:r w:rsidR="006E3518" w:rsidRPr="006E3518">
        <w:rPr>
          <w:rFonts w:asciiTheme="minorEastAsia" w:eastAsiaTheme="minorEastAsia" w:hAnsiTheme="minorEastAsia" w:hint="eastAsia"/>
          <w:b/>
          <w:sz w:val="28"/>
          <w:szCs w:val="28"/>
        </w:rPr>
        <w:t>、财务状况、缴纳税收和社会保障资金证明</w:t>
      </w:r>
    </w:p>
    <w:p w:rsidR="006B20D0" w:rsidRPr="006E3518" w:rsidRDefault="007A43CA" w:rsidP="006B20D0">
      <w:pPr>
        <w:pStyle w:val="a6"/>
        <w:ind w:firstLineChars="0" w:firstLine="0"/>
        <w:rPr>
          <w:rFonts w:asciiTheme="minorEastAsia" w:eastAsiaTheme="minorEastAsia" w:hAnsiTheme="minorEastAsia"/>
          <w:b/>
          <w:sz w:val="28"/>
          <w:szCs w:val="28"/>
        </w:rPr>
      </w:pPr>
      <w:r>
        <w:rPr>
          <w:rFonts w:asciiTheme="minorEastAsia" w:eastAsiaTheme="minorEastAsia" w:hAnsiTheme="minorEastAsia" w:hint="eastAsia"/>
          <w:b/>
          <w:sz w:val="28"/>
          <w:szCs w:val="28"/>
        </w:rPr>
        <w:t>12</w:t>
      </w:r>
      <w:r w:rsidR="006E3518" w:rsidRPr="006E3518">
        <w:rPr>
          <w:rFonts w:asciiTheme="minorEastAsia" w:eastAsiaTheme="minorEastAsia" w:hAnsiTheme="minorEastAsia" w:hint="eastAsia"/>
          <w:b/>
          <w:sz w:val="28"/>
          <w:szCs w:val="28"/>
        </w:rPr>
        <w:t>、方案</w:t>
      </w:r>
    </w:p>
    <w:p w:rsidR="006B20D0" w:rsidRPr="006E3518" w:rsidRDefault="007A43CA" w:rsidP="006B20D0">
      <w:pPr>
        <w:rPr>
          <w:rFonts w:asciiTheme="minorEastAsia" w:eastAsiaTheme="minorEastAsia" w:hAnsiTheme="minorEastAsia"/>
          <w:b/>
          <w:sz w:val="28"/>
          <w:szCs w:val="28"/>
          <w:lang w:val="en-US" w:bidi="ar-SA"/>
        </w:rPr>
      </w:pPr>
      <w:r>
        <w:rPr>
          <w:rFonts w:asciiTheme="minorEastAsia" w:eastAsiaTheme="minorEastAsia" w:hAnsiTheme="minorEastAsia" w:hint="eastAsia"/>
          <w:b/>
          <w:sz w:val="28"/>
          <w:szCs w:val="28"/>
          <w:lang w:val="en-US" w:bidi="ar-SA"/>
        </w:rPr>
        <w:t>13</w:t>
      </w:r>
      <w:r w:rsidR="006E3518" w:rsidRPr="006E3518">
        <w:rPr>
          <w:rFonts w:asciiTheme="minorEastAsia" w:eastAsiaTheme="minorEastAsia" w:hAnsiTheme="minorEastAsia" w:hint="eastAsia"/>
          <w:b/>
          <w:sz w:val="28"/>
          <w:szCs w:val="28"/>
          <w:lang w:val="en-US" w:bidi="ar-SA"/>
        </w:rPr>
        <w:t>、</w:t>
      </w:r>
      <w:r w:rsidR="006E3518" w:rsidRPr="006E3518">
        <w:rPr>
          <w:rFonts w:asciiTheme="minorEastAsia" w:eastAsiaTheme="minorEastAsia" w:hAnsiTheme="minorEastAsia" w:cstheme="minorEastAsia" w:hint="eastAsia"/>
          <w:b/>
          <w:sz w:val="28"/>
          <w:szCs w:val="28"/>
        </w:rPr>
        <w:t>具备提供服务所必需的设施、人员和专业技术能力证明</w:t>
      </w:r>
    </w:p>
    <w:p w:rsidR="006B20D0" w:rsidRPr="006E3518" w:rsidRDefault="007A43CA" w:rsidP="006B20D0">
      <w:pPr>
        <w:pStyle w:val="a4"/>
        <w:ind w:left="0"/>
        <w:rPr>
          <w:rFonts w:asciiTheme="minorEastAsia" w:eastAsiaTheme="minorEastAsia" w:hAnsiTheme="minorEastAsia"/>
          <w:b/>
          <w:sz w:val="28"/>
          <w:szCs w:val="28"/>
        </w:rPr>
      </w:pPr>
      <w:r>
        <w:rPr>
          <w:rFonts w:asciiTheme="minorEastAsia" w:eastAsiaTheme="minorEastAsia" w:hAnsiTheme="minorEastAsia" w:hint="eastAsia"/>
          <w:b/>
          <w:sz w:val="28"/>
          <w:szCs w:val="28"/>
        </w:rPr>
        <w:t>14</w:t>
      </w:r>
      <w:r w:rsidR="006E3518" w:rsidRPr="006E3518">
        <w:rPr>
          <w:rFonts w:asciiTheme="minorEastAsia" w:eastAsiaTheme="minorEastAsia" w:hAnsiTheme="minorEastAsia" w:hint="eastAsia"/>
          <w:b/>
          <w:sz w:val="28"/>
          <w:szCs w:val="28"/>
        </w:rPr>
        <w:t>、无重大违法记录声明</w:t>
      </w:r>
    </w:p>
    <w:p w:rsidR="006B20D0" w:rsidRPr="006E3518" w:rsidRDefault="007A43CA" w:rsidP="006B20D0">
      <w:pPr>
        <w:rPr>
          <w:rFonts w:asciiTheme="minorEastAsia" w:eastAsiaTheme="minorEastAsia" w:hAnsiTheme="minorEastAsia"/>
          <w:b/>
          <w:sz w:val="28"/>
          <w:szCs w:val="28"/>
          <w:lang w:val="en-US" w:bidi="ar-SA"/>
        </w:rPr>
      </w:pPr>
      <w:r>
        <w:rPr>
          <w:rFonts w:asciiTheme="minorEastAsia" w:eastAsiaTheme="minorEastAsia" w:hAnsiTheme="minorEastAsia" w:hint="eastAsia"/>
          <w:b/>
          <w:sz w:val="28"/>
          <w:szCs w:val="28"/>
          <w:lang w:val="en-US" w:bidi="ar-SA"/>
        </w:rPr>
        <w:t>15</w:t>
      </w:r>
      <w:r w:rsidR="006E3518" w:rsidRPr="006E3518">
        <w:rPr>
          <w:rFonts w:asciiTheme="minorEastAsia" w:eastAsiaTheme="minorEastAsia" w:hAnsiTheme="minorEastAsia" w:hint="eastAsia"/>
          <w:b/>
          <w:sz w:val="28"/>
          <w:szCs w:val="28"/>
          <w:lang w:val="en-US" w:bidi="ar-SA"/>
        </w:rPr>
        <w:t>、磋商保证金</w:t>
      </w:r>
    </w:p>
    <w:p w:rsidR="006B20D0" w:rsidRPr="006E3518" w:rsidRDefault="007A43CA" w:rsidP="006B20D0">
      <w:pPr>
        <w:pStyle w:val="a0"/>
        <w:rPr>
          <w:rFonts w:asciiTheme="minorEastAsia" w:eastAsiaTheme="minorEastAsia" w:hAnsiTheme="minorEastAsia"/>
          <w:b/>
          <w:sz w:val="28"/>
          <w:szCs w:val="28"/>
          <w:lang w:val="en-US" w:bidi="ar-SA"/>
        </w:rPr>
      </w:pPr>
      <w:r>
        <w:rPr>
          <w:rFonts w:asciiTheme="minorEastAsia" w:eastAsiaTheme="minorEastAsia" w:hAnsiTheme="minorEastAsia" w:hint="eastAsia"/>
          <w:b/>
          <w:sz w:val="28"/>
          <w:szCs w:val="28"/>
          <w:lang w:val="en-US" w:bidi="ar-SA"/>
        </w:rPr>
        <w:t>16</w:t>
      </w:r>
      <w:r w:rsidR="006E3518" w:rsidRPr="006E3518">
        <w:rPr>
          <w:rFonts w:asciiTheme="minorEastAsia" w:eastAsiaTheme="minorEastAsia" w:hAnsiTheme="minorEastAsia" w:hint="eastAsia"/>
          <w:b/>
          <w:sz w:val="28"/>
          <w:szCs w:val="28"/>
          <w:lang w:val="en-US" w:bidi="ar-SA"/>
        </w:rPr>
        <w:t>、</w:t>
      </w:r>
      <w:r w:rsidR="006E3518" w:rsidRPr="006E3518">
        <w:rPr>
          <w:rFonts w:asciiTheme="minorEastAsia" w:eastAsiaTheme="minorEastAsia" w:hAnsiTheme="minorEastAsia" w:cstheme="minorEastAsia" w:hint="eastAsia"/>
          <w:b/>
          <w:sz w:val="28"/>
          <w:szCs w:val="28"/>
        </w:rPr>
        <w:t>投标人的类似业绩证明材料</w:t>
      </w:r>
    </w:p>
    <w:p w:rsidR="006B20D0" w:rsidRPr="006B20D0" w:rsidRDefault="006B20D0" w:rsidP="006E3518">
      <w:pPr>
        <w:pStyle w:val="a4"/>
        <w:ind w:left="0"/>
        <w:sectPr w:rsidR="006B20D0" w:rsidRPr="006B20D0">
          <w:pgSz w:w="11910" w:h="16840"/>
          <w:pgMar w:top="1417" w:right="640" w:bottom="278" w:left="960" w:header="850" w:footer="737" w:gutter="0"/>
          <w:cols w:space="720" w:equalWidth="0">
            <w:col w:w="10310"/>
          </w:cols>
        </w:sectPr>
      </w:pPr>
    </w:p>
    <w:p w:rsidR="008830C0" w:rsidRPr="00B44E36" w:rsidRDefault="00131E41" w:rsidP="008830C0">
      <w:pPr>
        <w:spacing w:before="44"/>
        <w:rPr>
          <w:rFonts w:asciiTheme="minorEastAsia" w:eastAsiaTheme="minorEastAsia" w:hAnsiTheme="minorEastAsia" w:cstheme="minorEastAsia"/>
          <w:b/>
          <w:sz w:val="28"/>
          <w:lang w:val="en-US"/>
        </w:rPr>
      </w:pPr>
      <w:r>
        <w:rPr>
          <w:rFonts w:asciiTheme="minorEastAsia" w:eastAsiaTheme="minorEastAsia" w:hAnsiTheme="minorEastAsia" w:cstheme="minorEastAsia" w:hint="eastAsia"/>
          <w:b/>
          <w:spacing w:val="-25"/>
          <w:sz w:val="28"/>
        </w:rPr>
        <w:lastRenderedPageBreak/>
        <w:t>附件</w:t>
      </w:r>
      <w:r w:rsidRPr="00B44E36">
        <w:rPr>
          <w:rFonts w:asciiTheme="minorEastAsia" w:eastAsiaTheme="minorEastAsia" w:hAnsiTheme="minorEastAsia" w:cstheme="minorEastAsia" w:hint="eastAsia"/>
          <w:b/>
          <w:spacing w:val="-25"/>
          <w:sz w:val="28"/>
          <w:lang w:val="en-US"/>
        </w:rPr>
        <w:t xml:space="preserve"> </w:t>
      </w:r>
      <w:r w:rsidRPr="00B44E36">
        <w:rPr>
          <w:rFonts w:asciiTheme="minorEastAsia" w:eastAsiaTheme="minorEastAsia" w:hAnsiTheme="minorEastAsia" w:cstheme="minorEastAsia" w:hint="eastAsia"/>
          <w:b/>
          <w:sz w:val="28"/>
          <w:lang w:val="en-US"/>
        </w:rPr>
        <w:t>3：</w:t>
      </w:r>
      <w:r>
        <w:rPr>
          <w:rFonts w:asciiTheme="minorEastAsia" w:eastAsiaTheme="minorEastAsia" w:hAnsiTheme="minorEastAsia" w:cstheme="minorEastAsia" w:hint="eastAsia"/>
          <w:b/>
          <w:sz w:val="28"/>
        </w:rPr>
        <w:t>磋商函</w:t>
      </w:r>
      <w:bookmarkStart w:id="244" w:name="_Toc10450_WPSOffice_Level3"/>
      <w:bookmarkStart w:id="245" w:name="_Toc14384_WPSOffice_Level3"/>
    </w:p>
    <w:p w:rsidR="008830C0" w:rsidRPr="00B44E36" w:rsidRDefault="008830C0" w:rsidP="008830C0">
      <w:pPr>
        <w:spacing w:before="1"/>
        <w:rPr>
          <w:rFonts w:asciiTheme="minorEastAsia" w:eastAsiaTheme="minorEastAsia" w:hAnsiTheme="minorEastAsia" w:cstheme="minorEastAsia"/>
          <w:b/>
          <w:sz w:val="36"/>
          <w:lang w:val="en-US"/>
        </w:rPr>
      </w:pPr>
    </w:p>
    <w:p w:rsidR="006B20D0" w:rsidRPr="00B44E36" w:rsidRDefault="006B20D0" w:rsidP="008830C0">
      <w:pPr>
        <w:spacing w:before="1"/>
        <w:rPr>
          <w:rFonts w:asciiTheme="minorEastAsia" w:eastAsiaTheme="minorEastAsia" w:hAnsiTheme="minorEastAsia" w:cstheme="minorEastAsia"/>
          <w:b/>
          <w:sz w:val="36"/>
          <w:lang w:val="en-US"/>
        </w:rPr>
      </w:pPr>
    </w:p>
    <w:p w:rsidR="00CA4016" w:rsidRPr="00B44E36" w:rsidRDefault="00F60764" w:rsidP="006B20D0">
      <w:pPr>
        <w:spacing w:before="1"/>
        <w:rPr>
          <w:rFonts w:asciiTheme="minorEastAsia" w:eastAsiaTheme="minorEastAsia" w:hAnsiTheme="minorEastAsia" w:cstheme="minorEastAsia"/>
          <w:b/>
          <w:sz w:val="36"/>
          <w:lang w:val="en-US"/>
        </w:rPr>
      </w:pPr>
      <w:r>
        <w:rPr>
          <w:rFonts w:asciiTheme="minorEastAsia" w:eastAsiaTheme="minorEastAsia" w:hAnsiTheme="minorEastAsia" w:cstheme="minorEastAsia" w:hint="eastAsia"/>
          <w:b/>
          <w:sz w:val="36"/>
        </w:rPr>
        <w:t>磋商函</w:t>
      </w:r>
      <w:bookmarkEnd w:id="244"/>
      <w:bookmarkEnd w:id="245"/>
    </w:p>
    <w:p w:rsidR="00CA4016" w:rsidRPr="00B44E36" w:rsidRDefault="00CA4016">
      <w:pPr>
        <w:rPr>
          <w:rFonts w:asciiTheme="minorEastAsia" w:eastAsiaTheme="minorEastAsia" w:hAnsiTheme="minorEastAsia" w:cstheme="minorEastAsia"/>
          <w:sz w:val="36"/>
          <w:lang w:val="en-US"/>
        </w:rPr>
        <w:sectPr w:rsidR="00CA4016" w:rsidRPr="00B44E36" w:rsidSect="006B20D0">
          <w:pgSz w:w="11910" w:h="16840"/>
          <w:pgMar w:top="1417" w:right="640" w:bottom="278" w:left="960" w:header="850" w:footer="737" w:gutter="0"/>
          <w:cols w:num="2" w:space="720" w:equalWidth="0">
            <w:col w:w="2570" w:space="14"/>
            <w:col w:w="7726"/>
          </w:cols>
        </w:sectPr>
      </w:pPr>
    </w:p>
    <w:p w:rsidR="00CA4016" w:rsidRPr="00B44E36" w:rsidRDefault="00CA4016">
      <w:pPr>
        <w:pStyle w:val="a0"/>
        <w:rPr>
          <w:rFonts w:asciiTheme="minorEastAsia" w:eastAsiaTheme="minorEastAsia" w:hAnsiTheme="minorEastAsia" w:cstheme="minorEastAsia"/>
          <w:b/>
          <w:sz w:val="20"/>
          <w:lang w:val="en-US"/>
        </w:rPr>
      </w:pPr>
    </w:p>
    <w:p w:rsidR="00CA4016" w:rsidRPr="00B44E36" w:rsidRDefault="00F60764">
      <w:pPr>
        <w:spacing w:before="201"/>
        <w:ind w:left="633"/>
        <w:rPr>
          <w:rFonts w:asciiTheme="minorEastAsia" w:eastAsiaTheme="minorEastAsia" w:hAnsiTheme="minorEastAsia" w:cstheme="minorEastAsia"/>
          <w:b/>
          <w:sz w:val="24"/>
          <w:lang w:val="en-US"/>
        </w:rPr>
      </w:pPr>
      <w:r>
        <w:rPr>
          <w:rFonts w:asciiTheme="minorEastAsia" w:eastAsiaTheme="minorEastAsia" w:hAnsiTheme="minorEastAsia" w:cstheme="minorEastAsia" w:hint="eastAsia"/>
          <w:b/>
          <w:sz w:val="24"/>
        </w:rPr>
        <w:t>致</w:t>
      </w:r>
      <w:r w:rsidRPr="00B44E36">
        <w:rPr>
          <w:rFonts w:asciiTheme="minorEastAsia" w:eastAsiaTheme="minorEastAsia" w:hAnsiTheme="minorEastAsia" w:cstheme="minorEastAsia" w:hint="eastAsia"/>
          <w:b/>
          <w:sz w:val="24"/>
          <w:lang w:val="en-US"/>
        </w:rPr>
        <w:t>：</w:t>
      </w:r>
      <w:r w:rsidR="00131E41" w:rsidRPr="00B44E36">
        <w:rPr>
          <w:rFonts w:asciiTheme="minorEastAsia" w:eastAsiaTheme="minorEastAsia" w:hAnsiTheme="minorEastAsia" w:cstheme="minorEastAsia"/>
          <w:b/>
          <w:sz w:val="24"/>
          <w:lang w:val="en-US"/>
        </w:rPr>
        <w:t xml:space="preserve"> </w:t>
      </w:r>
    </w:p>
    <w:p w:rsidR="00CA4016" w:rsidRPr="008830C0" w:rsidRDefault="00CA4016">
      <w:pPr>
        <w:pStyle w:val="a0"/>
        <w:rPr>
          <w:rFonts w:asciiTheme="minorEastAsia" w:eastAsiaTheme="minorEastAsia" w:hAnsiTheme="minorEastAsia" w:cstheme="minorEastAsia"/>
          <w:b/>
          <w:lang w:val="en-US"/>
        </w:rPr>
      </w:pPr>
    </w:p>
    <w:p w:rsidR="00CA4016" w:rsidRDefault="00F60764">
      <w:pPr>
        <w:pStyle w:val="a0"/>
        <w:spacing w:before="187" w:line="312"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我们收到</w:t>
      </w:r>
      <w:r>
        <w:rPr>
          <w:rFonts w:asciiTheme="minorEastAsia" w:eastAsiaTheme="minorEastAsia" w:hAnsiTheme="minorEastAsia" w:cstheme="minorEastAsia" w:hint="eastAsia"/>
          <w:u w:val="single"/>
        </w:rPr>
        <w:t xml:space="preserve"> （项目名称）</w:t>
      </w:r>
      <w:r>
        <w:rPr>
          <w:rFonts w:asciiTheme="minorEastAsia" w:eastAsiaTheme="minorEastAsia" w:hAnsiTheme="minorEastAsia" w:cstheme="minorEastAsia" w:hint="eastAsia"/>
          <w:spacing w:val="-8"/>
        </w:rPr>
        <w:t xml:space="preserve"> 磋商文件，经研究，法定代表人</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12"/>
        </w:rPr>
        <w:t>姓</w:t>
      </w:r>
      <w:r>
        <w:rPr>
          <w:rFonts w:asciiTheme="minorEastAsia" w:eastAsiaTheme="minorEastAsia" w:hAnsiTheme="minorEastAsia" w:cstheme="minorEastAsia" w:hint="eastAsia"/>
        </w:rPr>
        <w:t xml:space="preserve">名、职务）正式授权（委托代理人姓名、职务）代表投标人（投标人名称、地址） </w:t>
      </w:r>
      <w:proofErr w:type="gramStart"/>
      <w:r>
        <w:rPr>
          <w:rFonts w:asciiTheme="minorEastAsia" w:eastAsiaTheme="minorEastAsia" w:hAnsiTheme="minorEastAsia" w:cstheme="minorEastAsia" w:hint="eastAsia"/>
        </w:rPr>
        <w:t>提交磋商</w:t>
      </w:r>
      <w:proofErr w:type="gramEnd"/>
      <w:r>
        <w:rPr>
          <w:rFonts w:asciiTheme="minorEastAsia" w:eastAsiaTheme="minorEastAsia" w:hAnsiTheme="minorEastAsia" w:cstheme="minorEastAsia" w:hint="eastAsia"/>
        </w:rPr>
        <w:t>响应文件。</w:t>
      </w:r>
    </w:p>
    <w:p w:rsidR="00CA4016" w:rsidRDefault="00F60764">
      <w:pPr>
        <w:pStyle w:val="a0"/>
        <w:spacing w:before="1"/>
        <w:ind w:left="1058"/>
        <w:rPr>
          <w:rFonts w:asciiTheme="minorEastAsia" w:eastAsiaTheme="minorEastAsia" w:hAnsiTheme="minorEastAsia" w:cstheme="minorEastAsia"/>
        </w:rPr>
      </w:pPr>
      <w:r>
        <w:rPr>
          <w:rFonts w:asciiTheme="minorEastAsia" w:eastAsiaTheme="minorEastAsia" w:hAnsiTheme="minorEastAsia" w:cstheme="minorEastAsia" w:hint="eastAsia"/>
        </w:rPr>
        <w:t>据此函，签字代表宣布同意如下：</w:t>
      </w:r>
    </w:p>
    <w:p w:rsidR="00CA4016" w:rsidRDefault="00F60764">
      <w:pPr>
        <w:pStyle w:val="a0"/>
        <w:spacing w:before="91" w:line="312" w:lineRule="auto"/>
        <w:ind w:left="633" w:right="951" w:firstLine="424"/>
        <w:rPr>
          <w:rFonts w:asciiTheme="minorEastAsia" w:eastAsiaTheme="minorEastAsia" w:hAnsiTheme="minorEastAsia" w:cstheme="minorEastAsia"/>
        </w:rPr>
      </w:pPr>
      <w:r>
        <w:rPr>
          <w:rFonts w:asciiTheme="minorEastAsia" w:eastAsiaTheme="minorEastAsia" w:hAnsiTheme="minorEastAsia" w:cstheme="minorEastAsia" w:hint="eastAsia"/>
        </w:rPr>
        <w:t>1、我方已详阅磋商文件的全部内容，包括澄清、修改条款等有关附件，承诺对其完全理解并接受。</w:t>
      </w:r>
    </w:p>
    <w:p w:rsidR="00CA4016" w:rsidRDefault="00F60764">
      <w:pPr>
        <w:pStyle w:val="a0"/>
        <w:tabs>
          <w:tab w:val="left" w:pos="4898"/>
        </w:tabs>
        <w:spacing w:before="2" w:line="312" w:lineRule="auto"/>
        <w:ind w:left="633" w:right="845" w:firstLine="424"/>
        <w:rPr>
          <w:rFonts w:asciiTheme="minorEastAsia" w:eastAsiaTheme="minorEastAsia" w:hAnsiTheme="minorEastAsia" w:cstheme="minorEastAsia"/>
        </w:rPr>
      </w:pPr>
      <w:r>
        <w:rPr>
          <w:rFonts w:asciiTheme="minorEastAsia" w:eastAsiaTheme="minorEastAsia" w:hAnsiTheme="minorEastAsia" w:cstheme="minorEastAsia" w:hint="eastAsia"/>
        </w:rPr>
        <w:t>2、磋商有效期自开标之日起</w:t>
      </w:r>
      <w:r>
        <w:rPr>
          <w:rFonts w:asciiTheme="minorEastAsia" w:eastAsiaTheme="minorEastAsia" w:hAnsiTheme="minorEastAsia" w:cstheme="minorEastAsia" w:hint="eastAsia"/>
          <w:u w:val="single"/>
          <w:lang w:val="en-US"/>
        </w:rPr>
        <w:t xml:space="preserve">60 </w:t>
      </w:r>
      <w:r>
        <w:rPr>
          <w:rFonts w:asciiTheme="minorEastAsia" w:eastAsiaTheme="minorEastAsia" w:hAnsiTheme="minorEastAsia" w:cstheme="minorEastAsia" w:hint="eastAsia"/>
        </w:rPr>
        <w:t>日历日内有效。如果在规定的磋商时间后</w:t>
      </w:r>
      <w:r>
        <w:rPr>
          <w:rFonts w:asciiTheme="minorEastAsia" w:eastAsiaTheme="minorEastAsia" w:hAnsiTheme="minorEastAsia" w:cstheme="minorEastAsia" w:hint="eastAsia"/>
          <w:spacing w:val="-16"/>
        </w:rPr>
        <w:t xml:space="preserve">， </w:t>
      </w:r>
      <w:r>
        <w:rPr>
          <w:rFonts w:asciiTheme="minorEastAsia" w:eastAsiaTheme="minorEastAsia" w:hAnsiTheme="minorEastAsia" w:cstheme="minorEastAsia" w:hint="eastAsia"/>
        </w:rPr>
        <w:t>我方在磋商有效期内撤回投标或成交后不签约的，磋商保证金将被贵方没收。</w:t>
      </w:r>
    </w:p>
    <w:p w:rsidR="00CA4016" w:rsidRDefault="00F60764">
      <w:pPr>
        <w:pStyle w:val="a0"/>
        <w:spacing w:line="312" w:lineRule="auto"/>
        <w:ind w:left="633" w:right="951" w:firstLine="424"/>
        <w:rPr>
          <w:rFonts w:asciiTheme="minorEastAsia" w:eastAsiaTheme="minorEastAsia" w:hAnsiTheme="minorEastAsia" w:cstheme="minorEastAsia"/>
        </w:rPr>
      </w:pPr>
      <w:r>
        <w:rPr>
          <w:rFonts w:asciiTheme="minorEastAsia" w:eastAsiaTheme="minorEastAsia" w:hAnsiTheme="minorEastAsia" w:cstheme="minorEastAsia" w:hint="eastAsia"/>
        </w:rPr>
        <w:t>3、我方同意按照贵方要求提供与磋商有关的一切数据或资料，理解并接受贵方制定的评标办法。</w:t>
      </w:r>
    </w:p>
    <w:p w:rsidR="00CA4016" w:rsidRDefault="00F60764">
      <w:pPr>
        <w:pStyle w:val="a0"/>
        <w:spacing w:line="307" w:lineRule="exact"/>
        <w:ind w:left="1058"/>
        <w:rPr>
          <w:rFonts w:asciiTheme="minorEastAsia" w:eastAsiaTheme="minorEastAsia" w:hAnsiTheme="minorEastAsia" w:cstheme="minorEastAsia"/>
        </w:rPr>
      </w:pPr>
      <w:r>
        <w:rPr>
          <w:rFonts w:asciiTheme="minorEastAsia" w:eastAsiaTheme="minorEastAsia" w:hAnsiTheme="minorEastAsia" w:cstheme="minorEastAsia" w:hint="eastAsia"/>
        </w:rPr>
        <w:t>4、与本磋商有关的一切正式往来通讯请寄：</w:t>
      </w:r>
    </w:p>
    <w:p w:rsidR="00CA4016" w:rsidRDefault="00CA4016">
      <w:pPr>
        <w:spacing w:line="307" w:lineRule="exact"/>
        <w:rPr>
          <w:rFonts w:asciiTheme="minorEastAsia" w:eastAsiaTheme="minorEastAsia" w:hAnsiTheme="minorEastAsia" w:cstheme="minorEastAsia"/>
        </w:rPr>
        <w:sectPr w:rsidR="00CA4016">
          <w:type w:val="continuous"/>
          <w:pgSz w:w="11910" w:h="16840"/>
          <w:pgMar w:top="1417" w:right="640" w:bottom="278" w:left="960" w:header="850" w:footer="737" w:gutter="0"/>
          <w:cols w:space="720" w:equalWidth="0">
            <w:col w:w="10310"/>
          </w:cols>
        </w:sectPr>
      </w:pPr>
    </w:p>
    <w:p w:rsidR="00CA4016" w:rsidRDefault="00F60764">
      <w:pPr>
        <w:pStyle w:val="a0"/>
        <w:tabs>
          <w:tab w:val="left" w:pos="3638"/>
        </w:tabs>
        <w:spacing w:before="93" w:line="312" w:lineRule="auto"/>
        <w:ind w:left="1058"/>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地址：</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电话：</w:t>
      </w:r>
      <w:r>
        <w:rPr>
          <w:rFonts w:asciiTheme="minorEastAsia" w:eastAsiaTheme="minorEastAsia" w:hAnsiTheme="minorEastAsia" w:cstheme="minorEastAsia" w:hint="eastAsia"/>
          <w:u w:val="single"/>
        </w:rPr>
        <w:tab/>
      </w:r>
    </w:p>
    <w:p w:rsidR="00CA4016" w:rsidRDefault="00F60764">
      <w:pPr>
        <w:pStyle w:val="a0"/>
        <w:tabs>
          <w:tab w:val="left" w:pos="2719"/>
        </w:tabs>
        <w:spacing w:before="93" w:line="312" w:lineRule="auto"/>
        <w:ind w:left="260" w:right="3905"/>
        <w:rPr>
          <w:rFonts w:asciiTheme="minorEastAsia" w:eastAsiaTheme="minorEastAsia" w:hAnsiTheme="minorEastAsia" w:cstheme="minorEastAsia"/>
        </w:rPr>
      </w:pPr>
      <w:r>
        <w:rPr>
          <w:rFonts w:asciiTheme="minorEastAsia" w:eastAsiaTheme="minorEastAsia" w:hAnsiTheme="minorEastAsia" w:cstheme="minorEastAsia" w:hint="eastAsia"/>
        </w:rPr>
        <w:br w:type="column"/>
      </w:r>
      <w:r>
        <w:rPr>
          <w:rFonts w:asciiTheme="minorEastAsia" w:eastAsiaTheme="minorEastAsia" w:hAnsiTheme="minorEastAsia" w:cstheme="minorEastAsia" w:hint="eastAsia"/>
        </w:rPr>
        <w:lastRenderedPageBreak/>
        <w:t>邮编：</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传真：</w:t>
      </w:r>
      <w:r>
        <w:rPr>
          <w:rFonts w:asciiTheme="minorEastAsia" w:eastAsiaTheme="minorEastAsia" w:hAnsiTheme="minorEastAsia" w:cstheme="minorEastAsia" w:hint="eastAsia"/>
          <w:u w:val="single"/>
        </w:rPr>
        <w:tab/>
      </w:r>
    </w:p>
    <w:p w:rsidR="00CA4016" w:rsidRDefault="00CA4016">
      <w:pPr>
        <w:spacing w:line="312" w:lineRule="auto"/>
        <w:rPr>
          <w:rFonts w:asciiTheme="minorEastAsia" w:eastAsiaTheme="minorEastAsia" w:hAnsiTheme="minorEastAsia" w:cstheme="minorEastAsia"/>
        </w:rPr>
        <w:sectPr w:rsidR="00CA4016">
          <w:type w:val="continuous"/>
          <w:pgSz w:w="11910" w:h="16840"/>
          <w:pgMar w:top="1417" w:right="640" w:bottom="278" w:left="960" w:header="850" w:footer="737" w:gutter="0"/>
          <w:cols w:num="2" w:space="720" w:equalWidth="0">
            <w:col w:w="3639" w:space="40"/>
            <w:col w:w="6631"/>
          </w:cols>
        </w:sectPr>
      </w:pPr>
    </w:p>
    <w:p w:rsidR="00CA4016" w:rsidRDefault="00F60764">
      <w:pPr>
        <w:pStyle w:val="a0"/>
        <w:tabs>
          <w:tab w:val="left" w:pos="4478"/>
          <w:tab w:val="left" w:pos="6758"/>
        </w:tabs>
        <w:spacing w:line="307" w:lineRule="exact"/>
        <w:ind w:left="1058"/>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法定代表人姓名：</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职务：</w:t>
      </w:r>
      <w:r>
        <w:rPr>
          <w:rFonts w:asciiTheme="minorEastAsia" w:eastAsiaTheme="minorEastAsia" w:hAnsiTheme="minorEastAsia" w:cstheme="minorEastAsia" w:hint="eastAsia"/>
          <w:u w:val="single"/>
        </w:rPr>
        <w:tab/>
      </w: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spacing w:before="8"/>
        <w:rPr>
          <w:rFonts w:asciiTheme="minorEastAsia" w:eastAsiaTheme="minorEastAsia" w:hAnsiTheme="minorEastAsia" w:cstheme="minorEastAsia"/>
          <w:sz w:val="26"/>
        </w:rPr>
      </w:pPr>
    </w:p>
    <w:p w:rsidR="00CA4016" w:rsidRDefault="00F60764">
      <w:pPr>
        <w:tabs>
          <w:tab w:val="left" w:pos="2185"/>
        </w:tabs>
        <w:spacing w:before="66"/>
        <w:ind w:left="383"/>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w w:val="95"/>
          <w:sz w:val="24"/>
        </w:rPr>
        <w:t>（公章）</w:t>
      </w:r>
    </w:p>
    <w:p w:rsidR="00CA4016" w:rsidRDefault="00F60764">
      <w:pPr>
        <w:tabs>
          <w:tab w:val="left" w:pos="4876"/>
        </w:tabs>
        <w:spacing w:before="93"/>
        <w:ind w:left="1144"/>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法定代表人或委托代理人：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sz w:val="24"/>
        </w:rPr>
        <w:t>（签字或盖章）</w:t>
      </w:r>
    </w:p>
    <w:p w:rsidR="00CA4016" w:rsidRDefault="00F60764">
      <w:pPr>
        <w:tabs>
          <w:tab w:val="left" w:pos="2565"/>
          <w:tab w:val="left" w:pos="3047"/>
        </w:tabs>
        <w:spacing w:before="91"/>
        <w:ind w:left="196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w:t>
      </w:r>
      <w:r>
        <w:rPr>
          <w:rFonts w:asciiTheme="minorEastAsia" w:eastAsiaTheme="minorEastAsia" w:hAnsiTheme="minorEastAsia" w:cstheme="minorEastAsia" w:hint="eastAsia"/>
          <w:b/>
          <w:sz w:val="24"/>
        </w:rPr>
        <w:tab/>
        <w:t>月</w:t>
      </w:r>
      <w:r>
        <w:rPr>
          <w:rFonts w:asciiTheme="minorEastAsia" w:eastAsiaTheme="minorEastAsia" w:hAnsiTheme="minorEastAsia" w:cstheme="minorEastAsia" w:hint="eastAsia"/>
          <w:b/>
          <w:sz w:val="24"/>
        </w:rPr>
        <w:tab/>
        <w:t>日</w:t>
      </w:r>
    </w:p>
    <w:p w:rsidR="00CA4016" w:rsidRDefault="00CA4016">
      <w:pPr>
        <w:jc w:val="center"/>
        <w:rPr>
          <w:rFonts w:asciiTheme="minorEastAsia" w:eastAsiaTheme="minorEastAsia" w:hAnsiTheme="minorEastAsia" w:cstheme="minorEastAsia"/>
          <w:sz w:val="24"/>
        </w:rPr>
        <w:sectPr w:rsidR="00CA4016">
          <w:type w:val="continuous"/>
          <w:pgSz w:w="11910" w:h="16840"/>
          <w:pgMar w:top="1417" w:right="640" w:bottom="278" w:left="960" w:header="850" w:footer="737" w:gutter="0"/>
          <w:cols w:space="720" w:equalWidth="0">
            <w:col w:w="10310"/>
          </w:cols>
        </w:sectPr>
      </w:pPr>
    </w:p>
    <w:p w:rsidR="00CA4016" w:rsidRDefault="00F60764">
      <w:pPr>
        <w:spacing w:before="44"/>
        <w:ind w:left="633"/>
        <w:rPr>
          <w:rFonts w:asciiTheme="minorEastAsia" w:eastAsiaTheme="minorEastAsia" w:hAnsiTheme="minorEastAsia" w:cstheme="minorEastAsia"/>
          <w:b/>
          <w:sz w:val="28"/>
        </w:rPr>
      </w:pPr>
      <w:bookmarkStart w:id="246" w:name="附件3：竞争性磋商首次报价表"/>
      <w:bookmarkStart w:id="247" w:name="_Toc16806_WPSOffice_Level2"/>
      <w:bookmarkStart w:id="248" w:name="_Toc11536_WPSOffice_Level2"/>
      <w:bookmarkEnd w:id="246"/>
      <w:r>
        <w:rPr>
          <w:rFonts w:asciiTheme="minorEastAsia" w:eastAsiaTheme="minorEastAsia" w:hAnsiTheme="minorEastAsia" w:cstheme="minorEastAsia" w:hint="eastAsia"/>
          <w:b/>
          <w:sz w:val="28"/>
        </w:rPr>
        <w:lastRenderedPageBreak/>
        <w:t xml:space="preserve">附件 </w:t>
      </w:r>
      <w:r w:rsidR="00131E41">
        <w:rPr>
          <w:rFonts w:asciiTheme="minorEastAsia" w:eastAsiaTheme="minorEastAsia" w:hAnsiTheme="minorEastAsia" w:cstheme="minorEastAsia" w:hint="eastAsia"/>
          <w:b/>
          <w:sz w:val="28"/>
        </w:rPr>
        <w:t>4</w:t>
      </w:r>
      <w:r>
        <w:rPr>
          <w:rFonts w:asciiTheme="minorEastAsia" w:eastAsiaTheme="minorEastAsia" w:hAnsiTheme="minorEastAsia" w:cstheme="minorEastAsia" w:hint="eastAsia"/>
          <w:b/>
          <w:sz w:val="28"/>
        </w:rPr>
        <w:t>：竞争性磋商首次报价表</w:t>
      </w:r>
      <w:bookmarkEnd w:id="247"/>
      <w:bookmarkEnd w:id="248"/>
    </w:p>
    <w:p w:rsidR="00CA4016" w:rsidRDefault="00F60764">
      <w:pPr>
        <w:spacing w:before="144"/>
        <w:ind w:right="320"/>
        <w:jc w:val="center"/>
        <w:rPr>
          <w:rFonts w:asciiTheme="minorEastAsia" w:eastAsiaTheme="minorEastAsia" w:hAnsiTheme="minorEastAsia" w:cstheme="minorEastAsia"/>
          <w:b/>
          <w:sz w:val="36"/>
        </w:rPr>
      </w:pPr>
      <w:bookmarkStart w:id="249" w:name="_Toc16483_WPSOffice_Level3"/>
      <w:bookmarkStart w:id="250" w:name="_Toc22359_WPSOffice_Level3"/>
      <w:r>
        <w:rPr>
          <w:rFonts w:asciiTheme="minorEastAsia" w:eastAsiaTheme="minorEastAsia" w:hAnsiTheme="minorEastAsia" w:cstheme="minorEastAsia" w:hint="eastAsia"/>
          <w:b/>
          <w:sz w:val="36"/>
        </w:rPr>
        <w:t>首次报价表</w:t>
      </w:r>
      <w:bookmarkEnd w:id="249"/>
      <w:bookmarkEnd w:id="250"/>
    </w:p>
    <w:p w:rsidR="00CA4016" w:rsidRDefault="00CA4016">
      <w:pPr>
        <w:pStyle w:val="a0"/>
        <w:spacing w:before="9"/>
        <w:rPr>
          <w:rFonts w:asciiTheme="minorEastAsia" w:eastAsiaTheme="minorEastAsia" w:hAnsiTheme="minorEastAsia" w:cstheme="minorEastAsia"/>
          <w:b/>
          <w:sz w:val="35"/>
        </w:rPr>
      </w:pPr>
    </w:p>
    <w:p w:rsidR="00CA4016" w:rsidRDefault="00F60764">
      <w:pPr>
        <w:ind w:left="63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投标人名称：</w:t>
      </w:r>
    </w:p>
    <w:p w:rsidR="00CA4016" w:rsidRDefault="00CA4016">
      <w:pPr>
        <w:pStyle w:val="a0"/>
        <w:rPr>
          <w:rFonts w:asciiTheme="minorEastAsia" w:eastAsiaTheme="minorEastAsia" w:hAnsiTheme="minorEastAsia" w:cstheme="minorEastAsia"/>
          <w:b/>
          <w:sz w:val="20"/>
        </w:rPr>
      </w:pPr>
    </w:p>
    <w:p w:rsidR="00CA4016" w:rsidRDefault="00CA4016">
      <w:pPr>
        <w:pStyle w:val="a0"/>
        <w:rPr>
          <w:rFonts w:asciiTheme="minorEastAsia" w:eastAsiaTheme="minorEastAsia" w:hAnsiTheme="minorEastAsia" w:cstheme="minorEastAsia"/>
          <w:b/>
          <w:sz w:val="20"/>
        </w:rPr>
      </w:pPr>
    </w:p>
    <w:p w:rsidR="00CA4016" w:rsidRDefault="00CA4016">
      <w:pPr>
        <w:pStyle w:val="a0"/>
        <w:spacing w:before="7"/>
        <w:rPr>
          <w:rFonts w:asciiTheme="minorEastAsia" w:eastAsiaTheme="minorEastAsia" w:hAnsiTheme="minorEastAsia" w:cstheme="minorEastAsia"/>
          <w:b/>
        </w:rPr>
      </w:pPr>
    </w:p>
    <w:tbl>
      <w:tblPr>
        <w:tblW w:w="8846" w:type="dxa"/>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790"/>
        <w:gridCol w:w="2573"/>
        <w:gridCol w:w="2850"/>
        <w:gridCol w:w="1766"/>
        <w:gridCol w:w="867"/>
      </w:tblGrid>
      <w:tr w:rsidR="00CA4016">
        <w:trPr>
          <w:trHeight w:val="650"/>
        </w:trPr>
        <w:tc>
          <w:tcPr>
            <w:tcW w:w="790" w:type="dxa"/>
          </w:tcPr>
          <w:p w:rsidR="00CA4016" w:rsidRDefault="00F60764">
            <w:pPr>
              <w:pStyle w:val="TableParagraph"/>
              <w:spacing w:before="181"/>
              <w:ind w:left="106"/>
              <w:rPr>
                <w:rFonts w:asciiTheme="minorEastAsia" w:eastAsiaTheme="minorEastAsia" w:hAnsiTheme="minorEastAsia" w:cstheme="minorEastAsia"/>
                <w:b/>
                <w:sz w:val="24"/>
              </w:rPr>
            </w:pPr>
            <w:proofErr w:type="gramStart"/>
            <w:r>
              <w:rPr>
                <w:rFonts w:asciiTheme="minorEastAsia" w:eastAsiaTheme="minorEastAsia" w:hAnsiTheme="minorEastAsia" w:cstheme="minorEastAsia" w:hint="eastAsia"/>
                <w:b/>
                <w:sz w:val="24"/>
              </w:rPr>
              <w:t>包号</w:t>
            </w:r>
            <w:proofErr w:type="gramEnd"/>
          </w:p>
        </w:tc>
        <w:tc>
          <w:tcPr>
            <w:tcW w:w="2573" w:type="dxa"/>
          </w:tcPr>
          <w:p w:rsidR="00CA4016" w:rsidRDefault="00F60764">
            <w:pPr>
              <w:pStyle w:val="TableParagraph"/>
              <w:spacing w:before="181"/>
              <w:ind w:left="804"/>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项目名称</w:t>
            </w:r>
          </w:p>
        </w:tc>
        <w:tc>
          <w:tcPr>
            <w:tcW w:w="2850" w:type="dxa"/>
          </w:tcPr>
          <w:p w:rsidR="00CA4016" w:rsidRDefault="00F60764">
            <w:pPr>
              <w:pStyle w:val="TableParagraph"/>
              <w:spacing w:before="181"/>
              <w:ind w:left="100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响 应 报 价</w:t>
            </w:r>
          </w:p>
        </w:tc>
        <w:tc>
          <w:tcPr>
            <w:tcW w:w="1766" w:type="dxa"/>
          </w:tcPr>
          <w:p w:rsidR="00CA4016" w:rsidRDefault="00F60764">
            <w:pPr>
              <w:pStyle w:val="TableParagraph"/>
              <w:spacing w:before="181"/>
              <w:ind w:left="52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服务期</w:t>
            </w:r>
          </w:p>
        </w:tc>
        <w:tc>
          <w:tcPr>
            <w:tcW w:w="867" w:type="dxa"/>
          </w:tcPr>
          <w:p w:rsidR="00CA4016" w:rsidRDefault="00F60764">
            <w:pPr>
              <w:pStyle w:val="TableParagraph"/>
              <w:spacing w:before="181"/>
              <w:ind w:left="19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CA4016">
        <w:trPr>
          <w:trHeight w:val="555"/>
        </w:trPr>
        <w:tc>
          <w:tcPr>
            <w:tcW w:w="790" w:type="dxa"/>
            <w:vMerge w:val="restart"/>
          </w:tcPr>
          <w:p w:rsidR="00CA4016" w:rsidRDefault="00CA4016">
            <w:pPr>
              <w:pStyle w:val="TableParagraph"/>
              <w:rPr>
                <w:rFonts w:asciiTheme="minorEastAsia" w:eastAsiaTheme="minorEastAsia" w:hAnsiTheme="minorEastAsia" w:cstheme="minorEastAsia"/>
                <w:sz w:val="24"/>
              </w:rPr>
            </w:pPr>
          </w:p>
        </w:tc>
        <w:tc>
          <w:tcPr>
            <w:tcW w:w="2573" w:type="dxa"/>
            <w:vMerge w:val="restart"/>
          </w:tcPr>
          <w:p w:rsidR="00CA4016" w:rsidRDefault="00CA4016">
            <w:pPr>
              <w:pStyle w:val="TableParagraph"/>
              <w:rPr>
                <w:rFonts w:asciiTheme="minorEastAsia" w:eastAsiaTheme="minorEastAsia" w:hAnsiTheme="minorEastAsia" w:cstheme="minorEastAsia"/>
                <w:sz w:val="24"/>
              </w:rPr>
            </w:pPr>
          </w:p>
        </w:tc>
        <w:tc>
          <w:tcPr>
            <w:tcW w:w="2850" w:type="dxa"/>
          </w:tcPr>
          <w:p w:rsidR="00CA4016" w:rsidRDefault="00F60764">
            <w:pPr>
              <w:pStyle w:val="TableParagraph"/>
              <w:spacing w:before="135"/>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大写：</w:t>
            </w:r>
          </w:p>
        </w:tc>
        <w:tc>
          <w:tcPr>
            <w:tcW w:w="1766" w:type="dxa"/>
            <w:vMerge w:val="restart"/>
          </w:tcPr>
          <w:p w:rsidR="00CA4016" w:rsidRDefault="00CA4016">
            <w:pPr>
              <w:pStyle w:val="TableParagraph"/>
              <w:rPr>
                <w:rFonts w:asciiTheme="minorEastAsia" w:eastAsiaTheme="minorEastAsia" w:hAnsiTheme="minorEastAsia" w:cstheme="minorEastAsia"/>
                <w:sz w:val="24"/>
              </w:rPr>
            </w:pPr>
          </w:p>
        </w:tc>
        <w:tc>
          <w:tcPr>
            <w:tcW w:w="867" w:type="dxa"/>
            <w:vMerge w:val="restart"/>
          </w:tcPr>
          <w:p w:rsidR="00CA4016" w:rsidRDefault="00CA4016">
            <w:pPr>
              <w:pStyle w:val="TableParagraph"/>
              <w:rPr>
                <w:rFonts w:asciiTheme="minorEastAsia" w:eastAsiaTheme="minorEastAsia" w:hAnsiTheme="minorEastAsia" w:cstheme="minorEastAsia"/>
                <w:sz w:val="24"/>
              </w:rPr>
            </w:pPr>
          </w:p>
        </w:tc>
      </w:tr>
      <w:tr w:rsidR="00CA4016">
        <w:trPr>
          <w:trHeight w:val="577"/>
        </w:trPr>
        <w:tc>
          <w:tcPr>
            <w:tcW w:w="790" w:type="dxa"/>
            <w:vMerge/>
            <w:tcBorders>
              <w:top w:val="nil"/>
            </w:tcBorders>
          </w:tcPr>
          <w:p w:rsidR="00CA4016" w:rsidRDefault="00CA4016">
            <w:pPr>
              <w:rPr>
                <w:rFonts w:asciiTheme="minorEastAsia" w:eastAsiaTheme="minorEastAsia" w:hAnsiTheme="minorEastAsia" w:cstheme="minorEastAsia"/>
                <w:sz w:val="2"/>
                <w:szCs w:val="2"/>
              </w:rPr>
            </w:pPr>
          </w:p>
        </w:tc>
        <w:tc>
          <w:tcPr>
            <w:tcW w:w="2573" w:type="dxa"/>
            <w:vMerge/>
            <w:tcBorders>
              <w:top w:val="nil"/>
            </w:tcBorders>
          </w:tcPr>
          <w:p w:rsidR="00CA4016" w:rsidRDefault="00CA4016">
            <w:pPr>
              <w:rPr>
                <w:rFonts w:asciiTheme="minorEastAsia" w:eastAsiaTheme="minorEastAsia" w:hAnsiTheme="minorEastAsia" w:cstheme="minorEastAsia"/>
                <w:sz w:val="2"/>
                <w:szCs w:val="2"/>
              </w:rPr>
            </w:pPr>
          </w:p>
        </w:tc>
        <w:tc>
          <w:tcPr>
            <w:tcW w:w="2850" w:type="dxa"/>
          </w:tcPr>
          <w:p w:rsidR="00CA4016" w:rsidRDefault="00F60764">
            <w:pPr>
              <w:pStyle w:val="TableParagraph"/>
              <w:spacing w:before="146"/>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小写：</w:t>
            </w:r>
          </w:p>
        </w:tc>
        <w:tc>
          <w:tcPr>
            <w:tcW w:w="1766" w:type="dxa"/>
            <w:vMerge/>
            <w:tcBorders>
              <w:top w:val="nil"/>
            </w:tcBorders>
          </w:tcPr>
          <w:p w:rsidR="00CA4016" w:rsidRDefault="00CA4016">
            <w:pPr>
              <w:rPr>
                <w:rFonts w:asciiTheme="minorEastAsia" w:eastAsiaTheme="minorEastAsia" w:hAnsiTheme="minorEastAsia" w:cstheme="minorEastAsia"/>
                <w:sz w:val="2"/>
                <w:szCs w:val="2"/>
              </w:rPr>
            </w:pPr>
          </w:p>
        </w:tc>
        <w:tc>
          <w:tcPr>
            <w:tcW w:w="867" w:type="dxa"/>
            <w:vMerge/>
            <w:tcBorders>
              <w:top w:val="nil"/>
            </w:tcBorders>
          </w:tcPr>
          <w:p w:rsidR="00CA4016" w:rsidRDefault="00CA4016">
            <w:pPr>
              <w:rPr>
                <w:rFonts w:asciiTheme="minorEastAsia" w:eastAsiaTheme="minorEastAsia" w:hAnsiTheme="minorEastAsia" w:cstheme="minorEastAsia"/>
                <w:sz w:val="2"/>
                <w:szCs w:val="2"/>
              </w:rPr>
            </w:pPr>
          </w:p>
        </w:tc>
      </w:tr>
      <w:tr w:rsidR="00CA4016">
        <w:trPr>
          <w:trHeight w:val="1292"/>
        </w:trPr>
        <w:tc>
          <w:tcPr>
            <w:tcW w:w="8846" w:type="dxa"/>
            <w:gridSpan w:val="5"/>
          </w:tcPr>
          <w:p w:rsidR="00CA4016" w:rsidRDefault="00F60764">
            <w:pPr>
              <w:pStyle w:val="TableParagraph"/>
              <w:spacing w:before="194"/>
              <w:ind w:right="3422"/>
              <w:jc w:val="both"/>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优惠承诺及其他：</w:t>
            </w:r>
          </w:p>
        </w:tc>
      </w:tr>
    </w:tbl>
    <w:p w:rsidR="00CA4016" w:rsidRDefault="00F60764">
      <w:pPr>
        <w:pStyle w:val="a0"/>
        <w:spacing w:before="82"/>
        <w:ind w:left="1058"/>
        <w:rPr>
          <w:rFonts w:asciiTheme="minorEastAsia" w:eastAsiaTheme="minorEastAsia" w:hAnsiTheme="minorEastAsia" w:cstheme="minorEastAsia"/>
        </w:rPr>
      </w:pPr>
      <w:r>
        <w:rPr>
          <w:rFonts w:asciiTheme="minorEastAsia" w:eastAsiaTheme="minorEastAsia" w:hAnsiTheme="minorEastAsia" w:cstheme="minorEastAsia" w:hint="eastAsia"/>
          <w:b/>
        </w:rPr>
        <w:t xml:space="preserve">注： </w:t>
      </w:r>
      <w:r>
        <w:rPr>
          <w:rFonts w:asciiTheme="minorEastAsia" w:eastAsiaTheme="minorEastAsia" w:hAnsiTheme="minorEastAsia" w:cstheme="minorEastAsia" w:hint="eastAsia"/>
        </w:rPr>
        <w:t>1、填写此表时不得改变表格形式。</w:t>
      </w:r>
    </w:p>
    <w:p w:rsidR="00CA4016" w:rsidRDefault="00F60764" w:rsidP="00F60764">
      <w:pPr>
        <w:pStyle w:val="af2"/>
        <w:numPr>
          <w:ilvl w:val="0"/>
          <w:numId w:val="14"/>
        </w:numPr>
        <w:tabs>
          <w:tab w:val="left" w:pos="1355"/>
        </w:tabs>
        <w:spacing w:before="167" w:line="312" w:lineRule="auto"/>
        <w:ind w:leftChars="705" w:left="2017" w:right="951" w:hangingChars="200" w:hanging="466"/>
        <w:rPr>
          <w:rFonts w:asciiTheme="minorEastAsia" w:eastAsiaTheme="minorEastAsia" w:hAnsiTheme="minorEastAsia" w:cstheme="minorEastAsia"/>
        </w:rPr>
      </w:pPr>
      <w:r>
        <w:rPr>
          <w:rFonts w:asciiTheme="minorEastAsia" w:eastAsiaTheme="minorEastAsia" w:hAnsiTheme="minorEastAsia" w:cstheme="minorEastAsia" w:hint="eastAsia"/>
          <w:spacing w:val="-7"/>
          <w:sz w:val="24"/>
        </w:rPr>
        <w:t>磋商报价为总报价。投标报价包括：服务费、报告费、交通费、税金、招标服务费及其他不可预见费等全部费用。</w:t>
      </w:r>
    </w:p>
    <w:p w:rsidR="00CA4016" w:rsidRDefault="00F60764">
      <w:pPr>
        <w:pStyle w:val="a0"/>
        <w:spacing w:line="307" w:lineRule="exact"/>
        <w:ind w:left="1593"/>
        <w:rPr>
          <w:rFonts w:asciiTheme="minorEastAsia" w:eastAsiaTheme="minorEastAsia" w:hAnsiTheme="minorEastAsia" w:cstheme="minorEastAsia"/>
        </w:rPr>
      </w:pPr>
      <w:r>
        <w:rPr>
          <w:rFonts w:asciiTheme="minorEastAsia" w:eastAsiaTheme="minorEastAsia" w:hAnsiTheme="minorEastAsia" w:cstheme="minorEastAsia" w:hint="eastAsia"/>
        </w:rPr>
        <w:t>3、“服务期”是指服务采购方的具体时间。</w:t>
      </w: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spacing w:before="1"/>
        <w:rPr>
          <w:rFonts w:asciiTheme="minorEastAsia" w:eastAsiaTheme="minorEastAsia" w:hAnsiTheme="minorEastAsia" w:cstheme="minorEastAsia"/>
          <w:sz w:val="30"/>
        </w:rPr>
      </w:pPr>
    </w:p>
    <w:p w:rsidR="00CA4016" w:rsidRDefault="00F60764">
      <w:pPr>
        <w:tabs>
          <w:tab w:val="left" w:pos="6196"/>
        </w:tabs>
        <w:ind w:firstLineChars="1500" w:firstLine="3614"/>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sz w:val="24"/>
        </w:rPr>
        <w:t>（公章）</w:t>
      </w:r>
    </w:p>
    <w:p w:rsidR="00CA4016" w:rsidRDefault="00CA4016">
      <w:pPr>
        <w:pStyle w:val="a0"/>
        <w:rPr>
          <w:rFonts w:asciiTheme="minorEastAsia" w:eastAsiaTheme="minorEastAsia" w:hAnsiTheme="minorEastAsia" w:cstheme="minorEastAsia"/>
          <w:b/>
        </w:rPr>
      </w:pPr>
    </w:p>
    <w:p w:rsidR="00CA4016" w:rsidRDefault="00CA4016">
      <w:pPr>
        <w:pStyle w:val="a4"/>
      </w:pPr>
    </w:p>
    <w:p w:rsidR="00CA4016" w:rsidRDefault="00F60764">
      <w:pPr>
        <w:tabs>
          <w:tab w:val="left" w:pos="7351"/>
        </w:tabs>
        <w:spacing w:before="4"/>
        <w:ind w:left="362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法定代表人或委托代理人：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sz w:val="24"/>
        </w:rPr>
        <w:t>（签字或盖章）</w:t>
      </w:r>
    </w:p>
    <w:p w:rsidR="00CA4016" w:rsidRDefault="00CA4016">
      <w:pPr>
        <w:tabs>
          <w:tab w:val="left" w:pos="5961"/>
          <w:tab w:val="left" w:pos="6443"/>
        </w:tabs>
        <w:spacing w:before="5"/>
        <w:ind w:left="5359"/>
        <w:rPr>
          <w:rFonts w:asciiTheme="minorEastAsia" w:eastAsiaTheme="minorEastAsia" w:hAnsiTheme="minorEastAsia" w:cstheme="minorEastAsia"/>
          <w:b/>
          <w:sz w:val="24"/>
        </w:rPr>
      </w:pPr>
    </w:p>
    <w:p w:rsidR="00CA4016" w:rsidRDefault="00CA4016">
      <w:pPr>
        <w:tabs>
          <w:tab w:val="left" w:pos="5961"/>
          <w:tab w:val="left" w:pos="6443"/>
        </w:tabs>
        <w:spacing w:before="5"/>
        <w:ind w:left="5359"/>
        <w:rPr>
          <w:rFonts w:asciiTheme="minorEastAsia" w:eastAsiaTheme="minorEastAsia" w:hAnsiTheme="minorEastAsia" w:cstheme="minorEastAsia"/>
          <w:b/>
          <w:sz w:val="24"/>
        </w:rPr>
      </w:pPr>
    </w:p>
    <w:p w:rsidR="00CA4016" w:rsidRDefault="00F60764">
      <w:pPr>
        <w:tabs>
          <w:tab w:val="left" w:pos="5961"/>
          <w:tab w:val="left" w:pos="6443"/>
        </w:tabs>
        <w:spacing w:before="5"/>
        <w:ind w:left="5359"/>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w:t>
      </w:r>
      <w:r>
        <w:rPr>
          <w:rFonts w:asciiTheme="minorEastAsia" w:eastAsiaTheme="minorEastAsia" w:hAnsiTheme="minorEastAsia" w:cstheme="minorEastAsia" w:hint="eastAsia"/>
          <w:b/>
          <w:sz w:val="24"/>
        </w:rPr>
        <w:tab/>
        <w:t>月</w:t>
      </w:r>
      <w:r>
        <w:rPr>
          <w:rFonts w:asciiTheme="minorEastAsia" w:eastAsiaTheme="minorEastAsia" w:hAnsiTheme="minorEastAsia" w:cstheme="minorEastAsia" w:hint="eastAsia"/>
          <w:b/>
          <w:sz w:val="24"/>
        </w:rPr>
        <w:tab/>
        <w:t>日</w:t>
      </w:r>
    </w:p>
    <w:p w:rsidR="00CA4016" w:rsidRDefault="00CA4016">
      <w:pPr>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F60764">
      <w:pPr>
        <w:spacing w:before="44"/>
        <w:ind w:left="633"/>
        <w:rPr>
          <w:rFonts w:asciiTheme="minorEastAsia" w:eastAsiaTheme="minorEastAsia" w:hAnsiTheme="minorEastAsia" w:cstheme="minorEastAsia"/>
          <w:b/>
          <w:sz w:val="28"/>
        </w:rPr>
      </w:pPr>
      <w:bookmarkStart w:id="251" w:name="附件4：分项报价表"/>
      <w:bookmarkStart w:id="252" w:name="_Toc22497_WPSOffice_Level2"/>
      <w:bookmarkStart w:id="253" w:name="_Toc6300_WPSOffice_Level2"/>
      <w:bookmarkEnd w:id="251"/>
      <w:r>
        <w:rPr>
          <w:rFonts w:asciiTheme="minorEastAsia" w:eastAsiaTheme="minorEastAsia" w:hAnsiTheme="minorEastAsia" w:cstheme="minorEastAsia" w:hint="eastAsia"/>
          <w:b/>
          <w:spacing w:val="-25"/>
          <w:sz w:val="28"/>
        </w:rPr>
        <w:lastRenderedPageBreak/>
        <w:t xml:space="preserve">附件 </w:t>
      </w:r>
      <w:r w:rsidR="006B20D0">
        <w:rPr>
          <w:rFonts w:asciiTheme="minorEastAsia" w:eastAsiaTheme="minorEastAsia" w:hAnsiTheme="minorEastAsia" w:cstheme="minorEastAsia" w:hint="eastAsia"/>
          <w:b/>
          <w:sz w:val="28"/>
        </w:rPr>
        <w:t>5</w:t>
      </w:r>
      <w:r>
        <w:rPr>
          <w:rFonts w:asciiTheme="minorEastAsia" w:eastAsiaTheme="minorEastAsia" w:hAnsiTheme="minorEastAsia" w:cstheme="minorEastAsia" w:hint="eastAsia"/>
          <w:b/>
          <w:sz w:val="28"/>
        </w:rPr>
        <w:t>：分项报价表</w:t>
      </w:r>
      <w:bookmarkEnd w:id="252"/>
      <w:bookmarkEnd w:id="253"/>
    </w:p>
    <w:p w:rsidR="00CA4016" w:rsidRDefault="00CA4016">
      <w:pPr>
        <w:pStyle w:val="a0"/>
        <w:rPr>
          <w:rFonts w:asciiTheme="minorEastAsia" w:eastAsiaTheme="minorEastAsia" w:hAnsiTheme="minorEastAsia" w:cstheme="minorEastAsia"/>
          <w:b/>
          <w:sz w:val="28"/>
        </w:rPr>
      </w:pPr>
    </w:p>
    <w:p w:rsidR="00CA4016" w:rsidRDefault="00CA4016">
      <w:pPr>
        <w:pStyle w:val="a0"/>
        <w:spacing w:before="11"/>
        <w:rPr>
          <w:rFonts w:asciiTheme="minorEastAsia" w:eastAsiaTheme="minorEastAsia" w:hAnsiTheme="minorEastAsia" w:cstheme="minorEastAsia"/>
          <w:b/>
          <w:sz w:val="23"/>
        </w:rPr>
      </w:pPr>
    </w:p>
    <w:p w:rsidR="00CA4016" w:rsidRDefault="00F60764">
      <w:pPr>
        <w:ind w:left="986"/>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投标人名称:</w:t>
      </w:r>
    </w:p>
    <w:p w:rsidR="00CA4016" w:rsidRDefault="00F60764">
      <w:pPr>
        <w:pStyle w:val="a0"/>
        <w:spacing w:before="8"/>
        <w:rPr>
          <w:rFonts w:asciiTheme="minorEastAsia" w:eastAsiaTheme="minorEastAsia" w:hAnsiTheme="minorEastAsia" w:cstheme="minorEastAsia"/>
          <w:b/>
          <w:sz w:val="42"/>
        </w:rPr>
      </w:pPr>
      <w:r>
        <w:rPr>
          <w:rFonts w:asciiTheme="minorEastAsia" w:eastAsiaTheme="minorEastAsia" w:hAnsiTheme="minorEastAsia" w:cstheme="minorEastAsia" w:hint="eastAsia"/>
        </w:rPr>
        <w:br w:type="column"/>
      </w:r>
    </w:p>
    <w:p w:rsidR="00CA4016" w:rsidRDefault="00F60764">
      <w:pPr>
        <w:spacing w:before="1"/>
        <w:ind w:left="633"/>
        <w:rPr>
          <w:rFonts w:asciiTheme="minorEastAsia" w:eastAsiaTheme="minorEastAsia" w:hAnsiTheme="minorEastAsia" w:cstheme="minorEastAsia"/>
          <w:b/>
          <w:sz w:val="36"/>
        </w:rPr>
      </w:pPr>
      <w:bookmarkStart w:id="254" w:name="_Toc18037_WPSOffice_Level3"/>
      <w:bookmarkStart w:id="255" w:name="_Toc27932_WPSOffice_Level3"/>
      <w:r>
        <w:rPr>
          <w:rFonts w:asciiTheme="minorEastAsia" w:eastAsiaTheme="minorEastAsia" w:hAnsiTheme="minorEastAsia" w:cstheme="minorEastAsia" w:hint="eastAsia"/>
          <w:b/>
          <w:sz w:val="36"/>
        </w:rPr>
        <w:t>分项报价表</w:t>
      </w:r>
      <w:bookmarkEnd w:id="254"/>
      <w:bookmarkEnd w:id="255"/>
    </w:p>
    <w:p w:rsidR="00CA4016" w:rsidRDefault="00CA4016">
      <w:pPr>
        <w:rPr>
          <w:rFonts w:asciiTheme="minorEastAsia" w:eastAsiaTheme="minorEastAsia" w:hAnsiTheme="minorEastAsia" w:cstheme="minorEastAsia"/>
          <w:sz w:val="36"/>
        </w:rPr>
        <w:sectPr w:rsidR="00CA4016">
          <w:pgSz w:w="11910" w:h="16840"/>
          <w:pgMar w:top="1417" w:right="640" w:bottom="278" w:left="960" w:header="850" w:footer="737" w:gutter="0"/>
          <w:cols w:num="2" w:space="720" w:equalWidth="0">
            <w:col w:w="3134" w:space="682"/>
            <w:col w:w="6494"/>
          </w:cols>
        </w:sectPr>
      </w:pPr>
    </w:p>
    <w:p w:rsidR="00CA4016" w:rsidRDefault="00CA4016">
      <w:pPr>
        <w:pStyle w:val="a0"/>
        <w:rPr>
          <w:rFonts w:asciiTheme="minorEastAsia" w:eastAsiaTheme="minorEastAsia" w:hAnsiTheme="minorEastAsia" w:cstheme="minorEastAsia"/>
          <w:b/>
          <w:sz w:val="20"/>
        </w:rPr>
      </w:pPr>
    </w:p>
    <w:p w:rsidR="00CA4016" w:rsidRDefault="00CA4016">
      <w:pPr>
        <w:pStyle w:val="a0"/>
        <w:rPr>
          <w:rFonts w:asciiTheme="minorEastAsia" w:eastAsiaTheme="minorEastAsia" w:hAnsiTheme="minorEastAsia" w:cstheme="minorEastAsia"/>
          <w:b/>
          <w:sz w:val="20"/>
        </w:rPr>
      </w:pPr>
    </w:p>
    <w:p w:rsidR="00CA4016" w:rsidRDefault="00CA4016">
      <w:pPr>
        <w:pStyle w:val="a0"/>
        <w:spacing w:before="5"/>
        <w:rPr>
          <w:rFonts w:asciiTheme="minorEastAsia" w:eastAsiaTheme="minorEastAsia" w:hAnsiTheme="minorEastAsia" w:cstheme="minorEastAsia"/>
          <w:b/>
          <w:sz w:val="23"/>
        </w:rPr>
      </w:pPr>
    </w:p>
    <w:tbl>
      <w:tblPr>
        <w:tblW w:w="8362" w:type="dxa"/>
        <w:tblInd w:w="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09"/>
        <w:gridCol w:w="1517"/>
        <w:gridCol w:w="1133"/>
        <w:gridCol w:w="1455"/>
        <w:gridCol w:w="1470"/>
        <w:gridCol w:w="1374"/>
        <w:gridCol w:w="804"/>
      </w:tblGrid>
      <w:tr w:rsidR="00CA4016">
        <w:trPr>
          <w:trHeight w:val="745"/>
        </w:trPr>
        <w:tc>
          <w:tcPr>
            <w:tcW w:w="609" w:type="dxa"/>
            <w:tcBorders>
              <w:bottom w:val="single" w:sz="6" w:space="0" w:color="000000"/>
              <w:right w:val="single" w:sz="4" w:space="0" w:color="000000"/>
            </w:tcBorders>
          </w:tcPr>
          <w:p w:rsidR="00CA4016" w:rsidRDefault="00CA4016">
            <w:pPr>
              <w:pStyle w:val="TableParagraph"/>
              <w:spacing w:before="9"/>
              <w:rPr>
                <w:rFonts w:asciiTheme="minorEastAsia" w:eastAsiaTheme="minorEastAsia" w:hAnsiTheme="minorEastAsia" w:cstheme="minorEastAsia"/>
                <w:b/>
                <w:sz w:val="19"/>
              </w:rPr>
            </w:pPr>
          </w:p>
          <w:p w:rsidR="00CA4016" w:rsidRDefault="00F60764">
            <w:pPr>
              <w:pStyle w:val="TableParagraph"/>
              <w:ind w:left="43" w:right="3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2650" w:type="dxa"/>
            <w:gridSpan w:val="2"/>
            <w:tcBorders>
              <w:top w:val="single" w:sz="4" w:space="0" w:color="000000"/>
              <w:left w:val="single" w:sz="4" w:space="0" w:color="000000"/>
              <w:bottom w:val="single" w:sz="4" w:space="0" w:color="000000"/>
              <w:right w:val="single" w:sz="4" w:space="0" w:color="000000"/>
            </w:tcBorders>
          </w:tcPr>
          <w:p w:rsidR="00CA4016" w:rsidRDefault="00CA4016">
            <w:pPr>
              <w:pStyle w:val="TableParagraph"/>
              <w:spacing w:before="9"/>
              <w:rPr>
                <w:rFonts w:asciiTheme="minorEastAsia" w:eastAsiaTheme="minorEastAsia" w:hAnsiTheme="minorEastAsia" w:cstheme="minorEastAsia"/>
                <w:b/>
                <w:sz w:val="19"/>
              </w:rPr>
            </w:pPr>
          </w:p>
          <w:p w:rsidR="00CA4016" w:rsidRDefault="00F60764">
            <w:pPr>
              <w:pStyle w:val="TableParagraph"/>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服务名称</w:t>
            </w:r>
          </w:p>
        </w:tc>
        <w:tc>
          <w:tcPr>
            <w:tcW w:w="1455" w:type="dxa"/>
            <w:tcBorders>
              <w:left w:val="single" w:sz="4" w:space="0" w:color="000000"/>
              <w:bottom w:val="single" w:sz="6" w:space="0" w:color="000000"/>
              <w:right w:val="single" w:sz="6" w:space="0" w:color="000000"/>
            </w:tcBorders>
          </w:tcPr>
          <w:p w:rsidR="00CA4016" w:rsidRDefault="00CA4016">
            <w:pPr>
              <w:pStyle w:val="TableParagraph"/>
              <w:spacing w:before="9"/>
              <w:rPr>
                <w:rFonts w:asciiTheme="minorEastAsia" w:eastAsiaTheme="minorEastAsia" w:hAnsiTheme="minorEastAsia" w:cstheme="minorEastAsia"/>
                <w:b/>
                <w:sz w:val="19"/>
              </w:rPr>
            </w:pPr>
          </w:p>
          <w:p w:rsidR="00CA4016" w:rsidRDefault="00F60764">
            <w:pPr>
              <w:pStyle w:val="TableParagraph"/>
              <w:ind w:left="13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数量及单位</w:t>
            </w:r>
          </w:p>
        </w:tc>
        <w:tc>
          <w:tcPr>
            <w:tcW w:w="1470" w:type="dxa"/>
            <w:tcBorders>
              <w:left w:val="single" w:sz="6" w:space="0" w:color="000000"/>
              <w:bottom w:val="single" w:sz="6" w:space="0" w:color="000000"/>
              <w:right w:val="single" w:sz="6" w:space="0" w:color="000000"/>
            </w:tcBorders>
          </w:tcPr>
          <w:p w:rsidR="00CA4016" w:rsidRDefault="00CA4016">
            <w:pPr>
              <w:pStyle w:val="TableParagraph"/>
              <w:spacing w:before="9"/>
              <w:rPr>
                <w:rFonts w:asciiTheme="minorEastAsia" w:eastAsiaTheme="minorEastAsia" w:hAnsiTheme="minorEastAsia" w:cstheme="minorEastAsia"/>
                <w:b/>
                <w:sz w:val="19"/>
              </w:rPr>
            </w:pPr>
          </w:p>
          <w:p w:rsidR="00CA4016" w:rsidRDefault="00F60764">
            <w:pPr>
              <w:pStyle w:val="TableParagraph"/>
              <w:ind w:left="50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单价</w:t>
            </w:r>
          </w:p>
        </w:tc>
        <w:tc>
          <w:tcPr>
            <w:tcW w:w="1374" w:type="dxa"/>
            <w:tcBorders>
              <w:left w:val="single" w:sz="6" w:space="0" w:color="000000"/>
              <w:bottom w:val="single" w:sz="6" w:space="0" w:color="000000"/>
              <w:right w:val="single" w:sz="6" w:space="0" w:color="000000"/>
            </w:tcBorders>
          </w:tcPr>
          <w:p w:rsidR="00CA4016" w:rsidRDefault="00CA4016">
            <w:pPr>
              <w:pStyle w:val="TableParagraph"/>
              <w:spacing w:before="9"/>
              <w:rPr>
                <w:rFonts w:asciiTheme="minorEastAsia" w:eastAsiaTheme="minorEastAsia" w:hAnsiTheme="minorEastAsia" w:cstheme="minorEastAsia"/>
                <w:b/>
                <w:sz w:val="19"/>
              </w:rPr>
            </w:pPr>
          </w:p>
          <w:p w:rsidR="00CA4016" w:rsidRDefault="00F60764">
            <w:pPr>
              <w:pStyle w:val="TableParagraph"/>
              <w:ind w:left="5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合计</w:t>
            </w:r>
          </w:p>
        </w:tc>
        <w:tc>
          <w:tcPr>
            <w:tcW w:w="804" w:type="dxa"/>
            <w:tcBorders>
              <w:left w:val="single" w:sz="6" w:space="0" w:color="000000"/>
              <w:bottom w:val="single" w:sz="6" w:space="0" w:color="000000"/>
            </w:tcBorders>
          </w:tcPr>
          <w:p w:rsidR="00CA4016" w:rsidRDefault="00CA4016">
            <w:pPr>
              <w:pStyle w:val="TableParagraph"/>
              <w:spacing w:before="9"/>
              <w:rPr>
                <w:rFonts w:asciiTheme="minorEastAsia" w:eastAsiaTheme="minorEastAsia" w:hAnsiTheme="minorEastAsia" w:cstheme="minorEastAsia"/>
                <w:b/>
                <w:sz w:val="19"/>
              </w:rPr>
            </w:pPr>
          </w:p>
          <w:p w:rsidR="00CA4016" w:rsidRDefault="00F60764">
            <w:pPr>
              <w:pStyle w:val="TableParagraph"/>
              <w:ind w:left="16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CA4016">
        <w:trPr>
          <w:trHeight w:val="600"/>
        </w:trPr>
        <w:tc>
          <w:tcPr>
            <w:tcW w:w="609" w:type="dxa"/>
            <w:tcBorders>
              <w:top w:val="single" w:sz="6" w:space="0" w:color="000000"/>
              <w:bottom w:val="single" w:sz="6" w:space="0" w:color="000000"/>
              <w:right w:val="single" w:sz="4" w:space="0" w:color="000000"/>
            </w:tcBorders>
          </w:tcPr>
          <w:p w:rsidR="00CA4016" w:rsidRDefault="00F60764">
            <w:pPr>
              <w:pStyle w:val="TableParagraph"/>
              <w:spacing w:before="179"/>
              <w:ind w:left="13"/>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650" w:type="dxa"/>
            <w:gridSpan w:val="2"/>
            <w:tcBorders>
              <w:top w:val="single" w:sz="4" w:space="0" w:color="000000"/>
              <w:left w:val="single" w:sz="4" w:space="0" w:color="000000"/>
              <w:bottom w:val="single" w:sz="4" w:space="0" w:color="000000"/>
              <w:right w:val="single" w:sz="4" w:space="0" w:color="000000"/>
            </w:tcBorders>
          </w:tcPr>
          <w:p w:rsidR="00CA4016" w:rsidRDefault="00CA4016">
            <w:pPr>
              <w:pStyle w:val="TableParagraph"/>
              <w:rPr>
                <w:rFonts w:asciiTheme="minorEastAsia" w:eastAsiaTheme="minorEastAsia" w:hAnsiTheme="minorEastAsia" w:cstheme="minorEastAsia"/>
                <w:sz w:val="24"/>
              </w:rPr>
            </w:pPr>
          </w:p>
        </w:tc>
        <w:tc>
          <w:tcPr>
            <w:tcW w:w="1455" w:type="dxa"/>
            <w:tcBorders>
              <w:top w:val="single" w:sz="6" w:space="0" w:color="000000"/>
              <w:left w:val="single" w:sz="4"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1470" w:type="dxa"/>
            <w:tcBorders>
              <w:top w:val="single" w:sz="6" w:space="0" w:color="000000"/>
              <w:left w:val="single" w:sz="6"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1374" w:type="dxa"/>
            <w:tcBorders>
              <w:top w:val="single" w:sz="6" w:space="0" w:color="000000"/>
              <w:left w:val="single" w:sz="6"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804" w:type="dxa"/>
            <w:tcBorders>
              <w:top w:val="single" w:sz="6" w:space="0" w:color="000000"/>
              <w:left w:val="single" w:sz="6" w:space="0" w:color="000000"/>
              <w:bottom w:val="single" w:sz="6" w:space="0" w:color="000000"/>
            </w:tcBorders>
          </w:tcPr>
          <w:p w:rsidR="00CA4016" w:rsidRDefault="00CA4016">
            <w:pPr>
              <w:pStyle w:val="TableParagraph"/>
              <w:rPr>
                <w:rFonts w:asciiTheme="minorEastAsia" w:eastAsiaTheme="minorEastAsia" w:hAnsiTheme="minorEastAsia" w:cstheme="minorEastAsia"/>
                <w:sz w:val="24"/>
              </w:rPr>
            </w:pPr>
          </w:p>
        </w:tc>
      </w:tr>
      <w:tr w:rsidR="00CA4016">
        <w:trPr>
          <w:trHeight w:val="600"/>
        </w:trPr>
        <w:tc>
          <w:tcPr>
            <w:tcW w:w="609" w:type="dxa"/>
            <w:tcBorders>
              <w:top w:val="single" w:sz="6" w:space="0" w:color="000000"/>
              <w:bottom w:val="single" w:sz="6" w:space="0" w:color="000000"/>
              <w:right w:val="single" w:sz="4" w:space="0" w:color="000000"/>
            </w:tcBorders>
          </w:tcPr>
          <w:p w:rsidR="00CA4016" w:rsidRDefault="00F60764">
            <w:pPr>
              <w:pStyle w:val="TableParagraph"/>
              <w:spacing w:before="181"/>
              <w:ind w:left="13"/>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650" w:type="dxa"/>
            <w:gridSpan w:val="2"/>
            <w:tcBorders>
              <w:top w:val="single" w:sz="4" w:space="0" w:color="000000"/>
              <w:left w:val="single" w:sz="4" w:space="0" w:color="000000"/>
              <w:bottom w:val="single" w:sz="4" w:space="0" w:color="000000"/>
              <w:right w:val="single" w:sz="4" w:space="0" w:color="000000"/>
            </w:tcBorders>
          </w:tcPr>
          <w:p w:rsidR="00CA4016" w:rsidRDefault="00CA4016">
            <w:pPr>
              <w:pStyle w:val="TableParagraph"/>
              <w:rPr>
                <w:rFonts w:asciiTheme="minorEastAsia" w:eastAsiaTheme="minorEastAsia" w:hAnsiTheme="minorEastAsia" w:cstheme="minorEastAsia"/>
                <w:sz w:val="24"/>
              </w:rPr>
            </w:pPr>
          </w:p>
        </w:tc>
        <w:tc>
          <w:tcPr>
            <w:tcW w:w="1455" w:type="dxa"/>
            <w:tcBorders>
              <w:top w:val="single" w:sz="6" w:space="0" w:color="000000"/>
              <w:left w:val="single" w:sz="4"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1470" w:type="dxa"/>
            <w:tcBorders>
              <w:top w:val="single" w:sz="6" w:space="0" w:color="000000"/>
              <w:left w:val="single" w:sz="6"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1374" w:type="dxa"/>
            <w:tcBorders>
              <w:top w:val="single" w:sz="6" w:space="0" w:color="000000"/>
              <w:left w:val="single" w:sz="6"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804" w:type="dxa"/>
            <w:tcBorders>
              <w:top w:val="single" w:sz="6" w:space="0" w:color="000000"/>
              <w:left w:val="single" w:sz="6" w:space="0" w:color="000000"/>
              <w:bottom w:val="single" w:sz="6" w:space="0" w:color="000000"/>
            </w:tcBorders>
          </w:tcPr>
          <w:p w:rsidR="00CA4016" w:rsidRDefault="00CA4016">
            <w:pPr>
              <w:pStyle w:val="TableParagraph"/>
              <w:rPr>
                <w:rFonts w:asciiTheme="minorEastAsia" w:eastAsiaTheme="minorEastAsia" w:hAnsiTheme="minorEastAsia" w:cstheme="minorEastAsia"/>
                <w:sz w:val="24"/>
              </w:rPr>
            </w:pPr>
          </w:p>
        </w:tc>
      </w:tr>
      <w:tr w:rsidR="00CA4016">
        <w:trPr>
          <w:trHeight w:val="600"/>
        </w:trPr>
        <w:tc>
          <w:tcPr>
            <w:tcW w:w="609" w:type="dxa"/>
            <w:tcBorders>
              <w:top w:val="single" w:sz="6" w:space="0" w:color="000000"/>
              <w:bottom w:val="single" w:sz="6" w:space="0" w:color="000000"/>
              <w:right w:val="single" w:sz="4" w:space="0" w:color="000000"/>
            </w:tcBorders>
          </w:tcPr>
          <w:p w:rsidR="00CA4016" w:rsidRDefault="00F60764">
            <w:pPr>
              <w:pStyle w:val="TableParagraph"/>
              <w:spacing w:before="180"/>
              <w:ind w:left="13"/>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650" w:type="dxa"/>
            <w:gridSpan w:val="2"/>
            <w:tcBorders>
              <w:top w:val="single" w:sz="4" w:space="0" w:color="000000"/>
              <w:left w:val="single" w:sz="4" w:space="0" w:color="000000"/>
              <w:bottom w:val="single" w:sz="4" w:space="0" w:color="000000"/>
              <w:right w:val="single" w:sz="4" w:space="0" w:color="000000"/>
            </w:tcBorders>
          </w:tcPr>
          <w:p w:rsidR="00CA4016" w:rsidRDefault="00CA4016">
            <w:pPr>
              <w:pStyle w:val="TableParagraph"/>
              <w:rPr>
                <w:rFonts w:asciiTheme="minorEastAsia" w:eastAsiaTheme="minorEastAsia" w:hAnsiTheme="minorEastAsia" w:cstheme="minorEastAsia"/>
                <w:sz w:val="24"/>
              </w:rPr>
            </w:pPr>
          </w:p>
        </w:tc>
        <w:tc>
          <w:tcPr>
            <w:tcW w:w="1455" w:type="dxa"/>
            <w:tcBorders>
              <w:top w:val="single" w:sz="6" w:space="0" w:color="000000"/>
              <w:left w:val="single" w:sz="4"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1470" w:type="dxa"/>
            <w:tcBorders>
              <w:top w:val="single" w:sz="6" w:space="0" w:color="000000"/>
              <w:left w:val="single" w:sz="6"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1374" w:type="dxa"/>
            <w:tcBorders>
              <w:top w:val="single" w:sz="6" w:space="0" w:color="000000"/>
              <w:left w:val="single" w:sz="6"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804" w:type="dxa"/>
            <w:tcBorders>
              <w:top w:val="single" w:sz="6" w:space="0" w:color="000000"/>
              <w:left w:val="single" w:sz="6" w:space="0" w:color="000000"/>
              <w:bottom w:val="single" w:sz="6" w:space="0" w:color="000000"/>
            </w:tcBorders>
          </w:tcPr>
          <w:p w:rsidR="00CA4016" w:rsidRDefault="00CA4016">
            <w:pPr>
              <w:pStyle w:val="TableParagraph"/>
              <w:rPr>
                <w:rFonts w:asciiTheme="minorEastAsia" w:eastAsiaTheme="minorEastAsia" w:hAnsiTheme="minorEastAsia" w:cstheme="minorEastAsia"/>
                <w:sz w:val="24"/>
              </w:rPr>
            </w:pPr>
          </w:p>
        </w:tc>
      </w:tr>
      <w:tr w:rsidR="00CA4016">
        <w:trPr>
          <w:trHeight w:val="600"/>
        </w:trPr>
        <w:tc>
          <w:tcPr>
            <w:tcW w:w="609" w:type="dxa"/>
            <w:tcBorders>
              <w:top w:val="single" w:sz="6" w:space="0" w:color="000000"/>
              <w:bottom w:val="single" w:sz="6" w:space="0" w:color="000000"/>
              <w:right w:val="single" w:sz="4" w:space="0" w:color="000000"/>
            </w:tcBorders>
          </w:tcPr>
          <w:p w:rsidR="00CA4016" w:rsidRDefault="00F60764">
            <w:pPr>
              <w:pStyle w:val="TableParagraph"/>
              <w:spacing w:before="180"/>
              <w:ind w:left="13"/>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2650" w:type="dxa"/>
            <w:gridSpan w:val="2"/>
            <w:tcBorders>
              <w:top w:val="single" w:sz="4" w:space="0" w:color="000000"/>
              <w:left w:val="single" w:sz="4" w:space="0" w:color="000000"/>
              <w:bottom w:val="single" w:sz="4" w:space="0" w:color="000000"/>
              <w:right w:val="single" w:sz="4" w:space="0" w:color="000000"/>
            </w:tcBorders>
          </w:tcPr>
          <w:p w:rsidR="00CA4016" w:rsidRDefault="00CA4016">
            <w:pPr>
              <w:pStyle w:val="TableParagraph"/>
              <w:rPr>
                <w:rFonts w:asciiTheme="minorEastAsia" w:eastAsiaTheme="minorEastAsia" w:hAnsiTheme="minorEastAsia" w:cstheme="minorEastAsia"/>
                <w:sz w:val="24"/>
              </w:rPr>
            </w:pPr>
          </w:p>
        </w:tc>
        <w:tc>
          <w:tcPr>
            <w:tcW w:w="1455" w:type="dxa"/>
            <w:tcBorders>
              <w:top w:val="single" w:sz="6" w:space="0" w:color="000000"/>
              <w:left w:val="single" w:sz="4"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1470" w:type="dxa"/>
            <w:tcBorders>
              <w:top w:val="single" w:sz="6" w:space="0" w:color="000000"/>
              <w:left w:val="single" w:sz="6"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1374" w:type="dxa"/>
            <w:tcBorders>
              <w:top w:val="single" w:sz="6" w:space="0" w:color="000000"/>
              <w:left w:val="single" w:sz="6"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804" w:type="dxa"/>
            <w:tcBorders>
              <w:top w:val="single" w:sz="6" w:space="0" w:color="000000"/>
              <w:left w:val="single" w:sz="6" w:space="0" w:color="000000"/>
              <w:bottom w:val="single" w:sz="6" w:space="0" w:color="000000"/>
            </w:tcBorders>
          </w:tcPr>
          <w:p w:rsidR="00CA4016" w:rsidRDefault="00CA4016">
            <w:pPr>
              <w:pStyle w:val="TableParagraph"/>
              <w:rPr>
                <w:rFonts w:asciiTheme="minorEastAsia" w:eastAsiaTheme="minorEastAsia" w:hAnsiTheme="minorEastAsia" w:cstheme="minorEastAsia"/>
                <w:sz w:val="24"/>
              </w:rPr>
            </w:pPr>
          </w:p>
        </w:tc>
      </w:tr>
      <w:tr w:rsidR="00CA4016">
        <w:trPr>
          <w:trHeight w:val="600"/>
        </w:trPr>
        <w:tc>
          <w:tcPr>
            <w:tcW w:w="609" w:type="dxa"/>
            <w:tcBorders>
              <w:top w:val="single" w:sz="6" w:space="0" w:color="000000"/>
              <w:bottom w:val="single" w:sz="6" w:space="0" w:color="000000"/>
              <w:right w:val="single" w:sz="4" w:space="0" w:color="000000"/>
            </w:tcBorders>
          </w:tcPr>
          <w:p w:rsidR="00CA4016" w:rsidRDefault="00F60764">
            <w:pPr>
              <w:pStyle w:val="TableParagraph"/>
              <w:spacing w:before="179"/>
              <w:ind w:left="13"/>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650" w:type="dxa"/>
            <w:gridSpan w:val="2"/>
            <w:tcBorders>
              <w:top w:val="single" w:sz="4" w:space="0" w:color="000000"/>
              <w:left w:val="single" w:sz="4" w:space="0" w:color="000000"/>
              <w:bottom w:val="single" w:sz="6" w:space="0" w:color="000000"/>
              <w:right w:val="single" w:sz="4" w:space="0" w:color="000000"/>
            </w:tcBorders>
          </w:tcPr>
          <w:p w:rsidR="00CA4016" w:rsidRDefault="00CA4016">
            <w:pPr>
              <w:pStyle w:val="TableParagraph"/>
              <w:rPr>
                <w:rFonts w:asciiTheme="minorEastAsia" w:eastAsiaTheme="minorEastAsia" w:hAnsiTheme="minorEastAsia" w:cstheme="minorEastAsia"/>
                <w:sz w:val="24"/>
              </w:rPr>
            </w:pPr>
          </w:p>
        </w:tc>
        <w:tc>
          <w:tcPr>
            <w:tcW w:w="1455" w:type="dxa"/>
            <w:tcBorders>
              <w:top w:val="single" w:sz="6" w:space="0" w:color="000000"/>
              <w:left w:val="single" w:sz="4"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1470" w:type="dxa"/>
            <w:tcBorders>
              <w:top w:val="single" w:sz="6" w:space="0" w:color="000000"/>
              <w:left w:val="single" w:sz="6"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1374" w:type="dxa"/>
            <w:tcBorders>
              <w:top w:val="single" w:sz="6" w:space="0" w:color="000000"/>
              <w:left w:val="single" w:sz="6"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804" w:type="dxa"/>
            <w:tcBorders>
              <w:top w:val="single" w:sz="6" w:space="0" w:color="000000"/>
              <w:left w:val="single" w:sz="6" w:space="0" w:color="000000"/>
              <w:bottom w:val="single" w:sz="6" w:space="0" w:color="000000"/>
            </w:tcBorders>
          </w:tcPr>
          <w:p w:rsidR="00CA4016" w:rsidRDefault="00CA4016">
            <w:pPr>
              <w:pStyle w:val="TableParagraph"/>
              <w:rPr>
                <w:rFonts w:asciiTheme="minorEastAsia" w:eastAsiaTheme="minorEastAsia" w:hAnsiTheme="minorEastAsia" w:cstheme="minorEastAsia"/>
                <w:sz w:val="24"/>
              </w:rPr>
            </w:pPr>
          </w:p>
        </w:tc>
      </w:tr>
      <w:tr w:rsidR="00CA4016">
        <w:trPr>
          <w:trHeight w:val="1100"/>
        </w:trPr>
        <w:tc>
          <w:tcPr>
            <w:tcW w:w="8362" w:type="dxa"/>
            <w:gridSpan w:val="7"/>
            <w:tcBorders>
              <w:top w:val="single" w:sz="6" w:space="0" w:color="000000"/>
              <w:bottom w:val="single" w:sz="6" w:space="0" w:color="000000"/>
            </w:tcBorders>
          </w:tcPr>
          <w:p w:rsidR="00CA4016" w:rsidRDefault="00F60764">
            <w:pPr>
              <w:pStyle w:val="TableParagraph"/>
              <w:spacing w:before="181"/>
              <w:ind w:left="50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优惠承诺及其他：</w:t>
            </w:r>
          </w:p>
        </w:tc>
      </w:tr>
      <w:tr w:rsidR="00CA4016">
        <w:trPr>
          <w:trHeight w:val="799"/>
        </w:trPr>
        <w:tc>
          <w:tcPr>
            <w:tcW w:w="2126" w:type="dxa"/>
            <w:gridSpan w:val="2"/>
            <w:tcBorders>
              <w:top w:val="single" w:sz="6" w:space="0" w:color="000000"/>
              <w:right w:val="single" w:sz="6" w:space="0" w:color="000000"/>
            </w:tcBorders>
          </w:tcPr>
          <w:p w:rsidR="00CA4016" w:rsidRDefault="00CA4016">
            <w:pPr>
              <w:pStyle w:val="TableParagraph"/>
              <w:spacing w:before="11"/>
              <w:rPr>
                <w:rFonts w:asciiTheme="minorEastAsia" w:eastAsiaTheme="minorEastAsia" w:hAnsiTheme="minorEastAsia" w:cstheme="minorEastAsia"/>
                <w:b/>
                <w:sz w:val="21"/>
              </w:rPr>
            </w:pPr>
          </w:p>
          <w:p w:rsidR="00CA4016" w:rsidRDefault="00F60764">
            <w:pPr>
              <w:pStyle w:val="TableParagraph"/>
              <w:ind w:left="50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响应总价</w:t>
            </w:r>
          </w:p>
        </w:tc>
        <w:tc>
          <w:tcPr>
            <w:tcW w:w="6236" w:type="dxa"/>
            <w:gridSpan w:val="5"/>
            <w:tcBorders>
              <w:top w:val="single" w:sz="6" w:space="0" w:color="000000"/>
              <w:left w:val="single" w:sz="6" w:space="0" w:color="000000"/>
            </w:tcBorders>
          </w:tcPr>
          <w:p w:rsidR="00CA4016" w:rsidRDefault="00F60764">
            <w:pPr>
              <w:pStyle w:val="TableParagraph"/>
              <w:spacing w:before="79"/>
              <w:ind w:left="5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大写：</w:t>
            </w:r>
          </w:p>
          <w:p w:rsidR="00CA4016" w:rsidRDefault="00F60764">
            <w:pPr>
              <w:pStyle w:val="TableParagraph"/>
              <w:spacing w:before="93" w:line="300" w:lineRule="exact"/>
              <w:ind w:left="5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小写：</w:t>
            </w:r>
          </w:p>
        </w:tc>
      </w:tr>
    </w:tbl>
    <w:p w:rsidR="00CA4016" w:rsidRDefault="00F60764">
      <w:pPr>
        <w:spacing w:before="80"/>
        <w:ind w:left="368" w:right="259" w:firstLineChars="200" w:firstLine="482"/>
        <w:jc w:val="both"/>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注：本表应依照采购一览表中的产品序号按顺序逐项填写，不得遗漏。</w:t>
      </w:r>
    </w:p>
    <w:p w:rsidR="00CA4016" w:rsidRDefault="00CA4016">
      <w:pPr>
        <w:pStyle w:val="a0"/>
      </w:pPr>
    </w:p>
    <w:p w:rsidR="00CA4016" w:rsidRDefault="00F60764">
      <w:pPr>
        <w:tabs>
          <w:tab w:val="left" w:pos="2527"/>
        </w:tabs>
        <w:spacing w:before="93"/>
        <w:ind w:right="1260"/>
        <w:jc w:val="right"/>
        <w:rPr>
          <w:rFonts w:asciiTheme="minorEastAsia" w:eastAsiaTheme="minorEastAsia" w:hAnsiTheme="minorEastAsia" w:cstheme="minorEastAsia"/>
          <w:b/>
          <w:w w:val="95"/>
          <w:sz w:val="24"/>
        </w:rPr>
      </w:pPr>
      <w:r>
        <w:rPr>
          <w:rFonts w:asciiTheme="minorEastAsia" w:eastAsiaTheme="minorEastAsia" w:hAnsiTheme="minorEastAsia" w:cstheme="minorEastAsia" w:hint="eastAsia"/>
          <w:b/>
          <w:sz w:val="24"/>
        </w:rPr>
        <w:t>投标人：</w:t>
      </w:r>
      <w:r>
        <w:rPr>
          <w:rFonts w:asciiTheme="minorEastAsia" w:eastAsiaTheme="minorEastAsia" w:hAnsiTheme="minorEastAsia" w:cstheme="minorEastAsia" w:hint="eastAsia"/>
          <w:b/>
          <w:sz w:val="24"/>
        </w:rPr>
        <w:tab/>
      </w:r>
      <w:r>
        <w:rPr>
          <w:rFonts w:asciiTheme="minorEastAsia" w:eastAsiaTheme="minorEastAsia" w:hAnsiTheme="minorEastAsia" w:cstheme="minorEastAsia" w:hint="eastAsia"/>
          <w:b/>
          <w:w w:val="95"/>
          <w:sz w:val="24"/>
        </w:rPr>
        <w:t>（公章）</w:t>
      </w:r>
    </w:p>
    <w:p w:rsidR="00CA4016" w:rsidRDefault="00CA4016">
      <w:pPr>
        <w:pStyle w:val="a0"/>
      </w:pPr>
    </w:p>
    <w:p w:rsidR="00CA4016" w:rsidRDefault="00F60764">
      <w:pPr>
        <w:tabs>
          <w:tab w:val="left" w:pos="4459"/>
        </w:tabs>
        <w:spacing w:before="91"/>
        <w:ind w:right="1241"/>
        <w:jc w:val="righ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法定代表人或委托代理人：</w:t>
      </w:r>
      <w:r>
        <w:rPr>
          <w:rFonts w:asciiTheme="minorEastAsia" w:eastAsiaTheme="minorEastAsia" w:hAnsiTheme="minorEastAsia" w:cstheme="minorEastAsia" w:hint="eastAsia"/>
          <w:b/>
          <w:sz w:val="24"/>
        </w:rPr>
        <w:tab/>
      </w:r>
      <w:r>
        <w:rPr>
          <w:rFonts w:asciiTheme="minorEastAsia" w:eastAsiaTheme="minorEastAsia" w:hAnsiTheme="minorEastAsia" w:cstheme="minorEastAsia" w:hint="eastAsia"/>
          <w:b/>
          <w:w w:val="95"/>
          <w:sz w:val="24"/>
        </w:rPr>
        <w:t>（签字）</w:t>
      </w:r>
    </w:p>
    <w:p w:rsidR="00CA4016" w:rsidRDefault="00CA4016">
      <w:pPr>
        <w:tabs>
          <w:tab w:val="left" w:pos="6652"/>
          <w:tab w:val="left" w:pos="7257"/>
        </w:tabs>
        <w:spacing w:before="94"/>
        <w:ind w:left="6052"/>
        <w:rPr>
          <w:rFonts w:asciiTheme="minorEastAsia" w:eastAsiaTheme="minorEastAsia" w:hAnsiTheme="minorEastAsia" w:cstheme="minorEastAsia"/>
          <w:b/>
          <w:sz w:val="24"/>
        </w:rPr>
      </w:pPr>
    </w:p>
    <w:p w:rsidR="00CA4016" w:rsidRDefault="00F60764">
      <w:pPr>
        <w:tabs>
          <w:tab w:val="left" w:pos="6652"/>
          <w:tab w:val="left" w:pos="7257"/>
        </w:tabs>
        <w:spacing w:before="94"/>
        <w:ind w:left="60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w:t>
      </w:r>
      <w:r>
        <w:rPr>
          <w:rFonts w:asciiTheme="minorEastAsia" w:eastAsiaTheme="minorEastAsia" w:hAnsiTheme="minorEastAsia" w:cstheme="minorEastAsia" w:hint="eastAsia"/>
          <w:b/>
          <w:sz w:val="24"/>
        </w:rPr>
        <w:tab/>
        <w:t>月</w:t>
      </w:r>
      <w:r>
        <w:rPr>
          <w:rFonts w:asciiTheme="minorEastAsia" w:eastAsiaTheme="minorEastAsia" w:hAnsiTheme="minorEastAsia" w:cstheme="minorEastAsia" w:hint="eastAsia"/>
          <w:b/>
          <w:sz w:val="24"/>
        </w:rPr>
        <w:tab/>
        <w:t>日</w:t>
      </w:r>
    </w:p>
    <w:p w:rsidR="00CA4016" w:rsidRDefault="00CA4016">
      <w:pPr>
        <w:rPr>
          <w:rFonts w:asciiTheme="minorEastAsia" w:eastAsiaTheme="minorEastAsia" w:hAnsiTheme="minorEastAsia" w:cstheme="minorEastAsia"/>
          <w:sz w:val="24"/>
        </w:rPr>
        <w:sectPr w:rsidR="00CA4016">
          <w:type w:val="continuous"/>
          <w:pgSz w:w="11910" w:h="16840"/>
          <w:pgMar w:top="1417" w:right="640" w:bottom="278" w:left="960" w:header="850" w:footer="737" w:gutter="0"/>
          <w:cols w:space="720" w:equalWidth="0">
            <w:col w:w="10310"/>
          </w:cols>
        </w:sectPr>
      </w:pPr>
    </w:p>
    <w:p w:rsidR="006B20D0" w:rsidRDefault="006B20D0" w:rsidP="006B20D0">
      <w:pPr>
        <w:spacing w:before="44"/>
        <w:ind w:left="633"/>
        <w:rPr>
          <w:rFonts w:asciiTheme="minorEastAsia" w:eastAsiaTheme="minorEastAsia" w:hAnsiTheme="minorEastAsia" w:cstheme="minorEastAsia"/>
          <w:b/>
          <w:sz w:val="28"/>
        </w:rPr>
      </w:pPr>
      <w:bookmarkStart w:id="256" w:name="附件5：服务响应偏差表"/>
      <w:bookmarkStart w:id="257" w:name="附件6：投标人本项目管理、服务、其他人员情况表"/>
      <w:bookmarkStart w:id="258" w:name="_Toc6300_WPSOffice_Level3"/>
      <w:bookmarkStart w:id="259" w:name="_Toc6195_WPSOffice_Level2"/>
      <w:bookmarkEnd w:id="256"/>
      <w:bookmarkEnd w:id="257"/>
      <w:r>
        <w:rPr>
          <w:rFonts w:asciiTheme="minorEastAsia" w:eastAsiaTheme="minorEastAsia" w:hAnsiTheme="minorEastAsia" w:cstheme="minorEastAsia" w:hint="eastAsia"/>
          <w:b/>
          <w:sz w:val="28"/>
        </w:rPr>
        <w:lastRenderedPageBreak/>
        <w:t>附件</w:t>
      </w:r>
      <w:r w:rsidR="00953762">
        <w:rPr>
          <w:rFonts w:asciiTheme="minorEastAsia" w:eastAsiaTheme="minorEastAsia" w:hAnsiTheme="minorEastAsia" w:cstheme="minorEastAsia" w:hint="eastAsia"/>
          <w:b/>
          <w:sz w:val="28"/>
        </w:rPr>
        <w:t>6</w:t>
      </w:r>
      <w:r>
        <w:rPr>
          <w:rFonts w:asciiTheme="minorEastAsia" w:eastAsiaTheme="minorEastAsia" w:hAnsiTheme="minorEastAsia" w:cstheme="minorEastAsia" w:hint="eastAsia"/>
          <w:b/>
          <w:sz w:val="28"/>
        </w:rPr>
        <w:t>：技术规格响应表</w:t>
      </w:r>
    </w:p>
    <w:p w:rsidR="006B20D0" w:rsidRDefault="006B20D0">
      <w:pPr>
        <w:spacing w:before="44"/>
        <w:ind w:left="633"/>
        <w:jc w:val="center"/>
        <w:rPr>
          <w:rFonts w:asciiTheme="minorEastAsia" w:eastAsiaTheme="minorEastAsia" w:hAnsiTheme="minorEastAsia" w:cstheme="minorEastAsia"/>
          <w:b/>
          <w:sz w:val="36"/>
          <w:szCs w:val="28"/>
        </w:rPr>
      </w:pPr>
    </w:p>
    <w:p w:rsidR="00CA4016" w:rsidRDefault="00F60764">
      <w:pPr>
        <w:spacing w:before="44"/>
        <w:ind w:left="633"/>
        <w:jc w:val="center"/>
        <w:rPr>
          <w:rFonts w:asciiTheme="minorEastAsia" w:eastAsiaTheme="minorEastAsia" w:hAnsiTheme="minorEastAsia" w:cstheme="minorEastAsia"/>
          <w:b/>
          <w:sz w:val="36"/>
          <w:szCs w:val="28"/>
        </w:rPr>
      </w:pPr>
      <w:r>
        <w:rPr>
          <w:rFonts w:asciiTheme="minorEastAsia" w:eastAsiaTheme="minorEastAsia" w:hAnsiTheme="minorEastAsia" w:cstheme="minorEastAsia" w:hint="eastAsia"/>
          <w:b/>
          <w:sz w:val="36"/>
          <w:szCs w:val="28"/>
        </w:rPr>
        <w:t>技术规格响应表</w:t>
      </w:r>
      <w:bookmarkEnd w:id="258"/>
    </w:p>
    <w:p w:rsidR="00CA4016" w:rsidRDefault="00F60764">
      <w:pPr>
        <w:spacing w:before="44"/>
        <w:ind w:left="633"/>
        <w:rPr>
          <w:rFonts w:asciiTheme="minorEastAsia" w:eastAsiaTheme="minorEastAsia" w:hAnsiTheme="minorEastAsia" w:cstheme="minorEastAsia"/>
          <w:b/>
          <w:sz w:val="28"/>
        </w:rPr>
      </w:pPr>
      <w:bookmarkStart w:id="260" w:name="_Toc1579_WPSOffice_Level3"/>
      <w:r>
        <w:rPr>
          <w:rFonts w:asciiTheme="minorEastAsia" w:eastAsiaTheme="minorEastAsia" w:hAnsiTheme="minorEastAsia" w:cstheme="minorEastAsia" w:hint="eastAsia"/>
          <w:b/>
          <w:sz w:val="28"/>
        </w:rPr>
        <w:t>供应商:</w:t>
      </w:r>
      <w:bookmarkEnd w:id="260"/>
    </w:p>
    <w:tbl>
      <w:tblPr>
        <w:tblW w:w="91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tblPr>
      <w:tblGrid>
        <w:gridCol w:w="648"/>
        <w:gridCol w:w="872"/>
        <w:gridCol w:w="1744"/>
        <w:gridCol w:w="726"/>
        <w:gridCol w:w="726"/>
        <w:gridCol w:w="1096"/>
        <w:gridCol w:w="1888"/>
        <w:gridCol w:w="728"/>
        <w:gridCol w:w="712"/>
      </w:tblGrid>
      <w:tr w:rsidR="00CA4016">
        <w:trPr>
          <w:trHeight w:val="439"/>
          <w:jc w:val="center"/>
        </w:trPr>
        <w:tc>
          <w:tcPr>
            <w:tcW w:w="648" w:type="dxa"/>
          </w:tcPr>
          <w:p w:rsidR="00CA4016" w:rsidRDefault="00CA4016">
            <w:pPr>
              <w:rPr>
                <w:rFonts w:asciiTheme="minorEastAsia" w:eastAsiaTheme="minorEastAsia" w:hAnsiTheme="minorEastAsia" w:cstheme="minorEastAsia"/>
                <w:b/>
                <w:sz w:val="28"/>
              </w:rPr>
            </w:pPr>
          </w:p>
        </w:tc>
        <w:tc>
          <w:tcPr>
            <w:tcW w:w="3342" w:type="dxa"/>
            <w:gridSpan w:val="3"/>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采购需求技术参数、指标</w:t>
            </w:r>
          </w:p>
        </w:tc>
        <w:tc>
          <w:tcPr>
            <w:tcW w:w="4438" w:type="dxa"/>
            <w:gridSpan w:val="4"/>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投标设备技术参数、指标</w:t>
            </w:r>
          </w:p>
        </w:tc>
        <w:tc>
          <w:tcPr>
            <w:tcW w:w="712" w:type="dxa"/>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偏离</w:t>
            </w:r>
          </w:p>
        </w:tc>
      </w:tr>
      <w:tr w:rsidR="00CA4016">
        <w:trPr>
          <w:trHeight w:val="855"/>
          <w:jc w:val="center"/>
        </w:trPr>
        <w:tc>
          <w:tcPr>
            <w:tcW w:w="648" w:type="dxa"/>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序号</w:t>
            </w:r>
          </w:p>
        </w:tc>
        <w:tc>
          <w:tcPr>
            <w:tcW w:w="872" w:type="dxa"/>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名称</w:t>
            </w:r>
          </w:p>
        </w:tc>
        <w:tc>
          <w:tcPr>
            <w:tcW w:w="1744" w:type="dxa"/>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技术参数、指标</w:t>
            </w:r>
          </w:p>
        </w:tc>
        <w:tc>
          <w:tcPr>
            <w:tcW w:w="726" w:type="dxa"/>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数量</w:t>
            </w:r>
          </w:p>
        </w:tc>
        <w:tc>
          <w:tcPr>
            <w:tcW w:w="726" w:type="dxa"/>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名称</w:t>
            </w:r>
          </w:p>
        </w:tc>
        <w:tc>
          <w:tcPr>
            <w:tcW w:w="1096" w:type="dxa"/>
            <w:tcBorders>
              <w:right w:val="single" w:sz="4" w:space="0" w:color="auto"/>
            </w:tcBorders>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规格型号</w:t>
            </w:r>
          </w:p>
        </w:tc>
        <w:tc>
          <w:tcPr>
            <w:tcW w:w="1888" w:type="dxa"/>
            <w:tcBorders>
              <w:left w:val="single" w:sz="4" w:space="0" w:color="auto"/>
            </w:tcBorders>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技术参数、指标</w:t>
            </w:r>
          </w:p>
        </w:tc>
        <w:tc>
          <w:tcPr>
            <w:tcW w:w="728" w:type="dxa"/>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数量</w:t>
            </w:r>
          </w:p>
        </w:tc>
        <w:tc>
          <w:tcPr>
            <w:tcW w:w="712" w:type="dxa"/>
          </w:tcPr>
          <w:p w:rsidR="00CA4016" w:rsidRDefault="00CA4016">
            <w:pPr>
              <w:rPr>
                <w:rFonts w:asciiTheme="minorEastAsia" w:eastAsiaTheme="minorEastAsia" w:hAnsiTheme="minorEastAsia" w:cstheme="minorEastAsia"/>
                <w:b/>
                <w:sz w:val="28"/>
              </w:rPr>
            </w:pPr>
          </w:p>
        </w:tc>
      </w:tr>
      <w:tr w:rsidR="00CA4016">
        <w:trPr>
          <w:trHeight w:val="439"/>
          <w:jc w:val="center"/>
        </w:trPr>
        <w:tc>
          <w:tcPr>
            <w:tcW w:w="648" w:type="dxa"/>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1</w:t>
            </w:r>
          </w:p>
        </w:tc>
        <w:tc>
          <w:tcPr>
            <w:tcW w:w="872" w:type="dxa"/>
          </w:tcPr>
          <w:p w:rsidR="00CA4016" w:rsidRDefault="00CA4016">
            <w:pPr>
              <w:rPr>
                <w:rFonts w:asciiTheme="minorEastAsia" w:eastAsiaTheme="minorEastAsia" w:hAnsiTheme="minorEastAsia" w:cstheme="minorEastAsia"/>
                <w:b/>
                <w:sz w:val="28"/>
              </w:rPr>
            </w:pPr>
          </w:p>
        </w:tc>
        <w:tc>
          <w:tcPr>
            <w:tcW w:w="1744" w:type="dxa"/>
          </w:tcPr>
          <w:p w:rsidR="00CA4016" w:rsidRDefault="00CA4016">
            <w:pPr>
              <w:rPr>
                <w:rFonts w:asciiTheme="minorEastAsia" w:eastAsiaTheme="minorEastAsia" w:hAnsiTheme="minorEastAsia" w:cstheme="minorEastAsia"/>
                <w:b/>
                <w:sz w:val="28"/>
              </w:rPr>
            </w:pPr>
          </w:p>
        </w:tc>
        <w:tc>
          <w:tcPr>
            <w:tcW w:w="726" w:type="dxa"/>
          </w:tcPr>
          <w:p w:rsidR="00CA4016" w:rsidRDefault="00CA4016">
            <w:pPr>
              <w:rPr>
                <w:rFonts w:asciiTheme="minorEastAsia" w:eastAsiaTheme="minorEastAsia" w:hAnsiTheme="minorEastAsia" w:cstheme="minorEastAsia"/>
                <w:b/>
                <w:sz w:val="28"/>
              </w:rPr>
            </w:pPr>
          </w:p>
        </w:tc>
        <w:tc>
          <w:tcPr>
            <w:tcW w:w="726" w:type="dxa"/>
          </w:tcPr>
          <w:p w:rsidR="00CA4016" w:rsidRDefault="00CA4016">
            <w:pPr>
              <w:rPr>
                <w:rFonts w:asciiTheme="minorEastAsia" w:eastAsiaTheme="minorEastAsia" w:hAnsiTheme="minorEastAsia" w:cstheme="minorEastAsia"/>
                <w:b/>
                <w:sz w:val="28"/>
              </w:rPr>
            </w:pPr>
          </w:p>
        </w:tc>
        <w:tc>
          <w:tcPr>
            <w:tcW w:w="1096" w:type="dxa"/>
            <w:tcBorders>
              <w:right w:val="single" w:sz="4" w:space="0" w:color="auto"/>
            </w:tcBorders>
          </w:tcPr>
          <w:p w:rsidR="00CA4016" w:rsidRDefault="00CA4016">
            <w:pPr>
              <w:rPr>
                <w:rFonts w:asciiTheme="minorEastAsia" w:eastAsiaTheme="minorEastAsia" w:hAnsiTheme="minorEastAsia" w:cstheme="minorEastAsia"/>
                <w:b/>
                <w:sz w:val="28"/>
              </w:rPr>
            </w:pPr>
          </w:p>
        </w:tc>
        <w:tc>
          <w:tcPr>
            <w:tcW w:w="1888" w:type="dxa"/>
            <w:tcBorders>
              <w:left w:val="single" w:sz="4" w:space="0" w:color="auto"/>
            </w:tcBorders>
          </w:tcPr>
          <w:p w:rsidR="00CA4016" w:rsidRDefault="00CA4016">
            <w:pPr>
              <w:rPr>
                <w:rFonts w:asciiTheme="minorEastAsia" w:eastAsiaTheme="minorEastAsia" w:hAnsiTheme="minorEastAsia" w:cstheme="minorEastAsia"/>
                <w:b/>
                <w:sz w:val="28"/>
              </w:rPr>
            </w:pPr>
          </w:p>
        </w:tc>
        <w:tc>
          <w:tcPr>
            <w:tcW w:w="728" w:type="dxa"/>
          </w:tcPr>
          <w:p w:rsidR="00CA4016" w:rsidRDefault="00CA4016">
            <w:pPr>
              <w:rPr>
                <w:rFonts w:asciiTheme="minorEastAsia" w:eastAsiaTheme="minorEastAsia" w:hAnsiTheme="minorEastAsia" w:cstheme="minorEastAsia"/>
                <w:b/>
                <w:sz w:val="28"/>
              </w:rPr>
            </w:pPr>
          </w:p>
        </w:tc>
        <w:tc>
          <w:tcPr>
            <w:tcW w:w="712" w:type="dxa"/>
          </w:tcPr>
          <w:p w:rsidR="00CA4016" w:rsidRDefault="00CA4016">
            <w:pPr>
              <w:rPr>
                <w:rFonts w:asciiTheme="minorEastAsia" w:eastAsiaTheme="minorEastAsia" w:hAnsiTheme="minorEastAsia" w:cstheme="minorEastAsia"/>
                <w:b/>
                <w:sz w:val="28"/>
              </w:rPr>
            </w:pPr>
          </w:p>
        </w:tc>
      </w:tr>
      <w:tr w:rsidR="00CA4016">
        <w:trPr>
          <w:trHeight w:val="439"/>
          <w:jc w:val="center"/>
        </w:trPr>
        <w:tc>
          <w:tcPr>
            <w:tcW w:w="648" w:type="dxa"/>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2</w:t>
            </w:r>
          </w:p>
        </w:tc>
        <w:tc>
          <w:tcPr>
            <w:tcW w:w="872" w:type="dxa"/>
          </w:tcPr>
          <w:p w:rsidR="00CA4016" w:rsidRDefault="00CA4016">
            <w:pPr>
              <w:rPr>
                <w:rFonts w:asciiTheme="minorEastAsia" w:eastAsiaTheme="minorEastAsia" w:hAnsiTheme="minorEastAsia" w:cstheme="minorEastAsia"/>
                <w:b/>
                <w:sz w:val="28"/>
              </w:rPr>
            </w:pPr>
          </w:p>
        </w:tc>
        <w:tc>
          <w:tcPr>
            <w:tcW w:w="1744" w:type="dxa"/>
          </w:tcPr>
          <w:p w:rsidR="00CA4016" w:rsidRDefault="00CA4016">
            <w:pPr>
              <w:rPr>
                <w:rFonts w:asciiTheme="minorEastAsia" w:eastAsiaTheme="minorEastAsia" w:hAnsiTheme="minorEastAsia" w:cstheme="minorEastAsia"/>
                <w:b/>
                <w:sz w:val="28"/>
              </w:rPr>
            </w:pPr>
          </w:p>
        </w:tc>
        <w:tc>
          <w:tcPr>
            <w:tcW w:w="726" w:type="dxa"/>
          </w:tcPr>
          <w:p w:rsidR="00CA4016" w:rsidRDefault="00CA4016">
            <w:pPr>
              <w:rPr>
                <w:rFonts w:asciiTheme="minorEastAsia" w:eastAsiaTheme="minorEastAsia" w:hAnsiTheme="minorEastAsia" w:cstheme="minorEastAsia"/>
                <w:b/>
                <w:sz w:val="28"/>
              </w:rPr>
            </w:pPr>
          </w:p>
        </w:tc>
        <w:tc>
          <w:tcPr>
            <w:tcW w:w="726" w:type="dxa"/>
          </w:tcPr>
          <w:p w:rsidR="00CA4016" w:rsidRDefault="00CA4016">
            <w:pPr>
              <w:rPr>
                <w:rFonts w:asciiTheme="minorEastAsia" w:eastAsiaTheme="minorEastAsia" w:hAnsiTheme="minorEastAsia" w:cstheme="minorEastAsia"/>
                <w:b/>
                <w:sz w:val="28"/>
              </w:rPr>
            </w:pPr>
          </w:p>
        </w:tc>
        <w:tc>
          <w:tcPr>
            <w:tcW w:w="1096" w:type="dxa"/>
            <w:tcBorders>
              <w:right w:val="single" w:sz="4" w:space="0" w:color="auto"/>
            </w:tcBorders>
          </w:tcPr>
          <w:p w:rsidR="00CA4016" w:rsidRDefault="00CA4016">
            <w:pPr>
              <w:rPr>
                <w:rFonts w:asciiTheme="minorEastAsia" w:eastAsiaTheme="minorEastAsia" w:hAnsiTheme="minorEastAsia" w:cstheme="minorEastAsia"/>
                <w:b/>
                <w:sz w:val="28"/>
              </w:rPr>
            </w:pPr>
          </w:p>
        </w:tc>
        <w:tc>
          <w:tcPr>
            <w:tcW w:w="1888" w:type="dxa"/>
            <w:tcBorders>
              <w:left w:val="single" w:sz="4" w:space="0" w:color="auto"/>
            </w:tcBorders>
          </w:tcPr>
          <w:p w:rsidR="00CA4016" w:rsidRDefault="00CA4016">
            <w:pPr>
              <w:rPr>
                <w:rFonts w:asciiTheme="minorEastAsia" w:eastAsiaTheme="minorEastAsia" w:hAnsiTheme="minorEastAsia" w:cstheme="minorEastAsia"/>
                <w:b/>
                <w:sz w:val="28"/>
              </w:rPr>
            </w:pPr>
          </w:p>
        </w:tc>
        <w:tc>
          <w:tcPr>
            <w:tcW w:w="728" w:type="dxa"/>
          </w:tcPr>
          <w:p w:rsidR="00CA4016" w:rsidRDefault="00CA4016">
            <w:pPr>
              <w:rPr>
                <w:rFonts w:asciiTheme="minorEastAsia" w:eastAsiaTheme="minorEastAsia" w:hAnsiTheme="minorEastAsia" w:cstheme="minorEastAsia"/>
                <w:b/>
                <w:sz w:val="28"/>
              </w:rPr>
            </w:pPr>
          </w:p>
        </w:tc>
        <w:tc>
          <w:tcPr>
            <w:tcW w:w="712" w:type="dxa"/>
          </w:tcPr>
          <w:p w:rsidR="00CA4016" w:rsidRDefault="00CA4016">
            <w:pPr>
              <w:rPr>
                <w:rFonts w:asciiTheme="minorEastAsia" w:eastAsiaTheme="minorEastAsia" w:hAnsiTheme="minorEastAsia" w:cstheme="minorEastAsia"/>
                <w:b/>
                <w:sz w:val="28"/>
              </w:rPr>
            </w:pPr>
          </w:p>
        </w:tc>
      </w:tr>
      <w:tr w:rsidR="00CA4016">
        <w:trPr>
          <w:trHeight w:val="439"/>
          <w:jc w:val="center"/>
        </w:trPr>
        <w:tc>
          <w:tcPr>
            <w:tcW w:w="648" w:type="dxa"/>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3</w:t>
            </w:r>
          </w:p>
        </w:tc>
        <w:tc>
          <w:tcPr>
            <w:tcW w:w="872" w:type="dxa"/>
          </w:tcPr>
          <w:p w:rsidR="00CA4016" w:rsidRDefault="00CA4016">
            <w:pPr>
              <w:rPr>
                <w:rFonts w:asciiTheme="minorEastAsia" w:eastAsiaTheme="minorEastAsia" w:hAnsiTheme="minorEastAsia" w:cstheme="minorEastAsia"/>
                <w:b/>
                <w:sz w:val="28"/>
              </w:rPr>
            </w:pPr>
          </w:p>
        </w:tc>
        <w:tc>
          <w:tcPr>
            <w:tcW w:w="1744" w:type="dxa"/>
          </w:tcPr>
          <w:p w:rsidR="00CA4016" w:rsidRDefault="00CA4016">
            <w:pPr>
              <w:rPr>
                <w:rFonts w:asciiTheme="minorEastAsia" w:eastAsiaTheme="minorEastAsia" w:hAnsiTheme="minorEastAsia" w:cstheme="minorEastAsia"/>
                <w:b/>
                <w:sz w:val="28"/>
              </w:rPr>
            </w:pPr>
          </w:p>
        </w:tc>
        <w:tc>
          <w:tcPr>
            <w:tcW w:w="726" w:type="dxa"/>
          </w:tcPr>
          <w:p w:rsidR="00CA4016" w:rsidRDefault="00CA4016">
            <w:pPr>
              <w:rPr>
                <w:rFonts w:asciiTheme="minorEastAsia" w:eastAsiaTheme="minorEastAsia" w:hAnsiTheme="minorEastAsia" w:cstheme="minorEastAsia"/>
                <w:b/>
                <w:sz w:val="28"/>
              </w:rPr>
            </w:pPr>
          </w:p>
        </w:tc>
        <w:tc>
          <w:tcPr>
            <w:tcW w:w="726" w:type="dxa"/>
          </w:tcPr>
          <w:p w:rsidR="00CA4016" w:rsidRDefault="00CA4016">
            <w:pPr>
              <w:rPr>
                <w:rFonts w:asciiTheme="minorEastAsia" w:eastAsiaTheme="minorEastAsia" w:hAnsiTheme="minorEastAsia" w:cstheme="minorEastAsia"/>
                <w:b/>
                <w:sz w:val="28"/>
              </w:rPr>
            </w:pPr>
          </w:p>
        </w:tc>
        <w:tc>
          <w:tcPr>
            <w:tcW w:w="1096" w:type="dxa"/>
            <w:tcBorders>
              <w:right w:val="single" w:sz="4" w:space="0" w:color="auto"/>
            </w:tcBorders>
          </w:tcPr>
          <w:p w:rsidR="00CA4016" w:rsidRDefault="00CA4016">
            <w:pPr>
              <w:rPr>
                <w:rFonts w:asciiTheme="minorEastAsia" w:eastAsiaTheme="minorEastAsia" w:hAnsiTheme="minorEastAsia" w:cstheme="minorEastAsia"/>
                <w:b/>
                <w:sz w:val="28"/>
              </w:rPr>
            </w:pPr>
          </w:p>
        </w:tc>
        <w:tc>
          <w:tcPr>
            <w:tcW w:w="1888" w:type="dxa"/>
            <w:tcBorders>
              <w:left w:val="single" w:sz="4" w:space="0" w:color="auto"/>
            </w:tcBorders>
          </w:tcPr>
          <w:p w:rsidR="00CA4016" w:rsidRDefault="00CA4016">
            <w:pPr>
              <w:rPr>
                <w:rFonts w:asciiTheme="minorEastAsia" w:eastAsiaTheme="minorEastAsia" w:hAnsiTheme="minorEastAsia" w:cstheme="minorEastAsia"/>
                <w:b/>
                <w:sz w:val="28"/>
              </w:rPr>
            </w:pPr>
          </w:p>
        </w:tc>
        <w:tc>
          <w:tcPr>
            <w:tcW w:w="728" w:type="dxa"/>
          </w:tcPr>
          <w:p w:rsidR="00CA4016" w:rsidRDefault="00CA4016">
            <w:pPr>
              <w:rPr>
                <w:rFonts w:asciiTheme="minorEastAsia" w:eastAsiaTheme="minorEastAsia" w:hAnsiTheme="minorEastAsia" w:cstheme="minorEastAsia"/>
                <w:b/>
                <w:sz w:val="28"/>
              </w:rPr>
            </w:pPr>
          </w:p>
        </w:tc>
        <w:tc>
          <w:tcPr>
            <w:tcW w:w="712" w:type="dxa"/>
          </w:tcPr>
          <w:p w:rsidR="00CA4016" w:rsidRDefault="00CA4016">
            <w:pPr>
              <w:rPr>
                <w:rFonts w:asciiTheme="minorEastAsia" w:eastAsiaTheme="minorEastAsia" w:hAnsiTheme="minorEastAsia" w:cstheme="minorEastAsia"/>
                <w:b/>
                <w:sz w:val="28"/>
              </w:rPr>
            </w:pPr>
          </w:p>
        </w:tc>
      </w:tr>
      <w:tr w:rsidR="00CA4016">
        <w:trPr>
          <w:trHeight w:val="439"/>
          <w:jc w:val="center"/>
        </w:trPr>
        <w:tc>
          <w:tcPr>
            <w:tcW w:w="648" w:type="dxa"/>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4</w:t>
            </w:r>
          </w:p>
        </w:tc>
        <w:tc>
          <w:tcPr>
            <w:tcW w:w="872" w:type="dxa"/>
          </w:tcPr>
          <w:p w:rsidR="00CA4016" w:rsidRDefault="00CA4016">
            <w:pPr>
              <w:rPr>
                <w:rFonts w:asciiTheme="minorEastAsia" w:eastAsiaTheme="minorEastAsia" w:hAnsiTheme="minorEastAsia" w:cstheme="minorEastAsia"/>
                <w:b/>
                <w:sz w:val="28"/>
              </w:rPr>
            </w:pPr>
          </w:p>
        </w:tc>
        <w:tc>
          <w:tcPr>
            <w:tcW w:w="1744" w:type="dxa"/>
          </w:tcPr>
          <w:p w:rsidR="00CA4016" w:rsidRDefault="00CA4016">
            <w:pPr>
              <w:rPr>
                <w:rFonts w:asciiTheme="minorEastAsia" w:eastAsiaTheme="minorEastAsia" w:hAnsiTheme="minorEastAsia" w:cstheme="minorEastAsia"/>
                <w:b/>
                <w:sz w:val="28"/>
              </w:rPr>
            </w:pPr>
          </w:p>
        </w:tc>
        <w:tc>
          <w:tcPr>
            <w:tcW w:w="726" w:type="dxa"/>
          </w:tcPr>
          <w:p w:rsidR="00CA4016" w:rsidRDefault="00CA4016">
            <w:pPr>
              <w:rPr>
                <w:rFonts w:asciiTheme="minorEastAsia" w:eastAsiaTheme="minorEastAsia" w:hAnsiTheme="minorEastAsia" w:cstheme="minorEastAsia"/>
                <w:b/>
                <w:sz w:val="28"/>
              </w:rPr>
            </w:pPr>
          </w:p>
        </w:tc>
        <w:tc>
          <w:tcPr>
            <w:tcW w:w="726" w:type="dxa"/>
          </w:tcPr>
          <w:p w:rsidR="00CA4016" w:rsidRDefault="00CA4016">
            <w:pPr>
              <w:rPr>
                <w:rFonts w:asciiTheme="minorEastAsia" w:eastAsiaTheme="minorEastAsia" w:hAnsiTheme="minorEastAsia" w:cstheme="minorEastAsia"/>
                <w:b/>
                <w:sz w:val="28"/>
              </w:rPr>
            </w:pPr>
          </w:p>
        </w:tc>
        <w:tc>
          <w:tcPr>
            <w:tcW w:w="1096" w:type="dxa"/>
            <w:tcBorders>
              <w:right w:val="single" w:sz="4" w:space="0" w:color="auto"/>
            </w:tcBorders>
          </w:tcPr>
          <w:p w:rsidR="00CA4016" w:rsidRDefault="00CA4016">
            <w:pPr>
              <w:rPr>
                <w:rFonts w:asciiTheme="minorEastAsia" w:eastAsiaTheme="minorEastAsia" w:hAnsiTheme="minorEastAsia" w:cstheme="minorEastAsia"/>
                <w:b/>
                <w:sz w:val="28"/>
              </w:rPr>
            </w:pPr>
          </w:p>
        </w:tc>
        <w:tc>
          <w:tcPr>
            <w:tcW w:w="1888" w:type="dxa"/>
            <w:tcBorders>
              <w:left w:val="single" w:sz="4" w:space="0" w:color="auto"/>
            </w:tcBorders>
          </w:tcPr>
          <w:p w:rsidR="00CA4016" w:rsidRDefault="00CA4016">
            <w:pPr>
              <w:rPr>
                <w:rFonts w:asciiTheme="minorEastAsia" w:eastAsiaTheme="minorEastAsia" w:hAnsiTheme="minorEastAsia" w:cstheme="minorEastAsia"/>
                <w:b/>
                <w:sz w:val="28"/>
              </w:rPr>
            </w:pPr>
          </w:p>
        </w:tc>
        <w:tc>
          <w:tcPr>
            <w:tcW w:w="728" w:type="dxa"/>
          </w:tcPr>
          <w:p w:rsidR="00CA4016" w:rsidRDefault="00CA4016">
            <w:pPr>
              <w:rPr>
                <w:rFonts w:asciiTheme="minorEastAsia" w:eastAsiaTheme="minorEastAsia" w:hAnsiTheme="minorEastAsia" w:cstheme="minorEastAsia"/>
                <w:b/>
                <w:sz w:val="28"/>
              </w:rPr>
            </w:pPr>
          </w:p>
        </w:tc>
        <w:tc>
          <w:tcPr>
            <w:tcW w:w="712" w:type="dxa"/>
          </w:tcPr>
          <w:p w:rsidR="00CA4016" w:rsidRDefault="00CA4016">
            <w:pPr>
              <w:rPr>
                <w:rFonts w:asciiTheme="minorEastAsia" w:eastAsiaTheme="minorEastAsia" w:hAnsiTheme="minorEastAsia" w:cstheme="minorEastAsia"/>
                <w:b/>
                <w:sz w:val="28"/>
              </w:rPr>
            </w:pPr>
          </w:p>
        </w:tc>
      </w:tr>
      <w:tr w:rsidR="00CA4016">
        <w:trPr>
          <w:trHeight w:val="462"/>
          <w:jc w:val="center"/>
        </w:trPr>
        <w:tc>
          <w:tcPr>
            <w:tcW w:w="648" w:type="dxa"/>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w:t>
            </w:r>
          </w:p>
        </w:tc>
        <w:tc>
          <w:tcPr>
            <w:tcW w:w="872" w:type="dxa"/>
          </w:tcPr>
          <w:p w:rsidR="00CA4016" w:rsidRDefault="00CA4016">
            <w:pPr>
              <w:rPr>
                <w:rFonts w:asciiTheme="minorEastAsia" w:eastAsiaTheme="minorEastAsia" w:hAnsiTheme="minorEastAsia" w:cstheme="minorEastAsia"/>
                <w:b/>
                <w:sz w:val="28"/>
              </w:rPr>
            </w:pPr>
          </w:p>
        </w:tc>
        <w:tc>
          <w:tcPr>
            <w:tcW w:w="1744" w:type="dxa"/>
          </w:tcPr>
          <w:p w:rsidR="00CA4016" w:rsidRDefault="00CA4016">
            <w:pPr>
              <w:rPr>
                <w:rFonts w:asciiTheme="minorEastAsia" w:eastAsiaTheme="minorEastAsia" w:hAnsiTheme="minorEastAsia" w:cstheme="minorEastAsia"/>
                <w:b/>
                <w:sz w:val="28"/>
              </w:rPr>
            </w:pPr>
          </w:p>
        </w:tc>
        <w:tc>
          <w:tcPr>
            <w:tcW w:w="726" w:type="dxa"/>
          </w:tcPr>
          <w:p w:rsidR="00CA4016" w:rsidRDefault="00CA4016">
            <w:pPr>
              <w:rPr>
                <w:rFonts w:asciiTheme="minorEastAsia" w:eastAsiaTheme="minorEastAsia" w:hAnsiTheme="minorEastAsia" w:cstheme="minorEastAsia"/>
                <w:b/>
                <w:sz w:val="28"/>
              </w:rPr>
            </w:pPr>
          </w:p>
        </w:tc>
        <w:tc>
          <w:tcPr>
            <w:tcW w:w="726" w:type="dxa"/>
          </w:tcPr>
          <w:p w:rsidR="00CA4016" w:rsidRDefault="00CA4016">
            <w:pPr>
              <w:rPr>
                <w:rFonts w:asciiTheme="minorEastAsia" w:eastAsiaTheme="minorEastAsia" w:hAnsiTheme="minorEastAsia" w:cstheme="minorEastAsia"/>
                <w:b/>
                <w:sz w:val="28"/>
              </w:rPr>
            </w:pPr>
          </w:p>
        </w:tc>
        <w:tc>
          <w:tcPr>
            <w:tcW w:w="1096" w:type="dxa"/>
            <w:tcBorders>
              <w:right w:val="single" w:sz="4" w:space="0" w:color="auto"/>
            </w:tcBorders>
          </w:tcPr>
          <w:p w:rsidR="00CA4016" w:rsidRDefault="00CA4016">
            <w:pPr>
              <w:rPr>
                <w:rFonts w:asciiTheme="minorEastAsia" w:eastAsiaTheme="minorEastAsia" w:hAnsiTheme="minorEastAsia" w:cstheme="minorEastAsia"/>
                <w:b/>
                <w:sz w:val="28"/>
              </w:rPr>
            </w:pPr>
          </w:p>
        </w:tc>
        <w:tc>
          <w:tcPr>
            <w:tcW w:w="1888" w:type="dxa"/>
            <w:tcBorders>
              <w:left w:val="single" w:sz="4" w:space="0" w:color="auto"/>
            </w:tcBorders>
          </w:tcPr>
          <w:p w:rsidR="00CA4016" w:rsidRDefault="00CA4016">
            <w:pPr>
              <w:rPr>
                <w:rFonts w:asciiTheme="minorEastAsia" w:eastAsiaTheme="minorEastAsia" w:hAnsiTheme="minorEastAsia" w:cstheme="minorEastAsia"/>
                <w:b/>
                <w:sz w:val="28"/>
              </w:rPr>
            </w:pPr>
          </w:p>
        </w:tc>
        <w:tc>
          <w:tcPr>
            <w:tcW w:w="728" w:type="dxa"/>
          </w:tcPr>
          <w:p w:rsidR="00CA4016" w:rsidRDefault="00CA4016">
            <w:pPr>
              <w:rPr>
                <w:rFonts w:asciiTheme="minorEastAsia" w:eastAsiaTheme="minorEastAsia" w:hAnsiTheme="minorEastAsia" w:cstheme="minorEastAsia"/>
                <w:b/>
                <w:sz w:val="28"/>
              </w:rPr>
            </w:pPr>
          </w:p>
        </w:tc>
        <w:tc>
          <w:tcPr>
            <w:tcW w:w="712" w:type="dxa"/>
          </w:tcPr>
          <w:p w:rsidR="00CA4016" w:rsidRDefault="00CA4016">
            <w:pPr>
              <w:rPr>
                <w:rFonts w:asciiTheme="minorEastAsia" w:eastAsiaTheme="minorEastAsia" w:hAnsiTheme="minorEastAsia" w:cstheme="minorEastAsia"/>
                <w:b/>
                <w:sz w:val="28"/>
              </w:rPr>
            </w:pPr>
          </w:p>
        </w:tc>
      </w:tr>
    </w:tbl>
    <w:p w:rsidR="00CA4016" w:rsidRDefault="00F60764">
      <w:pPr>
        <w:spacing w:before="44"/>
        <w:ind w:left="633"/>
        <w:rPr>
          <w:rFonts w:asciiTheme="minorEastAsia" w:eastAsiaTheme="minorEastAsia" w:hAnsiTheme="minorEastAsia" w:cstheme="minorEastAsia"/>
          <w:bCs/>
          <w:sz w:val="28"/>
        </w:rPr>
      </w:pPr>
      <w:r>
        <w:rPr>
          <w:rFonts w:asciiTheme="minorEastAsia" w:eastAsiaTheme="minorEastAsia" w:hAnsiTheme="minorEastAsia" w:cstheme="minorEastAsia" w:hint="eastAsia"/>
          <w:bCs/>
          <w:sz w:val="28"/>
        </w:rPr>
        <w:t>注：1、本表应按照采购一览表中设备序号的指标逐项填写，不得遗漏。</w:t>
      </w:r>
    </w:p>
    <w:p w:rsidR="00CA4016" w:rsidRDefault="00F60764">
      <w:pPr>
        <w:spacing w:before="44"/>
        <w:ind w:left="633"/>
        <w:rPr>
          <w:rFonts w:asciiTheme="minorEastAsia" w:eastAsiaTheme="minorEastAsia" w:hAnsiTheme="minorEastAsia" w:cstheme="minorEastAsia"/>
          <w:b/>
          <w:sz w:val="28"/>
        </w:rPr>
      </w:pPr>
      <w:r>
        <w:rPr>
          <w:rFonts w:asciiTheme="minorEastAsia" w:eastAsiaTheme="minorEastAsia" w:hAnsiTheme="minorEastAsia" w:cstheme="minorEastAsia" w:hint="eastAsia"/>
          <w:bCs/>
          <w:sz w:val="28"/>
        </w:rPr>
        <w:t>2、“投标设备技术参数、指标”必须与磋商响应文件中提供的设备检测报告、彩页等证明材料的实质性响应情况相一致。若在评标环节发现该项与磋商响应文件中提供的设备检测报告、彩页等证明材料的实质性响应情况不一致或直接复制磋商文件“采购需求技术参数、指标”内容的，按无效投标处理。</w:t>
      </w:r>
    </w:p>
    <w:p w:rsidR="00CA4016" w:rsidRDefault="00CA4016">
      <w:pPr>
        <w:spacing w:before="44"/>
        <w:ind w:left="633"/>
        <w:rPr>
          <w:rFonts w:asciiTheme="minorEastAsia" w:eastAsiaTheme="minorEastAsia" w:hAnsiTheme="minorEastAsia" w:cstheme="minorEastAsia"/>
          <w:b/>
          <w:sz w:val="28"/>
        </w:rPr>
      </w:pPr>
    </w:p>
    <w:p w:rsidR="00CA4016" w:rsidRDefault="00CA4016">
      <w:pPr>
        <w:pStyle w:val="a0"/>
        <w:rPr>
          <w:rFonts w:asciiTheme="minorEastAsia" w:eastAsiaTheme="minorEastAsia" w:hAnsiTheme="minorEastAsia" w:cstheme="minorEastAsia"/>
          <w:b/>
          <w:sz w:val="28"/>
        </w:rPr>
      </w:pPr>
    </w:p>
    <w:p w:rsidR="00CA4016" w:rsidRDefault="00CA4016">
      <w:pPr>
        <w:pStyle w:val="a4"/>
        <w:rPr>
          <w:rFonts w:asciiTheme="minorEastAsia" w:eastAsiaTheme="minorEastAsia" w:hAnsiTheme="minorEastAsia" w:cstheme="minorEastAsia"/>
          <w:b/>
          <w:sz w:val="28"/>
        </w:rPr>
      </w:pPr>
    </w:p>
    <w:p w:rsidR="00CA4016" w:rsidRDefault="00CA4016">
      <w:pPr>
        <w:pStyle w:val="a6"/>
        <w:ind w:firstLine="562"/>
        <w:rPr>
          <w:rFonts w:asciiTheme="minorEastAsia" w:eastAsiaTheme="minorEastAsia" w:hAnsiTheme="minorEastAsia" w:cstheme="minorEastAsia"/>
          <w:b/>
          <w:sz w:val="28"/>
        </w:rPr>
      </w:pPr>
    </w:p>
    <w:p w:rsidR="00CA4016" w:rsidRDefault="00F60764">
      <w:pPr>
        <w:tabs>
          <w:tab w:val="left" w:pos="7595"/>
        </w:tabs>
        <w:spacing w:before="1"/>
        <w:ind w:left="5068"/>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w:t>
      </w:r>
      <w:r>
        <w:rPr>
          <w:rFonts w:asciiTheme="minorEastAsia" w:eastAsiaTheme="minorEastAsia" w:hAnsiTheme="minorEastAsia" w:cstheme="minorEastAsia" w:hint="eastAsia"/>
          <w:b/>
          <w:sz w:val="24"/>
        </w:rPr>
        <w:tab/>
        <w:t>（公章）</w:t>
      </w:r>
    </w:p>
    <w:p w:rsidR="00CA4016" w:rsidRDefault="00CA4016">
      <w:pPr>
        <w:pStyle w:val="a0"/>
      </w:pPr>
    </w:p>
    <w:p w:rsidR="00CA4016" w:rsidRDefault="00F60764">
      <w:pPr>
        <w:tabs>
          <w:tab w:val="left" w:pos="8099"/>
        </w:tabs>
        <w:spacing w:before="93"/>
        <w:ind w:left="364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法定代表人或委托代理人：</w:t>
      </w:r>
      <w:r>
        <w:rPr>
          <w:rFonts w:asciiTheme="minorEastAsia" w:eastAsiaTheme="minorEastAsia" w:hAnsiTheme="minorEastAsia" w:cstheme="minorEastAsia" w:hint="eastAsia"/>
          <w:b/>
          <w:sz w:val="24"/>
        </w:rPr>
        <w:tab/>
        <w:t>（签字）</w:t>
      </w:r>
    </w:p>
    <w:p w:rsidR="00CA4016" w:rsidRDefault="00CA4016">
      <w:pPr>
        <w:pStyle w:val="a0"/>
      </w:pPr>
    </w:p>
    <w:p w:rsidR="00CA4016" w:rsidRDefault="00F60764">
      <w:pPr>
        <w:tabs>
          <w:tab w:val="left" w:pos="6652"/>
          <w:tab w:val="left" w:pos="7257"/>
        </w:tabs>
        <w:spacing w:before="91"/>
        <w:ind w:left="60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w:t>
      </w:r>
      <w:r>
        <w:rPr>
          <w:rFonts w:asciiTheme="minorEastAsia" w:eastAsiaTheme="minorEastAsia" w:hAnsiTheme="minorEastAsia" w:cstheme="minorEastAsia" w:hint="eastAsia"/>
          <w:b/>
          <w:sz w:val="24"/>
        </w:rPr>
        <w:tab/>
        <w:t>月</w:t>
      </w:r>
      <w:r>
        <w:rPr>
          <w:rFonts w:asciiTheme="minorEastAsia" w:eastAsiaTheme="minorEastAsia" w:hAnsiTheme="minorEastAsia" w:cstheme="minorEastAsia" w:hint="eastAsia"/>
          <w:b/>
          <w:sz w:val="24"/>
        </w:rPr>
        <w:tab/>
        <w:t>日</w:t>
      </w:r>
    </w:p>
    <w:p w:rsidR="00CA4016" w:rsidRDefault="00CA4016">
      <w:pPr>
        <w:sectPr w:rsidR="00CA4016">
          <w:pgSz w:w="11910" w:h="16840"/>
          <w:pgMar w:top="1417" w:right="640" w:bottom="278" w:left="960" w:header="850" w:footer="737" w:gutter="0"/>
          <w:cols w:space="720" w:equalWidth="0">
            <w:col w:w="10310"/>
          </w:cols>
        </w:sectPr>
      </w:pPr>
    </w:p>
    <w:p w:rsidR="00CA4016" w:rsidRDefault="00F60764">
      <w:pPr>
        <w:spacing w:before="44"/>
        <w:ind w:left="633"/>
        <w:rPr>
          <w:rFonts w:asciiTheme="minorEastAsia" w:eastAsiaTheme="minorEastAsia" w:hAnsiTheme="minorEastAsia" w:cstheme="minorEastAsia"/>
          <w:b/>
          <w:sz w:val="28"/>
        </w:rPr>
      </w:pPr>
      <w:bookmarkStart w:id="261" w:name="_Toc21910_WPSOffice_Level2"/>
      <w:r>
        <w:rPr>
          <w:rFonts w:asciiTheme="minorEastAsia" w:eastAsiaTheme="minorEastAsia" w:hAnsiTheme="minorEastAsia" w:cstheme="minorEastAsia" w:hint="eastAsia"/>
          <w:b/>
          <w:sz w:val="28"/>
        </w:rPr>
        <w:lastRenderedPageBreak/>
        <w:t>附件</w:t>
      </w:r>
      <w:r w:rsidR="00953762">
        <w:rPr>
          <w:rFonts w:asciiTheme="minorEastAsia" w:eastAsiaTheme="minorEastAsia" w:hAnsiTheme="minorEastAsia" w:cstheme="minorEastAsia" w:hint="eastAsia"/>
          <w:b/>
          <w:sz w:val="28"/>
        </w:rPr>
        <w:t>7</w:t>
      </w:r>
      <w:r>
        <w:rPr>
          <w:rFonts w:asciiTheme="minorEastAsia" w:eastAsiaTheme="minorEastAsia" w:hAnsiTheme="minorEastAsia" w:cstheme="minorEastAsia" w:hint="eastAsia"/>
          <w:b/>
          <w:sz w:val="28"/>
        </w:rPr>
        <w:t>：投标人本项目管理、服务、其他人员情况表</w:t>
      </w:r>
      <w:bookmarkEnd w:id="259"/>
      <w:bookmarkEnd w:id="261"/>
    </w:p>
    <w:p w:rsidR="00CA4016" w:rsidRDefault="00CA4016">
      <w:pPr>
        <w:pStyle w:val="a0"/>
        <w:rPr>
          <w:rFonts w:asciiTheme="minorEastAsia" w:eastAsiaTheme="minorEastAsia" w:hAnsiTheme="minorEastAsia" w:cstheme="minorEastAsia"/>
          <w:b/>
          <w:sz w:val="28"/>
        </w:rPr>
      </w:pPr>
    </w:p>
    <w:p w:rsidR="00CA4016" w:rsidRDefault="00F60764">
      <w:pPr>
        <w:spacing w:before="246"/>
        <w:ind w:left="400" w:right="118"/>
        <w:jc w:val="center"/>
        <w:rPr>
          <w:rFonts w:asciiTheme="minorEastAsia" w:eastAsiaTheme="minorEastAsia" w:hAnsiTheme="minorEastAsia" w:cstheme="minorEastAsia"/>
          <w:b/>
          <w:sz w:val="30"/>
        </w:rPr>
      </w:pPr>
      <w:bookmarkStart w:id="262" w:name="_Toc31990_WPSOffice_Level3"/>
      <w:bookmarkStart w:id="263" w:name="_Toc21910_WPSOffice_Level3"/>
      <w:r>
        <w:rPr>
          <w:rFonts w:asciiTheme="minorEastAsia" w:eastAsiaTheme="minorEastAsia" w:hAnsiTheme="minorEastAsia" w:cstheme="minorEastAsia" w:hint="eastAsia"/>
          <w:b/>
          <w:sz w:val="30"/>
        </w:rPr>
        <w:t>投标人本项目管理、其他人员情况表</w:t>
      </w:r>
      <w:bookmarkEnd w:id="262"/>
      <w:bookmarkEnd w:id="263"/>
    </w:p>
    <w:p w:rsidR="00CA4016" w:rsidRDefault="00F60764">
      <w:pPr>
        <w:spacing w:before="34" w:after="2"/>
        <w:ind w:right="5955"/>
        <w:jc w:val="center"/>
        <w:rPr>
          <w:rFonts w:asciiTheme="minorEastAsia" w:eastAsiaTheme="minorEastAsia" w:hAnsiTheme="minorEastAsia" w:cstheme="minorEastAsia"/>
          <w:sz w:val="28"/>
        </w:rPr>
      </w:pPr>
      <w:bookmarkStart w:id="264" w:name="_Toc16806_WPSOffice_Level3"/>
      <w:bookmarkStart w:id="265" w:name="_Toc25852_WPSOffice_Level3"/>
      <w:r>
        <w:rPr>
          <w:rFonts w:asciiTheme="minorEastAsia" w:eastAsiaTheme="minorEastAsia" w:hAnsiTheme="minorEastAsia" w:cstheme="minorEastAsia" w:hint="eastAsia"/>
          <w:sz w:val="28"/>
        </w:rPr>
        <w:t>招标编号：</w:t>
      </w:r>
      <w:bookmarkEnd w:id="264"/>
      <w:bookmarkEnd w:id="265"/>
    </w:p>
    <w:tbl>
      <w:tblPr>
        <w:tblW w:w="9000"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70"/>
        <w:gridCol w:w="982"/>
        <w:gridCol w:w="982"/>
        <w:gridCol w:w="983"/>
        <w:gridCol w:w="1294"/>
        <w:gridCol w:w="1163"/>
        <w:gridCol w:w="988"/>
        <w:gridCol w:w="1038"/>
      </w:tblGrid>
      <w:tr w:rsidR="00CA4016">
        <w:trPr>
          <w:trHeight w:val="530"/>
        </w:trPr>
        <w:tc>
          <w:tcPr>
            <w:tcW w:w="1570" w:type="dxa"/>
            <w:vMerge w:val="restart"/>
          </w:tcPr>
          <w:p w:rsidR="00CA4016" w:rsidRDefault="00CA4016">
            <w:pPr>
              <w:pStyle w:val="TableParagraph"/>
              <w:spacing w:before="10"/>
              <w:rPr>
                <w:rFonts w:asciiTheme="minorEastAsia" w:eastAsiaTheme="minorEastAsia" w:hAnsiTheme="minorEastAsia" w:cstheme="minorEastAsia"/>
                <w:sz w:val="39"/>
              </w:rPr>
            </w:pPr>
          </w:p>
          <w:p w:rsidR="00CA4016" w:rsidRDefault="00F60764">
            <w:pPr>
              <w:pStyle w:val="TableParagraph"/>
              <w:ind w:left="386"/>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类别</w:t>
            </w:r>
          </w:p>
        </w:tc>
        <w:tc>
          <w:tcPr>
            <w:tcW w:w="982" w:type="dxa"/>
            <w:vMerge w:val="restart"/>
          </w:tcPr>
          <w:p w:rsidR="00CA4016" w:rsidRDefault="00CA4016">
            <w:pPr>
              <w:pStyle w:val="TableParagraph"/>
              <w:spacing w:before="10"/>
              <w:rPr>
                <w:rFonts w:asciiTheme="minorEastAsia" w:eastAsiaTheme="minorEastAsia" w:hAnsiTheme="minorEastAsia" w:cstheme="minorEastAsia"/>
                <w:sz w:val="39"/>
              </w:rPr>
            </w:pPr>
          </w:p>
          <w:p w:rsidR="00CA4016" w:rsidRDefault="00F60764">
            <w:pPr>
              <w:pStyle w:val="TableParagraph"/>
              <w:ind w:left="107"/>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姓名</w:t>
            </w:r>
          </w:p>
        </w:tc>
        <w:tc>
          <w:tcPr>
            <w:tcW w:w="982" w:type="dxa"/>
            <w:vMerge w:val="restart"/>
          </w:tcPr>
          <w:p w:rsidR="00CA4016" w:rsidRDefault="00CA4016">
            <w:pPr>
              <w:pStyle w:val="TableParagraph"/>
              <w:spacing w:before="10"/>
              <w:rPr>
                <w:rFonts w:asciiTheme="minorEastAsia" w:eastAsiaTheme="minorEastAsia" w:hAnsiTheme="minorEastAsia" w:cstheme="minorEastAsia"/>
                <w:sz w:val="39"/>
              </w:rPr>
            </w:pPr>
          </w:p>
          <w:p w:rsidR="00CA4016" w:rsidRDefault="00F60764">
            <w:pPr>
              <w:pStyle w:val="TableParagraph"/>
              <w:ind w:left="107"/>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职务</w:t>
            </w:r>
          </w:p>
        </w:tc>
        <w:tc>
          <w:tcPr>
            <w:tcW w:w="983" w:type="dxa"/>
            <w:vMerge w:val="restart"/>
          </w:tcPr>
          <w:p w:rsidR="00CA4016" w:rsidRDefault="00CA4016">
            <w:pPr>
              <w:pStyle w:val="TableParagraph"/>
              <w:spacing w:before="3"/>
              <w:rPr>
                <w:rFonts w:asciiTheme="minorEastAsia" w:eastAsiaTheme="minorEastAsia" w:hAnsiTheme="minorEastAsia" w:cstheme="minorEastAsia"/>
                <w:sz w:val="24"/>
              </w:rPr>
            </w:pPr>
          </w:p>
          <w:p w:rsidR="00CA4016" w:rsidRDefault="00F60764">
            <w:pPr>
              <w:pStyle w:val="TableParagraph"/>
              <w:spacing w:line="266" w:lineRule="auto"/>
              <w:ind w:left="106" w:right="97"/>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常住地</w:t>
            </w:r>
          </w:p>
        </w:tc>
        <w:tc>
          <w:tcPr>
            <w:tcW w:w="4483" w:type="dxa"/>
            <w:gridSpan w:val="4"/>
          </w:tcPr>
          <w:p w:rsidR="00CA4016" w:rsidRDefault="00F60764">
            <w:pPr>
              <w:pStyle w:val="TableParagraph"/>
              <w:spacing w:before="104"/>
              <w:ind w:left="807"/>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资格证明（附复印件）</w:t>
            </w:r>
          </w:p>
        </w:tc>
      </w:tr>
      <w:tr w:rsidR="00CA4016">
        <w:trPr>
          <w:trHeight w:val="800"/>
        </w:trPr>
        <w:tc>
          <w:tcPr>
            <w:tcW w:w="1570" w:type="dxa"/>
            <w:vMerge/>
            <w:tcBorders>
              <w:top w:val="nil"/>
            </w:tcBorders>
          </w:tcPr>
          <w:p w:rsidR="00CA4016" w:rsidRDefault="00CA4016">
            <w:pPr>
              <w:rPr>
                <w:rFonts w:asciiTheme="minorEastAsia" w:eastAsiaTheme="minorEastAsia" w:hAnsiTheme="minorEastAsia" w:cstheme="minorEastAsia"/>
                <w:sz w:val="2"/>
                <w:szCs w:val="2"/>
              </w:rPr>
            </w:pPr>
          </w:p>
        </w:tc>
        <w:tc>
          <w:tcPr>
            <w:tcW w:w="982" w:type="dxa"/>
            <w:vMerge/>
            <w:tcBorders>
              <w:top w:val="nil"/>
            </w:tcBorders>
          </w:tcPr>
          <w:p w:rsidR="00CA4016" w:rsidRDefault="00CA4016">
            <w:pPr>
              <w:rPr>
                <w:rFonts w:asciiTheme="minorEastAsia" w:eastAsiaTheme="minorEastAsia" w:hAnsiTheme="minorEastAsia" w:cstheme="minorEastAsia"/>
                <w:sz w:val="2"/>
                <w:szCs w:val="2"/>
              </w:rPr>
            </w:pPr>
          </w:p>
        </w:tc>
        <w:tc>
          <w:tcPr>
            <w:tcW w:w="982" w:type="dxa"/>
            <w:vMerge/>
            <w:tcBorders>
              <w:top w:val="nil"/>
            </w:tcBorders>
          </w:tcPr>
          <w:p w:rsidR="00CA4016" w:rsidRDefault="00CA4016">
            <w:pPr>
              <w:rPr>
                <w:rFonts w:asciiTheme="minorEastAsia" w:eastAsiaTheme="minorEastAsia" w:hAnsiTheme="minorEastAsia" w:cstheme="minorEastAsia"/>
                <w:sz w:val="2"/>
                <w:szCs w:val="2"/>
              </w:rPr>
            </w:pPr>
          </w:p>
        </w:tc>
        <w:tc>
          <w:tcPr>
            <w:tcW w:w="983" w:type="dxa"/>
            <w:vMerge/>
            <w:tcBorders>
              <w:top w:val="nil"/>
            </w:tcBorders>
          </w:tcPr>
          <w:p w:rsidR="00CA4016" w:rsidRDefault="00CA4016">
            <w:pPr>
              <w:rPr>
                <w:rFonts w:asciiTheme="minorEastAsia" w:eastAsiaTheme="minorEastAsia" w:hAnsiTheme="minorEastAsia" w:cstheme="minorEastAsia"/>
                <w:sz w:val="2"/>
                <w:szCs w:val="2"/>
              </w:rPr>
            </w:pPr>
          </w:p>
        </w:tc>
        <w:tc>
          <w:tcPr>
            <w:tcW w:w="1294" w:type="dxa"/>
          </w:tcPr>
          <w:p w:rsidR="00CA4016" w:rsidRDefault="00F60764">
            <w:pPr>
              <w:pStyle w:val="TableParagraph"/>
              <w:spacing w:before="40"/>
              <w:ind w:left="106"/>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证书名</w:t>
            </w:r>
          </w:p>
          <w:p w:rsidR="00CA4016" w:rsidRDefault="00F60764">
            <w:pPr>
              <w:pStyle w:val="TableParagraph"/>
              <w:spacing w:before="42" w:line="339" w:lineRule="exact"/>
              <w:ind w:left="106"/>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称</w:t>
            </w:r>
          </w:p>
        </w:tc>
        <w:tc>
          <w:tcPr>
            <w:tcW w:w="1163" w:type="dxa"/>
          </w:tcPr>
          <w:p w:rsidR="00CA4016" w:rsidRDefault="00F60764">
            <w:pPr>
              <w:pStyle w:val="TableParagraph"/>
              <w:spacing w:before="239"/>
              <w:ind w:left="107"/>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级别</w:t>
            </w:r>
          </w:p>
        </w:tc>
        <w:tc>
          <w:tcPr>
            <w:tcW w:w="988" w:type="dxa"/>
          </w:tcPr>
          <w:p w:rsidR="00CA4016" w:rsidRDefault="00F60764">
            <w:pPr>
              <w:pStyle w:val="TableParagraph"/>
              <w:spacing w:before="239"/>
              <w:ind w:left="107"/>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证号</w:t>
            </w:r>
          </w:p>
        </w:tc>
        <w:tc>
          <w:tcPr>
            <w:tcW w:w="1038" w:type="dxa"/>
          </w:tcPr>
          <w:p w:rsidR="00CA4016" w:rsidRDefault="00F60764">
            <w:pPr>
              <w:pStyle w:val="TableParagraph"/>
              <w:spacing w:before="239"/>
              <w:ind w:left="107"/>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专业</w:t>
            </w:r>
          </w:p>
        </w:tc>
      </w:tr>
      <w:tr w:rsidR="00CA4016">
        <w:trPr>
          <w:trHeight w:val="530"/>
        </w:trPr>
        <w:tc>
          <w:tcPr>
            <w:tcW w:w="1570" w:type="dxa"/>
            <w:vMerge w:val="restart"/>
          </w:tcPr>
          <w:p w:rsidR="00CA4016" w:rsidRDefault="00F60764">
            <w:pPr>
              <w:pStyle w:val="TableParagraph"/>
              <w:spacing w:before="41" w:line="266" w:lineRule="auto"/>
              <w:ind w:left="667" w:right="389"/>
              <w:jc w:val="both"/>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管理人</w:t>
            </w:r>
          </w:p>
          <w:p w:rsidR="00CA4016" w:rsidRDefault="00F60764">
            <w:pPr>
              <w:pStyle w:val="TableParagraph"/>
              <w:spacing w:before="5" w:line="351" w:lineRule="exact"/>
              <w:ind w:left="667"/>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员</w:t>
            </w:r>
          </w:p>
        </w:tc>
        <w:tc>
          <w:tcPr>
            <w:tcW w:w="982" w:type="dxa"/>
          </w:tcPr>
          <w:p w:rsidR="00CA4016" w:rsidRDefault="00CA4016">
            <w:pPr>
              <w:pStyle w:val="TableParagraph"/>
              <w:rPr>
                <w:rFonts w:asciiTheme="minorEastAsia" w:eastAsiaTheme="minorEastAsia" w:hAnsiTheme="minorEastAsia" w:cstheme="minorEastAsia"/>
                <w:sz w:val="26"/>
              </w:rPr>
            </w:pPr>
          </w:p>
        </w:tc>
        <w:tc>
          <w:tcPr>
            <w:tcW w:w="982" w:type="dxa"/>
          </w:tcPr>
          <w:p w:rsidR="00CA4016" w:rsidRDefault="00CA4016">
            <w:pPr>
              <w:pStyle w:val="TableParagraph"/>
              <w:rPr>
                <w:rFonts w:asciiTheme="minorEastAsia" w:eastAsiaTheme="minorEastAsia" w:hAnsiTheme="minorEastAsia" w:cstheme="minorEastAsia"/>
                <w:sz w:val="26"/>
              </w:rPr>
            </w:pPr>
          </w:p>
        </w:tc>
        <w:tc>
          <w:tcPr>
            <w:tcW w:w="983" w:type="dxa"/>
          </w:tcPr>
          <w:p w:rsidR="00CA4016" w:rsidRDefault="00CA4016">
            <w:pPr>
              <w:pStyle w:val="TableParagraph"/>
              <w:rPr>
                <w:rFonts w:asciiTheme="minorEastAsia" w:eastAsiaTheme="minorEastAsia" w:hAnsiTheme="minorEastAsia" w:cstheme="minorEastAsia"/>
                <w:sz w:val="26"/>
              </w:rPr>
            </w:pPr>
          </w:p>
        </w:tc>
        <w:tc>
          <w:tcPr>
            <w:tcW w:w="1294" w:type="dxa"/>
          </w:tcPr>
          <w:p w:rsidR="00CA4016" w:rsidRDefault="00CA4016">
            <w:pPr>
              <w:pStyle w:val="TableParagraph"/>
              <w:rPr>
                <w:rFonts w:asciiTheme="minorEastAsia" w:eastAsiaTheme="minorEastAsia" w:hAnsiTheme="minorEastAsia" w:cstheme="minorEastAsia"/>
                <w:sz w:val="26"/>
              </w:rPr>
            </w:pPr>
          </w:p>
        </w:tc>
        <w:tc>
          <w:tcPr>
            <w:tcW w:w="1163" w:type="dxa"/>
          </w:tcPr>
          <w:p w:rsidR="00CA4016" w:rsidRDefault="00CA4016">
            <w:pPr>
              <w:pStyle w:val="TableParagraph"/>
              <w:rPr>
                <w:rFonts w:asciiTheme="minorEastAsia" w:eastAsiaTheme="minorEastAsia" w:hAnsiTheme="minorEastAsia" w:cstheme="minorEastAsia"/>
                <w:sz w:val="26"/>
              </w:rPr>
            </w:pPr>
          </w:p>
        </w:tc>
        <w:tc>
          <w:tcPr>
            <w:tcW w:w="988" w:type="dxa"/>
          </w:tcPr>
          <w:p w:rsidR="00CA4016" w:rsidRDefault="00CA4016">
            <w:pPr>
              <w:pStyle w:val="TableParagraph"/>
              <w:rPr>
                <w:rFonts w:asciiTheme="minorEastAsia" w:eastAsiaTheme="minorEastAsia" w:hAnsiTheme="minorEastAsia" w:cstheme="minorEastAsia"/>
                <w:sz w:val="26"/>
              </w:rPr>
            </w:pPr>
          </w:p>
        </w:tc>
        <w:tc>
          <w:tcPr>
            <w:tcW w:w="1038" w:type="dxa"/>
          </w:tcPr>
          <w:p w:rsidR="00CA4016" w:rsidRDefault="00CA4016">
            <w:pPr>
              <w:pStyle w:val="TableParagraph"/>
              <w:rPr>
                <w:rFonts w:asciiTheme="minorEastAsia" w:eastAsiaTheme="minorEastAsia" w:hAnsiTheme="minorEastAsia" w:cstheme="minorEastAsia"/>
                <w:sz w:val="26"/>
              </w:rPr>
            </w:pPr>
          </w:p>
        </w:tc>
      </w:tr>
      <w:tr w:rsidR="00CA4016">
        <w:trPr>
          <w:trHeight w:val="530"/>
        </w:trPr>
        <w:tc>
          <w:tcPr>
            <w:tcW w:w="1570" w:type="dxa"/>
            <w:vMerge/>
            <w:tcBorders>
              <w:top w:val="nil"/>
            </w:tcBorders>
          </w:tcPr>
          <w:p w:rsidR="00CA4016" w:rsidRDefault="00CA4016">
            <w:pPr>
              <w:rPr>
                <w:rFonts w:asciiTheme="minorEastAsia" w:eastAsiaTheme="minorEastAsia" w:hAnsiTheme="minorEastAsia" w:cstheme="minorEastAsia"/>
                <w:sz w:val="2"/>
                <w:szCs w:val="2"/>
              </w:rPr>
            </w:pPr>
          </w:p>
        </w:tc>
        <w:tc>
          <w:tcPr>
            <w:tcW w:w="982" w:type="dxa"/>
          </w:tcPr>
          <w:p w:rsidR="00CA4016" w:rsidRDefault="00CA4016">
            <w:pPr>
              <w:pStyle w:val="TableParagraph"/>
              <w:rPr>
                <w:rFonts w:asciiTheme="minorEastAsia" w:eastAsiaTheme="minorEastAsia" w:hAnsiTheme="minorEastAsia" w:cstheme="minorEastAsia"/>
                <w:sz w:val="26"/>
              </w:rPr>
            </w:pPr>
          </w:p>
        </w:tc>
        <w:tc>
          <w:tcPr>
            <w:tcW w:w="982" w:type="dxa"/>
          </w:tcPr>
          <w:p w:rsidR="00CA4016" w:rsidRDefault="00CA4016">
            <w:pPr>
              <w:pStyle w:val="TableParagraph"/>
              <w:rPr>
                <w:rFonts w:asciiTheme="minorEastAsia" w:eastAsiaTheme="minorEastAsia" w:hAnsiTheme="minorEastAsia" w:cstheme="minorEastAsia"/>
                <w:sz w:val="26"/>
              </w:rPr>
            </w:pPr>
          </w:p>
        </w:tc>
        <w:tc>
          <w:tcPr>
            <w:tcW w:w="983" w:type="dxa"/>
          </w:tcPr>
          <w:p w:rsidR="00CA4016" w:rsidRDefault="00CA4016">
            <w:pPr>
              <w:pStyle w:val="TableParagraph"/>
              <w:rPr>
                <w:rFonts w:asciiTheme="minorEastAsia" w:eastAsiaTheme="minorEastAsia" w:hAnsiTheme="minorEastAsia" w:cstheme="minorEastAsia"/>
                <w:sz w:val="26"/>
              </w:rPr>
            </w:pPr>
          </w:p>
        </w:tc>
        <w:tc>
          <w:tcPr>
            <w:tcW w:w="1294" w:type="dxa"/>
          </w:tcPr>
          <w:p w:rsidR="00CA4016" w:rsidRDefault="00CA4016">
            <w:pPr>
              <w:pStyle w:val="TableParagraph"/>
              <w:rPr>
                <w:rFonts w:asciiTheme="minorEastAsia" w:eastAsiaTheme="minorEastAsia" w:hAnsiTheme="minorEastAsia" w:cstheme="minorEastAsia"/>
                <w:sz w:val="26"/>
              </w:rPr>
            </w:pPr>
          </w:p>
        </w:tc>
        <w:tc>
          <w:tcPr>
            <w:tcW w:w="1163" w:type="dxa"/>
          </w:tcPr>
          <w:p w:rsidR="00CA4016" w:rsidRDefault="00CA4016">
            <w:pPr>
              <w:pStyle w:val="TableParagraph"/>
              <w:rPr>
                <w:rFonts w:asciiTheme="minorEastAsia" w:eastAsiaTheme="minorEastAsia" w:hAnsiTheme="minorEastAsia" w:cstheme="minorEastAsia"/>
                <w:sz w:val="26"/>
              </w:rPr>
            </w:pPr>
          </w:p>
        </w:tc>
        <w:tc>
          <w:tcPr>
            <w:tcW w:w="988" w:type="dxa"/>
          </w:tcPr>
          <w:p w:rsidR="00CA4016" w:rsidRDefault="00CA4016">
            <w:pPr>
              <w:pStyle w:val="TableParagraph"/>
              <w:rPr>
                <w:rFonts w:asciiTheme="minorEastAsia" w:eastAsiaTheme="minorEastAsia" w:hAnsiTheme="minorEastAsia" w:cstheme="minorEastAsia"/>
                <w:sz w:val="26"/>
              </w:rPr>
            </w:pPr>
          </w:p>
        </w:tc>
        <w:tc>
          <w:tcPr>
            <w:tcW w:w="1038" w:type="dxa"/>
          </w:tcPr>
          <w:p w:rsidR="00CA4016" w:rsidRDefault="00CA4016">
            <w:pPr>
              <w:pStyle w:val="TableParagraph"/>
              <w:rPr>
                <w:rFonts w:asciiTheme="minorEastAsia" w:eastAsiaTheme="minorEastAsia" w:hAnsiTheme="minorEastAsia" w:cstheme="minorEastAsia"/>
                <w:sz w:val="26"/>
              </w:rPr>
            </w:pPr>
          </w:p>
        </w:tc>
      </w:tr>
      <w:tr w:rsidR="00CA4016">
        <w:trPr>
          <w:trHeight w:val="530"/>
        </w:trPr>
        <w:tc>
          <w:tcPr>
            <w:tcW w:w="1570" w:type="dxa"/>
            <w:vMerge/>
            <w:tcBorders>
              <w:top w:val="nil"/>
            </w:tcBorders>
          </w:tcPr>
          <w:p w:rsidR="00CA4016" w:rsidRDefault="00CA4016">
            <w:pPr>
              <w:rPr>
                <w:rFonts w:asciiTheme="minorEastAsia" w:eastAsiaTheme="minorEastAsia" w:hAnsiTheme="minorEastAsia" w:cstheme="minorEastAsia"/>
                <w:sz w:val="2"/>
                <w:szCs w:val="2"/>
              </w:rPr>
            </w:pPr>
          </w:p>
        </w:tc>
        <w:tc>
          <w:tcPr>
            <w:tcW w:w="982" w:type="dxa"/>
          </w:tcPr>
          <w:p w:rsidR="00CA4016" w:rsidRDefault="00CA4016">
            <w:pPr>
              <w:pStyle w:val="TableParagraph"/>
              <w:rPr>
                <w:rFonts w:asciiTheme="minorEastAsia" w:eastAsiaTheme="minorEastAsia" w:hAnsiTheme="minorEastAsia" w:cstheme="minorEastAsia"/>
                <w:sz w:val="26"/>
              </w:rPr>
            </w:pPr>
          </w:p>
        </w:tc>
        <w:tc>
          <w:tcPr>
            <w:tcW w:w="982" w:type="dxa"/>
          </w:tcPr>
          <w:p w:rsidR="00CA4016" w:rsidRDefault="00CA4016">
            <w:pPr>
              <w:pStyle w:val="TableParagraph"/>
              <w:rPr>
                <w:rFonts w:asciiTheme="minorEastAsia" w:eastAsiaTheme="minorEastAsia" w:hAnsiTheme="minorEastAsia" w:cstheme="minorEastAsia"/>
                <w:sz w:val="26"/>
              </w:rPr>
            </w:pPr>
          </w:p>
        </w:tc>
        <w:tc>
          <w:tcPr>
            <w:tcW w:w="983" w:type="dxa"/>
          </w:tcPr>
          <w:p w:rsidR="00CA4016" w:rsidRDefault="00CA4016">
            <w:pPr>
              <w:pStyle w:val="TableParagraph"/>
              <w:rPr>
                <w:rFonts w:asciiTheme="minorEastAsia" w:eastAsiaTheme="minorEastAsia" w:hAnsiTheme="minorEastAsia" w:cstheme="minorEastAsia"/>
                <w:sz w:val="26"/>
              </w:rPr>
            </w:pPr>
          </w:p>
        </w:tc>
        <w:tc>
          <w:tcPr>
            <w:tcW w:w="1294" w:type="dxa"/>
          </w:tcPr>
          <w:p w:rsidR="00CA4016" w:rsidRDefault="00CA4016">
            <w:pPr>
              <w:pStyle w:val="TableParagraph"/>
              <w:rPr>
                <w:rFonts w:asciiTheme="minorEastAsia" w:eastAsiaTheme="minorEastAsia" w:hAnsiTheme="minorEastAsia" w:cstheme="minorEastAsia"/>
                <w:sz w:val="26"/>
              </w:rPr>
            </w:pPr>
          </w:p>
        </w:tc>
        <w:tc>
          <w:tcPr>
            <w:tcW w:w="1163" w:type="dxa"/>
          </w:tcPr>
          <w:p w:rsidR="00CA4016" w:rsidRDefault="00CA4016">
            <w:pPr>
              <w:pStyle w:val="TableParagraph"/>
              <w:rPr>
                <w:rFonts w:asciiTheme="minorEastAsia" w:eastAsiaTheme="minorEastAsia" w:hAnsiTheme="minorEastAsia" w:cstheme="minorEastAsia"/>
                <w:sz w:val="26"/>
              </w:rPr>
            </w:pPr>
          </w:p>
        </w:tc>
        <w:tc>
          <w:tcPr>
            <w:tcW w:w="988" w:type="dxa"/>
          </w:tcPr>
          <w:p w:rsidR="00CA4016" w:rsidRDefault="00CA4016">
            <w:pPr>
              <w:pStyle w:val="TableParagraph"/>
              <w:rPr>
                <w:rFonts w:asciiTheme="minorEastAsia" w:eastAsiaTheme="minorEastAsia" w:hAnsiTheme="minorEastAsia" w:cstheme="minorEastAsia"/>
                <w:sz w:val="26"/>
              </w:rPr>
            </w:pPr>
          </w:p>
        </w:tc>
        <w:tc>
          <w:tcPr>
            <w:tcW w:w="1038" w:type="dxa"/>
          </w:tcPr>
          <w:p w:rsidR="00CA4016" w:rsidRDefault="00CA4016">
            <w:pPr>
              <w:pStyle w:val="TableParagraph"/>
              <w:rPr>
                <w:rFonts w:asciiTheme="minorEastAsia" w:eastAsiaTheme="minorEastAsia" w:hAnsiTheme="minorEastAsia" w:cstheme="minorEastAsia"/>
                <w:sz w:val="26"/>
              </w:rPr>
            </w:pPr>
          </w:p>
        </w:tc>
      </w:tr>
      <w:tr w:rsidR="00CA4016">
        <w:trPr>
          <w:trHeight w:val="531"/>
        </w:trPr>
        <w:tc>
          <w:tcPr>
            <w:tcW w:w="1570" w:type="dxa"/>
            <w:vMerge w:val="restart"/>
          </w:tcPr>
          <w:p w:rsidR="00CA4016" w:rsidRDefault="00F60764">
            <w:pPr>
              <w:pStyle w:val="TableParagraph"/>
              <w:spacing w:before="40" w:line="266" w:lineRule="auto"/>
              <w:ind w:left="667" w:right="389"/>
              <w:jc w:val="both"/>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其他人</w:t>
            </w:r>
          </w:p>
          <w:p w:rsidR="00CA4016" w:rsidRDefault="00F60764">
            <w:pPr>
              <w:pStyle w:val="TableParagraph"/>
              <w:spacing w:before="5" w:line="352" w:lineRule="exact"/>
              <w:ind w:left="667"/>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员</w:t>
            </w:r>
          </w:p>
        </w:tc>
        <w:tc>
          <w:tcPr>
            <w:tcW w:w="982" w:type="dxa"/>
          </w:tcPr>
          <w:p w:rsidR="00CA4016" w:rsidRDefault="00CA4016">
            <w:pPr>
              <w:pStyle w:val="TableParagraph"/>
              <w:rPr>
                <w:rFonts w:asciiTheme="minorEastAsia" w:eastAsiaTheme="minorEastAsia" w:hAnsiTheme="minorEastAsia" w:cstheme="minorEastAsia"/>
                <w:sz w:val="26"/>
              </w:rPr>
            </w:pPr>
          </w:p>
        </w:tc>
        <w:tc>
          <w:tcPr>
            <w:tcW w:w="982" w:type="dxa"/>
          </w:tcPr>
          <w:p w:rsidR="00CA4016" w:rsidRDefault="00CA4016">
            <w:pPr>
              <w:pStyle w:val="TableParagraph"/>
              <w:rPr>
                <w:rFonts w:asciiTheme="minorEastAsia" w:eastAsiaTheme="minorEastAsia" w:hAnsiTheme="minorEastAsia" w:cstheme="minorEastAsia"/>
                <w:sz w:val="26"/>
              </w:rPr>
            </w:pPr>
          </w:p>
        </w:tc>
        <w:tc>
          <w:tcPr>
            <w:tcW w:w="983" w:type="dxa"/>
          </w:tcPr>
          <w:p w:rsidR="00CA4016" w:rsidRDefault="00CA4016">
            <w:pPr>
              <w:pStyle w:val="TableParagraph"/>
              <w:rPr>
                <w:rFonts w:asciiTheme="minorEastAsia" w:eastAsiaTheme="minorEastAsia" w:hAnsiTheme="minorEastAsia" w:cstheme="minorEastAsia"/>
                <w:sz w:val="26"/>
              </w:rPr>
            </w:pPr>
          </w:p>
        </w:tc>
        <w:tc>
          <w:tcPr>
            <w:tcW w:w="1294" w:type="dxa"/>
          </w:tcPr>
          <w:p w:rsidR="00CA4016" w:rsidRDefault="00CA4016">
            <w:pPr>
              <w:pStyle w:val="TableParagraph"/>
              <w:rPr>
                <w:rFonts w:asciiTheme="minorEastAsia" w:eastAsiaTheme="minorEastAsia" w:hAnsiTheme="minorEastAsia" w:cstheme="minorEastAsia"/>
                <w:sz w:val="26"/>
              </w:rPr>
            </w:pPr>
          </w:p>
        </w:tc>
        <w:tc>
          <w:tcPr>
            <w:tcW w:w="1163" w:type="dxa"/>
          </w:tcPr>
          <w:p w:rsidR="00CA4016" w:rsidRDefault="00CA4016">
            <w:pPr>
              <w:pStyle w:val="TableParagraph"/>
              <w:rPr>
                <w:rFonts w:asciiTheme="minorEastAsia" w:eastAsiaTheme="minorEastAsia" w:hAnsiTheme="minorEastAsia" w:cstheme="minorEastAsia"/>
                <w:sz w:val="26"/>
              </w:rPr>
            </w:pPr>
          </w:p>
        </w:tc>
        <w:tc>
          <w:tcPr>
            <w:tcW w:w="988" w:type="dxa"/>
          </w:tcPr>
          <w:p w:rsidR="00CA4016" w:rsidRDefault="00CA4016">
            <w:pPr>
              <w:pStyle w:val="TableParagraph"/>
              <w:rPr>
                <w:rFonts w:asciiTheme="minorEastAsia" w:eastAsiaTheme="minorEastAsia" w:hAnsiTheme="minorEastAsia" w:cstheme="minorEastAsia"/>
                <w:sz w:val="26"/>
              </w:rPr>
            </w:pPr>
          </w:p>
        </w:tc>
        <w:tc>
          <w:tcPr>
            <w:tcW w:w="1038" w:type="dxa"/>
          </w:tcPr>
          <w:p w:rsidR="00CA4016" w:rsidRDefault="00CA4016">
            <w:pPr>
              <w:pStyle w:val="TableParagraph"/>
              <w:rPr>
                <w:rFonts w:asciiTheme="minorEastAsia" w:eastAsiaTheme="minorEastAsia" w:hAnsiTheme="minorEastAsia" w:cstheme="minorEastAsia"/>
                <w:sz w:val="26"/>
              </w:rPr>
            </w:pPr>
          </w:p>
        </w:tc>
      </w:tr>
      <w:tr w:rsidR="00CA4016">
        <w:trPr>
          <w:trHeight w:val="530"/>
        </w:trPr>
        <w:tc>
          <w:tcPr>
            <w:tcW w:w="1570" w:type="dxa"/>
            <w:vMerge/>
            <w:tcBorders>
              <w:top w:val="nil"/>
            </w:tcBorders>
          </w:tcPr>
          <w:p w:rsidR="00CA4016" w:rsidRDefault="00CA4016">
            <w:pPr>
              <w:rPr>
                <w:rFonts w:asciiTheme="minorEastAsia" w:eastAsiaTheme="minorEastAsia" w:hAnsiTheme="minorEastAsia" w:cstheme="minorEastAsia"/>
                <w:sz w:val="2"/>
                <w:szCs w:val="2"/>
              </w:rPr>
            </w:pPr>
          </w:p>
        </w:tc>
        <w:tc>
          <w:tcPr>
            <w:tcW w:w="982" w:type="dxa"/>
          </w:tcPr>
          <w:p w:rsidR="00CA4016" w:rsidRDefault="00CA4016">
            <w:pPr>
              <w:pStyle w:val="TableParagraph"/>
              <w:rPr>
                <w:rFonts w:asciiTheme="minorEastAsia" w:eastAsiaTheme="minorEastAsia" w:hAnsiTheme="minorEastAsia" w:cstheme="minorEastAsia"/>
                <w:sz w:val="26"/>
              </w:rPr>
            </w:pPr>
          </w:p>
        </w:tc>
        <w:tc>
          <w:tcPr>
            <w:tcW w:w="982" w:type="dxa"/>
          </w:tcPr>
          <w:p w:rsidR="00CA4016" w:rsidRDefault="00CA4016">
            <w:pPr>
              <w:pStyle w:val="TableParagraph"/>
              <w:rPr>
                <w:rFonts w:asciiTheme="minorEastAsia" w:eastAsiaTheme="minorEastAsia" w:hAnsiTheme="minorEastAsia" w:cstheme="minorEastAsia"/>
                <w:sz w:val="26"/>
              </w:rPr>
            </w:pPr>
          </w:p>
        </w:tc>
        <w:tc>
          <w:tcPr>
            <w:tcW w:w="983" w:type="dxa"/>
          </w:tcPr>
          <w:p w:rsidR="00CA4016" w:rsidRDefault="00CA4016">
            <w:pPr>
              <w:pStyle w:val="TableParagraph"/>
              <w:rPr>
                <w:rFonts w:asciiTheme="minorEastAsia" w:eastAsiaTheme="minorEastAsia" w:hAnsiTheme="minorEastAsia" w:cstheme="minorEastAsia"/>
                <w:sz w:val="26"/>
              </w:rPr>
            </w:pPr>
          </w:p>
        </w:tc>
        <w:tc>
          <w:tcPr>
            <w:tcW w:w="1294" w:type="dxa"/>
          </w:tcPr>
          <w:p w:rsidR="00CA4016" w:rsidRDefault="00CA4016">
            <w:pPr>
              <w:pStyle w:val="TableParagraph"/>
              <w:rPr>
                <w:rFonts w:asciiTheme="minorEastAsia" w:eastAsiaTheme="minorEastAsia" w:hAnsiTheme="minorEastAsia" w:cstheme="minorEastAsia"/>
                <w:sz w:val="26"/>
              </w:rPr>
            </w:pPr>
          </w:p>
        </w:tc>
        <w:tc>
          <w:tcPr>
            <w:tcW w:w="1163" w:type="dxa"/>
          </w:tcPr>
          <w:p w:rsidR="00CA4016" w:rsidRDefault="00CA4016">
            <w:pPr>
              <w:pStyle w:val="TableParagraph"/>
              <w:rPr>
                <w:rFonts w:asciiTheme="minorEastAsia" w:eastAsiaTheme="minorEastAsia" w:hAnsiTheme="minorEastAsia" w:cstheme="minorEastAsia"/>
                <w:sz w:val="26"/>
              </w:rPr>
            </w:pPr>
          </w:p>
        </w:tc>
        <w:tc>
          <w:tcPr>
            <w:tcW w:w="988" w:type="dxa"/>
          </w:tcPr>
          <w:p w:rsidR="00CA4016" w:rsidRDefault="00CA4016">
            <w:pPr>
              <w:pStyle w:val="TableParagraph"/>
              <w:rPr>
                <w:rFonts w:asciiTheme="minorEastAsia" w:eastAsiaTheme="minorEastAsia" w:hAnsiTheme="minorEastAsia" w:cstheme="minorEastAsia"/>
                <w:sz w:val="26"/>
              </w:rPr>
            </w:pPr>
          </w:p>
        </w:tc>
        <w:tc>
          <w:tcPr>
            <w:tcW w:w="1038" w:type="dxa"/>
          </w:tcPr>
          <w:p w:rsidR="00CA4016" w:rsidRDefault="00CA4016">
            <w:pPr>
              <w:pStyle w:val="TableParagraph"/>
              <w:rPr>
                <w:rFonts w:asciiTheme="minorEastAsia" w:eastAsiaTheme="minorEastAsia" w:hAnsiTheme="minorEastAsia" w:cstheme="minorEastAsia"/>
                <w:sz w:val="26"/>
              </w:rPr>
            </w:pPr>
          </w:p>
        </w:tc>
      </w:tr>
      <w:tr w:rsidR="00CA4016">
        <w:trPr>
          <w:trHeight w:val="531"/>
        </w:trPr>
        <w:tc>
          <w:tcPr>
            <w:tcW w:w="1570" w:type="dxa"/>
            <w:vMerge/>
            <w:tcBorders>
              <w:top w:val="nil"/>
            </w:tcBorders>
          </w:tcPr>
          <w:p w:rsidR="00CA4016" w:rsidRDefault="00CA4016">
            <w:pPr>
              <w:rPr>
                <w:rFonts w:asciiTheme="minorEastAsia" w:eastAsiaTheme="minorEastAsia" w:hAnsiTheme="minorEastAsia" w:cstheme="minorEastAsia"/>
                <w:sz w:val="2"/>
                <w:szCs w:val="2"/>
              </w:rPr>
            </w:pPr>
          </w:p>
        </w:tc>
        <w:tc>
          <w:tcPr>
            <w:tcW w:w="982" w:type="dxa"/>
          </w:tcPr>
          <w:p w:rsidR="00CA4016" w:rsidRDefault="00CA4016">
            <w:pPr>
              <w:pStyle w:val="TableParagraph"/>
              <w:rPr>
                <w:rFonts w:asciiTheme="minorEastAsia" w:eastAsiaTheme="minorEastAsia" w:hAnsiTheme="minorEastAsia" w:cstheme="minorEastAsia"/>
                <w:sz w:val="26"/>
              </w:rPr>
            </w:pPr>
          </w:p>
        </w:tc>
        <w:tc>
          <w:tcPr>
            <w:tcW w:w="982" w:type="dxa"/>
          </w:tcPr>
          <w:p w:rsidR="00CA4016" w:rsidRDefault="00CA4016">
            <w:pPr>
              <w:pStyle w:val="TableParagraph"/>
              <w:rPr>
                <w:rFonts w:asciiTheme="minorEastAsia" w:eastAsiaTheme="minorEastAsia" w:hAnsiTheme="minorEastAsia" w:cstheme="minorEastAsia"/>
                <w:sz w:val="26"/>
              </w:rPr>
            </w:pPr>
          </w:p>
        </w:tc>
        <w:tc>
          <w:tcPr>
            <w:tcW w:w="983" w:type="dxa"/>
          </w:tcPr>
          <w:p w:rsidR="00CA4016" w:rsidRDefault="00CA4016">
            <w:pPr>
              <w:pStyle w:val="TableParagraph"/>
              <w:rPr>
                <w:rFonts w:asciiTheme="minorEastAsia" w:eastAsiaTheme="minorEastAsia" w:hAnsiTheme="minorEastAsia" w:cstheme="minorEastAsia"/>
                <w:sz w:val="26"/>
              </w:rPr>
            </w:pPr>
          </w:p>
        </w:tc>
        <w:tc>
          <w:tcPr>
            <w:tcW w:w="1294" w:type="dxa"/>
          </w:tcPr>
          <w:p w:rsidR="00CA4016" w:rsidRDefault="00CA4016">
            <w:pPr>
              <w:pStyle w:val="TableParagraph"/>
              <w:rPr>
                <w:rFonts w:asciiTheme="minorEastAsia" w:eastAsiaTheme="minorEastAsia" w:hAnsiTheme="minorEastAsia" w:cstheme="minorEastAsia"/>
                <w:sz w:val="26"/>
              </w:rPr>
            </w:pPr>
          </w:p>
        </w:tc>
        <w:tc>
          <w:tcPr>
            <w:tcW w:w="1163" w:type="dxa"/>
          </w:tcPr>
          <w:p w:rsidR="00CA4016" w:rsidRDefault="00CA4016">
            <w:pPr>
              <w:pStyle w:val="TableParagraph"/>
              <w:rPr>
                <w:rFonts w:asciiTheme="minorEastAsia" w:eastAsiaTheme="minorEastAsia" w:hAnsiTheme="minorEastAsia" w:cstheme="minorEastAsia"/>
                <w:sz w:val="26"/>
              </w:rPr>
            </w:pPr>
          </w:p>
        </w:tc>
        <w:tc>
          <w:tcPr>
            <w:tcW w:w="988" w:type="dxa"/>
          </w:tcPr>
          <w:p w:rsidR="00CA4016" w:rsidRDefault="00CA4016">
            <w:pPr>
              <w:pStyle w:val="TableParagraph"/>
              <w:rPr>
                <w:rFonts w:asciiTheme="minorEastAsia" w:eastAsiaTheme="minorEastAsia" w:hAnsiTheme="minorEastAsia" w:cstheme="minorEastAsia"/>
                <w:sz w:val="26"/>
              </w:rPr>
            </w:pPr>
          </w:p>
        </w:tc>
        <w:tc>
          <w:tcPr>
            <w:tcW w:w="1038" w:type="dxa"/>
          </w:tcPr>
          <w:p w:rsidR="00CA4016" w:rsidRDefault="00CA4016">
            <w:pPr>
              <w:pStyle w:val="TableParagraph"/>
              <w:rPr>
                <w:rFonts w:asciiTheme="minorEastAsia" w:eastAsiaTheme="minorEastAsia" w:hAnsiTheme="minorEastAsia" w:cstheme="minorEastAsia"/>
                <w:sz w:val="26"/>
              </w:rPr>
            </w:pPr>
          </w:p>
        </w:tc>
      </w:tr>
    </w:tbl>
    <w:p w:rsidR="00CA4016" w:rsidRDefault="00CA4016">
      <w:pPr>
        <w:pStyle w:val="a0"/>
        <w:rPr>
          <w:rFonts w:asciiTheme="minorEastAsia" w:eastAsiaTheme="minorEastAsia" w:hAnsiTheme="minorEastAsia" w:cstheme="minorEastAsia"/>
          <w:sz w:val="28"/>
        </w:rPr>
      </w:pPr>
    </w:p>
    <w:p w:rsidR="00CA4016" w:rsidRDefault="00CA4016">
      <w:pPr>
        <w:pStyle w:val="a0"/>
        <w:rPr>
          <w:rFonts w:asciiTheme="minorEastAsia" w:eastAsiaTheme="minorEastAsia" w:hAnsiTheme="minorEastAsia" w:cstheme="minorEastAsia"/>
          <w:sz w:val="28"/>
        </w:rPr>
      </w:pPr>
    </w:p>
    <w:p w:rsidR="00CA4016" w:rsidRDefault="00CA4016">
      <w:pPr>
        <w:pStyle w:val="a0"/>
        <w:rPr>
          <w:rFonts w:asciiTheme="minorEastAsia" w:eastAsiaTheme="minorEastAsia" w:hAnsiTheme="minorEastAsia" w:cstheme="minorEastAsia"/>
          <w:sz w:val="28"/>
        </w:rPr>
      </w:pPr>
    </w:p>
    <w:p w:rsidR="00CA4016" w:rsidRDefault="00CA4016">
      <w:pPr>
        <w:pStyle w:val="a0"/>
        <w:rPr>
          <w:rFonts w:asciiTheme="minorEastAsia" w:eastAsiaTheme="minorEastAsia" w:hAnsiTheme="minorEastAsia" w:cstheme="minorEastAsia"/>
          <w:sz w:val="28"/>
        </w:rPr>
      </w:pPr>
    </w:p>
    <w:p w:rsidR="00CA4016" w:rsidRDefault="00F60764">
      <w:pPr>
        <w:tabs>
          <w:tab w:val="left" w:pos="7595"/>
        </w:tabs>
        <w:spacing w:before="244"/>
        <w:ind w:left="5068"/>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w:t>
      </w:r>
      <w:r>
        <w:rPr>
          <w:rFonts w:asciiTheme="minorEastAsia" w:eastAsiaTheme="minorEastAsia" w:hAnsiTheme="minorEastAsia" w:cstheme="minorEastAsia" w:hint="eastAsia"/>
          <w:b/>
          <w:sz w:val="24"/>
        </w:rPr>
        <w:tab/>
        <w:t>（公章）</w:t>
      </w:r>
    </w:p>
    <w:p w:rsidR="00CA4016" w:rsidRDefault="00CA4016">
      <w:pPr>
        <w:pStyle w:val="a0"/>
      </w:pPr>
    </w:p>
    <w:p w:rsidR="00CA4016" w:rsidRDefault="00F60764">
      <w:pPr>
        <w:tabs>
          <w:tab w:val="left" w:pos="8099"/>
        </w:tabs>
        <w:spacing w:before="93"/>
        <w:ind w:left="364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法定代表人或委托代理人：</w:t>
      </w:r>
      <w:r>
        <w:rPr>
          <w:rFonts w:asciiTheme="minorEastAsia" w:eastAsiaTheme="minorEastAsia" w:hAnsiTheme="minorEastAsia" w:cstheme="minorEastAsia" w:hint="eastAsia"/>
          <w:b/>
          <w:sz w:val="24"/>
        </w:rPr>
        <w:tab/>
        <w:t>（签字）</w:t>
      </w:r>
    </w:p>
    <w:p w:rsidR="00CA4016" w:rsidRDefault="00CA4016">
      <w:pPr>
        <w:pStyle w:val="a0"/>
      </w:pPr>
    </w:p>
    <w:p w:rsidR="00CA4016" w:rsidRDefault="00F60764">
      <w:pPr>
        <w:tabs>
          <w:tab w:val="left" w:pos="6652"/>
          <w:tab w:val="left" w:pos="7257"/>
        </w:tabs>
        <w:spacing w:before="94"/>
        <w:ind w:left="60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w:t>
      </w:r>
      <w:r>
        <w:rPr>
          <w:rFonts w:asciiTheme="minorEastAsia" w:eastAsiaTheme="minorEastAsia" w:hAnsiTheme="minorEastAsia" w:cstheme="minorEastAsia" w:hint="eastAsia"/>
          <w:b/>
          <w:sz w:val="24"/>
        </w:rPr>
        <w:tab/>
        <w:t>月</w:t>
      </w:r>
      <w:r>
        <w:rPr>
          <w:rFonts w:asciiTheme="minorEastAsia" w:eastAsiaTheme="minorEastAsia" w:hAnsiTheme="minorEastAsia" w:cstheme="minorEastAsia" w:hint="eastAsia"/>
          <w:b/>
          <w:sz w:val="24"/>
        </w:rPr>
        <w:tab/>
        <w:t>日</w:t>
      </w:r>
    </w:p>
    <w:p w:rsidR="00CA4016" w:rsidRDefault="00CA4016">
      <w:pPr>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F60764">
      <w:pPr>
        <w:spacing w:before="42"/>
        <w:ind w:left="633"/>
        <w:rPr>
          <w:rFonts w:asciiTheme="minorEastAsia" w:eastAsiaTheme="minorEastAsia" w:hAnsiTheme="minorEastAsia" w:cstheme="minorEastAsia"/>
          <w:b/>
          <w:sz w:val="28"/>
        </w:rPr>
      </w:pPr>
      <w:bookmarkStart w:id="266" w:name="_Toc12585_WPSOffice_Level2"/>
      <w:bookmarkStart w:id="267" w:name="_Toc25852_WPSOffice_Level2"/>
      <w:r>
        <w:rPr>
          <w:rFonts w:asciiTheme="minorEastAsia" w:eastAsiaTheme="minorEastAsia" w:hAnsiTheme="minorEastAsia" w:cstheme="minorEastAsia" w:hint="eastAsia"/>
          <w:b/>
          <w:sz w:val="28"/>
        </w:rPr>
        <w:lastRenderedPageBreak/>
        <w:t xml:space="preserve">附件 </w:t>
      </w:r>
      <w:r w:rsidR="00953762">
        <w:rPr>
          <w:rFonts w:asciiTheme="minorEastAsia" w:eastAsiaTheme="minorEastAsia" w:hAnsiTheme="minorEastAsia" w:cstheme="minorEastAsia" w:hint="eastAsia"/>
          <w:b/>
          <w:sz w:val="28"/>
        </w:rPr>
        <w:t>8</w:t>
      </w:r>
      <w:r>
        <w:rPr>
          <w:rFonts w:asciiTheme="minorEastAsia" w:eastAsiaTheme="minorEastAsia" w:hAnsiTheme="minorEastAsia" w:cstheme="minorEastAsia" w:hint="eastAsia"/>
          <w:b/>
          <w:sz w:val="28"/>
        </w:rPr>
        <w:t>：法定代表人证明书</w:t>
      </w:r>
      <w:bookmarkEnd w:id="266"/>
      <w:bookmarkEnd w:id="267"/>
    </w:p>
    <w:p w:rsidR="00CA4016" w:rsidRDefault="00CA4016">
      <w:pPr>
        <w:pStyle w:val="a0"/>
        <w:spacing w:before="1"/>
        <w:rPr>
          <w:rFonts w:asciiTheme="minorEastAsia" w:eastAsiaTheme="minorEastAsia" w:hAnsiTheme="minorEastAsia" w:cstheme="minorEastAsia"/>
          <w:b/>
          <w:sz w:val="28"/>
        </w:rPr>
      </w:pPr>
    </w:p>
    <w:p w:rsidR="00CA4016" w:rsidRDefault="00F60764">
      <w:pPr>
        <w:spacing w:before="1"/>
        <w:ind w:left="661" w:right="259"/>
        <w:jc w:val="center"/>
        <w:rPr>
          <w:rFonts w:asciiTheme="minorEastAsia" w:eastAsiaTheme="minorEastAsia" w:hAnsiTheme="minorEastAsia" w:cstheme="minorEastAsia"/>
          <w:b/>
          <w:sz w:val="36"/>
        </w:rPr>
      </w:pPr>
      <w:bookmarkStart w:id="268" w:name="_Toc22497_WPSOffice_Level3"/>
      <w:bookmarkStart w:id="269" w:name="_Toc11273_WPSOffice_Level3"/>
      <w:r>
        <w:rPr>
          <w:rFonts w:asciiTheme="minorEastAsia" w:eastAsiaTheme="minorEastAsia" w:hAnsiTheme="minorEastAsia" w:cstheme="minorEastAsia" w:hint="eastAsia"/>
          <w:b/>
          <w:sz w:val="36"/>
        </w:rPr>
        <w:t>法定代表人证明书</w:t>
      </w:r>
      <w:bookmarkEnd w:id="268"/>
      <w:bookmarkEnd w:id="269"/>
    </w:p>
    <w:p w:rsidR="00CA4016" w:rsidRDefault="00CA4016">
      <w:pPr>
        <w:pStyle w:val="a0"/>
        <w:spacing w:before="11"/>
        <w:rPr>
          <w:rFonts w:asciiTheme="minorEastAsia" w:eastAsiaTheme="minorEastAsia" w:hAnsiTheme="minorEastAsia" w:cstheme="minorEastAsia"/>
          <w:b/>
          <w:sz w:val="35"/>
        </w:rPr>
      </w:pPr>
    </w:p>
    <w:p w:rsidR="00CA4016" w:rsidRDefault="00F60764" w:rsidP="00131E41">
      <w:pPr>
        <w:spacing w:before="1"/>
        <w:ind w:left="633"/>
        <w:rPr>
          <w:rFonts w:asciiTheme="minorEastAsia" w:eastAsiaTheme="minorEastAsia" w:hAnsiTheme="minorEastAsia" w:cstheme="minorEastAsia"/>
          <w:b/>
        </w:rPr>
      </w:pPr>
      <w:r>
        <w:rPr>
          <w:rFonts w:asciiTheme="minorEastAsia" w:eastAsiaTheme="minorEastAsia" w:hAnsiTheme="minorEastAsia" w:cstheme="minorEastAsia" w:hint="eastAsia"/>
          <w:b/>
          <w:sz w:val="24"/>
        </w:rPr>
        <w:t>致：</w:t>
      </w:r>
      <w:r w:rsidR="00131E41">
        <w:rPr>
          <w:rFonts w:asciiTheme="minorEastAsia" w:eastAsiaTheme="minorEastAsia" w:hAnsiTheme="minorEastAsia" w:cstheme="minorEastAsia"/>
          <w:b/>
        </w:rPr>
        <w:t xml:space="preserve"> </w:t>
      </w:r>
    </w:p>
    <w:p w:rsidR="00CA4016" w:rsidRDefault="00CA4016">
      <w:pPr>
        <w:pStyle w:val="a0"/>
        <w:rPr>
          <w:rFonts w:asciiTheme="minorEastAsia" w:eastAsiaTheme="minorEastAsia" w:hAnsiTheme="minorEastAsia" w:cstheme="minorEastAsia"/>
          <w:b/>
        </w:rPr>
      </w:pPr>
    </w:p>
    <w:p w:rsidR="00CA4016" w:rsidRDefault="00CA4016">
      <w:pPr>
        <w:pStyle w:val="a0"/>
        <w:spacing w:before="8"/>
        <w:rPr>
          <w:rFonts w:asciiTheme="minorEastAsia" w:eastAsiaTheme="minorEastAsia" w:hAnsiTheme="minorEastAsia" w:cstheme="minorEastAsia"/>
          <w:b/>
          <w:sz w:val="21"/>
        </w:rPr>
      </w:pPr>
    </w:p>
    <w:p w:rsidR="00CA4016" w:rsidRDefault="00F60764">
      <w:pPr>
        <w:pStyle w:val="a0"/>
        <w:tabs>
          <w:tab w:val="left" w:pos="3752"/>
          <w:tab w:val="left" w:pos="6633"/>
        </w:tabs>
        <w:spacing w:line="312" w:lineRule="auto"/>
        <w:ind w:left="633" w:right="1030" w:firstLine="479"/>
        <w:rPr>
          <w:rFonts w:asciiTheme="minorEastAsia" w:eastAsiaTheme="minorEastAsia" w:hAnsiTheme="minorEastAsia" w:cstheme="minorEastAsia"/>
        </w:rPr>
      </w:pPr>
      <w:r>
        <w:rPr>
          <w:rFonts w:asciiTheme="minorEastAsia" w:eastAsiaTheme="minorEastAsia" w:hAnsiTheme="minorEastAsia" w:cstheme="minorEastAsia" w:hint="eastAsia"/>
          <w:u w:val="single"/>
        </w:rPr>
        <w:t xml:space="preserve">    （法定代表人姓名）</w:t>
      </w:r>
      <w:r>
        <w:rPr>
          <w:rFonts w:asciiTheme="minorEastAsia" w:eastAsiaTheme="minorEastAsia" w:hAnsiTheme="minorEastAsia" w:cstheme="minorEastAsia" w:hint="eastAsia"/>
        </w:rPr>
        <w:t>现任我单位</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职务，为法定代表人，</w:t>
      </w:r>
      <w:r>
        <w:rPr>
          <w:rFonts w:asciiTheme="minorEastAsia" w:eastAsiaTheme="minorEastAsia" w:hAnsiTheme="minorEastAsia" w:cstheme="minorEastAsia" w:hint="eastAsia"/>
          <w:spacing w:val="-17"/>
        </w:rPr>
        <w:t>特</w:t>
      </w:r>
      <w:r>
        <w:rPr>
          <w:rFonts w:asciiTheme="minorEastAsia" w:eastAsiaTheme="minorEastAsia" w:hAnsiTheme="minorEastAsia" w:cstheme="minorEastAsia" w:hint="eastAsia"/>
        </w:rPr>
        <w:t>此证明。</w:t>
      </w:r>
    </w:p>
    <w:p w:rsidR="00CA4016" w:rsidRDefault="00CA4016">
      <w:pPr>
        <w:pStyle w:val="a0"/>
        <w:spacing w:before="3"/>
        <w:rPr>
          <w:rFonts w:asciiTheme="minorEastAsia" w:eastAsiaTheme="minorEastAsia" w:hAnsiTheme="minorEastAsia" w:cstheme="minorEastAsia"/>
          <w:sz w:val="31"/>
        </w:rPr>
      </w:pPr>
    </w:p>
    <w:p w:rsidR="00CA4016" w:rsidRDefault="00F60764">
      <w:pPr>
        <w:pStyle w:val="a0"/>
        <w:ind w:left="1113"/>
        <w:rPr>
          <w:rFonts w:asciiTheme="minorEastAsia" w:eastAsiaTheme="minorEastAsia" w:hAnsiTheme="minorEastAsia" w:cstheme="minorEastAsia"/>
        </w:rPr>
      </w:pPr>
      <w:r>
        <w:rPr>
          <w:rFonts w:asciiTheme="minorEastAsia" w:eastAsiaTheme="minorEastAsia" w:hAnsiTheme="minorEastAsia" w:cstheme="minorEastAsia" w:hint="eastAsia"/>
        </w:rPr>
        <w:t>法定代表人基本情况：</w:t>
      </w:r>
    </w:p>
    <w:p w:rsidR="00CA4016" w:rsidRDefault="00F60764">
      <w:pPr>
        <w:pStyle w:val="a0"/>
        <w:tabs>
          <w:tab w:val="left" w:pos="2553"/>
          <w:tab w:val="left" w:pos="3932"/>
          <w:tab w:val="left" w:pos="4113"/>
          <w:tab w:val="left" w:pos="5492"/>
        </w:tabs>
        <w:spacing w:before="94" w:line="312" w:lineRule="auto"/>
        <w:ind w:left="1113" w:right="4811"/>
        <w:rPr>
          <w:rFonts w:asciiTheme="minorEastAsia" w:eastAsiaTheme="minorEastAsia" w:hAnsiTheme="minorEastAsia" w:cstheme="minorEastAsia"/>
        </w:rPr>
      </w:pPr>
      <w:r>
        <w:rPr>
          <w:rFonts w:asciiTheme="minorEastAsia" w:eastAsiaTheme="minorEastAsia" w:hAnsiTheme="minorEastAsia" w:cstheme="minorEastAsia" w:hint="eastAsia"/>
        </w:rPr>
        <w:t>性别：</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年龄：</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spacing w:val="-1"/>
        </w:rPr>
        <w:t>民</w:t>
      </w:r>
      <w:r>
        <w:rPr>
          <w:rFonts w:asciiTheme="minorEastAsia" w:eastAsiaTheme="minorEastAsia" w:hAnsiTheme="minorEastAsia" w:cstheme="minorEastAsia" w:hint="eastAsia"/>
        </w:rPr>
        <w:t>族：</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spacing w:val="-1"/>
        </w:rPr>
        <w:t>地</w:t>
      </w:r>
      <w:r>
        <w:rPr>
          <w:rFonts w:asciiTheme="minorEastAsia" w:eastAsiaTheme="minorEastAsia" w:hAnsiTheme="minorEastAsia" w:cstheme="minorEastAsia" w:hint="eastAsia"/>
        </w:rPr>
        <w:t>址：</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u w:val="single"/>
        </w:rPr>
        <w:tab/>
      </w:r>
    </w:p>
    <w:p w:rsidR="00CA4016" w:rsidRDefault="00F60764">
      <w:pPr>
        <w:pStyle w:val="a0"/>
        <w:tabs>
          <w:tab w:val="left" w:pos="4652"/>
        </w:tabs>
        <w:spacing w:line="307" w:lineRule="exact"/>
        <w:ind w:left="1113"/>
        <w:rPr>
          <w:rFonts w:asciiTheme="minorEastAsia" w:eastAsiaTheme="minorEastAsia" w:hAnsiTheme="minorEastAsia" w:cstheme="minorEastAsia"/>
        </w:rPr>
      </w:pPr>
      <w:r>
        <w:rPr>
          <w:rFonts w:asciiTheme="minorEastAsia" w:eastAsiaTheme="minorEastAsia" w:hAnsiTheme="minorEastAsia" w:cstheme="minorEastAsia" w:hint="eastAsia"/>
          <w:spacing w:val="-1"/>
        </w:rPr>
        <w:t>身</w:t>
      </w:r>
      <w:r>
        <w:rPr>
          <w:rFonts w:asciiTheme="minorEastAsia" w:eastAsiaTheme="minorEastAsia" w:hAnsiTheme="minorEastAsia" w:cstheme="minorEastAsia" w:hint="eastAsia"/>
        </w:rPr>
        <w:t>份证号码：</w:t>
      </w:r>
      <w:r>
        <w:rPr>
          <w:rFonts w:asciiTheme="minorEastAsia" w:eastAsiaTheme="minorEastAsia" w:hAnsiTheme="minorEastAsia" w:cstheme="minorEastAsia" w:hint="eastAsia"/>
          <w:u w:val="single"/>
        </w:rPr>
        <w:tab/>
      </w:r>
    </w:p>
    <w:p w:rsidR="00CA4016" w:rsidRDefault="00F60764">
      <w:pPr>
        <w:pStyle w:val="a0"/>
        <w:spacing w:before="93"/>
        <w:ind w:left="1113"/>
        <w:rPr>
          <w:rFonts w:asciiTheme="minorEastAsia" w:eastAsiaTheme="minorEastAsia" w:hAnsiTheme="minorEastAsia" w:cstheme="minorEastAsia"/>
        </w:rPr>
      </w:pPr>
      <w:r>
        <w:rPr>
          <w:rFonts w:asciiTheme="minorEastAsia" w:eastAsiaTheme="minorEastAsia" w:hAnsiTheme="minorEastAsia" w:cstheme="minorEastAsia" w:hint="eastAsia"/>
        </w:rPr>
        <w:t>附法定代表人第二代身份证双面扫描（或复印）件</w:t>
      </w: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spacing w:before="5"/>
        <w:rPr>
          <w:rFonts w:asciiTheme="minorEastAsia" w:eastAsiaTheme="minorEastAsia" w:hAnsiTheme="minorEastAsia" w:cstheme="minorEastAsia"/>
          <w:sz w:val="19"/>
        </w:rPr>
      </w:pPr>
    </w:p>
    <w:p w:rsidR="00CA4016" w:rsidRDefault="00F60764">
      <w:pPr>
        <w:tabs>
          <w:tab w:val="left" w:pos="6035"/>
        </w:tabs>
        <w:ind w:left="423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sz w:val="24"/>
        </w:rPr>
        <w:t>（公章）</w:t>
      </w:r>
    </w:p>
    <w:p w:rsidR="00CA4016" w:rsidRDefault="00CA4016">
      <w:pPr>
        <w:pStyle w:val="a0"/>
      </w:pPr>
    </w:p>
    <w:p w:rsidR="00CA4016" w:rsidRDefault="00F60764">
      <w:pPr>
        <w:tabs>
          <w:tab w:val="left" w:pos="6518"/>
        </w:tabs>
        <w:spacing w:before="93"/>
        <w:ind w:left="423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sz w:val="24"/>
        </w:rPr>
        <w:t>（签字）</w:t>
      </w:r>
    </w:p>
    <w:p w:rsidR="00CA4016" w:rsidRDefault="00CA4016">
      <w:pPr>
        <w:pStyle w:val="a0"/>
      </w:pPr>
    </w:p>
    <w:p w:rsidR="00CA4016" w:rsidRDefault="00F60764">
      <w:pPr>
        <w:tabs>
          <w:tab w:val="left" w:pos="6021"/>
          <w:tab w:val="left" w:pos="6623"/>
        </w:tabs>
        <w:spacing w:before="93"/>
        <w:ind w:left="5419"/>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w:t>
      </w:r>
      <w:r>
        <w:rPr>
          <w:rFonts w:asciiTheme="minorEastAsia" w:eastAsiaTheme="minorEastAsia" w:hAnsiTheme="minorEastAsia" w:cstheme="minorEastAsia" w:hint="eastAsia"/>
          <w:b/>
          <w:sz w:val="24"/>
        </w:rPr>
        <w:tab/>
        <w:t>月</w:t>
      </w:r>
      <w:r>
        <w:rPr>
          <w:rFonts w:asciiTheme="minorEastAsia" w:eastAsiaTheme="minorEastAsia" w:hAnsiTheme="minorEastAsia" w:cstheme="minorEastAsia" w:hint="eastAsia"/>
          <w:b/>
          <w:sz w:val="24"/>
        </w:rPr>
        <w:tab/>
        <w:t>日</w:t>
      </w:r>
    </w:p>
    <w:p w:rsidR="00CA4016" w:rsidRDefault="00CA4016">
      <w:pPr>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CA4016">
      <w:pPr>
        <w:pStyle w:val="a0"/>
        <w:spacing w:before="3"/>
        <w:rPr>
          <w:rFonts w:asciiTheme="minorEastAsia" w:eastAsiaTheme="minorEastAsia" w:hAnsiTheme="minorEastAsia" w:cstheme="minorEastAsia"/>
          <w:b/>
          <w:sz w:val="17"/>
        </w:rPr>
      </w:pPr>
    </w:p>
    <w:p w:rsidR="00CA4016" w:rsidRDefault="00F60764">
      <w:pPr>
        <w:spacing w:before="62"/>
        <w:ind w:left="633"/>
        <w:rPr>
          <w:rFonts w:asciiTheme="minorEastAsia" w:eastAsiaTheme="minorEastAsia" w:hAnsiTheme="minorEastAsia" w:cstheme="minorEastAsia"/>
          <w:b/>
          <w:sz w:val="28"/>
        </w:rPr>
      </w:pPr>
      <w:bookmarkStart w:id="270" w:name="_Toc18405_WPSOffice_Level2"/>
      <w:bookmarkStart w:id="271" w:name="_Toc11273_WPSOffice_Level2"/>
      <w:r>
        <w:rPr>
          <w:rFonts w:asciiTheme="minorEastAsia" w:eastAsiaTheme="minorEastAsia" w:hAnsiTheme="minorEastAsia" w:cstheme="minorEastAsia" w:hint="eastAsia"/>
          <w:b/>
          <w:sz w:val="28"/>
        </w:rPr>
        <w:t xml:space="preserve">附件 </w:t>
      </w:r>
      <w:r w:rsidR="00953762">
        <w:rPr>
          <w:rFonts w:asciiTheme="minorEastAsia" w:eastAsiaTheme="minorEastAsia" w:hAnsiTheme="minorEastAsia" w:cstheme="minorEastAsia" w:hint="eastAsia"/>
          <w:b/>
          <w:sz w:val="28"/>
        </w:rPr>
        <w:t>9</w:t>
      </w:r>
      <w:r>
        <w:rPr>
          <w:rFonts w:asciiTheme="minorEastAsia" w:eastAsiaTheme="minorEastAsia" w:hAnsiTheme="minorEastAsia" w:cstheme="minorEastAsia" w:hint="eastAsia"/>
          <w:b/>
          <w:sz w:val="28"/>
        </w:rPr>
        <w:t>：法定代表人授权书</w:t>
      </w:r>
      <w:bookmarkEnd w:id="270"/>
      <w:bookmarkEnd w:id="271"/>
    </w:p>
    <w:p w:rsidR="00CA4016" w:rsidRDefault="00CA4016">
      <w:pPr>
        <w:pStyle w:val="a0"/>
        <w:spacing w:before="1"/>
        <w:rPr>
          <w:rFonts w:asciiTheme="minorEastAsia" w:eastAsiaTheme="minorEastAsia" w:hAnsiTheme="minorEastAsia" w:cstheme="minorEastAsia"/>
          <w:b/>
          <w:sz w:val="28"/>
        </w:rPr>
      </w:pPr>
    </w:p>
    <w:p w:rsidR="00CA4016" w:rsidRDefault="00F60764">
      <w:pPr>
        <w:spacing w:before="1"/>
        <w:ind w:right="353"/>
        <w:jc w:val="center"/>
        <w:rPr>
          <w:rFonts w:asciiTheme="minorEastAsia" w:eastAsiaTheme="minorEastAsia" w:hAnsiTheme="minorEastAsia" w:cstheme="minorEastAsia"/>
          <w:b/>
          <w:sz w:val="36"/>
        </w:rPr>
      </w:pPr>
      <w:bookmarkStart w:id="272" w:name="_Toc13564_WPSOffice_Level3"/>
      <w:bookmarkStart w:id="273" w:name="_Toc27797_WPSOffice_Level3"/>
      <w:r>
        <w:rPr>
          <w:rFonts w:asciiTheme="minorEastAsia" w:eastAsiaTheme="minorEastAsia" w:hAnsiTheme="minorEastAsia" w:cstheme="minorEastAsia" w:hint="eastAsia"/>
          <w:b/>
          <w:sz w:val="36"/>
        </w:rPr>
        <w:t>法定代表人授权书</w:t>
      </w:r>
      <w:bookmarkEnd w:id="272"/>
      <w:bookmarkEnd w:id="273"/>
    </w:p>
    <w:p w:rsidR="00CA4016" w:rsidRDefault="00CA4016">
      <w:pPr>
        <w:pStyle w:val="a0"/>
        <w:spacing w:before="11"/>
        <w:rPr>
          <w:rFonts w:asciiTheme="minorEastAsia" w:eastAsiaTheme="minorEastAsia" w:hAnsiTheme="minorEastAsia" w:cstheme="minorEastAsia"/>
          <w:b/>
          <w:sz w:val="35"/>
        </w:rPr>
      </w:pPr>
    </w:p>
    <w:p w:rsidR="00CA4016" w:rsidRDefault="00F60764">
      <w:pPr>
        <w:spacing w:before="1"/>
        <w:ind w:left="83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致：</w:t>
      </w:r>
      <w:r w:rsidR="00131E41">
        <w:rPr>
          <w:rFonts w:asciiTheme="minorEastAsia" w:eastAsiaTheme="minorEastAsia" w:hAnsiTheme="minorEastAsia" w:cstheme="minorEastAsia"/>
          <w:b/>
          <w:sz w:val="24"/>
        </w:rPr>
        <w:t xml:space="preserve"> </w:t>
      </w:r>
    </w:p>
    <w:p w:rsidR="00CA4016" w:rsidRDefault="00CA4016">
      <w:pPr>
        <w:pStyle w:val="a0"/>
        <w:rPr>
          <w:rFonts w:asciiTheme="minorEastAsia" w:eastAsiaTheme="minorEastAsia" w:hAnsiTheme="minorEastAsia" w:cstheme="minorEastAsia"/>
          <w:b/>
        </w:rPr>
      </w:pPr>
    </w:p>
    <w:p w:rsidR="00CA4016" w:rsidRDefault="00F60764">
      <w:pPr>
        <w:pStyle w:val="a0"/>
        <w:tabs>
          <w:tab w:val="left" w:pos="9033"/>
        </w:tabs>
        <w:spacing w:before="184"/>
        <w:ind w:left="1113"/>
        <w:jc w:val="both"/>
        <w:rPr>
          <w:rFonts w:asciiTheme="minorEastAsia" w:eastAsiaTheme="minorEastAsia" w:hAnsiTheme="minorEastAsia" w:cstheme="minorEastAsia"/>
        </w:rPr>
      </w:pPr>
      <w:r>
        <w:rPr>
          <w:rFonts w:asciiTheme="minorEastAsia" w:eastAsiaTheme="minorEastAsia" w:hAnsiTheme="minorEastAsia" w:cstheme="minorEastAsia" w:hint="eastAsia"/>
          <w:u w:val="single"/>
        </w:rPr>
        <w:t xml:space="preserve">    （投标人名称）</w:t>
      </w:r>
      <w:r>
        <w:rPr>
          <w:rFonts w:asciiTheme="minorEastAsia" w:eastAsiaTheme="minorEastAsia" w:hAnsiTheme="minorEastAsia" w:cstheme="minorEastAsia" w:hint="eastAsia"/>
        </w:rPr>
        <w:t>系中华人民共和国合法企业，法定地址</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w:t>
      </w:r>
    </w:p>
    <w:p w:rsidR="00CA4016" w:rsidRDefault="00F60764">
      <w:pPr>
        <w:pStyle w:val="a0"/>
        <w:tabs>
          <w:tab w:val="left" w:pos="3064"/>
        </w:tabs>
        <w:spacing w:before="160" w:line="364"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u w:val="single"/>
        </w:rPr>
        <w:t xml:space="preserve">（法定代表人姓名）  </w:t>
      </w:r>
      <w:r>
        <w:rPr>
          <w:rFonts w:asciiTheme="minorEastAsia" w:eastAsiaTheme="minorEastAsia" w:hAnsiTheme="minorEastAsia" w:cstheme="minorEastAsia" w:hint="eastAsia"/>
        </w:rPr>
        <w:t>特授权</w:t>
      </w:r>
      <w:r>
        <w:rPr>
          <w:rFonts w:asciiTheme="minorEastAsia" w:eastAsiaTheme="minorEastAsia" w:hAnsiTheme="minorEastAsia" w:cstheme="minorEastAsia" w:hint="eastAsia"/>
          <w:u w:val="single"/>
        </w:rPr>
        <w:t xml:space="preserve">（委托代理人姓名）  </w:t>
      </w:r>
      <w:r>
        <w:rPr>
          <w:rFonts w:asciiTheme="minorEastAsia" w:eastAsiaTheme="minorEastAsia" w:hAnsiTheme="minorEastAsia" w:cstheme="minorEastAsia" w:hint="eastAsia"/>
        </w:rPr>
        <w:t>代表我单位全权办理针对</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项目的磋商、答疑等具体工作，并签署全部有关的文件、资料。</w:t>
      </w:r>
    </w:p>
    <w:p w:rsidR="00CA4016" w:rsidRDefault="00F60764">
      <w:pPr>
        <w:pStyle w:val="a0"/>
        <w:spacing w:before="2"/>
        <w:ind w:left="1113"/>
        <w:rPr>
          <w:rFonts w:asciiTheme="minorEastAsia" w:eastAsiaTheme="minorEastAsia" w:hAnsiTheme="minorEastAsia" w:cstheme="minorEastAsia"/>
        </w:rPr>
      </w:pPr>
      <w:r>
        <w:rPr>
          <w:rFonts w:asciiTheme="minorEastAsia" w:eastAsiaTheme="minorEastAsia" w:hAnsiTheme="minorEastAsia" w:cstheme="minorEastAsia" w:hint="eastAsia"/>
        </w:rPr>
        <w:t>我单位对被授权人的签名负全部责任。</w:t>
      </w:r>
    </w:p>
    <w:p w:rsidR="00CA4016" w:rsidRDefault="00F60764">
      <w:pPr>
        <w:pStyle w:val="a0"/>
        <w:spacing w:before="160" w:line="364" w:lineRule="auto"/>
        <w:ind w:left="633" w:right="951" w:firstLine="480"/>
        <w:rPr>
          <w:rFonts w:asciiTheme="minorEastAsia" w:eastAsiaTheme="minorEastAsia" w:hAnsiTheme="minorEastAsia" w:cstheme="minorEastAsia"/>
        </w:rPr>
      </w:pPr>
      <w:r>
        <w:rPr>
          <w:rFonts w:asciiTheme="minorEastAsia" w:eastAsiaTheme="minorEastAsia" w:hAnsiTheme="minorEastAsia" w:cstheme="minorEastAsia" w:hint="eastAsia"/>
          <w:spacing w:val="-10"/>
        </w:rPr>
        <w:t>在撤销授权的书面通知以前，本授权书一直有效，被授权人签署的所有文件</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spacing w:val="-16"/>
        </w:rPr>
        <w:t>在</w:t>
      </w:r>
      <w:r>
        <w:rPr>
          <w:rFonts w:asciiTheme="minorEastAsia" w:eastAsiaTheme="minorEastAsia" w:hAnsiTheme="minorEastAsia" w:cstheme="minorEastAsia" w:hint="eastAsia"/>
        </w:rPr>
        <w:t>授权书有效期内签署的）不因授权的撤销而失效。</w:t>
      </w:r>
    </w:p>
    <w:p w:rsidR="00CA4016" w:rsidRDefault="00CA4016">
      <w:pPr>
        <w:pStyle w:val="a0"/>
        <w:spacing w:before="5"/>
        <w:rPr>
          <w:rFonts w:asciiTheme="minorEastAsia" w:eastAsiaTheme="minorEastAsia" w:hAnsiTheme="minorEastAsia" w:cstheme="minorEastAsia"/>
          <w:sz w:val="31"/>
        </w:rPr>
      </w:pPr>
    </w:p>
    <w:p w:rsidR="00CA4016" w:rsidRDefault="00F60764">
      <w:pPr>
        <w:pStyle w:val="a0"/>
        <w:tabs>
          <w:tab w:val="left" w:pos="3212"/>
          <w:tab w:val="left" w:pos="3873"/>
          <w:tab w:val="left" w:pos="4473"/>
          <w:tab w:val="left" w:pos="5852"/>
          <w:tab w:val="left" w:pos="6513"/>
          <w:tab w:val="left" w:pos="7113"/>
        </w:tabs>
        <w:ind w:left="1113"/>
        <w:rPr>
          <w:rFonts w:asciiTheme="minorEastAsia" w:eastAsiaTheme="minorEastAsia" w:hAnsiTheme="minorEastAsia" w:cstheme="minorEastAsia"/>
        </w:rPr>
      </w:pPr>
      <w:r>
        <w:rPr>
          <w:rFonts w:asciiTheme="minorEastAsia" w:eastAsiaTheme="minorEastAsia" w:hAnsiTheme="minorEastAsia" w:cstheme="minorEastAsia" w:hint="eastAsia"/>
        </w:rPr>
        <w:t>授权期限：自</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日起至</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日止。</w:t>
      </w:r>
    </w:p>
    <w:p w:rsidR="00CA4016" w:rsidRDefault="00F60764">
      <w:pPr>
        <w:pStyle w:val="a0"/>
        <w:tabs>
          <w:tab w:val="left" w:pos="4652"/>
        </w:tabs>
        <w:spacing w:before="91" w:line="312" w:lineRule="auto"/>
        <w:ind w:left="1113" w:right="4390"/>
        <w:rPr>
          <w:rFonts w:asciiTheme="minorEastAsia" w:eastAsiaTheme="minorEastAsia" w:hAnsiTheme="minorEastAsia" w:cstheme="minorEastAsia"/>
        </w:rPr>
      </w:pPr>
      <w:r>
        <w:rPr>
          <w:rFonts w:asciiTheme="minorEastAsia" w:eastAsiaTheme="minorEastAsia" w:hAnsiTheme="minorEastAsia" w:cstheme="minorEastAsia" w:hint="eastAsia"/>
        </w:rPr>
        <w:t>（注：授权期限必须满足磋商有效期的要求</w:t>
      </w:r>
      <w:r>
        <w:rPr>
          <w:rFonts w:asciiTheme="minorEastAsia" w:eastAsiaTheme="minorEastAsia" w:hAnsiTheme="minorEastAsia" w:cstheme="minorEastAsia" w:hint="eastAsia"/>
          <w:spacing w:val="-17"/>
        </w:rPr>
        <w:t xml:space="preserve">） </w:t>
      </w:r>
      <w:r>
        <w:rPr>
          <w:rFonts w:asciiTheme="minorEastAsia" w:eastAsiaTheme="minorEastAsia" w:hAnsiTheme="minorEastAsia" w:cstheme="minorEastAsia" w:hint="eastAsia"/>
          <w:spacing w:val="-1"/>
        </w:rPr>
        <w:t>被</w:t>
      </w:r>
      <w:r>
        <w:rPr>
          <w:rFonts w:asciiTheme="minorEastAsia" w:eastAsiaTheme="minorEastAsia" w:hAnsiTheme="minorEastAsia" w:cstheme="minorEastAsia" w:hint="eastAsia"/>
        </w:rPr>
        <w:t>授权人联系电话：</w:t>
      </w:r>
      <w:r>
        <w:rPr>
          <w:rFonts w:asciiTheme="minorEastAsia" w:eastAsiaTheme="minorEastAsia" w:hAnsiTheme="minorEastAsia" w:cstheme="minorEastAsia" w:hint="eastAsia"/>
          <w:u w:val="single"/>
        </w:rPr>
        <w:tab/>
      </w: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spacing w:before="3"/>
        <w:rPr>
          <w:rFonts w:asciiTheme="minorEastAsia" w:eastAsiaTheme="minorEastAsia" w:hAnsiTheme="minorEastAsia" w:cstheme="minorEastAsia"/>
          <w:sz w:val="23"/>
        </w:rPr>
      </w:pPr>
    </w:p>
    <w:p w:rsidR="00CA4016" w:rsidRDefault="00F60764">
      <w:pPr>
        <w:pStyle w:val="a0"/>
        <w:tabs>
          <w:tab w:val="left" w:pos="3332"/>
          <w:tab w:val="left" w:pos="5252"/>
          <w:tab w:val="left" w:pos="5553"/>
          <w:tab w:val="left" w:pos="7772"/>
          <w:tab w:val="left" w:pos="9411"/>
        </w:tabs>
        <w:spacing w:before="74" w:line="312" w:lineRule="auto"/>
        <w:ind w:left="1113" w:right="892"/>
        <w:rPr>
          <w:rFonts w:asciiTheme="minorEastAsia" w:eastAsiaTheme="minorEastAsia" w:hAnsiTheme="minorEastAsia" w:cstheme="minorEastAsia"/>
        </w:rPr>
      </w:pPr>
      <w:r>
        <w:rPr>
          <w:rFonts w:asciiTheme="minorEastAsia" w:eastAsiaTheme="minorEastAsia" w:hAnsiTheme="minorEastAsia" w:cstheme="minorEastAsia" w:hint="eastAsia"/>
        </w:rPr>
        <w:t>被授权人（委托代理人）签字：</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spacing w:val="-1"/>
        </w:rPr>
        <w:t>授</w:t>
      </w:r>
      <w:r>
        <w:rPr>
          <w:rFonts w:asciiTheme="minorEastAsia" w:eastAsiaTheme="minorEastAsia" w:hAnsiTheme="minorEastAsia" w:cstheme="minorEastAsia" w:hint="eastAsia"/>
        </w:rPr>
        <w:t>权人（法定代表人）签字：</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职务：</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spacing w:val="-1"/>
        </w:rPr>
        <w:t>职</w:t>
      </w:r>
      <w:r>
        <w:rPr>
          <w:rFonts w:asciiTheme="minorEastAsia" w:eastAsiaTheme="minorEastAsia" w:hAnsiTheme="minorEastAsia" w:cstheme="minorEastAsia" w:hint="eastAsia"/>
        </w:rPr>
        <w:t>务：</w:t>
      </w:r>
      <w:r>
        <w:rPr>
          <w:rFonts w:asciiTheme="minorEastAsia" w:eastAsiaTheme="minorEastAsia" w:hAnsiTheme="minorEastAsia" w:cstheme="minorEastAsia" w:hint="eastAsia"/>
          <w:u w:val="single"/>
        </w:rPr>
        <w:tab/>
      </w:r>
    </w:p>
    <w:p w:rsidR="00CA4016" w:rsidRDefault="00F60764">
      <w:pPr>
        <w:pStyle w:val="a0"/>
        <w:spacing w:line="307" w:lineRule="exact"/>
        <w:ind w:left="1113"/>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附被授权</w:t>
      </w:r>
      <w:proofErr w:type="gramEnd"/>
      <w:r>
        <w:rPr>
          <w:rFonts w:asciiTheme="minorEastAsia" w:eastAsiaTheme="minorEastAsia" w:hAnsiTheme="minorEastAsia" w:cstheme="minorEastAsia" w:hint="eastAsia"/>
        </w:rPr>
        <w:t>人第二代身份证双面扫描（或复印）件</w:t>
      </w: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sz w:val="17"/>
        </w:rPr>
      </w:pPr>
    </w:p>
    <w:p w:rsidR="00CA4016" w:rsidRDefault="00F60764">
      <w:pPr>
        <w:tabs>
          <w:tab w:val="left" w:pos="6844"/>
        </w:tabs>
        <w:ind w:left="504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sz w:val="24"/>
        </w:rPr>
        <w:t>（公章）</w:t>
      </w:r>
    </w:p>
    <w:p w:rsidR="00CA4016" w:rsidRDefault="00CA4016">
      <w:pPr>
        <w:pStyle w:val="a0"/>
      </w:pPr>
    </w:p>
    <w:p w:rsidR="00CA4016" w:rsidRDefault="00F60764">
      <w:pPr>
        <w:pStyle w:val="a0"/>
        <w:ind w:firstLineChars="2100" w:firstLine="5060"/>
        <w:rPr>
          <w:rFonts w:asciiTheme="minorEastAsia" w:eastAsiaTheme="minorEastAsia" w:hAnsiTheme="minorEastAsia" w:cstheme="minorEastAsia"/>
          <w:b/>
        </w:rPr>
      </w:pPr>
      <w:r>
        <w:rPr>
          <w:rFonts w:asciiTheme="minorEastAsia" w:eastAsiaTheme="minorEastAsia" w:hAnsiTheme="minorEastAsia" w:cstheme="minorEastAsia" w:hint="eastAsia"/>
          <w:b/>
        </w:rPr>
        <w:t>法定代表人：</w:t>
      </w:r>
      <w:r>
        <w:rPr>
          <w:rFonts w:asciiTheme="minorEastAsia" w:eastAsiaTheme="minorEastAsia" w:hAnsiTheme="minorEastAsia" w:cstheme="minorEastAsia" w:hint="eastAsia"/>
          <w:b/>
          <w:u w:val="single"/>
        </w:rPr>
        <w:tab/>
      </w:r>
      <w:r>
        <w:rPr>
          <w:rFonts w:asciiTheme="minorEastAsia" w:eastAsiaTheme="minorEastAsia" w:hAnsiTheme="minorEastAsia" w:cstheme="minorEastAsia" w:hint="eastAsia"/>
          <w:b/>
        </w:rPr>
        <w:t>（签字）</w:t>
      </w:r>
    </w:p>
    <w:p w:rsidR="00CA4016" w:rsidRDefault="00CA4016">
      <w:pPr>
        <w:pStyle w:val="a4"/>
      </w:pPr>
    </w:p>
    <w:p w:rsidR="00CA4016" w:rsidRDefault="00F60764">
      <w:pPr>
        <w:tabs>
          <w:tab w:val="left" w:pos="6487"/>
          <w:tab w:val="left" w:pos="6969"/>
        </w:tabs>
        <w:spacing w:before="93"/>
        <w:ind w:left="5884"/>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w:t>
      </w:r>
      <w:r>
        <w:rPr>
          <w:rFonts w:asciiTheme="minorEastAsia" w:eastAsiaTheme="minorEastAsia" w:hAnsiTheme="minorEastAsia" w:cstheme="minorEastAsia" w:hint="eastAsia"/>
          <w:b/>
          <w:sz w:val="24"/>
        </w:rPr>
        <w:tab/>
        <w:t>月</w:t>
      </w:r>
      <w:r>
        <w:rPr>
          <w:rFonts w:asciiTheme="minorEastAsia" w:eastAsiaTheme="minorEastAsia" w:hAnsiTheme="minorEastAsia" w:cstheme="minorEastAsia" w:hint="eastAsia"/>
          <w:b/>
          <w:sz w:val="24"/>
        </w:rPr>
        <w:tab/>
        <w:t>日</w:t>
      </w:r>
    </w:p>
    <w:p w:rsidR="00CA4016" w:rsidRDefault="00CA4016">
      <w:pPr>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F60764">
      <w:pPr>
        <w:spacing w:before="44"/>
        <w:ind w:left="633"/>
        <w:rPr>
          <w:rFonts w:asciiTheme="minorEastAsia" w:eastAsiaTheme="minorEastAsia" w:hAnsiTheme="minorEastAsia" w:cstheme="minorEastAsia"/>
          <w:b/>
          <w:sz w:val="28"/>
        </w:rPr>
      </w:pPr>
      <w:bookmarkStart w:id="274" w:name="附件9：投标人承诺函"/>
      <w:bookmarkStart w:id="275" w:name="_Toc8840_WPSOffice_Level2"/>
      <w:bookmarkStart w:id="276" w:name="_Toc27797_WPSOffice_Level2"/>
      <w:bookmarkEnd w:id="274"/>
      <w:r>
        <w:rPr>
          <w:rFonts w:asciiTheme="minorEastAsia" w:eastAsiaTheme="minorEastAsia" w:hAnsiTheme="minorEastAsia" w:cstheme="minorEastAsia" w:hint="eastAsia"/>
          <w:b/>
          <w:sz w:val="28"/>
        </w:rPr>
        <w:lastRenderedPageBreak/>
        <w:t>附件</w:t>
      </w:r>
      <w:r w:rsidR="00953762">
        <w:rPr>
          <w:rFonts w:asciiTheme="minorEastAsia" w:eastAsiaTheme="minorEastAsia" w:hAnsiTheme="minorEastAsia" w:cstheme="minorEastAsia" w:hint="eastAsia"/>
          <w:b/>
          <w:sz w:val="28"/>
        </w:rPr>
        <w:t>10</w:t>
      </w:r>
      <w:r>
        <w:rPr>
          <w:rFonts w:asciiTheme="minorEastAsia" w:eastAsiaTheme="minorEastAsia" w:hAnsiTheme="minorEastAsia" w:cstheme="minorEastAsia" w:hint="eastAsia"/>
          <w:b/>
          <w:sz w:val="28"/>
        </w:rPr>
        <w:t>：投标人承诺函</w:t>
      </w:r>
      <w:bookmarkEnd w:id="275"/>
      <w:bookmarkEnd w:id="276"/>
    </w:p>
    <w:p w:rsidR="00CA4016" w:rsidRDefault="00CA4016">
      <w:pPr>
        <w:pStyle w:val="a0"/>
        <w:rPr>
          <w:rFonts w:asciiTheme="minorEastAsia" w:eastAsiaTheme="minorEastAsia" w:hAnsiTheme="minorEastAsia" w:cstheme="minorEastAsia"/>
          <w:b/>
          <w:sz w:val="20"/>
        </w:rPr>
      </w:pPr>
    </w:p>
    <w:p w:rsidR="00CA4016" w:rsidRDefault="00CA4016">
      <w:pPr>
        <w:pStyle w:val="a0"/>
        <w:spacing w:before="6"/>
        <w:rPr>
          <w:rFonts w:asciiTheme="minorEastAsia" w:eastAsiaTheme="minorEastAsia" w:hAnsiTheme="minorEastAsia" w:cstheme="minorEastAsia"/>
          <w:b/>
          <w:sz w:val="18"/>
        </w:rPr>
      </w:pPr>
    </w:p>
    <w:p w:rsidR="00CA4016" w:rsidRDefault="00F60764">
      <w:pPr>
        <w:spacing w:before="49"/>
        <w:ind w:right="389"/>
        <w:jc w:val="center"/>
        <w:rPr>
          <w:rFonts w:asciiTheme="minorEastAsia" w:eastAsiaTheme="minorEastAsia" w:hAnsiTheme="minorEastAsia" w:cstheme="minorEastAsia"/>
          <w:b/>
          <w:sz w:val="36"/>
        </w:rPr>
      </w:pPr>
      <w:bookmarkStart w:id="277" w:name="_Toc6195_WPSOffice_Level3"/>
      <w:bookmarkStart w:id="278" w:name="_Toc18822_WPSOffice_Level3"/>
      <w:r>
        <w:rPr>
          <w:rFonts w:asciiTheme="minorEastAsia" w:eastAsiaTheme="minorEastAsia" w:hAnsiTheme="minorEastAsia" w:cstheme="minorEastAsia" w:hint="eastAsia"/>
          <w:b/>
          <w:sz w:val="36"/>
        </w:rPr>
        <w:t>投标人承诺函</w:t>
      </w:r>
      <w:bookmarkEnd w:id="277"/>
      <w:bookmarkEnd w:id="278"/>
    </w:p>
    <w:p w:rsidR="00CA4016" w:rsidRDefault="00CA4016">
      <w:pPr>
        <w:pStyle w:val="a0"/>
        <w:spacing w:before="12"/>
        <w:rPr>
          <w:rFonts w:asciiTheme="minorEastAsia" w:eastAsiaTheme="minorEastAsia" w:hAnsiTheme="minorEastAsia" w:cstheme="minorEastAsia"/>
          <w:b/>
          <w:sz w:val="35"/>
        </w:rPr>
      </w:pPr>
    </w:p>
    <w:p w:rsidR="00CA4016" w:rsidRDefault="00F60764">
      <w:pPr>
        <w:ind w:left="63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致：</w:t>
      </w:r>
      <w:r w:rsidR="00131E41">
        <w:rPr>
          <w:rFonts w:asciiTheme="minorEastAsia" w:eastAsiaTheme="minorEastAsia" w:hAnsiTheme="minorEastAsia" w:cstheme="minorEastAsia"/>
          <w:b/>
          <w:sz w:val="24"/>
        </w:rPr>
        <w:t xml:space="preserve"> </w:t>
      </w:r>
    </w:p>
    <w:p w:rsidR="00CA4016" w:rsidRDefault="00F60764">
      <w:pPr>
        <w:pStyle w:val="a0"/>
        <w:spacing w:before="94" w:line="312"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12"/>
        </w:rPr>
        <w:t xml:space="preserve">关于贵方 </w:t>
      </w:r>
      <w:r w:rsidR="00A51447">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30"/>
        </w:rPr>
        <w:t xml:space="preserve"> 年</w:t>
      </w:r>
      <w:r w:rsidR="00A51447">
        <w:rPr>
          <w:rFonts w:asciiTheme="minorEastAsia" w:eastAsiaTheme="minorEastAsia" w:hAnsiTheme="minorEastAsia" w:cstheme="minorEastAsia" w:hint="eastAsia"/>
          <w:spacing w:val="-30"/>
        </w:rPr>
        <w:t xml:space="preserve"> </w:t>
      </w:r>
      <w:r>
        <w:rPr>
          <w:rFonts w:asciiTheme="minorEastAsia" w:eastAsiaTheme="minorEastAsia" w:hAnsiTheme="minorEastAsia" w:cstheme="minorEastAsia" w:hint="eastAsia"/>
        </w:rPr>
        <w:t>月</w:t>
      </w:r>
      <w:r w:rsidR="00A51447">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日</w:t>
      </w:r>
      <w:r>
        <w:rPr>
          <w:rFonts w:asciiTheme="minorEastAsia" w:eastAsiaTheme="minorEastAsia" w:hAnsiTheme="minorEastAsia" w:cstheme="minorEastAsia" w:hint="eastAsia"/>
          <w:spacing w:val="-6"/>
          <w:u w:val="single"/>
        </w:rPr>
        <w:t xml:space="preserve"> （项目名称）</w:t>
      </w:r>
      <w:r>
        <w:rPr>
          <w:rFonts w:asciiTheme="minorEastAsia" w:eastAsiaTheme="minorEastAsia" w:hAnsiTheme="minorEastAsia" w:cstheme="minorEastAsia" w:hint="eastAsia"/>
          <w:spacing w:val="-13"/>
        </w:rPr>
        <w:t xml:space="preserve"> 采购项目，本签字人</w:t>
      </w:r>
      <w:r>
        <w:rPr>
          <w:rFonts w:asciiTheme="minorEastAsia" w:eastAsiaTheme="minorEastAsia" w:hAnsiTheme="minorEastAsia" w:cstheme="minorEastAsia" w:hint="eastAsia"/>
        </w:rPr>
        <w:t>愿意参加磋商，提供采购项目服务要求的所有服务，并证实提交的所有资料是准确的和真实的。同时，我代表</w:t>
      </w:r>
      <w:r>
        <w:rPr>
          <w:rFonts w:asciiTheme="minorEastAsia" w:eastAsiaTheme="minorEastAsia" w:hAnsiTheme="minorEastAsia" w:cstheme="minorEastAsia" w:hint="eastAsia"/>
          <w:u w:val="single"/>
        </w:rPr>
        <w:t>（投标人名称）</w:t>
      </w:r>
      <w:r>
        <w:rPr>
          <w:rFonts w:asciiTheme="minorEastAsia" w:eastAsiaTheme="minorEastAsia" w:hAnsiTheme="minorEastAsia" w:cstheme="minorEastAsia" w:hint="eastAsia"/>
        </w:rPr>
        <w:t>，在此作如下承诺：</w:t>
      </w:r>
    </w:p>
    <w:p w:rsidR="00CA4016" w:rsidRDefault="00F60764">
      <w:pPr>
        <w:pStyle w:val="a0"/>
        <w:ind w:left="1353"/>
        <w:rPr>
          <w:rFonts w:asciiTheme="minorEastAsia" w:eastAsiaTheme="minorEastAsia" w:hAnsiTheme="minorEastAsia" w:cstheme="minorEastAsia"/>
        </w:rPr>
      </w:pPr>
      <w:r>
        <w:rPr>
          <w:rFonts w:asciiTheme="minorEastAsia" w:eastAsiaTheme="minorEastAsia" w:hAnsiTheme="minorEastAsia" w:cstheme="minorEastAsia" w:hint="eastAsia"/>
        </w:rPr>
        <w:t>1、完全理解和</w:t>
      </w:r>
      <w:proofErr w:type="gramStart"/>
      <w:r>
        <w:rPr>
          <w:rFonts w:asciiTheme="minorEastAsia" w:eastAsiaTheme="minorEastAsia" w:hAnsiTheme="minorEastAsia" w:cstheme="minorEastAsia" w:hint="eastAsia"/>
        </w:rPr>
        <w:t>接受磋商</w:t>
      </w:r>
      <w:proofErr w:type="gramEnd"/>
      <w:r>
        <w:rPr>
          <w:rFonts w:asciiTheme="minorEastAsia" w:eastAsiaTheme="minorEastAsia" w:hAnsiTheme="minorEastAsia" w:cstheme="minorEastAsia" w:hint="eastAsia"/>
        </w:rPr>
        <w:t>文件的一切规定和要求；</w:t>
      </w:r>
    </w:p>
    <w:p w:rsidR="00CA4016" w:rsidRDefault="00F60764">
      <w:pPr>
        <w:pStyle w:val="a0"/>
        <w:spacing w:before="91" w:line="312" w:lineRule="auto"/>
        <w:ind w:left="633" w:right="951" w:firstLine="720"/>
        <w:jc w:val="both"/>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spacing w:val="-8"/>
        </w:rPr>
        <w:t>、若成交，我方将按照磋商文件的具体规定与采购人签订采购合同，并且严</w:t>
      </w:r>
      <w:r>
        <w:rPr>
          <w:rFonts w:asciiTheme="minorEastAsia" w:eastAsiaTheme="minorEastAsia" w:hAnsiTheme="minorEastAsia" w:cstheme="minorEastAsia" w:hint="eastAsia"/>
        </w:rPr>
        <w:t>格履行合同义务，按时提供优质的服务。如果在合同执行过程中，发现服务质量、数量出现问题，我方一定尽快完善，并承担相应的经济责任；</w:t>
      </w:r>
    </w:p>
    <w:p w:rsidR="00CA4016" w:rsidRDefault="00F60764">
      <w:pPr>
        <w:pStyle w:val="a0"/>
        <w:spacing w:before="1" w:line="312" w:lineRule="auto"/>
        <w:ind w:left="633" w:right="831" w:firstLine="720"/>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spacing w:val="-15"/>
        </w:rPr>
        <w:t xml:space="preserve">、在整个磋商过程中我方若有违规行为，贵方可按磋商文件之规定给予处罚， </w:t>
      </w:r>
      <w:r>
        <w:rPr>
          <w:rFonts w:asciiTheme="minorEastAsia" w:eastAsiaTheme="minorEastAsia" w:hAnsiTheme="minorEastAsia" w:cstheme="minorEastAsia" w:hint="eastAsia"/>
        </w:rPr>
        <w:t>我方完全接受。</w:t>
      </w:r>
    </w:p>
    <w:p w:rsidR="00CA4016" w:rsidRDefault="00F60764">
      <w:pPr>
        <w:pStyle w:val="a0"/>
        <w:spacing w:before="2"/>
        <w:ind w:left="1353"/>
        <w:rPr>
          <w:rFonts w:asciiTheme="minorEastAsia" w:eastAsiaTheme="minorEastAsia" w:hAnsiTheme="minorEastAsia" w:cstheme="minorEastAsia"/>
        </w:rPr>
      </w:pPr>
      <w:r>
        <w:rPr>
          <w:rFonts w:asciiTheme="minorEastAsia" w:eastAsiaTheme="minorEastAsia" w:hAnsiTheme="minorEastAsia" w:cstheme="minorEastAsia" w:hint="eastAsia"/>
        </w:rPr>
        <w:t>4、若成交，</w:t>
      </w:r>
      <w:proofErr w:type="gramStart"/>
      <w:r>
        <w:rPr>
          <w:rFonts w:asciiTheme="minorEastAsia" w:eastAsiaTheme="minorEastAsia" w:hAnsiTheme="minorEastAsia" w:cstheme="minorEastAsia" w:hint="eastAsia"/>
        </w:rPr>
        <w:t>本承诺</w:t>
      </w:r>
      <w:proofErr w:type="gramEnd"/>
      <w:r>
        <w:rPr>
          <w:rFonts w:asciiTheme="minorEastAsia" w:eastAsiaTheme="minorEastAsia" w:hAnsiTheme="minorEastAsia" w:cstheme="minorEastAsia" w:hint="eastAsia"/>
        </w:rPr>
        <w:t>将成为合同不可分割的一部分，与合同具有同等的法律</w:t>
      </w:r>
      <w:proofErr w:type="gramStart"/>
      <w:r>
        <w:rPr>
          <w:rFonts w:asciiTheme="minorEastAsia" w:eastAsiaTheme="minorEastAsia" w:hAnsiTheme="minorEastAsia" w:cstheme="minorEastAsia" w:hint="eastAsia"/>
        </w:rPr>
        <w:t>效</w:t>
      </w:r>
      <w:proofErr w:type="gramEnd"/>
    </w:p>
    <w:p w:rsidR="00CA4016" w:rsidRDefault="00F60764">
      <w:pPr>
        <w:pStyle w:val="a0"/>
        <w:spacing w:before="91"/>
        <w:ind w:left="633"/>
        <w:rPr>
          <w:rFonts w:asciiTheme="minorEastAsia" w:eastAsiaTheme="minorEastAsia" w:hAnsiTheme="minorEastAsia" w:cstheme="minorEastAsia"/>
        </w:rPr>
      </w:pPr>
      <w:r>
        <w:rPr>
          <w:rFonts w:asciiTheme="minorEastAsia" w:eastAsiaTheme="minorEastAsia" w:hAnsiTheme="minorEastAsia" w:cstheme="minorEastAsia" w:hint="eastAsia"/>
        </w:rPr>
        <w:t>力。</w:t>
      </w: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spacing w:before="9"/>
        <w:rPr>
          <w:rFonts w:asciiTheme="minorEastAsia" w:eastAsiaTheme="minorEastAsia" w:hAnsiTheme="minorEastAsia" w:cstheme="minorEastAsia"/>
          <w:sz w:val="16"/>
        </w:rPr>
      </w:pPr>
    </w:p>
    <w:p w:rsidR="00CA4016" w:rsidRDefault="00F60764">
      <w:pPr>
        <w:tabs>
          <w:tab w:val="left" w:pos="4825"/>
        </w:tabs>
        <w:spacing w:before="67"/>
        <w:ind w:left="3023"/>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sz w:val="24"/>
        </w:rPr>
        <w:t>（公章）</w:t>
      </w:r>
    </w:p>
    <w:p w:rsidR="00CA4016" w:rsidRDefault="00CA4016">
      <w:pPr>
        <w:pStyle w:val="a0"/>
      </w:pPr>
    </w:p>
    <w:p w:rsidR="00CA4016" w:rsidRDefault="00F60764">
      <w:pPr>
        <w:tabs>
          <w:tab w:val="left" w:pos="6325"/>
        </w:tabs>
        <w:spacing w:before="93"/>
        <w:ind w:left="2593"/>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法定代表人或委托代理人：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sz w:val="24"/>
        </w:rPr>
        <w:t>（签字或盖章）</w:t>
      </w:r>
    </w:p>
    <w:p w:rsidR="00CA4016" w:rsidRDefault="00CA4016">
      <w:pPr>
        <w:pStyle w:val="a0"/>
      </w:pPr>
    </w:p>
    <w:p w:rsidR="00CA4016" w:rsidRDefault="00F60764">
      <w:pPr>
        <w:tabs>
          <w:tab w:val="left" w:pos="2579"/>
          <w:tab w:val="left" w:pos="3061"/>
        </w:tabs>
        <w:spacing w:before="91"/>
        <w:ind w:left="1977"/>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w:t>
      </w:r>
      <w:r>
        <w:rPr>
          <w:rFonts w:asciiTheme="minorEastAsia" w:eastAsiaTheme="minorEastAsia" w:hAnsiTheme="minorEastAsia" w:cstheme="minorEastAsia" w:hint="eastAsia"/>
          <w:b/>
          <w:sz w:val="24"/>
        </w:rPr>
        <w:tab/>
        <w:t>月</w:t>
      </w:r>
      <w:r>
        <w:rPr>
          <w:rFonts w:asciiTheme="minorEastAsia" w:eastAsiaTheme="minorEastAsia" w:hAnsiTheme="minorEastAsia" w:cstheme="minorEastAsia" w:hint="eastAsia"/>
          <w:b/>
          <w:sz w:val="24"/>
        </w:rPr>
        <w:tab/>
        <w:t>日</w:t>
      </w:r>
    </w:p>
    <w:p w:rsidR="00CA4016" w:rsidRDefault="00CA4016">
      <w:pPr>
        <w:jc w:val="center"/>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F60764">
      <w:pPr>
        <w:spacing w:before="44"/>
        <w:ind w:left="633"/>
        <w:rPr>
          <w:rFonts w:asciiTheme="minorEastAsia" w:eastAsiaTheme="minorEastAsia" w:hAnsiTheme="minorEastAsia" w:cstheme="minorEastAsia"/>
          <w:b/>
          <w:sz w:val="28"/>
        </w:rPr>
      </w:pPr>
      <w:bookmarkStart w:id="279" w:name="附件10：供应商诚信承诺书"/>
      <w:bookmarkStart w:id="280" w:name="_Toc11014_WPSOffice_Level2"/>
      <w:bookmarkStart w:id="281" w:name="_Toc18822_WPSOffice_Level2"/>
      <w:bookmarkEnd w:id="279"/>
      <w:r>
        <w:rPr>
          <w:rFonts w:asciiTheme="minorEastAsia" w:eastAsiaTheme="minorEastAsia" w:hAnsiTheme="minorEastAsia" w:cstheme="minorEastAsia" w:hint="eastAsia"/>
          <w:b/>
          <w:sz w:val="28"/>
        </w:rPr>
        <w:lastRenderedPageBreak/>
        <w:t>附件 1</w:t>
      </w:r>
      <w:r w:rsidR="00953762">
        <w:rPr>
          <w:rFonts w:asciiTheme="minorEastAsia" w:eastAsiaTheme="minorEastAsia" w:hAnsiTheme="minorEastAsia" w:cstheme="minorEastAsia" w:hint="eastAsia"/>
          <w:b/>
          <w:sz w:val="28"/>
        </w:rPr>
        <w:t>1</w:t>
      </w:r>
      <w:r>
        <w:rPr>
          <w:rFonts w:asciiTheme="minorEastAsia" w:eastAsiaTheme="minorEastAsia" w:hAnsiTheme="minorEastAsia" w:cstheme="minorEastAsia" w:hint="eastAsia"/>
          <w:b/>
          <w:sz w:val="28"/>
        </w:rPr>
        <w:t>：供应商诚信承诺书</w:t>
      </w:r>
      <w:bookmarkEnd w:id="280"/>
      <w:bookmarkEnd w:id="281"/>
    </w:p>
    <w:p w:rsidR="00CA4016" w:rsidRDefault="00F60764">
      <w:pPr>
        <w:spacing w:before="144"/>
        <w:ind w:right="315"/>
        <w:jc w:val="center"/>
        <w:rPr>
          <w:rFonts w:asciiTheme="minorEastAsia" w:eastAsiaTheme="minorEastAsia" w:hAnsiTheme="minorEastAsia" w:cstheme="minorEastAsia"/>
          <w:b/>
          <w:sz w:val="36"/>
        </w:rPr>
      </w:pPr>
      <w:bookmarkStart w:id="282" w:name="_Toc12585_WPSOffice_Level3"/>
      <w:bookmarkStart w:id="283" w:name="_Toc30695_WPSOffice_Level3"/>
      <w:r>
        <w:rPr>
          <w:rFonts w:asciiTheme="minorEastAsia" w:eastAsiaTheme="minorEastAsia" w:hAnsiTheme="minorEastAsia" w:cstheme="minorEastAsia" w:hint="eastAsia"/>
          <w:b/>
          <w:sz w:val="36"/>
        </w:rPr>
        <w:t>供应商诚信承诺书</w:t>
      </w:r>
      <w:bookmarkEnd w:id="282"/>
      <w:bookmarkEnd w:id="283"/>
    </w:p>
    <w:p w:rsidR="00CA4016" w:rsidRDefault="00CA4016">
      <w:pPr>
        <w:pStyle w:val="a0"/>
        <w:spacing w:before="9"/>
        <w:rPr>
          <w:rFonts w:asciiTheme="minorEastAsia" w:eastAsiaTheme="minorEastAsia" w:hAnsiTheme="minorEastAsia" w:cstheme="minorEastAsia"/>
          <w:b/>
          <w:sz w:val="35"/>
        </w:rPr>
      </w:pPr>
    </w:p>
    <w:p w:rsidR="00CA4016" w:rsidRDefault="00F60764">
      <w:pPr>
        <w:ind w:left="63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致：</w:t>
      </w:r>
      <w:r w:rsidR="00131E41">
        <w:rPr>
          <w:rFonts w:asciiTheme="minorEastAsia" w:eastAsiaTheme="minorEastAsia" w:hAnsiTheme="minorEastAsia" w:cstheme="minorEastAsia"/>
          <w:b/>
          <w:sz w:val="24"/>
        </w:rPr>
        <w:t xml:space="preserve"> </w:t>
      </w:r>
    </w:p>
    <w:p w:rsidR="00CA4016" w:rsidRDefault="00CA4016">
      <w:pPr>
        <w:pStyle w:val="a0"/>
        <w:spacing w:before="6"/>
        <w:rPr>
          <w:rFonts w:asciiTheme="minorEastAsia" w:eastAsiaTheme="minorEastAsia" w:hAnsiTheme="minorEastAsia" w:cstheme="minorEastAsia"/>
          <w:b/>
          <w:sz w:val="19"/>
        </w:rPr>
      </w:pPr>
    </w:p>
    <w:p w:rsidR="00CA4016" w:rsidRDefault="00F60764">
      <w:pPr>
        <w:pStyle w:val="a0"/>
        <w:ind w:left="1113"/>
        <w:rPr>
          <w:rFonts w:asciiTheme="minorEastAsia" w:eastAsiaTheme="minorEastAsia" w:hAnsiTheme="minorEastAsia" w:cstheme="minorEastAsia"/>
        </w:rPr>
      </w:pPr>
      <w:r>
        <w:rPr>
          <w:rFonts w:asciiTheme="minorEastAsia" w:eastAsiaTheme="minorEastAsia" w:hAnsiTheme="minorEastAsia" w:cstheme="minorEastAsia" w:hint="eastAsia"/>
        </w:rPr>
        <w:t>为了诚实、客观、有序地参与青海省采购活动，愿就以下内容</w:t>
      </w:r>
      <w:proofErr w:type="gramStart"/>
      <w:r>
        <w:rPr>
          <w:rFonts w:asciiTheme="minorEastAsia" w:eastAsiaTheme="minorEastAsia" w:hAnsiTheme="minorEastAsia" w:cstheme="minorEastAsia" w:hint="eastAsia"/>
        </w:rPr>
        <w:t>作出</w:t>
      </w:r>
      <w:proofErr w:type="gramEnd"/>
      <w:r>
        <w:rPr>
          <w:rFonts w:asciiTheme="minorEastAsia" w:eastAsiaTheme="minorEastAsia" w:hAnsiTheme="minorEastAsia" w:cstheme="minorEastAsia" w:hint="eastAsia"/>
        </w:rPr>
        <w:t>承诺：</w:t>
      </w:r>
    </w:p>
    <w:p w:rsidR="00CA4016" w:rsidRDefault="00F60764">
      <w:pPr>
        <w:pStyle w:val="a0"/>
        <w:spacing w:before="94" w:line="312" w:lineRule="auto"/>
        <w:ind w:left="633" w:right="951" w:firstLine="480"/>
        <w:rPr>
          <w:rFonts w:asciiTheme="minorEastAsia" w:eastAsiaTheme="minorEastAsia" w:hAnsiTheme="minorEastAsia" w:cstheme="minorEastAsia"/>
        </w:rPr>
      </w:pPr>
      <w:r>
        <w:rPr>
          <w:rFonts w:asciiTheme="minorEastAsia" w:eastAsiaTheme="minorEastAsia" w:hAnsiTheme="minorEastAsia" w:cstheme="minorEastAsia" w:hint="eastAsia"/>
        </w:rPr>
        <w:t>一、自觉遵守各项法律、法规、规章、制度以及社会公德，维护廉洁环境，与同场竞争的供应商平等参加采购活动。</w:t>
      </w:r>
    </w:p>
    <w:p w:rsidR="00CA4016" w:rsidRDefault="00F60764">
      <w:pPr>
        <w:pStyle w:val="a0"/>
        <w:spacing w:line="312"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二、参加</w:t>
      </w:r>
      <w:r w:rsidR="005907BE">
        <w:rPr>
          <w:rFonts w:asciiTheme="minorEastAsia" w:eastAsiaTheme="minorEastAsia" w:hAnsiTheme="minorEastAsia" w:cstheme="minorEastAsia" w:hint="eastAsia"/>
        </w:rPr>
        <w:t>四川省天</w:t>
      </w:r>
      <w:proofErr w:type="gramStart"/>
      <w:r w:rsidR="005907BE">
        <w:rPr>
          <w:rFonts w:asciiTheme="minorEastAsia" w:eastAsiaTheme="minorEastAsia" w:hAnsiTheme="minorEastAsia" w:cstheme="minorEastAsia" w:hint="eastAsia"/>
        </w:rPr>
        <w:t>信建设</w:t>
      </w:r>
      <w:proofErr w:type="gramEnd"/>
      <w:r w:rsidR="005907BE">
        <w:rPr>
          <w:rFonts w:asciiTheme="minorEastAsia" w:eastAsiaTheme="minorEastAsia" w:hAnsiTheme="minorEastAsia" w:cstheme="minorEastAsia" w:hint="eastAsia"/>
        </w:rPr>
        <w:t>管理咨询有限公司</w:t>
      </w:r>
      <w:r>
        <w:rPr>
          <w:rFonts w:asciiTheme="minorEastAsia" w:eastAsiaTheme="minorEastAsia" w:hAnsiTheme="minorEastAsia" w:cstheme="minorEastAsia" w:hint="eastAsia"/>
        </w:rPr>
        <w:t>组织的采购活动时，严格按照磋商文件的规定和要求提供所需的相关材料，并对所提供的各类资料的真实性负责，不虚假应标，不虚列业绩。</w:t>
      </w:r>
    </w:p>
    <w:p w:rsidR="00CA4016" w:rsidRDefault="00F60764">
      <w:pPr>
        <w:pStyle w:val="a0"/>
        <w:spacing w:line="312" w:lineRule="auto"/>
        <w:ind w:left="633" w:right="951" w:firstLine="480"/>
        <w:rPr>
          <w:rFonts w:asciiTheme="minorEastAsia" w:eastAsiaTheme="minorEastAsia" w:hAnsiTheme="minorEastAsia" w:cstheme="minorEastAsia"/>
        </w:rPr>
      </w:pPr>
      <w:r>
        <w:rPr>
          <w:rFonts w:asciiTheme="minorEastAsia" w:eastAsiaTheme="minorEastAsia" w:hAnsiTheme="minorEastAsia" w:cstheme="minorEastAsia" w:hint="eastAsia"/>
        </w:rPr>
        <w:t>三、尊重参与采购活动各相关方的合法行为，接受采购活动依法形成的意见、结果。</w:t>
      </w:r>
    </w:p>
    <w:p w:rsidR="00CA4016" w:rsidRDefault="00F60764">
      <w:pPr>
        <w:pStyle w:val="a0"/>
        <w:spacing w:line="312" w:lineRule="auto"/>
        <w:ind w:left="633" w:right="831" w:firstLine="480"/>
        <w:rPr>
          <w:rFonts w:asciiTheme="minorEastAsia" w:eastAsiaTheme="minorEastAsia" w:hAnsiTheme="minorEastAsia" w:cstheme="minorEastAsia"/>
        </w:rPr>
      </w:pPr>
      <w:r>
        <w:rPr>
          <w:rFonts w:asciiTheme="minorEastAsia" w:eastAsiaTheme="minorEastAsia" w:hAnsiTheme="minorEastAsia" w:cstheme="minorEastAsia" w:hint="eastAsia"/>
          <w:spacing w:val="-8"/>
        </w:rPr>
        <w:t>四、依法参加采购活动，不围标、串标，维护市场秩序，不提供“三无”产品、</w:t>
      </w:r>
      <w:r>
        <w:rPr>
          <w:rFonts w:asciiTheme="minorEastAsia" w:eastAsiaTheme="minorEastAsia" w:hAnsiTheme="minorEastAsia" w:cstheme="minorEastAsia" w:hint="eastAsia"/>
        </w:rPr>
        <w:t>以次充好。</w:t>
      </w:r>
    </w:p>
    <w:p w:rsidR="00CA4016" w:rsidRDefault="00F60764">
      <w:pPr>
        <w:pStyle w:val="a0"/>
        <w:spacing w:before="2" w:line="312"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五、积极推动采购活动健康开展，对采购活动有疑问、异议时，按法律规定的程序实名（加盖单位章和法定代表人签名）反映情况，</w:t>
      </w:r>
      <w:proofErr w:type="gramStart"/>
      <w:r>
        <w:rPr>
          <w:rFonts w:asciiTheme="minorEastAsia" w:eastAsiaTheme="minorEastAsia" w:hAnsiTheme="minorEastAsia" w:cstheme="minorEastAsia" w:hint="eastAsia"/>
        </w:rPr>
        <w:t>不</w:t>
      </w:r>
      <w:proofErr w:type="gramEnd"/>
      <w:r>
        <w:rPr>
          <w:rFonts w:asciiTheme="minorEastAsia" w:eastAsiaTheme="minorEastAsia" w:hAnsiTheme="minorEastAsia" w:cstheme="minorEastAsia" w:hint="eastAsia"/>
        </w:rPr>
        <w:t>恶意中伤、无事生非，以和谐、平等的心态参加采购活动。</w:t>
      </w:r>
    </w:p>
    <w:p w:rsidR="00CA4016" w:rsidRDefault="00F60764">
      <w:pPr>
        <w:pStyle w:val="a0"/>
        <w:spacing w:before="1" w:line="312" w:lineRule="auto"/>
        <w:ind w:left="633" w:right="951" w:firstLine="480"/>
        <w:rPr>
          <w:rFonts w:asciiTheme="minorEastAsia" w:eastAsiaTheme="minorEastAsia" w:hAnsiTheme="minorEastAsia" w:cstheme="minorEastAsia"/>
        </w:rPr>
      </w:pPr>
      <w:r>
        <w:rPr>
          <w:rFonts w:asciiTheme="minorEastAsia" w:eastAsiaTheme="minorEastAsia" w:hAnsiTheme="minorEastAsia" w:cstheme="minorEastAsia" w:hint="eastAsia"/>
        </w:rPr>
        <w:t>六、认真履行成交供应商应承担的责任和义务，全面执行采购合同规定的各项内容，保质保量地按时提供采购物品。</w:t>
      </w:r>
    </w:p>
    <w:p w:rsidR="00CA4016" w:rsidRDefault="00F60764">
      <w:pPr>
        <w:pStyle w:val="a0"/>
        <w:spacing w:line="312" w:lineRule="auto"/>
        <w:ind w:left="633" w:right="951" w:firstLine="480"/>
        <w:rPr>
          <w:rFonts w:asciiTheme="minorEastAsia" w:eastAsiaTheme="minorEastAsia" w:hAnsiTheme="minorEastAsia" w:cstheme="minorEastAsia"/>
        </w:rPr>
      </w:pPr>
      <w:r>
        <w:rPr>
          <w:rFonts w:asciiTheme="minorEastAsia" w:eastAsiaTheme="minorEastAsia" w:hAnsiTheme="minorEastAsia" w:cstheme="minorEastAsia" w:hint="eastAsia"/>
        </w:rPr>
        <w:t>若本企业（单位）发生有悖于上述承诺的行为，愿意接受《中华人民共和国采购法》和《采购法实施条例》中对供应商的相关处理。</w:t>
      </w:r>
    </w:p>
    <w:p w:rsidR="00CA4016" w:rsidRDefault="00F60764">
      <w:pPr>
        <w:pStyle w:val="a0"/>
        <w:spacing w:line="307" w:lineRule="exact"/>
        <w:ind w:left="1113"/>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本承诺</w:t>
      </w:r>
      <w:proofErr w:type="gramEnd"/>
      <w:r>
        <w:rPr>
          <w:rFonts w:asciiTheme="minorEastAsia" w:eastAsiaTheme="minorEastAsia" w:hAnsiTheme="minorEastAsia" w:cstheme="minorEastAsia" w:hint="eastAsia"/>
        </w:rPr>
        <w:t>是采购项目磋商响应文件的组成部分。</w:t>
      </w: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spacing w:before="8"/>
        <w:rPr>
          <w:rFonts w:asciiTheme="minorEastAsia" w:eastAsiaTheme="minorEastAsia" w:hAnsiTheme="minorEastAsia" w:cstheme="minorEastAsia"/>
          <w:sz w:val="21"/>
        </w:rPr>
      </w:pPr>
    </w:p>
    <w:p w:rsidR="00CA4016" w:rsidRDefault="00F60764">
      <w:pPr>
        <w:tabs>
          <w:tab w:val="left" w:pos="6131"/>
        </w:tabs>
        <w:ind w:left="419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sz w:val="24"/>
        </w:rPr>
        <w:t>（公章）</w:t>
      </w:r>
    </w:p>
    <w:p w:rsidR="00CA4016" w:rsidRDefault="00CA4016">
      <w:pPr>
        <w:pStyle w:val="a0"/>
      </w:pPr>
    </w:p>
    <w:p w:rsidR="00CA4016" w:rsidRDefault="00F60764">
      <w:pPr>
        <w:tabs>
          <w:tab w:val="left" w:pos="6635"/>
        </w:tabs>
        <w:spacing w:before="160"/>
        <w:ind w:left="2764"/>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法定代表人或委托代理人：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sz w:val="24"/>
        </w:rPr>
        <w:t>（签字或盖章）</w:t>
      </w:r>
    </w:p>
    <w:p w:rsidR="00CA4016" w:rsidRDefault="00CA4016">
      <w:pPr>
        <w:pStyle w:val="a0"/>
      </w:pPr>
    </w:p>
    <w:p w:rsidR="00CA4016" w:rsidRDefault="00F60764">
      <w:pPr>
        <w:tabs>
          <w:tab w:val="left" w:pos="1974"/>
          <w:tab w:val="left" w:pos="2457"/>
        </w:tabs>
        <w:spacing w:before="161"/>
        <w:ind w:left="137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w:t>
      </w:r>
      <w:r>
        <w:rPr>
          <w:rFonts w:asciiTheme="minorEastAsia" w:eastAsiaTheme="minorEastAsia" w:hAnsiTheme="minorEastAsia" w:cstheme="minorEastAsia" w:hint="eastAsia"/>
          <w:b/>
          <w:sz w:val="24"/>
        </w:rPr>
        <w:tab/>
        <w:t>月</w:t>
      </w:r>
      <w:r>
        <w:rPr>
          <w:rFonts w:asciiTheme="minorEastAsia" w:eastAsiaTheme="minorEastAsia" w:hAnsiTheme="minorEastAsia" w:cstheme="minorEastAsia" w:hint="eastAsia"/>
          <w:b/>
          <w:sz w:val="24"/>
        </w:rPr>
        <w:tab/>
        <w:t>日</w:t>
      </w:r>
    </w:p>
    <w:p w:rsidR="00CA4016" w:rsidRDefault="00CA4016">
      <w:pPr>
        <w:jc w:val="center"/>
        <w:rPr>
          <w:rFonts w:asciiTheme="minorEastAsia" w:eastAsiaTheme="minorEastAsia" w:hAnsiTheme="minorEastAsia" w:cstheme="minorEastAsia"/>
          <w:sz w:val="24"/>
        </w:rPr>
        <w:sectPr w:rsidR="00CA4016">
          <w:footerReference w:type="default" r:id="rId15"/>
          <w:pgSz w:w="11910" w:h="16840"/>
          <w:pgMar w:top="1417" w:right="640" w:bottom="278" w:left="960" w:header="850" w:footer="737" w:gutter="0"/>
          <w:cols w:space="720" w:equalWidth="0">
            <w:col w:w="10310"/>
          </w:cols>
        </w:sectPr>
      </w:pPr>
    </w:p>
    <w:p w:rsidR="00CA4016" w:rsidRDefault="00F60764">
      <w:pPr>
        <w:spacing w:before="35"/>
        <w:ind w:left="633"/>
        <w:rPr>
          <w:rFonts w:asciiTheme="minorEastAsia" w:eastAsiaTheme="minorEastAsia" w:hAnsiTheme="minorEastAsia" w:cstheme="minorEastAsia"/>
          <w:b/>
          <w:sz w:val="28"/>
        </w:rPr>
      </w:pPr>
      <w:bookmarkStart w:id="284" w:name="附件11：资格证明材料"/>
      <w:bookmarkStart w:id="285" w:name="_Toc10633_WPSOffice_Level2"/>
      <w:bookmarkStart w:id="286" w:name="_Toc30695_WPSOffice_Level2"/>
      <w:bookmarkEnd w:id="284"/>
      <w:r>
        <w:rPr>
          <w:rFonts w:asciiTheme="minorEastAsia" w:eastAsiaTheme="minorEastAsia" w:hAnsiTheme="minorEastAsia" w:cstheme="minorEastAsia" w:hint="eastAsia"/>
          <w:b/>
          <w:sz w:val="28"/>
        </w:rPr>
        <w:lastRenderedPageBreak/>
        <w:t>附件 1</w:t>
      </w:r>
      <w:r w:rsidR="00953762">
        <w:rPr>
          <w:rFonts w:asciiTheme="minorEastAsia" w:eastAsiaTheme="minorEastAsia" w:hAnsiTheme="minorEastAsia" w:cstheme="minorEastAsia" w:hint="eastAsia"/>
          <w:b/>
          <w:sz w:val="28"/>
        </w:rPr>
        <w:t>2</w:t>
      </w:r>
      <w:r>
        <w:rPr>
          <w:rFonts w:asciiTheme="minorEastAsia" w:eastAsiaTheme="minorEastAsia" w:hAnsiTheme="minorEastAsia" w:cstheme="minorEastAsia" w:hint="eastAsia"/>
          <w:b/>
          <w:sz w:val="28"/>
        </w:rPr>
        <w:t>：资格证明材料</w:t>
      </w:r>
      <w:bookmarkEnd w:id="285"/>
      <w:bookmarkEnd w:id="286"/>
    </w:p>
    <w:p w:rsidR="00CA4016" w:rsidRDefault="00CA4016">
      <w:pPr>
        <w:pStyle w:val="a0"/>
        <w:spacing w:before="1"/>
        <w:rPr>
          <w:rFonts w:asciiTheme="minorEastAsia" w:eastAsiaTheme="minorEastAsia" w:hAnsiTheme="minorEastAsia" w:cstheme="minorEastAsia"/>
          <w:b/>
          <w:sz w:val="22"/>
        </w:rPr>
      </w:pPr>
    </w:p>
    <w:p w:rsidR="00CA4016" w:rsidRDefault="00F60764">
      <w:pPr>
        <w:spacing w:before="49"/>
        <w:ind w:right="317"/>
        <w:jc w:val="center"/>
        <w:rPr>
          <w:rFonts w:asciiTheme="minorEastAsia" w:eastAsiaTheme="minorEastAsia" w:hAnsiTheme="minorEastAsia" w:cstheme="minorEastAsia"/>
          <w:b/>
          <w:sz w:val="36"/>
        </w:rPr>
      </w:pPr>
      <w:bookmarkStart w:id="287" w:name="_Toc18405_WPSOffice_Level3"/>
      <w:bookmarkStart w:id="288" w:name="_Toc31318_WPSOffice_Level3"/>
      <w:r>
        <w:rPr>
          <w:rFonts w:asciiTheme="minorEastAsia" w:eastAsiaTheme="minorEastAsia" w:hAnsiTheme="minorEastAsia" w:cstheme="minorEastAsia" w:hint="eastAsia"/>
          <w:b/>
          <w:sz w:val="36"/>
        </w:rPr>
        <w:t>资格证明材料</w:t>
      </w:r>
      <w:bookmarkEnd w:id="287"/>
      <w:bookmarkEnd w:id="288"/>
    </w:p>
    <w:p w:rsidR="00CA4016" w:rsidRDefault="00CA4016">
      <w:pPr>
        <w:pStyle w:val="a0"/>
        <w:spacing w:before="12"/>
        <w:rPr>
          <w:rFonts w:asciiTheme="minorEastAsia" w:eastAsiaTheme="minorEastAsia" w:hAnsiTheme="minorEastAsia" w:cstheme="minorEastAsia"/>
          <w:b/>
          <w:sz w:val="35"/>
        </w:rPr>
      </w:pPr>
    </w:p>
    <w:p w:rsidR="00CA4016" w:rsidRDefault="00F60764">
      <w:pPr>
        <w:pStyle w:val="a0"/>
        <w:spacing w:line="312"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资格证明材料包括：投标人有效的法人营业执照、税务登记证、组织机构代码证（三证合一），磋商文件规定的有关资质证书、许可证书、投标人认为有必要提供的其他资格证明文件等。</w:t>
      </w:r>
    </w:p>
    <w:p w:rsidR="00CA4016" w:rsidRDefault="00CA4016">
      <w:pPr>
        <w:spacing w:line="312" w:lineRule="auto"/>
        <w:jc w:val="both"/>
        <w:rPr>
          <w:rFonts w:asciiTheme="minorEastAsia" w:eastAsiaTheme="minorEastAsia" w:hAnsiTheme="minorEastAsia" w:cstheme="minorEastAsia"/>
        </w:rPr>
        <w:sectPr w:rsidR="00CA4016">
          <w:pgSz w:w="11910" w:h="16840"/>
          <w:pgMar w:top="1417" w:right="640" w:bottom="278" w:left="960" w:header="850" w:footer="737" w:gutter="0"/>
          <w:cols w:space="720" w:equalWidth="0">
            <w:col w:w="10310"/>
          </w:cols>
        </w:sectPr>
      </w:pPr>
    </w:p>
    <w:p w:rsidR="00CA4016" w:rsidRDefault="00F60764">
      <w:pPr>
        <w:pStyle w:val="5"/>
        <w:spacing w:before="35"/>
        <w:rPr>
          <w:rFonts w:asciiTheme="minorEastAsia" w:eastAsiaTheme="minorEastAsia" w:hAnsiTheme="minorEastAsia" w:cstheme="minorEastAsia"/>
        </w:rPr>
      </w:pPr>
      <w:bookmarkStart w:id="289" w:name="附件12：财务状况、缴纳税收和社会保障资金证明"/>
      <w:bookmarkStart w:id="290" w:name="_Toc635_WPSOffice_Level2"/>
      <w:bookmarkStart w:id="291" w:name="_Toc31318_WPSOffice_Level2"/>
      <w:bookmarkEnd w:id="289"/>
      <w:r>
        <w:rPr>
          <w:rFonts w:asciiTheme="minorEastAsia" w:eastAsiaTheme="minorEastAsia" w:hAnsiTheme="minorEastAsia" w:cstheme="minorEastAsia" w:hint="eastAsia"/>
        </w:rPr>
        <w:lastRenderedPageBreak/>
        <w:t>附件 1</w:t>
      </w:r>
      <w:r w:rsidR="00953762">
        <w:rPr>
          <w:rFonts w:asciiTheme="minorEastAsia" w:eastAsiaTheme="minorEastAsia" w:hAnsiTheme="minorEastAsia" w:cstheme="minorEastAsia" w:hint="eastAsia"/>
        </w:rPr>
        <w:t>3</w:t>
      </w:r>
      <w:r>
        <w:rPr>
          <w:rFonts w:asciiTheme="minorEastAsia" w:eastAsiaTheme="minorEastAsia" w:hAnsiTheme="minorEastAsia" w:cstheme="minorEastAsia" w:hint="eastAsia"/>
        </w:rPr>
        <w:t>：财务状况、缴纳税收和社会保障资金证明</w:t>
      </w:r>
      <w:bookmarkEnd w:id="290"/>
      <w:bookmarkEnd w:id="291"/>
    </w:p>
    <w:p w:rsidR="00CA4016" w:rsidRDefault="00CA4016">
      <w:pPr>
        <w:pStyle w:val="a0"/>
        <w:spacing w:before="12"/>
        <w:rPr>
          <w:rFonts w:asciiTheme="minorEastAsia" w:eastAsiaTheme="minorEastAsia" w:hAnsiTheme="minorEastAsia" w:cstheme="minorEastAsia"/>
          <w:b/>
          <w:sz w:val="25"/>
        </w:rPr>
      </w:pPr>
    </w:p>
    <w:p w:rsidR="00CA4016" w:rsidRDefault="00F60764">
      <w:pPr>
        <w:ind w:left="1353"/>
        <w:rPr>
          <w:rFonts w:asciiTheme="minorEastAsia" w:eastAsiaTheme="minorEastAsia" w:hAnsiTheme="minorEastAsia" w:cstheme="minorEastAsia"/>
          <w:b/>
          <w:sz w:val="36"/>
        </w:rPr>
      </w:pPr>
      <w:bookmarkStart w:id="292" w:name="_Toc8840_WPSOffice_Level3"/>
      <w:bookmarkStart w:id="293" w:name="_Toc29386_WPSOffice_Level3"/>
      <w:r>
        <w:rPr>
          <w:rFonts w:asciiTheme="minorEastAsia" w:eastAsiaTheme="minorEastAsia" w:hAnsiTheme="minorEastAsia" w:cstheme="minorEastAsia" w:hint="eastAsia"/>
          <w:b/>
          <w:sz w:val="36"/>
        </w:rPr>
        <w:t>财务状况、缴纳税收和社会保障资金证明</w:t>
      </w:r>
      <w:bookmarkEnd w:id="292"/>
      <w:bookmarkEnd w:id="293"/>
    </w:p>
    <w:p w:rsidR="00CA4016" w:rsidRDefault="00CA4016">
      <w:pPr>
        <w:pStyle w:val="a0"/>
        <w:rPr>
          <w:rFonts w:asciiTheme="minorEastAsia" w:eastAsiaTheme="minorEastAsia" w:hAnsiTheme="minorEastAsia" w:cstheme="minorEastAsia"/>
          <w:b/>
          <w:sz w:val="36"/>
        </w:rPr>
      </w:pPr>
    </w:p>
    <w:p w:rsidR="00CA4016" w:rsidRDefault="00CA4016">
      <w:pPr>
        <w:pStyle w:val="a0"/>
        <w:rPr>
          <w:rFonts w:asciiTheme="minorEastAsia" w:eastAsiaTheme="minorEastAsia" w:hAnsiTheme="minorEastAsia" w:cstheme="minorEastAsia"/>
          <w:b/>
          <w:sz w:val="36"/>
        </w:rPr>
      </w:pPr>
    </w:p>
    <w:p w:rsidR="00CA4016" w:rsidRDefault="00CA4016">
      <w:pPr>
        <w:pStyle w:val="a0"/>
        <w:spacing w:before="4"/>
        <w:rPr>
          <w:rFonts w:asciiTheme="minorEastAsia" w:eastAsiaTheme="minorEastAsia" w:hAnsiTheme="minorEastAsia" w:cstheme="minorEastAsia"/>
          <w:b/>
          <w:sz w:val="26"/>
        </w:rPr>
      </w:pPr>
    </w:p>
    <w:p w:rsidR="00CA4016" w:rsidRDefault="00F60764">
      <w:pPr>
        <w:pStyle w:val="a0"/>
        <w:spacing w:line="312"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spacing w:val="-7"/>
        </w:rPr>
        <w:t>、投标人基本开户银行近三个月内出具的资信证明或经第三方机构出具的</w:t>
      </w:r>
      <w:r>
        <w:rPr>
          <w:rFonts w:asciiTheme="minorEastAsia" w:eastAsiaTheme="minorEastAsia" w:hAnsiTheme="minorEastAsia" w:cstheme="minorEastAsia" w:hint="eastAsia"/>
          <w:spacing w:val="-5"/>
        </w:rPr>
        <w:t>201</w:t>
      </w:r>
      <w:r>
        <w:rPr>
          <w:rFonts w:asciiTheme="minorEastAsia" w:eastAsiaTheme="minorEastAsia" w:hAnsiTheme="minorEastAsia" w:cstheme="minorEastAsia" w:hint="eastAsia"/>
          <w:spacing w:val="-5"/>
          <w:lang w:val="en-US"/>
        </w:rPr>
        <w:t>8</w:t>
      </w:r>
      <w:r>
        <w:rPr>
          <w:rFonts w:asciiTheme="minorEastAsia" w:eastAsiaTheme="minorEastAsia" w:hAnsiTheme="minorEastAsia" w:cstheme="minorEastAsia" w:hint="eastAsia"/>
        </w:rPr>
        <w:t>年度财务状况审计报告（扫描或复印件应全面、完整、清晰），包括资产负债表、现金流量表、利润和财务（会计）报表附注，并提供第三方机构的营业执照、执业证书。</w:t>
      </w:r>
    </w:p>
    <w:p w:rsidR="00CA4016" w:rsidRDefault="00F60764">
      <w:pPr>
        <w:pStyle w:val="a0"/>
        <w:spacing w:before="2" w:line="312"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spacing w:val="-7"/>
        </w:rPr>
        <w:t>、近三个月依法缴纳税收和社会保障资金记录的证明材料；依法免税或不需要</w:t>
      </w:r>
      <w:r>
        <w:rPr>
          <w:rFonts w:asciiTheme="minorEastAsia" w:eastAsiaTheme="minorEastAsia" w:hAnsiTheme="minorEastAsia" w:cstheme="minorEastAsia" w:hint="eastAsia"/>
        </w:rPr>
        <w:t>缴纳社会保障资金的投标人须提供相应文件证明其依法免税或不需要缴纳社会保障资金。</w:t>
      </w:r>
    </w:p>
    <w:p w:rsidR="00CA4016" w:rsidRDefault="00CA4016">
      <w:pPr>
        <w:spacing w:line="312" w:lineRule="auto"/>
        <w:jc w:val="both"/>
        <w:rPr>
          <w:rFonts w:asciiTheme="minorEastAsia" w:eastAsiaTheme="minorEastAsia" w:hAnsiTheme="minorEastAsia" w:cstheme="minorEastAsia"/>
        </w:rPr>
        <w:sectPr w:rsidR="00CA4016">
          <w:pgSz w:w="11910" w:h="16840"/>
          <w:pgMar w:top="1417" w:right="640" w:bottom="278" w:left="960" w:header="850" w:footer="737" w:gutter="0"/>
          <w:cols w:space="720" w:equalWidth="0">
            <w:col w:w="10310"/>
          </w:cols>
        </w:sectPr>
      </w:pPr>
    </w:p>
    <w:p w:rsidR="00CA4016" w:rsidRDefault="00F60764">
      <w:pPr>
        <w:pStyle w:val="5"/>
        <w:spacing w:before="35"/>
        <w:rPr>
          <w:rFonts w:asciiTheme="minorEastAsia" w:eastAsiaTheme="minorEastAsia" w:hAnsiTheme="minorEastAsia" w:cstheme="minorEastAsia"/>
        </w:rPr>
      </w:pPr>
      <w:bookmarkStart w:id="294" w:name="附件13：服务方案"/>
      <w:bookmarkStart w:id="295" w:name="_Toc25830_WPSOffice_Level2"/>
      <w:bookmarkStart w:id="296" w:name="_Toc29386_WPSOffice_Level2"/>
      <w:bookmarkEnd w:id="294"/>
      <w:r>
        <w:rPr>
          <w:rFonts w:asciiTheme="minorEastAsia" w:eastAsiaTheme="minorEastAsia" w:hAnsiTheme="minorEastAsia" w:cstheme="minorEastAsia" w:hint="eastAsia"/>
        </w:rPr>
        <w:lastRenderedPageBreak/>
        <w:t>附件 1</w:t>
      </w:r>
      <w:r w:rsidR="00953762">
        <w:rPr>
          <w:rFonts w:asciiTheme="minorEastAsia" w:eastAsiaTheme="minorEastAsia" w:hAnsiTheme="minorEastAsia" w:cstheme="minorEastAsia" w:hint="eastAsia"/>
        </w:rPr>
        <w:t>6</w:t>
      </w:r>
      <w:r>
        <w:rPr>
          <w:rFonts w:asciiTheme="minorEastAsia" w:eastAsiaTheme="minorEastAsia" w:hAnsiTheme="minorEastAsia" w:cstheme="minorEastAsia" w:hint="eastAsia"/>
        </w:rPr>
        <w:t>：方案</w:t>
      </w:r>
      <w:bookmarkEnd w:id="295"/>
      <w:bookmarkEnd w:id="296"/>
    </w:p>
    <w:p w:rsidR="00CA4016" w:rsidRDefault="00CA4016">
      <w:pPr>
        <w:pStyle w:val="a0"/>
        <w:rPr>
          <w:rFonts w:asciiTheme="minorEastAsia" w:eastAsiaTheme="minorEastAsia" w:hAnsiTheme="minorEastAsia" w:cstheme="minorEastAsia"/>
          <w:b/>
          <w:sz w:val="20"/>
        </w:rPr>
      </w:pPr>
    </w:p>
    <w:p w:rsidR="00CA4016" w:rsidRDefault="00CA4016">
      <w:pPr>
        <w:pStyle w:val="a0"/>
        <w:rPr>
          <w:rFonts w:asciiTheme="minorEastAsia" w:eastAsiaTheme="minorEastAsia" w:hAnsiTheme="minorEastAsia" w:cstheme="minorEastAsia"/>
          <w:b/>
          <w:sz w:val="20"/>
        </w:rPr>
      </w:pPr>
    </w:p>
    <w:p w:rsidR="00CA4016" w:rsidRDefault="00CA4016">
      <w:pPr>
        <w:pStyle w:val="a0"/>
        <w:spacing w:before="8"/>
        <w:rPr>
          <w:rFonts w:asciiTheme="minorEastAsia" w:eastAsiaTheme="minorEastAsia" w:hAnsiTheme="minorEastAsia" w:cstheme="minorEastAsia"/>
          <w:b/>
          <w:sz w:val="32"/>
        </w:rPr>
      </w:pPr>
    </w:p>
    <w:p w:rsidR="00CA4016" w:rsidRDefault="00F60764">
      <w:pPr>
        <w:ind w:firstLineChars="100" w:firstLine="281"/>
        <w:rPr>
          <w:rFonts w:asciiTheme="minorEastAsia" w:eastAsiaTheme="minorEastAsia" w:hAnsiTheme="minorEastAsia" w:cstheme="minorEastAsia"/>
          <w:b/>
          <w:sz w:val="28"/>
        </w:rPr>
      </w:pPr>
      <w:bookmarkStart w:id="297" w:name="_Toc20696_WPSOffice_Level3"/>
      <w:bookmarkStart w:id="298" w:name="_Toc10633_WPSOffice_Level3"/>
      <w:r>
        <w:rPr>
          <w:rFonts w:asciiTheme="minorEastAsia" w:eastAsiaTheme="minorEastAsia" w:hAnsiTheme="minorEastAsia" w:cstheme="minorEastAsia" w:hint="eastAsia"/>
          <w:b/>
          <w:sz w:val="28"/>
        </w:rPr>
        <w:t>根据采购项目内容，投标时提供详细</w:t>
      </w:r>
      <w:bookmarkEnd w:id="297"/>
    </w:p>
    <w:p w:rsidR="00CA4016" w:rsidRDefault="00F60764">
      <w:pPr>
        <w:numPr>
          <w:ilvl w:val="0"/>
          <w:numId w:val="15"/>
        </w:numPr>
        <w:ind w:leftChars="99" w:left="218"/>
        <w:rPr>
          <w:rFonts w:asciiTheme="minorEastAsia" w:eastAsiaTheme="minorEastAsia" w:hAnsiTheme="minorEastAsia" w:cstheme="minorEastAsia"/>
          <w:b/>
          <w:sz w:val="28"/>
        </w:rPr>
      </w:pPr>
      <w:bookmarkStart w:id="299" w:name="_Toc20696_WPSOffice_Level2"/>
      <w:r>
        <w:rPr>
          <w:rFonts w:asciiTheme="minorEastAsia" w:eastAsiaTheme="minorEastAsia" w:hAnsiTheme="minorEastAsia" w:cstheme="minorEastAsia" w:hint="eastAsia"/>
          <w:b/>
          <w:sz w:val="28"/>
        </w:rPr>
        <w:t>防汛预警预案；</w:t>
      </w:r>
      <w:bookmarkEnd w:id="299"/>
    </w:p>
    <w:p w:rsidR="00CA4016" w:rsidRDefault="00F60764">
      <w:pPr>
        <w:numPr>
          <w:ilvl w:val="0"/>
          <w:numId w:val="15"/>
        </w:numPr>
        <w:ind w:leftChars="99" w:left="218"/>
        <w:rPr>
          <w:rFonts w:asciiTheme="minorEastAsia" w:eastAsiaTheme="minorEastAsia" w:hAnsiTheme="minorEastAsia" w:cstheme="minorEastAsia"/>
          <w:b/>
          <w:sz w:val="28"/>
        </w:rPr>
      </w:pPr>
      <w:bookmarkStart w:id="300" w:name="_Toc19551_WPSOffice_Level2"/>
      <w:r>
        <w:rPr>
          <w:rFonts w:asciiTheme="minorEastAsia" w:eastAsiaTheme="minorEastAsia" w:hAnsiTheme="minorEastAsia" w:cstheme="minorEastAsia" w:hint="eastAsia"/>
          <w:b/>
          <w:sz w:val="28"/>
        </w:rPr>
        <w:t>防汛预警方面演练、培训方案。</w:t>
      </w:r>
      <w:bookmarkEnd w:id="300"/>
    </w:p>
    <w:bookmarkEnd w:id="298"/>
    <w:p w:rsidR="00CA4016" w:rsidRDefault="00CA4016">
      <w:pPr>
        <w:tabs>
          <w:tab w:val="left" w:pos="312"/>
        </w:tabs>
        <w:ind w:left="218"/>
        <w:rPr>
          <w:rFonts w:asciiTheme="minorEastAsia" w:eastAsiaTheme="minorEastAsia" w:hAnsiTheme="minorEastAsia" w:cstheme="minorEastAsia"/>
          <w:b/>
          <w:sz w:val="28"/>
        </w:rPr>
      </w:pPr>
    </w:p>
    <w:p w:rsidR="00CA4016" w:rsidRDefault="00CA4016">
      <w:pPr>
        <w:pStyle w:val="a0"/>
        <w:ind w:left="218"/>
        <w:rPr>
          <w:rFonts w:asciiTheme="minorEastAsia" w:eastAsiaTheme="minorEastAsia" w:hAnsiTheme="minorEastAsia" w:cstheme="minorEastAsia"/>
          <w:b/>
          <w:sz w:val="28"/>
          <w:szCs w:val="22"/>
        </w:rPr>
      </w:pPr>
    </w:p>
    <w:p w:rsidR="00CA4016" w:rsidRDefault="00CA4016">
      <w:pPr>
        <w:rPr>
          <w:rFonts w:asciiTheme="minorEastAsia" w:eastAsiaTheme="minorEastAsia" w:hAnsiTheme="minorEastAsia" w:cstheme="minorEastAsia"/>
          <w:sz w:val="28"/>
        </w:rPr>
      </w:pPr>
    </w:p>
    <w:p w:rsidR="00CA4016" w:rsidRDefault="00F60764">
      <w:pPr>
        <w:pStyle w:val="a0"/>
        <w:ind w:left="400" w:right="242"/>
        <w:jc w:val="center"/>
        <w:sectPr w:rsidR="00CA4016">
          <w:pgSz w:w="11910" w:h="16840"/>
          <w:pgMar w:top="1417" w:right="640" w:bottom="278" w:left="960" w:header="850" w:footer="737" w:gutter="0"/>
          <w:cols w:space="720" w:equalWidth="0">
            <w:col w:w="10310"/>
          </w:cols>
        </w:sectPr>
      </w:pPr>
      <w:r>
        <w:rPr>
          <w:rFonts w:asciiTheme="minorEastAsia" w:eastAsiaTheme="minorEastAsia" w:hAnsiTheme="minorEastAsia" w:cstheme="minorEastAsia" w:hint="eastAsia"/>
        </w:rPr>
        <w:t>（格式自定）</w:t>
      </w:r>
    </w:p>
    <w:p w:rsidR="00CA4016" w:rsidRDefault="00F60764">
      <w:pPr>
        <w:spacing w:before="43"/>
        <w:rPr>
          <w:rFonts w:asciiTheme="minorEastAsia" w:eastAsiaTheme="minorEastAsia" w:hAnsiTheme="minorEastAsia" w:cstheme="minorEastAsia"/>
          <w:b/>
          <w:sz w:val="30"/>
        </w:rPr>
      </w:pPr>
      <w:bookmarkStart w:id="301" w:name="格式14：具备提供服务所必需的设施、人员和专业技术能力证明"/>
      <w:bookmarkStart w:id="302" w:name="_Toc635_WPSOffice_Level3"/>
      <w:bookmarkStart w:id="303" w:name="_Toc5351_WPSOffice_Level2"/>
      <w:bookmarkEnd w:id="301"/>
      <w:r>
        <w:rPr>
          <w:rFonts w:asciiTheme="minorEastAsia" w:eastAsiaTheme="minorEastAsia" w:hAnsiTheme="minorEastAsia" w:cstheme="minorEastAsia" w:hint="eastAsia"/>
          <w:b/>
          <w:sz w:val="28"/>
        </w:rPr>
        <w:lastRenderedPageBreak/>
        <w:t>附件 1</w:t>
      </w:r>
      <w:r w:rsidR="00953762">
        <w:rPr>
          <w:rFonts w:asciiTheme="minorEastAsia" w:eastAsiaTheme="minorEastAsia" w:hAnsiTheme="minorEastAsia" w:cstheme="minorEastAsia" w:hint="eastAsia"/>
          <w:b/>
          <w:sz w:val="28"/>
        </w:rPr>
        <w:t>7</w:t>
      </w:r>
      <w:r>
        <w:rPr>
          <w:rFonts w:asciiTheme="minorEastAsia" w:eastAsiaTheme="minorEastAsia" w:hAnsiTheme="minorEastAsia" w:cstheme="minorEastAsia" w:hint="eastAsia"/>
          <w:b/>
          <w:sz w:val="28"/>
        </w:rPr>
        <w:t>：</w:t>
      </w:r>
      <w:r>
        <w:rPr>
          <w:rFonts w:asciiTheme="minorEastAsia" w:eastAsiaTheme="minorEastAsia" w:hAnsiTheme="minorEastAsia" w:cstheme="minorEastAsia" w:hint="eastAsia"/>
          <w:b/>
          <w:sz w:val="30"/>
        </w:rPr>
        <w:t>具备提供服务所必需的设施、人员和专业技术能力证明</w:t>
      </w:r>
      <w:bookmarkEnd w:id="302"/>
      <w:bookmarkEnd w:id="303"/>
    </w:p>
    <w:p w:rsidR="00CA4016" w:rsidRDefault="00CA4016">
      <w:pPr>
        <w:pStyle w:val="a0"/>
        <w:rPr>
          <w:rFonts w:asciiTheme="minorEastAsia" w:eastAsiaTheme="minorEastAsia" w:hAnsiTheme="minorEastAsia" w:cstheme="minorEastAsia"/>
          <w:b/>
          <w:sz w:val="30"/>
        </w:rPr>
      </w:pPr>
    </w:p>
    <w:p w:rsidR="00CA4016" w:rsidRDefault="00CA4016">
      <w:pPr>
        <w:pStyle w:val="a0"/>
        <w:spacing w:before="5"/>
        <w:rPr>
          <w:rFonts w:asciiTheme="minorEastAsia" w:eastAsiaTheme="minorEastAsia" w:hAnsiTheme="minorEastAsia" w:cstheme="minorEastAsia"/>
          <w:b/>
          <w:sz w:val="32"/>
        </w:rPr>
      </w:pPr>
    </w:p>
    <w:p w:rsidR="00CA4016" w:rsidRDefault="00F60764">
      <w:pPr>
        <w:ind w:left="1192"/>
        <w:rPr>
          <w:rFonts w:asciiTheme="minorEastAsia" w:eastAsiaTheme="minorEastAsia" w:hAnsiTheme="minorEastAsia" w:cstheme="minorEastAsia"/>
          <w:b/>
          <w:sz w:val="28"/>
        </w:rPr>
      </w:pPr>
      <w:bookmarkStart w:id="304" w:name="_Toc25830_WPSOffice_Level3"/>
      <w:bookmarkStart w:id="305" w:name="_Toc19551_WPSOffice_Level3"/>
      <w:r>
        <w:rPr>
          <w:rFonts w:asciiTheme="minorEastAsia" w:eastAsiaTheme="minorEastAsia" w:hAnsiTheme="minorEastAsia" w:cstheme="minorEastAsia" w:hint="eastAsia"/>
          <w:b/>
          <w:sz w:val="28"/>
        </w:rPr>
        <w:t>具备提供服务所必需的设施、人员和专业技术能力证明</w:t>
      </w:r>
      <w:bookmarkEnd w:id="304"/>
      <w:bookmarkEnd w:id="305"/>
    </w:p>
    <w:p w:rsidR="00CA4016" w:rsidRDefault="00CA4016">
      <w:pPr>
        <w:pStyle w:val="a0"/>
        <w:spacing w:before="6"/>
        <w:rPr>
          <w:rFonts w:asciiTheme="minorEastAsia" w:eastAsiaTheme="minorEastAsia" w:hAnsiTheme="minorEastAsia" w:cstheme="minorEastAsia"/>
          <w:b/>
          <w:sz w:val="37"/>
        </w:rPr>
      </w:pPr>
    </w:p>
    <w:p w:rsidR="00CA4016" w:rsidRDefault="00F60764">
      <w:pPr>
        <w:pStyle w:val="a0"/>
        <w:ind w:left="400" w:right="242"/>
        <w:jc w:val="center"/>
        <w:rPr>
          <w:rFonts w:asciiTheme="minorEastAsia" w:eastAsiaTheme="minorEastAsia" w:hAnsiTheme="minorEastAsia" w:cstheme="minorEastAsia"/>
        </w:rPr>
      </w:pPr>
      <w:r>
        <w:rPr>
          <w:rFonts w:asciiTheme="minorEastAsia" w:eastAsiaTheme="minorEastAsia" w:hAnsiTheme="minorEastAsia" w:cstheme="minorEastAsia" w:hint="eastAsia"/>
        </w:rPr>
        <w:t>（格式自定）</w:t>
      </w:r>
    </w:p>
    <w:p w:rsidR="00CA4016" w:rsidRDefault="00CA4016">
      <w:pPr>
        <w:jc w:val="center"/>
        <w:rPr>
          <w:rFonts w:asciiTheme="minorEastAsia" w:eastAsiaTheme="minorEastAsia" w:hAnsiTheme="minorEastAsia" w:cstheme="minorEastAsia"/>
        </w:rPr>
        <w:sectPr w:rsidR="00CA4016">
          <w:pgSz w:w="11910" w:h="16840"/>
          <w:pgMar w:top="1417" w:right="640" w:bottom="278" w:left="960" w:header="850" w:footer="737" w:gutter="0"/>
          <w:cols w:space="720" w:equalWidth="0">
            <w:col w:w="10310"/>
          </w:cols>
        </w:sectPr>
      </w:pPr>
    </w:p>
    <w:p w:rsidR="00CA4016" w:rsidRDefault="00F60764">
      <w:pPr>
        <w:pStyle w:val="5"/>
        <w:spacing w:before="44"/>
        <w:rPr>
          <w:rFonts w:asciiTheme="minorEastAsia" w:eastAsiaTheme="minorEastAsia" w:hAnsiTheme="minorEastAsia" w:cstheme="minorEastAsia"/>
        </w:rPr>
      </w:pPr>
      <w:bookmarkStart w:id="306" w:name="附件15：无重大违法记录声明"/>
      <w:bookmarkStart w:id="307" w:name="_Toc30167_WPSOffice_Level2"/>
      <w:bookmarkStart w:id="308" w:name="_Toc21865_WPSOffice_Level2"/>
      <w:bookmarkEnd w:id="306"/>
      <w:r>
        <w:rPr>
          <w:rFonts w:asciiTheme="minorEastAsia" w:eastAsiaTheme="minorEastAsia" w:hAnsiTheme="minorEastAsia" w:cstheme="minorEastAsia" w:hint="eastAsia"/>
        </w:rPr>
        <w:lastRenderedPageBreak/>
        <w:t>附件 1</w:t>
      </w:r>
      <w:r w:rsidR="00953762">
        <w:rPr>
          <w:rFonts w:asciiTheme="minorEastAsia" w:eastAsiaTheme="minorEastAsia" w:hAnsiTheme="minorEastAsia" w:cstheme="minorEastAsia" w:hint="eastAsia"/>
        </w:rPr>
        <w:t>8</w:t>
      </w:r>
      <w:r>
        <w:rPr>
          <w:rFonts w:asciiTheme="minorEastAsia" w:eastAsiaTheme="minorEastAsia" w:hAnsiTheme="minorEastAsia" w:cstheme="minorEastAsia" w:hint="eastAsia"/>
        </w:rPr>
        <w:t>：无重大违法记录声明</w:t>
      </w:r>
      <w:bookmarkEnd w:id="307"/>
      <w:bookmarkEnd w:id="308"/>
    </w:p>
    <w:p w:rsidR="00CA4016" w:rsidRDefault="00CA4016">
      <w:pPr>
        <w:pStyle w:val="a0"/>
        <w:rPr>
          <w:rFonts w:asciiTheme="minorEastAsia" w:eastAsiaTheme="minorEastAsia" w:hAnsiTheme="minorEastAsia" w:cstheme="minorEastAsia"/>
          <w:b/>
          <w:sz w:val="28"/>
        </w:rPr>
      </w:pPr>
    </w:p>
    <w:p w:rsidR="00CA4016" w:rsidRDefault="00F60764">
      <w:pPr>
        <w:spacing w:before="184"/>
        <w:ind w:left="265" w:right="259"/>
        <w:jc w:val="center"/>
        <w:rPr>
          <w:rFonts w:asciiTheme="minorEastAsia" w:eastAsiaTheme="minorEastAsia" w:hAnsiTheme="minorEastAsia" w:cstheme="minorEastAsia"/>
          <w:b/>
          <w:sz w:val="36"/>
        </w:rPr>
      </w:pPr>
      <w:bookmarkStart w:id="309" w:name="_Toc30167_WPSOffice_Level3"/>
      <w:bookmarkStart w:id="310" w:name="_Toc5351_WPSOffice_Level3"/>
      <w:r>
        <w:rPr>
          <w:rFonts w:asciiTheme="minorEastAsia" w:eastAsiaTheme="minorEastAsia" w:hAnsiTheme="minorEastAsia" w:cstheme="minorEastAsia" w:hint="eastAsia"/>
          <w:b/>
          <w:sz w:val="36"/>
        </w:rPr>
        <w:t>无重大违法记录声明</w:t>
      </w:r>
      <w:bookmarkEnd w:id="309"/>
      <w:bookmarkEnd w:id="310"/>
    </w:p>
    <w:p w:rsidR="00CA4016" w:rsidRDefault="00CA4016">
      <w:pPr>
        <w:pStyle w:val="a0"/>
        <w:spacing w:before="11"/>
        <w:rPr>
          <w:rFonts w:asciiTheme="minorEastAsia" w:eastAsiaTheme="minorEastAsia" w:hAnsiTheme="minorEastAsia" w:cstheme="minorEastAsia"/>
          <w:b/>
          <w:sz w:val="35"/>
        </w:rPr>
      </w:pPr>
    </w:p>
    <w:p w:rsidR="00CA4016" w:rsidRDefault="00F60764">
      <w:pPr>
        <w:pStyle w:val="a0"/>
        <w:spacing w:before="1"/>
        <w:ind w:left="400" w:right="242"/>
        <w:jc w:val="center"/>
        <w:rPr>
          <w:rFonts w:asciiTheme="minorEastAsia" w:eastAsiaTheme="minorEastAsia" w:hAnsiTheme="minorEastAsia" w:cstheme="minorEastAsia"/>
        </w:rPr>
      </w:pPr>
      <w:r>
        <w:rPr>
          <w:rFonts w:asciiTheme="minorEastAsia" w:eastAsiaTheme="minorEastAsia" w:hAnsiTheme="minorEastAsia" w:cstheme="minorEastAsia" w:hint="eastAsia"/>
        </w:rPr>
        <w:t>提供参加采购活动前 3 年内在经营活动中没有重大违法记录的书面声明。（格</w:t>
      </w:r>
    </w:p>
    <w:p w:rsidR="00CA4016" w:rsidRDefault="00F60764">
      <w:pPr>
        <w:pStyle w:val="a0"/>
        <w:spacing w:before="93"/>
        <w:ind w:right="321"/>
        <w:jc w:val="center"/>
        <w:rPr>
          <w:rFonts w:asciiTheme="minorEastAsia" w:eastAsiaTheme="minorEastAsia" w:hAnsiTheme="minorEastAsia" w:cstheme="minorEastAsia"/>
        </w:rPr>
      </w:pPr>
      <w:r>
        <w:rPr>
          <w:rFonts w:asciiTheme="minorEastAsia" w:eastAsiaTheme="minorEastAsia" w:hAnsiTheme="minorEastAsia" w:cstheme="minorEastAsia" w:hint="eastAsia"/>
        </w:rPr>
        <w:t>式自定）</w:t>
      </w:r>
    </w:p>
    <w:p w:rsidR="00CA4016" w:rsidRDefault="00CA4016">
      <w:pPr>
        <w:jc w:val="center"/>
        <w:rPr>
          <w:rFonts w:asciiTheme="minorEastAsia" w:eastAsiaTheme="minorEastAsia" w:hAnsiTheme="minorEastAsia" w:cstheme="minorEastAsia"/>
        </w:rPr>
        <w:sectPr w:rsidR="00CA4016">
          <w:pgSz w:w="11910" w:h="16840"/>
          <w:pgMar w:top="1417" w:right="640" w:bottom="278" w:left="960" w:header="850" w:footer="737" w:gutter="0"/>
          <w:cols w:space="720" w:equalWidth="0">
            <w:col w:w="10310"/>
          </w:cols>
        </w:sectPr>
      </w:pPr>
    </w:p>
    <w:p w:rsidR="00CA4016" w:rsidRDefault="00F60764">
      <w:pPr>
        <w:pStyle w:val="5"/>
        <w:spacing w:before="44"/>
        <w:rPr>
          <w:rFonts w:asciiTheme="minorEastAsia" w:eastAsiaTheme="minorEastAsia" w:hAnsiTheme="minorEastAsia" w:cstheme="minorEastAsia"/>
        </w:rPr>
      </w:pPr>
      <w:bookmarkStart w:id="311" w:name="附件16：磋商保证金"/>
      <w:bookmarkStart w:id="312" w:name="_Toc23196_WPSOffice_Level2"/>
      <w:bookmarkStart w:id="313" w:name="_Toc9024_WPSOffice_Level2"/>
      <w:bookmarkEnd w:id="311"/>
      <w:r>
        <w:rPr>
          <w:rFonts w:asciiTheme="minorEastAsia" w:eastAsiaTheme="minorEastAsia" w:hAnsiTheme="minorEastAsia" w:cstheme="minorEastAsia" w:hint="eastAsia"/>
          <w:spacing w:val="-25"/>
        </w:rPr>
        <w:lastRenderedPageBreak/>
        <w:t xml:space="preserve">附件 </w:t>
      </w:r>
      <w:r>
        <w:rPr>
          <w:rFonts w:asciiTheme="minorEastAsia" w:eastAsiaTheme="minorEastAsia" w:hAnsiTheme="minorEastAsia" w:cstheme="minorEastAsia" w:hint="eastAsia"/>
        </w:rPr>
        <w:t>1</w:t>
      </w:r>
      <w:r w:rsidR="00953762">
        <w:rPr>
          <w:rFonts w:asciiTheme="minorEastAsia" w:eastAsiaTheme="minorEastAsia" w:hAnsiTheme="minorEastAsia" w:cstheme="minorEastAsia" w:hint="eastAsia"/>
        </w:rPr>
        <w:t>9</w:t>
      </w:r>
      <w:r>
        <w:rPr>
          <w:rFonts w:asciiTheme="minorEastAsia" w:eastAsiaTheme="minorEastAsia" w:hAnsiTheme="minorEastAsia" w:cstheme="minorEastAsia" w:hint="eastAsia"/>
        </w:rPr>
        <w:t>：磋商保证金</w:t>
      </w:r>
      <w:bookmarkEnd w:id="312"/>
      <w:bookmarkEnd w:id="313"/>
    </w:p>
    <w:p w:rsidR="00CA4016" w:rsidRDefault="00F60764">
      <w:pPr>
        <w:pStyle w:val="a0"/>
        <w:spacing w:before="8"/>
        <w:rPr>
          <w:rFonts w:asciiTheme="minorEastAsia" w:eastAsiaTheme="minorEastAsia" w:hAnsiTheme="minorEastAsia" w:cstheme="minorEastAsia"/>
          <w:b/>
          <w:sz w:val="42"/>
        </w:rPr>
      </w:pPr>
      <w:r>
        <w:rPr>
          <w:rFonts w:asciiTheme="minorEastAsia" w:eastAsiaTheme="minorEastAsia" w:hAnsiTheme="minorEastAsia" w:cstheme="minorEastAsia" w:hint="eastAsia"/>
        </w:rPr>
        <w:br w:type="column"/>
      </w:r>
    </w:p>
    <w:p w:rsidR="00CA4016" w:rsidRDefault="00F60764">
      <w:pPr>
        <w:spacing w:before="1"/>
        <w:ind w:left="633"/>
        <w:rPr>
          <w:rFonts w:asciiTheme="minorEastAsia" w:eastAsiaTheme="minorEastAsia" w:hAnsiTheme="minorEastAsia" w:cstheme="minorEastAsia"/>
          <w:b/>
          <w:sz w:val="36"/>
        </w:rPr>
      </w:pPr>
      <w:bookmarkStart w:id="314" w:name="_Toc23196_WPSOffice_Level3"/>
      <w:bookmarkStart w:id="315" w:name="_Toc21865_WPSOffice_Level3"/>
      <w:r>
        <w:rPr>
          <w:rFonts w:asciiTheme="minorEastAsia" w:eastAsiaTheme="minorEastAsia" w:hAnsiTheme="minorEastAsia" w:cstheme="minorEastAsia" w:hint="eastAsia"/>
          <w:b/>
          <w:sz w:val="36"/>
        </w:rPr>
        <w:t>磋商保证金</w:t>
      </w:r>
      <w:bookmarkEnd w:id="314"/>
      <w:bookmarkEnd w:id="315"/>
    </w:p>
    <w:p w:rsidR="00CA4016" w:rsidRDefault="00CA4016">
      <w:pPr>
        <w:rPr>
          <w:rFonts w:asciiTheme="minorEastAsia" w:eastAsiaTheme="minorEastAsia" w:hAnsiTheme="minorEastAsia" w:cstheme="minorEastAsia"/>
          <w:sz w:val="36"/>
        </w:rPr>
        <w:sectPr w:rsidR="00CA4016">
          <w:pgSz w:w="11910" w:h="16840"/>
          <w:pgMar w:top="1417" w:right="640" w:bottom="278" w:left="960" w:header="850" w:footer="737" w:gutter="0"/>
          <w:cols w:num="2" w:space="720" w:equalWidth="0">
            <w:col w:w="3276" w:space="180"/>
            <w:col w:w="6854"/>
          </w:cols>
        </w:sectPr>
      </w:pPr>
    </w:p>
    <w:p w:rsidR="00CA4016" w:rsidRDefault="00CA4016">
      <w:pPr>
        <w:pStyle w:val="a0"/>
        <w:rPr>
          <w:rFonts w:asciiTheme="minorEastAsia" w:eastAsiaTheme="minorEastAsia" w:hAnsiTheme="minorEastAsia" w:cstheme="minorEastAsia"/>
          <w:b/>
          <w:sz w:val="20"/>
        </w:rPr>
      </w:pPr>
    </w:p>
    <w:p w:rsidR="00CA4016" w:rsidRDefault="00F60764">
      <w:pPr>
        <w:pStyle w:val="a0"/>
        <w:spacing w:before="201" w:line="312" w:lineRule="auto"/>
        <w:ind w:left="633" w:right="899" w:firstLine="590"/>
        <w:rPr>
          <w:rFonts w:asciiTheme="minorEastAsia" w:eastAsiaTheme="minorEastAsia" w:hAnsiTheme="minorEastAsia" w:cstheme="minorEastAsia"/>
        </w:rPr>
      </w:pPr>
      <w:r>
        <w:rPr>
          <w:rFonts w:asciiTheme="minorEastAsia" w:eastAsiaTheme="minorEastAsia" w:hAnsiTheme="minorEastAsia" w:cstheme="minorEastAsia" w:hint="eastAsia"/>
        </w:rPr>
        <w:t>将银行开具的针对本项目投标的磋商保证金交款证明扫描（或复印）件加盖公章）。需附银行基本户开户许可证。</w:t>
      </w:r>
    </w:p>
    <w:p w:rsidR="00CA4016" w:rsidRDefault="00CA4016">
      <w:pPr>
        <w:spacing w:line="312" w:lineRule="auto"/>
        <w:rPr>
          <w:rFonts w:asciiTheme="minorEastAsia" w:eastAsiaTheme="minorEastAsia" w:hAnsiTheme="minorEastAsia" w:cstheme="minorEastAsia"/>
        </w:rPr>
        <w:sectPr w:rsidR="00CA4016">
          <w:type w:val="continuous"/>
          <w:pgSz w:w="11910" w:h="16840"/>
          <w:pgMar w:top="1417" w:right="640" w:bottom="278" w:left="960" w:header="850" w:footer="737" w:gutter="0"/>
          <w:cols w:space="720" w:equalWidth="0">
            <w:col w:w="10310"/>
          </w:cols>
        </w:sectPr>
      </w:pPr>
    </w:p>
    <w:p w:rsidR="00CA4016" w:rsidRDefault="00F60764">
      <w:pPr>
        <w:pStyle w:val="5"/>
        <w:spacing w:before="44"/>
        <w:rPr>
          <w:rFonts w:asciiTheme="minorEastAsia" w:eastAsiaTheme="minorEastAsia" w:hAnsiTheme="minorEastAsia" w:cstheme="minorEastAsia"/>
        </w:rPr>
      </w:pPr>
      <w:bookmarkStart w:id="316" w:name="附件17：投标人的类似业绩证明材料"/>
      <w:bookmarkStart w:id="317" w:name="附件18：制造（生产）企业小型、微型企业声明函"/>
      <w:bookmarkStart w:id="318" w:name="_Toc25842_WPSOffice_Level2"/>
      <w:bookmarkStart w:id="319" w:name="_Toc12947_WPSOffice_Level2"/>
      <w:bookmarkEnd w:id="316"/>
      <w:bookmarkEnd w:id="317"/>
      <w:r>
        <w:rPr>
          <w:rFonts w:asciiTheme="minorEastAsia" w:eastAsiaTheme="minorEastAsia" w:hAnsiTheme="minorEastAsia" w:cstheme="minorEastAsia" w:hint="eastAsia"/>
        </w:rPr>
        <w:lastRenderedPageBreak/>
        <w:t>附件</w:t>
      </w:r>
      <w:r w:rsidR="00953762">
        <w:rPr>
          <w:rFonts w:asciiTheme="minorEastAsia" w:eastAsiaTheme="minorEastAsia" w:hAnsiTheme="minorEastAsia" w:cstheme="minorEastAsia" w:hint="eastAsia"/>
        </w:rPr>
        <w:t xml:space="preserve"> 20</w:t>
      </w:r>
      <w:r>
        <w:rPr>
          <w:rFonts w:asciiTheme="minorEastAsia" w:eastAsiaTheme="minorEastAsia" w:hAnsiTheme="minorEastAsia" w:cstheme="minorEastAsia" w:hint="eastAsia"/>
        </w:rPr>
        <w:t>：投标人的类似业绩证明材料</w:t>
      </w:r>
      <w:bookmarkEnd w:id="318"/>
      <w:bookmarkEnd w:id="319"/>
    </w:p>
    <w:p w:rsidR="00CA4016" w:rsidRDefault="00CA4016">
      <w:pPr>
        <w:pStyle w:val="a0"/>
        <w:rPr>
          <w:rFonts w:asciiTheme="minorEastAsia" w:eastAsiaTheme="minorEastAsia" w:hAnsiTheme="minorEastAsia" w:cstheme="minorEastAsia"/>
          <w:b/>
          <w:sz w:val="28"/>
        </w:rPr>
      </w:pPr>
    </w:p>
    <w:p w:rsidR="00CA4016" w:rsidRDefault="00F60764">
      <w:pPr>
        <w:spacing w:before="184"/>
        <w:ind w:left="400"/>
        <w:jc w:val="center"/>
        <w:rPr>
          <w:rFonts w:asciiTheme="minorEastAsia" w:eastAsiaTheme="minorEastAsia" w:hAnsiTheme="minorEastAsia" w:cstheme="minorEastAsia"/>
          <w:b/>
          <w:sz w:val="36"/>
        </w:rPr>
      </w:pPr>
      <w:bookmarkStart w:id="320" w:name="_Toc25842_WPSOffice_Level3"/>
      <w:bookmarkStart w:id="321" w:name="_Toc9024_WPSOffice_Level3"/>
      <w:r>
        <w:rPr>
          <w:rFonts w:asciiTheme="minorEastAsia" w:eastAsiaTheme="minorEastAsia" w:hAnsiTheme="minorEastAsia" w:cstheme="minorEastAsia" w:hint="eastAsia"/>
          <w:b/>
          <w:sz w:val="36"/>
        </w:rPr>
        <w:t>投标人的类似业绩证明</w:t>
      </w:r>
      <w:bookmarkEnd w:id="320"/>
      <w:bookmarkEnd w:id="321"/>
    </w:p>
    <w:p w:rsidR="00CA4016" w:rsidRDefault="00CA4016">
      <w:pPr>
        <w:pStyle w:val="a0"/>
        <w:spacing w:before="11"/>
        <w:rPr>
          <w:rFonts w:asciiTheme="minorEastAsia" w:eastAsiaTheme="minorEastAsia" w:hAnsiTheme="minorEastAsia" w:cstheme="minorEastAsia"/>
          <w:b/>
          <w:sz w:val="35"/>
        </w:rPr>
      </w:pPr>
    </w:p>
    <w:p w:rsidR="00CA4016" w:rsidRDefault="00F60764">
      <w:pPr>
        <w:pStyle w:val="a0"/>
        <w:spacing w:before="1" w:line="312"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提供类似业绩证明材料。类似业绩是指与本项目规划内容相似的相关业绩证明材料或与本项目在服务类型、合同规模等方面相同或相近的项目。需提供包含合同首页、标的及金额所在页、合同签字盖章页的扫描件或复印件。</w:t>
      </w:r>
    </w:p>
    <w:p w:rsidR="00CA4016" w:rsidRDefault="00CA4016">
      <w:pPr>
        <w:pStyle w:val="a0"/>
        <w:spacing w:before="4"/>
        <w:rPr>
          <w:rFonts w:asciiTheme="minorEastAsia" w:eastAsiaTheme="minorEastAsia" w:hAnsiTheme="minorEastAsia" w:cstheme="minorEastAsia"/>
          <w:sz w:val="31"/>
        </w:rPr>
      </w:pPr>
    </w:p>
    <w:p w:rsidR="00CA4016" w:rsidRDefault="00F60764">
      <w:pPr>
        <w:ind w:left="400" w:right="238"/>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同类项目业绩表</w:t>
      </w:r>
    </w:p>
    <w:p w:rsidR="00CA4016" w:rsidRDefault="00CA4016">
      <w:pPr>
        <w:pStyle w:val="a0"/>
        <w:rPr>
          <w:rFonts w:asciiTheme="minorEastAsia" w:eastAsiaTheme="minorEastAsia" w:hAnsiTheme="minorEastAsia" w:cstheme="minorEastAsia"/>
          <w:b/>
          <w:sz w:val="20"/>
        </w:rPr>
      </w:pPr>
    </w:p>
    <w:p w:rsidR="00CA4016" w:rsidRDefault="00CA4016">
      <w:pPr>
        <w:pStyle w:val="a0"/>
        <w:spacing w:before="9"/>
        <w:rPr>
          <w:rFonts w:asciiTheme="minorEastAsia" w:eastAsiaTheme="minorEastAsia" w:hAnsiTheme="minorEastAsia" w:cstheme="minorEastAsia"/>
          <w:b/>
          <w:sz w:val="22"/>
        </w:rPr>
      </w:pPr>
    </w:p>
    <w:tbl>
      <w:tblPr>
        <w:tblW w:w="8277" w:type="dxa"/>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785"/>
        <w:gridCol w:w="4492"/>
      </w:tblGrid>
      <w:tr w:rsidR="00CA4016">
        <w:trPr>
          <w:trHeight w:val="633"/>
        </w:trPr>
        <w:tc>
          <w:tcPr>
            <w:tcW w:w="3785" w:type="dxa"/>
          </w:tcPr>
          <w:p w:rsidR="00CA4016" w:rsidRDefault="00F60764">
            <w:pPr>
              <w:pStyle w:val="TableParagraph"/>
              <w:spacing w:before="80"/>
              <w:ind w:left="58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p>
        </w:tc>
        <w:tc>
          <w:tcPr>
            <w:tcW w:w="4492" w:type="dxa"/>
          </w:tcPr>
          <w:p w:rsidR="00CA4016" w:rsidRDefault="00CA4016">
            <w:pPr>
              <w:pStyle w:val="TableParagraph"/>
              <w:rPr>
                <w:rFonts w:asciiTheme="minorEastAsia" w:eastAsiaTheme="minorEastAsia" w:hAnsiTheme="minorEastAsia" w:cstheme="minorEastAsia"/>
                <w:sz w:val="24"/>
              </w:rPr>
            </w:pPr>
          </w:p>
        </w:tc>
      </w:tr>
      <w:tr w:rsidR="00CA4016">
        <w:trPr>
          <w:trHeight w:val="661"/>
        </w:trPr>
        <w:tc>
          <w:tcPr>
            <w:tcW w:w="3785" w:type="dxa"/>
          </w:tcPr>
          <w:p w:rsidR="00CA4016" w:rsidRDefault="00F60764">
            <w:pPr>
              <w:pStyle w:val="TableParagraph"/>
              <w:spacing w:before="79"/>
              <w:ind w:left="58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采购单位名称</w:t>
            </w:r>
          </w:p>
        </w:tc>
        <w:tc>
          <w:tcPr>
            <w:tcW w:w="4492" w:type="dxa"/>
          </w:tcPr>
          <w:p w:rsidR="00CA4016" w:rsidRDefault="00CA4016">
            <w:pPr>
              <w:pStyle w:val="TableParagraph"/>
              <w:rPr>
                <w:rFonts w:asciiTheme="minorEastAsia" w:eastAsiaTheme="minorEastAsia" w:hAnsiTheme="minorEastAsia" w:cstheme="minorEastAsia"/>
                <w:sz w:val="24"/>
              </w:rPr>
            </w:pPr>
          </w:p>
        </w:tc>
      </w:tr>
      <w:tr w:rsidR="00CA4016">
        <w:trPr>
          <w:trHeight w:val="673"/>
        </w:trPr>
        <w:tc>
          <w:tcPr>
            <w:tcW w:w="3785" w:type="dxa"/>
          </w:tcPr>
          <w:p w:rsidR="00CA4016" w:rsidRDefault="00F60764">
            <w:pPr>
              <w:pStyle w:val="TableParagraph"/>
              <w:spacing w:before="80"/>
              <w:ind w:left="10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采购单位联系人姓名及联系方式</w:t>
            </w:r>
          </w:p>
        </w:tc>
        <w:tc>
          <w:tcPr>
            <w:tcW w:w="4492" w:type="dxa"/>
          </w:tcPr>
          <w:p w:rsidR="00CA4016" w:rsidRDefault="00CA4016">
            <w:pPr>
              <w:pStyle w:val="TableParagraph"/>
              <w:rPr>
                <w:rFonts w:asciiTheme="minorEastAsia" w:eastAsiaTheme="minorEastAsia" w:hAnsiTheme="minorEastAsia" w:cstheme="minorEastAsia"/>
                <w:sz w:val="24"/>
              </w:rPr>
            </w:pPr>
          </w:p>
        </w:tc>
      </w:tr>
      <w:tr w:rsidR="00CA4016">
        <w:trPr>
          <w:trHeight w:val="661"/>
        </w:trPr>
        <w:tc>
          <w:tcPr>
            <w:tcW w:w="3785" w:type="dxa"/>
          </w:tcPr>
          <w:p w:rsidR="00CA4016" w:rsidRDefault="00F60764">
            <w:pPr>
              <w:pStyle w:val="TableParagraph"/>
              <w:spacing w:before="81"/>
              <w:ind w:left="58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合同金额</w:t>
            </w:r>
          </w:p>
        </w:tc>
        <w:tc>
          <w:tcPr>
            <w:tcW w:w="4492" w:type="dxa"/>
          </w:tcPr>
          <w:p w:rsidR="00CA4016" w:rsidRDefault="00CA4016">
            <w:pPr>
              <w:pStyle w:val="TableParagraph"/>
              <w:rPr>
                <w:rFonts w:asciiTheme="minorEastAsia" w:eastAsiaTheme="minorEastAsia" w:hAnsiTheme="minorEastAsia" w:cstheme="minorEastAsia"/>
                <w:sz w:val="24"/>
              </w:rPr>
            </w:pPr>
          </w:p>
        </w:tc>
      </w:tr>
      <w:tr w:rsidR="00CA4016">
        <w:trPr>
          <w:trHeight w:val="605"/>
        </w:trPr>
        <w:tc>
          <w:tcPr>
            <w:tcW w:w="3785" w:type="dxa"/>
          </w:tcPr>
          <w:p w:rsidR="00CA4016" w:rsidRDefault="00F60764">
            <w:pPr>
              <w:pStyle w:val="TableParagraph"/>
              <w:spacing w:before="79"/>
              <w:ind w:left="58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项目实施时间</w:t>
            </w:r>
          </w:p>
        </w:tc>
        <w:tc>
          <w:tcPr>
            <w:tcW w:w="4492" w:type="dxa"/>
          </w:tcPr>
          <w:p w:rsidR="00CA4016" w:rsidRDefault="00CA4016">
            <w:pPr>
              <w:pStyle w:val="TableParagraph"/>
              <w:rPr>
                <w:rFonts w:asciiTheme="minorEastAsia" w:eastAsiaTheme="minorEastAsia" w:hAnsiTheme="minorEastAsia" w:cstheme="minorEastAsia"/>
                <w:sz w:val="24"/>
              </w:rPr>
            </w:pPr>
          </w:p>
        </w:tc>
      </w:tr>
      <w:tr w:rsidR="00CA4016">
        <w:trPr>
          <w:trHeight w:val="766"/>
        </w:trPr>
        <w:tc>
          <w:tcPr>
            <w:tcW w:w="3785" w:type="dxa"/>
          </w:tcPr>
          <w:p w:rsidR="00CA4016" w:rsidRDefault="00F60764">
            <w:pPr>
              <w:pStyle w:val="TableParagraph"/>
              <w:spacing w:before="80"/>
              <w:ind w:left="58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项目内容说明</w:t>
            </w:r>
          </w:p>
        </w:tc>
        <w:tc>
          <w:tcPr>
            <w:tcW w:w="4492" w:type="dxa"/>
          </w:tcPr>
          <w:p w:rsidR="00CA4016" w:rsidRDefault="00CA4016">
            <w:pPr>
              <w:pStyle w:val="TableParagraph"/>
              <w:rPr>
                <w:rFonts w:asciiTheme="minorEastAsia" w:eastAsiaTheme="minorEastAsia" w:hAnsiTheme="minorEastAsia" w:cstheme="minorEastAsia"/>
                <w:sz w:val="24"/>
              </w:rPr>
            </w:pPr>
          </w:p>
        </w:tc>
      </w:tr>
    </w:tbl>
    <w:p w:rsidR="00CA4016" w:rsidRDefault="00CA4016">
      <w:pPr>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F60764">
      <w:pPr>
        <w:spacing w:before="44"/>
        <w:ind w:left="633"/>
        <w:rPr>
          <w:rFonts w:asciiTheme="minorEastAsia" w:eastAsiaTheme="minorEastAsia" w:hAnsiTheme="minorEastAsia" w:cstheme="minorEastAsia"/>
          <w:b/>
          <w:sz w:val="28"/>
        </w:rPr>
      </w:pPr>
      <w:bookmarkStart w:id="322" w:name="附件19：磋商最后报价表"/>
      <w:bookmarkStart w:id="323" w:name="_Toc32514_WPSOffice_Level2"/>
      <w:bookmarkStart w:id="324" w:name="_Toc2492_WPSOffice_Level2"/>
      <w:bookmarkEnd w:id="322"/>
      <w:r>
        <w:rPr>
          <w:rFonts w:asciiTheme="minorEastAsia" w:eastAsiaTheme="minorEastAsia" w:hAnsiTheme="minorEastAsia" w:cstheme="minorEastAsia" w:hint="eastAsia"/>
          <w:b/>
          <w:sz w:val="28"/>
        </w:rPr>
        <w:lastRenderedPageBreak/>
        <w:t xml:space="preserve">附件 </w:t>
      </w:r>
      <w:r w:rsidR="00953762">
        <w:rPr>
          <w:rFonts w:asciiTheme="minorEastAsia" w:eastAsiaTheme="minorEastAsia" w:hAnsiTheme="minorEastAsia" w:cstheme="minorEastAsia" w:hint="eastAsia"/>
          <w:b/>
          <w:sz w:val="28"/>
          <w:lang w:val="en-US"/>
        </w:rPr>
        <w:t>21</w:t>
      </w:r>
      <w:r>
        <w:rPr>
          <w:rFonts w:asciiTheme="minorEastAsia" w:eastAsiaTheme="minorEastAsia" w:hAnsiTheme="minorEastAsia" w:cstheme="minorEastAsia" w:hint="eastAsia"/>
          <w:b/>
          <w:sz w:val="28"/>
        </w:rPr>
        <w:t>：磋商最后报价表</w:t>
      </w:r>
      <w:bookmarkEnd w:id="323"/>
      <w:bookmarkEnd w:id="324"/>
    </w:p>
    <w:p w:rsidR="00CA4016" w:rsidRDefault="00CA4016">
      <w:pPr>
        <w:pStyle w:val="a0"/>
        <w:rPr>
          <w:rFonts w:asciiTheme="minorEastAsia" w:eastAsiaTheme="minorEastAsia" w:hAnsiTheme="minorEastAsia" w:cstheme="minorEastAsia"/>
          <w:b/>
          <w:sz w:val="28"/>
        </w:rPr>
      </w:pPr>
    </w:p>
    <w:p w:rsidR="00CA4016" w:rsidRDefault="00F60764">
      <w:pPr>
        <w:spacing w:before="184"/>
        <w:ind w:right="1076"/>
        <w:jc w:val="center"/>
        <w:rPr>
          <w:rFonts w:asciiTheme="minorEastAsia" w:eastAsiaTheme="minorEastAsia" w:hAnsiTheme="minorEastAsia" w:cstheme="minorEastAsia"/>
          <w:b/>
          <w:sz w:val="36"/>
        </w:rPr>
      </w:pPr>
      <w:bookmarkStart w:id="325" w:name="_Toc11577_WPSOffice_Level3"/>
      <w:bookmarkStart w:id="326" w:name="_Toc25920_WPSOffice_Level3"/>
      <w:r>
        <w:rPr>
          <w:rFonts w:asciiTheme="minorEastAsia" w:eastAsiaTheme="minorEastAsia" w:hAnsiTheme="minorEastAsia" w:cstheme="minorEastAsia" w:hint="eastAsia"/>
          <w:b/>
          <w:sz w:val="36"/>
        </w:rPr>
        <w:t>磋商最后报价</w:t>
      </w:r>
      <w:bookmarkEnd w:id="325"/>
      <w:bookmarkEnd w:id="326"/>
    </w:p>
    <w:p w:rsidR="00CA4016" w:rsidRDefault="00CA4016">
      <w:pPr>
        <w:pStyle w:val="a0"/>
        <w:rPr>
          <w:rFonts w:asciiTheme="minorEastAsia" w:eastAsiaTheme="minorEastAsia" w:hAnsiTheme="minorEastAsia" w:cstheme="minorEastAsia"/>
          <w:b/>
          <w:sz w:val="20"/>
        </w:rPr>
      </w:pPr>
    </w:p>
    <w:p w:rsidR="00CA4016" w:rsidRDefault="00CA4016">
      <w:pPr>
        <w:pStyle w:val="a0"/>
        <w:rPr>
          <w:rFonts w:asciiTheme="minorEastAsia" w:eastAsiaTheme="minorEastAsia" w:hAnsiTheme="minorEastAsia" w:cstheme="minorEastAsia"/>
          <w:b/>
          <w:sz w:val="20"/>
        </w:rPr>
      </w:pPr>
    </w:p>
    <w:p w:rsidR="00CA4016" w:rsidRDefault="00CA4016">
      <w:pPr>
        <w:pStyle w:val="a0"/>
        <w:rPr>
          <w:rFonts w:asciiTheme="minorEastAsia" w:eastAsiaTheme="minorEastAsia" w:hAnsiTheme="minorEastAsia" w:cstheme="minorEastAsia"/>
          <w:b/>
          <w:sz w:val="20"/>
        </w:rPr>
      </w:pPr>
    </w:p>
    <w:p w:rsidR="00CA4016" w:rsidRDefault="00CA4016">
      <w:pPr>
        <w:pStyle w:val="a0"/>
        <w:spacing w:before="5"/>
        <w:rPr>
          <w:rFonts w:asciiTheme="minorEastAsia" w:eastAsiaTheme="minorEastAsia" w:hAnsiTheme="minorEastAsia" w:cstheme="minorEastAsia"/>
          <w:b/>
          <w:sz w:val="19"/>
        </w:rPr>
      </w:pPr>
    </w:p>
    <w:tbl>
      <w:tblPr>
        <w:tblW w:w="8522" w:type="dxa"/>
        <w:tblInd w:w="7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587"/>
        <w:gridCol w:w="2544"/>
        <w:gridCol w:w="1480"/>
        <w:gridCol w:w="1634"/>
        <w:gridCol w:w="1386"/>
        <w:gridCol w:w="891"/>
      </w:tblGrid>
      <w:tr w:rsidR="00CA4016">
        <w:trPr>
          <w:trHeight w:val="1017"/>
        </w:trPr>
        <w:tc>
          <w:tcPr>
            <w:tcW w:w="587" w:type="dxa"/>
          </w:tcPr>
          <w:p w:rsidR="00CA4016" w:rsidRDefault="00CA4016">
            <w:pPr>
              <w:pStyle w:val="TableParagraph"/>
              <w:spacing w:before="7"/>
              <w:rPr>
                <w:rFonts w:asciiTheme="minorEastAsia" w:eastAsiaTheme="minorEastAsia" w:hAnsiTheme="minorEastAsia" w:cstheme="minorEastAsia"/>
                <w:b/>
                <w:sz w:val="28"/>
              </w:rPr>
            </w:pPr>
          </w:p>
          <w:p w:rsidR="00CA4016" w:rsidRDefault="00F60764">
            <w:pPr>
              <w:pStyle w:val="TableParagraph"/>
              <w:spacing w:before="1"/>
              <w:ind w:left="107"/>
              <w:rPr>
                <w:rFonts w:asciiTheme="minorEastAsia" w:eastAsiaTheme="minorEastAsia" w:hAnsiTheme="minorEastAsia" w:cstheme="minorEastAsia"/>
                <w:b/>
                <w:sz w:val="24"/>
              </w:rPr>
            </w:pPr>
            <w:proofErr w:type="gramStart"/>
            <w:r>
              <w:rPr>
                <w:rFonts w:asciiTheme="minorEastAsia" w:eastAsiaTheme="minorEastAsia" w:hAnsiTheme="minorEastAsia" w:cstheme="minorEastAsia" w:hint="eastAsia"/>
                <w:b/>
                <w:sz w:val="24"/>
              </w:rPr>
              <w:t>包号</w:t>
            </w:r>
            <w:proofErr w:type="gramEnd"/>
          </w:p>
        </w:tc>
        <w:tc>
          <w:tcPr>
            <w:tcW w:w="2544" w:type="dxa"/>
          </w:tcPr>
          <w:p w:rsidR="00CA4016" w:rsidRDefault="00CA4016">
            <w:pPr>
              <w:pStyle w:val="TableParagraph"/>
              <w:spacing w:before="7"/>
              <w:rPr>
                <w:rFonts w:asciiTheme="minorEastAsia" w:eastAsiaTheme="minorEastAsia" w:hAnsiTheme="minorEastAsia" w:cstheme="minorEastAsia"/>
                <w:b/>
                <w:sz w:val="28"/>
              </w:rPr>
            </w:pPr>
          </w:p>
          <w:p w:rsidR="00CA4016" w:rsidRDefault="00F60764">
            <w:pPr>
              <w:pStyle w:val="TableParagraph"/>
              <w:spacing w:before="1"/>
              <w:ind w:left="80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项目名称</w:t>
            </w:r>
          </w:p>
        </w:tc>
        <w:tc>
          <w:tcPr>
            <w:tcW w:w="1480" w:type="dxa"/>
          </w:tcPr>
          <w:p w:rsidR="00CA4016" w:rsidRDefault="00CA4016">
            <w:pPr>
              <w:pStyle w:val="TableParagraph"/>
              <w:spacing w:before="7"/>
              <w:rPr>
                <w:rFonts w:asciiTheme="minorEastAsia" w:eastAsiaTheme="minorEastAsia" w:hAnsiTheme="minorEastAsia" w:cstheme="minorEastAsia"/>
                <w:b/>
                <w:sz w:val="28"/>
              </w:rPr>
            </w:pPr>
          </w:p>
          <w:p w:rsidR="00CA4016" w:rsidRDefault="00F60764">
            <w:pPr>
              <w:pStyle w:val="TableParagraph"/>
              <w:spacing w:before="1"/>
              <w:ind w:left="108"/>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首次报价</w:t>
            </w:r>
          </w:p>
        </w:tc>
        <w:tc>
          <w:tcPr>
            <w:tcW w:w="1634" w:type="dxa"/>
          </w:tcPr>
          <w:p w:rsidR="00CA4016" w:rsidRDefault="00CA4016">
            <w:pPr>
              <w:pStyle w:val="TableParagraph"/>
              <w:spacing w:before="7"/>
              <w:rPr>
                <w:rFonts w:asciiTheme="minorEastAsia" w:eastAsiaTheme="minorEastAsia" w:hAnsiTheme="minorEastAsia" w:cstheme="minorEastAsia"/>
                <w:b/>
                <w:sz w:val="28"/>
              </w:rPr>
            </w:pPr>
          </w:p>
          <w:p w:rsidR="00CA4016" w:rsidRDefault="00F60764">
            <w:pPr>
              <w:pStyle w:val="TableParagraph"/>
              <w:spacing w:before="1"/>
              <w:ind w:left="107"/>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最终报价</w:t>
            </w:r>
          </w:p>
        </w:tc>
        <w:tc>
          <w:tcPr>
            <w:tcW w:w="1386" w:type="dxa"/>
          </w:tcPr>
          <w:p w:rsidR="00CA4016" w:rsidRDefault="00CA4016">
            <w:pPr>
              <w:pStyle w:val="TableParagraph"/>
              <w:spacing w:before="7"/>
              <w:rPr>
                <w:rFonts w:asciiTheme="minorEastAsia" w:eastAsiaTheme="minorEastAsia" w:hAnsiTheme="minorEastAsia" w:cstheme="minorEastAsia"/>
                <w:b/>
                <w:sz w:val="28"/>
              </w:rPr>
            </w:pPr>
          </w:p>
          <w:p w:rsidR="00CA4016" w:rsidRDefault="00F60764">
            <w:pPr>
              <w:pStyle w:val="TableParagraph"/>
              <w:spacing w:before="1"/>
              <w:ind w:left="32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服务期</w:t>
            </w:r>
          </w:p>
        </w:tc>
        <w:tc>
          <w:tcPr>
            <w:tcW w:w="891" w:type="dxa"/>
          </w:tcPr>
          <w:p w:rsidR="00CA4016" w:rsidRDefault="00CA4016">
            <w:pPr>
              <w:pStyle w:val="TableParagraph"/>
              <w:spacing w:before="7"/>
              <w:rPr>
                <w:rFonts w:asciiTheme="minorEastAsia" w:eastAsiaTheme="minorEastAsia" w:hAnsiTheme="minorEastAsia" w:cstheme="minorEastAsia"/>
                <w:b/>
                <w:sz w:val="28"/>
              </w:rPr>
            </w:pPr>
          </w:p>
          <w:p w:rsidR="00CA4016" w:rsidRDefault="00F60764">
            <w:pPr>
              <w:pStyle w:val="TableParagraph"/>
              <w:spacing w:before="1"/>
              <w:ind w:left="314"/>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CA4016">
        <w:trPr>
          <w:trHeight w:val="921"/>
        </w:trPr>
        <w:tc>
          <w:tcPr>
            <w:tcW w:w="587" w:type="dxa"/>
            <w:vMerge w:val="restart"/>
          </w:tcPr>
          <w:p w:rsidR="00CA4016" w:rsidRDefault="00CA4016">
            <w:pPr>
              <w:pStyle w:val="TableParagraph"/>
              <w:rPr>
                <w:rFonts w:asciiTheme="minorEastAsia" w:eastAsiaTheme="minorEastAsia" w:hAnsiTheme="minorEastAsia" w:cstheme="minorEastAsia"/>
                <w:sz w:val="24"/>
              </w:rPr>
            </w:pPr>
          </w:p>
        </w:tc>
        <w:tc>
          <w:tcPr>
            <w:tcW w:w="2544" w:type="dxa"/>
            <w:vMerge w:val="restart"/>
          </w:tcPr>
          <w:p w:rsidR="00CA4016" w:rsidRDefault="00CA4016">
            <w:pPr>
              <w:pStyle w:val="TableParagraph"/>
              <w:rPr>
                <w:rFonts w:asciiTheme="minorEastAsia" w:eastAsiaTheme="minorEastAsia" w:hAnsiTheme="minorEastAsia" w:cstheme="minorEastAsia"/>
                <w:sz w:val="24"/>
              </w:rPr>
            </w:pPr>
          </w:p>
        </w:tc>
        <w:tc>
          <w:tcPr>
            <w:tcW w:w="1480" w:type="dxa"/>
          </w:tcPr>
          <w:p w:rsidR="00CA4016" w:rsidRDefault="00CA4016">
            <w:pPr>
              <w:pStyle w:val="TableParagraph"/>
              <w:spacing w:before="10"/>
              <w:rPr>
                <w:rFonts w:asciiTheme="minorEastAsia" w:eastAsiaTheme="minorEastAsia" w:hAnsiTheme="minorEastAsia" w:cstheme="minorEastAsia"/>
                <w:b/>
                <w:sz w:val="24"/>
              </w:rPr>
            </w:pPr>
          </w:p>
          <w:p w:rsidR="00CA4016" w:rsidRDefault="00F60764">
            <w:pPr>
              <w:pStyle w:val="TableParagraph"/>
              <w:ind w:left="108"/>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大写：</w:t>
            </w:r>
          </w:p>
        </w:tc>
        <w:tc>
          <w:tcPr>
            <w:tcW w:w="1634" w:type="dxa"/>
          </w:tcPr>
          <w:p w:rsidR="00CA4016" w:rsidRDefault="00CA4016">
            <w:pPr>
              <w:pStyle w:val="TableParagraph"/>
              <w:spacing w:before="10"/>
              <w:rPr>
                <w:rFonts w:asciiTheme="minorEastAsia" w:eastAsiaTheme="minorEastAsia" w:hAnsiTheme="minorEastAsia" w:cstheme="minorEastAsia"/>
                <w:b/>
                <w:sz w:val="24"/>
              </w:rPr>
            </w:pPr>
          </w:p>
          <w:p w:rsidR="00CA4016" w:rsidRDefault="00F60764">
            <w:pPr>
              <w:pStyle w:val="TableParagraph"/>
              <w:ind w:left="107"/>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大写：</w:t>
            </w:r>
          </w:p>
        </w:tc>
        <w:tc>
          <w:tcPr>
            <w:tcW w:w="1386" w:type="dxa"/>
            <w:vMerge w:val="restart"/>
          </w:tcPr>
          <w:p w:rsidR="00CA4016" w:rsidRDefault="00CA4016">
            <w:pPr>
              <w:pStyle w:val="TableParagraph"/>
              <w:rPr>
                <w:rFonts w:asciiTheme="minorEastAsia" w:eastAsiaTheme="minorEastAsia" w:hAnsiTheme="minorEastAsia" w:cstheme="minorEastAsia"/>
                <w:sz w:val="24"/>
              </w:rPr>
            </w:pPr>
          </w:p>
        </w:tc>
        <w:tc>
          <w:tcPr>
            <w:tcW w:w="891" w:type="dxa"/>
            <w:vMerge w:val="restart"/>
          </w:tcPr>
          <w:p w:rsidR="00CA4016" w:rsidRDefault="00CA4016">
            <w:pPr>
              <w:pStyle w:val="TableParagraph"/>
              <w:rPr>
                <w:rFonts w:asciiTheme="minorEastAsia" w:eastAsiaTheme="minorEastAsia" w:hAnsiTheme="minorEastAsia" w:cstheme="minorEastAsia"/>
                <w:sz w:val="24"/>
              </w:rPr>
            </w:pPr>
          </w:p>
        </w:tc>
      </w:tr>
      <w:tr w:rsidR="00CA4016">
        <w:trPr>
          <w:trHeight w:val="844"/>
        </w:trPr>
        <w:tc>
          <w:tcPr>
            <w:tcW w:w="587" w:type="dxa"/>
            <w:vMerge/>
            <w:tcBorders>
              <w:top w:val="nil"/>
            </w:tcBorders>
          </w:tcPr>
          <w:p w:rsidR="00CA4016" w:rsidRDefault="00CA4016">
            <w:pPr>
              <w:rPr>
                <w:rFonts w:asciiTheme="minorEastAsia" w:eastAsiaTheme="minorEastAsia" w:hAnsiTheme="minorEastAsia" w:cstheme="minorEastAsia"/>
                <w:sz w:val="2"/>
                <w:szCs w:val="2"/>
              </w:rPr>
            </w:pPr>
          </w:p>
        </w:tc>
        <w:tc>
          <w:tcPr>
            <w:tcW w:w="2544" w:type="dxa"/>
            <w:vMerge/>
            <w:tcBorders>
              <w:top w:val="nil"/>
            </w:tcBorders>
          </w:tcPr>
          <w:p w:rsidR="00CA4016" w:rsidRDefault="00CA4016">
            <w:pPr>
              <w:rPr>
                <w:rFonts w:asciiTheme="minorEastAsia" w:eastAsiaTheme="minorEastAsia" w:hAnsiTheme="minorEastAsia" w:cstheme="minorEastAsia"/>
                <w:sz w:val="2"/>
                <w:szCs w:val="2"/>
              </w:rPr>
            </w:pPr>
          </w:p>
        </w:tc>
        <w:tc>
          <w:tcPr>
            <w:tcW w:w="1480" w:type="dxa"/>
          </w:tcPr>
          <w:p w:rsidR="00CA4016" w:rsidRDefault="00CA4016">
            <w:pPr>
              <w:pStyle w:val="TableParagraph"/>
              <w:spacing w:before="9"/>
              <w:rPr>
                <w:rFonts w:asciiTheme="minorEastAsia" w:eastAsiaTheme="minorEastAsia" w:hAnsiTheme="minorEastAsia" w:cstheme="minorEastAsia"/>
                <w:b/>
                <w:sz w:val="21"/>
              </w:rPr>
            </w:pPr>
          </w:p>
          <w:p w:rsidR="00CA4016" w:rsidRDefault="00F60764">
            <w:pPr>
              <w:pStyle w:val="TableParagraph"/>
              <w:ind w:left="108"/>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小写：</w:t>
            </w:r>
          </w:p>
        </w:tc>
        <w:tc>
          <w:tcPr>
            <w:tcW w:w="1634" w:type="dxa"/>
          </w:tcPr>
          <w:p w:rsidR="00CA4016" w:rsidRDefault="00CA4016">
            <w:pPr>
              <w:pStyle w:val="TableParagraph"/>
              <w:spacing w:before="9"/>
              <w:rPr>
                <w:rFonts w:asciiTheme="minorEastAsia" w:eastAsiaTheme="minorEastAsia" w:hAnsiTheme="minorEastAsia" w:cstheme="minorEastAsia"/>
                <w:b/>
                <w:sz w:val="21"/>
              </w:rPr>
            </w:pPr>
          </w:p>
          <w:p w:rsidR="00CA4016" w:rsidRDefault="00F60764">
            <w:pPr>
              <w:pStyle w:val="TableParagraph"/>
              <w:ind w:left="107"/>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小写：</w:t>
            </w:r>
          </w:p>
        </w:tc>
        <w:tc>
          <w:tcPr>
            <w:tcW w:w="1386" w:type="dxa"/>
            <w:vMerge/>
            <w:tcBorders>
              <w:top w:val="nil"/>
            </w:tcBorders>
          </w:tcPr>
          <w:p w:rsidR="00CA4016" w:rsidRDefault="00CA4016">
            <w:pPr>
              <w:rPr>
                <w:rFonts w:asciiTheme="minorEastAsia" w:eastAsiaTheme="minorEastAsia" w:hAnsiTheme="minorEastAsia" w:cstheme="minorEastAsia"/>
                <w:sz w:val="2"/>
                <w:szCs w:val="2"/>
              </w:rPr>
            </w:pPr>
          </w:p>
        </w:tc>
        <w:tc>
          <w:tcPr>
            <w:tcW w:w="891" w:type="dxa"/>
            <w:vMerge/>
            <w:tcBorders>
              <w:top w:val="nil"/>
            </w:tcBorders>
          </w:tcPr>
          <w:p w:rsidR="00CA4016" w:rsidRDefault="00CA4016">
            <w:pPr>
              <w:rPr>
                <w:rFonts w:asciiTheme="minorEastAsia" w:eastAsiaTheme="minorEastAsia" w:hAnsiTheme="minorEastAsia" w:cstheme="minorEastAsia"/>
                <w:sz w:val="2"/>
                <w:szCs w:val="2"/>
              </w:rPr>
            </w:pPr>
          </w:p>
        </w:tc>
      </w:tr>
      <w:tr w:rsidR="00CA4016">
        <w:trPr>
          <w:trHeight w:val="2692"/>
        </w:trPr>
        <w:tc>
          <w:tcPr>
            <w:tcW w:w="8522" w:type="dxa"/>
            <w:gridSpan w:val="6"/>
          </w:tcPr>
          <w:p w:rsidR="00CA4016" w:rsidRDefault="00F60764">
            <w:pPr>
              <w:pStyle w:val="TableParagraph"/>
              <w:spacing w:before="17"/>
              <w:ind w:left="107"/>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优惠承诺及其他：</w:t>
            </w:r>
          </w:p>
        </w:tc>
      </w:tr>
    </w:tbl>
    <w:p w:rsidR="00CA4016" w:rsidRDefault="00CA4016">
      <w:pPr>
        <w:pStyle w:val="a0"/>
        <w:rPr>
          <w:rFonts w:asciiTheme="minorEastAsia" w:eastAsiaTheme="minorEastAsia" w:hAnsiTheme="minorEastAsia" w:cstheme="minorEastAsia"/>
          <w:b/>
          <w:sz w:val="36"/>
        </w:rPr>
      </w:pPr>
    </w:p>
    <w:p w:rsidR="00CA4016" w:rsidRDefault="00CA4016">
      <w:pPr>
        <w:pStyle w:val="a0"/>
        <w:rPr>
          <w:rFonts w:asciiTheme="minorEastAsia" w:eastAsiaTheme="minorEastAsia" w:hAnsiTheme="minorEastAsia" w:cstheme="minorEastAsia"/>
          <w:b/>
          <w:sz w:val="36"/>
        </w:rPr>
      </w:pPr>
    </w:p>
    <w:p w:rsidR="00CA4016" w:rsidRDefault="00CA4016">
      <w:pPr>
        <w:pStyle w:val="a0"/>
        <w:spacing w:before="2"/>
        <w:rPr>
          <w:rFonts w:asciiTheme="minorEastAsia" w:eastAsiaTheme="minorEastAsia" w:hAnsiTheme="minorEastAsia" w:cstheme="minorEastAsia"/>
          <w:b/>
          <w:sz w:val="28"/>
        </w:rPr>
      </w:pPr>
    </w:p>
    <w:p w:rsidR="00CA4016" w:rsidRDefault="00F60764">
      <w:pPr>
        <w:pStyle w:val="a0"/>
        <w:spacing w:line="312" w:lineRule="auto"/>
        <w:ind w:left="633" w:right="920" w:firstLine="832"/>
        <w:rPr>
          <w:rFonts w:asciiTheme="minorEastAsia" w:eastAsiaTheme="minorEastAsia" w:hAnsiTheme="minorEastAsia" w:cstheme="minorEastAsia"/>
        </w:rPr>
      </w:pPr>
      <w:r>
        <w:rPr>
          <w:rFonts w:asciiTheme="minorEastAsia" w:eastAsiaTheme="minorEastAsia" w:hAnsiTheme="minorEastAsia" w:cstheme="minorEastAsia" w:hint="eastAsia"/>
        </w:rPr>
        <w:t>注：此表不需装订在磋商响应文件中，投标人事先须盖章、签字。在磋商期间，由磋商小组确定合格的投标人现场填写。</w:t>
      </w: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spacing w:before="9"/>
        <w:rPr>
          <w:rFonts w:asciiTheme="minorEastAsia" w:eastAsiaTheme="minorEastAsia" w:hAnsiTheme="minorEastAsia" w:cstheme="minorEastAsia"/>
          <w:sz w:val="25"/>
        </w:rPr>
      </w:pPr>
    </w:p>
    <w:p w:rsidR="00CA4016" w:rsidRDefault="00F60764">
      <w:pPr>
        <w:tabs>
          <w:tab w:val="left" w:pos="7120"/>
          <w:tab w:val="left" w:pos="7617"/>
        </w:tabs>
        <w:spacing w:line="364" w:lineRule="auto"/>
        <w:ind w:left="3249" w:right="1498" w:firstLine="2184"/>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投标单位</w:t>
      </w:r>
      <w:r>
        <w:rPr>
          <w:rFonts w:asciiTheme="minorEastAsia" w:eastAsiaTheme="minorEastAsia" w:hAnsiTheme="minorEastAsia" w:cstheme="minorEastAsia" w:hint="eastAsia"/>
          <w:b/>
          <w:spacing w:val="-3"/>
          <w:sz w:val="24"/>
        </w:rPr>
        <w:t>：</w:t>
      </w:r>
      <w:r>
        <w:rPr>
          <w:rFonts w:asciiTheme="minorEastAsia" w:eastAsiaTheme="minorEastAsia" w:hAnsiTheme="minorEastAsia" w:cstheme="minorEastAsia" w:hint="eastAsia"/>
          <w:b/>
          <w:spacing w:val="-3"/>
          <w:sz w:val="24"/>
          <w:u w:val="single"/>
        </w:rPr>
        <w:tab/>
      </w:r>
      <w:r>
        <w:rPr>
          <w:rFonts w:asciiTheme="minorEastAsia" w:eastAsiaTheme="minorEastAsia" w:hAnsiTheme="minorEastAsia" w:cstheme="minorEastAsia" w:hint="eastAsia"/>
          <w:b/>
          <w:spacing w:val="-3"/>
          <w:sz w:val="24"/>
          <w:u w:val="single"/>
        </w:rPr>
        <w:tab/>
      </w:r>
      <w:r>
        <w:rPr>
          <w:rFonts w:asciiTheme="minorEastAsia" w:eastAsiaTheme="minorEastAsia" w:hAnsiTheme="minorEastAsia" w:cstheme="minorEastAsia" w:hint="eastAsia"/>
          <w:b/>
          <w:sz w:val="24"/>
        </w:rPr>
        <w:t xml:space="preserve">（公章） </w:t>
      </w:r>
    </w:p>
    <w:p w:rsidR="00CA4016" w:rsidRDefault="00CA4016">
      <w:pPr>
        <w:tabs>
          <w:tab w:val="left" w:pos="7120"/>
          <w:tab w:val="left" w:pos="7617"/>
        </w:tabs>
        <w:spacing w:line="364" w:lineRule="auto"/>
        <w:ind w:left="3249" w:right="1498" w:firstLine="2184"/>
        <w:rPr>
          <w:rFonts w:asciiTheme="minorEastAsia" w:eastAsiaTheme="minorEastAsia" w:hAnsiTheme="minorEastAsia" w:cstheme="minorEastAsia"/>
          <w:b/>
          <w:sz w:val="24"/>
        </w:rPr>
      </w:pPr>
    </w:p>
    <w:p w:rsidR="00CA4016" w:rsidRDefault="00F60764">
      <w:pPr>
        <w:tabs>
          <w:tab w:val="left" w:pos="7120"/>
          <w:tab w:val="left" w:pos="7617"/>
        </w:tabs>
        <w:spacing w:line="364" w:lineRule="auto"/>
        <w:ind w:right="1498" w:firstLineChars="1100" w:firstLine="265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法定代表人或委托代理人：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sz w:val="24"/>
        </w:rPr>
        <w:t>（签字或盖章</w:t>
      </w:r>
      <w:r>
        <w:rPr>
          <w:rFonts w:asciiTheme="minorEastAsia" w:eastAsiaTheme="minorEastAsia" w:hAnsiTheme="minorEastAsia" w:cstheme="minorEastAsia" w:hint="eastAsia"/>
          <w:b/>
          <w:spacing w:val="-16"/>
          <w:sz w:val="24"/>
        </w:rPr>
        <w:t>）</w:t>
      </w:r>
    </w:p>
    <w:p w:rsidR="00CA4016" w:rsidRDefault="00CA4016">
      <w:pPr>
        <w:pStyle w:val="a0"/>
        <w:rPr>
          <w:rFonts w:asciiTheme="minorEastAsia" w:eastAsiaTheme="minorEastAsia" w:hAnsiTheme="minorEastAsia" w:cstheme="minorEastAsia"/>
          <w:b/>
          <w:sz w:val="26"/>
        </w:rPr>
      </w:pPr>
    </w:p>
    <w:p w:rsidR="00CA4016" w:rsidRDefault="00CA4016">
      <w:pPr>
        <w:pStyle w:val="a0"/>
        <w:spacing w:before="2"/>
        <w:rPr>
          <w:rFonts w:asciiTheme="minorEastAsia" w:eastAsiaTheme="minorEastAsia" w:hAnsiTheme="minorEastAsia" w:cstheme="minorEastAsia"/>
          <w:b/>
          <w:sz w:val="21"/>
        </w:rPr>
      </w:pPr>
    </w:p>
    <w:p w:rsidR="00CA4016" w:rsidRDefault="00F60764">
      <w:pPr>
        <w:tabs>
          <w:tab w:val="left" w:pos="6566"/>
          <w:tab w:val="left" w:pos="7048"/>
        </w:tabs>
        <w:ind w:left="5964"/>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w:t>
      </w:r>
      <w:r>
        <w:rPr>
          <w:rFonts w:asciiTheme="minorEastAsia" w:eastAsiaTheme="minorEastAsia" w:hAnsiTheme="minorEastAsia" w:cstheme="minorEastAsia" w:hint="eastAsia"/>
          <w:b/>
          <w:sz w:val="24"/>
        </w:rPr>
        <w:tab/>
        <w:t>月</w:t>
      </w:r>
      <w:r>
        <w:rPr>
          <w:rFonts w:asciiTheme="minorEastAsia" w:eastAsiaTheme="minorEastAsia" w:hAnsiTheme="minorEastAsia" w:cstheme="minorEastAsia" w:hint="eastAsia"/>
          <w:b/>
          <w:sz w:val="24"/>
        </w:rPr>
        <w:tab/>
        <w:t>日</w:t>
      </w:r>
    </w:p>
    <w:p w:rsidR="00CA4016" w:rsidRDefault="00CA4016">
      <w:pPr>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CA4016">
      <w:pPr>
        <w:pStyle w:val="a0"/>
        <w:spacing w:before="2"/>
        <w:rPr>
          <w:rFonts w:asciiTheme="minorEastAsia" w:eastAsiaTheme="minorEastAsia" w:hAnsiTheme="minorEastAsia" w:cstheme="minorEastAsia"/>
          <w:b/>
          <w:sz w:val="15"/>
        </w:rPr>
      </w:pPr>
    </w:p>
    <w:p w:rsidR="00CA4016" w:rsidRDefault="00F60764">
      <w:pPr>
        <w:pStyle w:val="ab"/>
        <w:spacing w:before="0" w:after="0" w:line="360" w:lineRule="auto"/>
        <w:rPr>
          <w:rFonts w:asciiTheme="minorEastAsia" w:eastAsiaTheme="minorEastAsia" w:hAnsiTheme="minorEastAsia" w:cstheme="minorEastAsia"/>
          <w:sz w:val="36"/>
          <w:szCs w:val="36"/>
        </w:rPr>
      </w:pPr>
      <w:bookmarkStart w:id="327" w:name="_Toc18752"/>
      <w:bookmarkStart w:id="328" w:name="_Toc536545882"/>
      <w:bookmarkStart w:id="329" w:name="_Toc9560_WPSOffice_Level1"/>
      <w:r>
        <w:rPr>
          <w:rFonts w:asciiTheme="minorEastAsia" w:eastAsiaTheme="minorEastAsia" w:hAnsiTheme="minorEastAsia" w:cstheme="minorEastAsia" w:hint="eastAsia"/>
          <w:sz w:val="36"/>
          <w:szCs w:val="36"/>
        </w:rPr>
        <w:t>第六部分  采购项目要求</w:t>
      </w:r>
      <w:bookmarkEnd w:id="327"/>
      <w:bookmarkEnd w:id="328"/>
      <w:bookmarkEnd w:id="329"/>
    </w:p>
    <w:p w:rsidR="00CA4016" w:rsidRDefault="00F60764">
      <w:pPr>
        <w:pStyle w:val="ab"/>
        <w:spacing w:before="0" w:after="0" w:line="360" w:lineRule="auto"/>
        <w:rPr>
          <w:rFonts w:asciiTheme="minorEastAsia" w:eastAsiaTheme="minorEastAsia" w:hAnsiTheme="minorEastAsia" w:cstheme="minorEastAsia"/>
          <w:sz w:val="36"/>
          <w:szCs w:val="36"/>
        </w:rPr>
      </w:pPr>
      <w:bookmarkStart w:id="330" w:name="_Toc536545883"/>
      <w:bookmarkStart w:id="331" w:name="_Toc9451"/>
      <w:bookmarkStart w:id="332" w:name="_Toc11577_WPSOffice_Level2"/>
      <w:bookmarkStart w:id="333" w:name="_Toc2931_WPSOffice_Level2"/>
      <w:r>
        <w:rPr>
          <w:rFonts w:asciiTheme="minorEastAsia" w:eastAsiaTheme="minorEastAsia" w:hAnsiTheme="minorEastAsia" w:cstheme="minorEastAsia" w:hint="eastAsia"/>
          <w:sz w:val="36"/>
          <w:szCs w:val="36"/>
        </w:rPr>
        <w:t>（一）投标要求</w:t>
      </w:r>
      <w:bookmarkEnd w:id="330"/>
      <w:bookmarkEnd w:id="331"/>
      <w:bookmarkEnd w:id="332"/>
      <w:bookmarkEnd w:id="333"/>
    </w:p>
    <w:p w:rsidR="00CA4016" w:rsidRDefault="00CA4016"/>
    <w:p w:rsidR="00CA4016" w:rsidRDefault="00F60764">
      <w:pPr>
        <w:adjustRightInd w:val="0"/>
        <w:spacing w:line="360" w:lineRule="auto"/>
        <w:rPr>
          <w:rFonts w:asciiTheme="minorEastAsia" w:eastAsiaTheme="minorEastAsia" w:hAnsiTheme="minorEastAsia" w:cstheme="minorEastAsia"/>
          <w:b/>
          <w:bCs/>
          <w:sz w:val="28"/>
          <w:szCs w:val="28"/>
          <w:lang w:bidi="ar-SA"/>
        </w:rPr>
      </w:pPr>
      <w:bookmarkStart w:id="334" w:name="_Toc536545884"/>
      <w:bookmarkStart w:id="335" w:name="_Toc4601"/>
      <w:bookmarkStart w:id="336" w:name="_Toc18867_WPSOffice_Level3"/>
      <w:bookmarkStart w:id="337" w:name="_Toc2492_WPSOffice_Level3"/>
      <w:r>
        <w:rPr>
          <w:rFonts w:asciiTheme="minorEastAsia" w:eastAsiaTheme="minorEastAsia" w:hAnsiTheme="minorEastAsia" w:cstheme="minorEastAsia" w:hint="eastAsia"/>
          <w:b/>
          <w:bCs/>
          <w:sz w:val="28"/>
          <w:szCs w:val="28"/>
          <w:lang w:bidi="ar-SA"/>
        </w:rPr>
        <w:t>1.投标说明</w:t>
      </w:r>
      <w:bookmarkEnd w:id="334"/>
      <w:bookmarkEnd w:id="335"/>
      <w:bookmarkEnd w:id="336"/>
      <w:bookmarkEnd w:id="337"/>
    </w:p>
    <w:p w:rsidR="00CA4016" w:rsidRDefault="00F60764">
      <w:pPr>
        <w:adjustRightIn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 投标人可以按照招标文件规定的</w:t>
      </w:r>
      <w:proofErr w:type="gramStart"/>
      <w:r>
        <w:rPr>
          <w:rFonts w:asciiTheme="minorEastAsia" w:eastAsiaTheme="minorEastAsia" w:hAnsiTheme="minorEastAsia" w:cstheme="minorEastAsia" w:hint="eastAsia"/>
          <w:sz w:val="24"/>
          <w:szCs w:val="24"/>
        </w:rPr>
        <w:t>包号选择</w:t>
      </w:r>
      <w:proofErr w:type="gramEnd"/>
      <w:r>
        <w:rPr>
          <w:rFonts w:asciiTheme="minorEastAsia" w:eastAsiaTheme="minorEastAsia" w:hAnsiTheme="minorEastAsia" w:cstheme="minorEastAsia" w:hint="eastAsia"/>
          <w:sz w:val="24"/>
          <w:szCs w:val="24"/>
        </w:rPr>
        <w:t>投标，但必须对所投包号中的所有内容作为一个整体进行投标，不能拆分或少报。否则，投标无效。</w:t>
      </w:r>
    </w:p>
    <w:p w:rsidR="00CA4016" w:rsidRDefault="00F60764">
      <w:pPr>
        <w:adjustRightIn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 项目中标后分包情况：不允许。（允许，投标人拟在中标后将中标项目的非主体、非关键性工作分包的，应当在投标文件中载明分包承担主体，分包承担主体应当具备相应资质条件且不得再次分包）</w:t>
      </w:r>
    </w:p>
    <w:p w:rsidR="00CA4016" w:rsidRDefault="00F60764">
      <w:pPr>
        <w:adjustRightInd w:val="0"/>
        <w:spacing w:line="360" w:lineRule="auto"/>
        <w:rPr>
          <w:rFonts w:asciiTheme="minorEastAsia" w:eastAsiaTheme="minorEastAsia" w:hAnsiTheme="minorEastAsia" w:cstheme="minorEastAsia"/>
          <w:b/>
          <w:bCs/>
          <w:sz w:val="28"/>
          <w:szCs w:val="28"/>
          <w:lang w:bidi="ar-SA"/>
        </w:rPr>
      </w:pPr>
      <w:bookmarkStart w:id="338" w:name="_Toc26125"/>
      <w:bookmarkStart w:id="339" w:name="_Toc536545885"/>
      <w:bookmarkStart w:id="340" w:name="_Toc25810_WPSOffice_Level3"/>
      <w:bookmarkStart w:id="341" w:name="_Toc2931_WPSOffice_Level3"/>
      <w:r>
        <w:rPr>
          <w:rFonts w:asciiTheme="minorEastAsia" w:eastAsiaTheme="minorEastAsia" w:hAnsiTheme="minorEastAsia" w:cstheme="minorEastAsia" w:hint="eastAsia"/>
          <w:b/>
          <w:bCs/>
          <w:sz w:val="28"/>
          <w:szCs w:val="28"/>
          <w:lang w:bidi="ar-SA"/>
        </w:rPr>
        <w:t>2.</w:t>
      </w:r>
      <w:bookmarkStart w:id="342" w:name="_Toc1475"/>
      <w:bookmarkEnd w:id="338"/>
      <w:r>
        <w:rPr>
          <w:rFonts w:asciiTheme="minorEastAsia" w:eastAsiaTheme="minorEastAsia" w:hAnsiTheme="minorEastAsia" w:cstheme="minorEastAsia" w:hint="eastAsia"/>
          <w:b/>
          <w:bCs/>
          <w:sz w:val="28"/>
          <w:szCs w:val="28"/>
          <w:lang w:bidi="ar-SA"/>
        </w:rPr>
        <w:t>重要指标</w:t>
      </w:r>
      <w:bookmarkEnd w:id="339"/>
      <w:bookmarkEnd w:id="340"/>
      <w:bookmarkEnd w:id="341"/>
      <w:bookmarkEnd w:id="342"/>
    </w:p>
    <w:p w:rsidR="00CA4016" w:rsidRPr="00664113" w:rsidRDefault="00F60764">
      <w:pPr>
        <w:adjustRightInd w:val="0"/>
        <w:spacing w:line="360" w:lineRule="auto"/>
        <w:ind w:firstLineChars="200" w:firstLine="480"/>
        <w:rPr>
          <w:rFonts w:asciiTheme="minorEastAsia" w:eastAsiaTheme="minorEastAsia" w:hAnsiTheme="minorEastAsia" w:cstheme="minorEastAsia"/>
          <w:sz w:val="24"/>
          <w:szCs w:val="24"/>
        </w:rPr>
      </w:pPr>
      <w:bookmarkStart w:id="343" w:name="_Toc18880"/>
      <w:r>
        <w:rPr>
          <w:rFonts w:asciiTheme="minorEastAsia" w:eastAsiaTheme="minorEastAsia" w:hAnsiTheme="minorEastAsia" w:cstheme="minorEastAsia" w:hint="eastAsia"/>
          <w:sz w:val="24"/>
          <w:szCs w:val="24"/>
        </w:rPr>
        <w:t xml:space="preserve"> “服务项目”中用“*”符号标注的属于重要技术、指标，必须完全响应（须提供相关证明材料）。</w:t>
      </w:r>
    </w:p>
    <w:p w:rsidR="00CA4016" w:rsidRPr="00664113" w:rsidRDefault="00F60764">
      <w:pPr>
        <w:adjustRightInd w:val="0"/>
        <w:spacing w:line="360" w:lineRule="auto"/>
        <w:rPr>
          <w:rFonts w:asciiTheme="minorEastAsia" w:eastAsiaTheme="minorEastAsia" w:hAnsiTheme="minorEastAsia" w:cstheme="minorEastAsia"/>
          <w:b/>
          <w:bCs/>
          <w:sz w:val="28"/>
          <w:szCs w:val="28"/>
          <w:lang w:bidi="ar-SA"/>
        </w:rPr>
      </w:pPr>
      <w:bookmarkStart w:id="344" w:name="_Toc536545886"/>
      <w:bookmarkStart w:id="345" w:name="_Toc20476_WPSOffice_Level3"/>
      <w:bookmarkStart w:id="346" w:name="_Toc2745_WPSOffice_Level3"/>
      <w:r w:rsidRPr="00664113">
        <w:rPr>
          <w:rFonts w:asciiTheme="minorEastAsia" w:eastAsiaTheme="minorEastAsia" w:hAnsiTheme="minorEastAsia" w:cstheme="minorEastAsia" w:hint="eastAsia"/>
          <w:b/>
          <w:bCs/>
          <w:sz w:val="28"/>
          <w:szCs w:val="28"/>
          <w:lang w:bidi="ar-SA"/>
        </w:rPr>
        <w:t>3.商务要求</w:t>
      </w:r>
      <w:bookmarkEnd w:id="343"/>
      <w:bookmarkEnd w:id="344"/>
      <w:bookmarkEnd w:id="345"/>
      <w:bookmarkEnd w:id="346"/>
    </w:p>
    <w:p w:rsidR="00CA4016" w:rsidRPr="00664113" w:rsidRDefault="00F60764">
      <w:pPr>
        <w:adjustRightInd w:val="0"/>
        <w:spacing w:line="360" w:lineRule="auto"/>
        <w:ind w:leftChars="100" w:left="220" w:firstLineChars="200" w:firstLine="480"/>
        <w:rPr>
          <w:rFonts w:asciiTheme="minorEastAsia" w:eastAsiaTheme="minorEastAsia" w:hAnsiTheme="minorEastAsia" w:cstheme="minorEastAsia"/>
          <w:sz w:val="24"/>
          <w:szCs w:val="24"/>
        </w:rPr>
      </w:pPr>
      <w:r w:rsidRPr="00664113">
        <w:rPr>
          <w:rFonts w:asciiTheme="minorEastAsia" w:eastAsiaTheme="minorEastAsia" w:hAnsiTheme="minorEastAsia" w:cstheme="minorEastAsia" w:hint="eastAsia"/>
          <w:sz w:val="24"/>
          <w:szCs w:val="24"/>
        </w:rPr>
        <w:t>3.1. 服务期限：</w:t>
      </w:r>
      <w:r w:rsidR="00651732" w:rsidRPr="00664113">
        <w:rPr>
          <w:rFonts w:asciiTheme="minorEastAsia" w:eastAsiaTheme="minorEastAsia" w:hAnsiTheme="minorEastAsia" w:cstheme="minorEastAsia" w:hint="eastAsia"/>
          <w:sz w:val="24"/>
          <w:szCs w:val="24"/>
        </w:rPr>
        <w:t>合同签订之日起2020年7月25日前完成（具体按合同执行）</w:t>
      </w:r>
    </w:p>
    <w:p w:rsidR="00CA4016" w:rsidRPr="00664113" w:rsidRDefault="00F60764" w:rsidP="00131E41">
      <w:pPr>
        <w:adjustRightInd w:val="0"/>
        <w:spacing w:line="360" w:lineRule="auto"/>
        <w:ind w:firstLineChars="300" w:firstLine="720"/>
        <w:rPr>
          <w:rFonts w:asciiTheme="minorEastAsia" w:eastAsiaTheme="minorEastAsia" w:hAnsiTheme="minorEastAsia" w:cstheme="minorEastAsia"/>
          <w:sz w:val="24"/>
          <w:szCs w:val="24"/>
        </w:rPr>
      </w:pPr>
      <w:r w:rsidRPr="00664113">
        <w:rPr>
          <w:rFonts w:asciiTheme="minorEastAsia" w:eastAsiaTheme="minorEastAsia" w:hAnsiTheme="minorEastAsia" w:cstheme="minorEastAsia" w:hint="eastAsia"/>
          <w:sz w:val="24"/>
          <w:szCs w:val="24"/>
        </w:rPr>
        <w:t>3.3. 付款方式：详见“第三部分  青海省政府采购项目合同书范本”中“四、付款方式”的规定</w:t>
      </w:r>
    </w:p>
    <w:p w:rsidR="00CA4016" w:rsidRPr="00664113" w:rsidRDefault="00F60764">
      <w:pPr>
        <w:adjustRightInd w:val="0"/>
        <w:spacing w:line="360" w:lineRule="auto"/>
        <w:ind w:firstLineChars="200" w:firstLine="480"/>
        <w:rPr>
          <w:rFonts w:asciiTheme="minorEastAsia" w:eastAsiaTheme="minorEastAsia" w:hAnsiTheme="minorEastAsia" w:cstheme="minorEastAsia"/>
          <w:sz w:val="24"/>
          <w:szCs w:val="24"/>
        </w:rPr>
      </w:pPr>
      <w:r w:rsidRPr="00664113">
        <w:rPr>
          <w:rFonts w:asciiTheme="minorEastAsia" w:eastAsiaTheme="minorEastAsia" w:hAnsiTheme="minorEastAsia" w:cstheme="minorEastAsia" w:hint="eastAsia"/>
          <w:sz w:val="24"/>
          <w:szCs w:val="24"/>
        </w:rPr>
        <w:t>3.4. 采购预算控制额度：</w:t>
      </w:r>
      <w:r w:rsidR="00917C28" w:rsidRPr="00664113">
        <w:rPr>
          <w:rFonts w:asciiTheme="minorEastAsia" w:eastAsiaTheme="minorEastAsia" w:hAnsiTheme="minorEastAsia" w:cstheme="minorEastAsia" w:hint="eastAsia"/>
          <w:sz w:val="24"/>
          <w:szCs w:val="24"/>
          <w:lang w:val="en-US"/>
        </w:rPr>
        <w:t>327800</w:t>
      </w:r>
      <w:r w:rsidR="00131E41" w:rsidRPr="00664113">
        <w:rPr>
          <w:rFonts w:asciiTheme="minorEastAsia" w:eastAsiaTheme="minorEastAsia" w:hAnsiTheme="minorEastAsia" w:cstheme="minorEastAsia" w:hint="eastAsia"/>
          <w:sz w:val="24"/>
          <w:szCs w:val="24"/>
          <w:lang w:val="en-US"/>
        </w:rPr>
        <w:t>.00</w:t>
      </w:r>
      <w:r w:rsidRPr="00664113">
        <w:rPr>
          <w:rFonts w:asciiTheme="minorEastAsia" w:eastAsiaTheme="minorEastAsia" w:hAnsiTheme="minorEastAsia" w:cstheme="minorEastAsia" w:hint="eastAsia"/>
          <w:sz w:val="24"/>
          <w:szCs w:val="24"/>
        </w:rPr>
        <w:t>元</w:t>
      </w:r>
    </w:p>
    <w:p w:rsidR="00CA4016" w:rsidRPr="00664113" w:rsidRDefault="00CA4016"/>
    <w:p w:rsidR="00CA4016" w:rsidRPr="00664113" w:rsidRDefault="00CA4016"/>
    <w:p w:rsidR="00CA4016" w:rsidRPr="00664113" w:rsidRDefault="00CA4016"/>
    <w:p w:rsidR="00CA4016" w:rsidRPr="00664113" w:rsidRDefault="00CA4016"/>
    <w:p w:rsidR="00CA4016" w:rsidRDefault="00CA4016"/>
    <w:p w:rsidR="00CA4016" w:rsidRDefault="00CA4016"/>
    <w:p w:rsidR="00CA4016" w:rsidRDefault="00CA4016"/>
    <w:p w:rsidR="00CA4016" w:rsidRDefault="00CA4016"/>
    <w:p w:rsidR="00CA4016" w:rsidRDefault="00CA4016"/>
    <w:p w:rsidR="00CA4016" w:rsidRDefault="00CA4016">
      <w:pPr>
        <w:pStyle w:val="a0"/>
      </w:pPr>
    </w:p>
    <w:p w:rsidR="00CA4016" w:rsidRDefault="00CA4016"/>
    <w:p w:rsidR="00CA4016" w:rsidRDefault="00CA4016"/>
    <w:p w:rsidR="00CA4016" w:rsidRDefault="00CA4016"/>
    <w:p w:rsidR="00CA4016" w:rsidRDefault="00CA4016"/>
    <w:p w:rsidR="00CA4016" w:rsidRDefault="00CA4016"/>
    <w:p w:rsidR="00CA4016" w:rsidRDefault="00CA4016"/>
    <w:p w:rsidR="00CA4016" w:rsidRDefault="00CA4016"/>
    <w:p w:rsidR="00CA4016" w:rsidRDefault="00CA4016"/>
    <w:p w:rsidR="00CA4016" w:rsidRDefault="00CA4016"/>
    <w:p w:rsidR="00CA4016" w:rsidRDefault="00CA4016"/>
    <w:p w:rsidR="00CA4016" w:rsidRDefault="00F60764">
      <w:pPr>
        <w:pStyle w:val="ab"/>
        <w:spacing w:before="0" w:after="0" w:line="360" w:lineRule="auto"/>
        <w:rPr>
          <w:rFonts w:asciiTheme="minorEastAsia" w:eastAsiaTheme="minorEastAsia" w:hAnsiTheme="minorEastAsia" w:cstheme="minorEastAsia"/>
          <w:sz w:val="20"/>
        </w:rPr>
      </w:pPr>
      <w:bookmarkStart w:id="347" w:name="_Toc18867_WPSOffice_Level2"/>
      <w:bookmarkStart w:id="348" w:name="_Toc2745_WPSOffice_Level2"/>
      <w:r>
        <w:rPr>
          <w:rFonts w:asciiTheme="minorEastAsia" w:eastAsiaTheme="minorEastAsia" w:hAnsiTheme="minorEastAsia" w:cstheme="minorEastAsia" w:hint="eastAsia"/>
          <w:sz w:val="36"/>
          <w:szCs w:val="36"/>
        </w:rPr>
        <w:lastRenderedPageBreak/>
        <w:t>（二）、采购项目参数及要求</w:t>
      </w:r>
      <w:bookmarkEnd w:id="347"/>
      <w:bookmarkEnd w:id="348"/>
    </w:p>
    <w:tbl>
      <w:tblPr>
        <w:tblStyle w:val="ad"/>
        <w:tblpPr w:leftFromText="180" w:rightFromText="180" w:vertAnchor="page" w:horzAnchor="page" w:tblpX="1920" w:tblpY="2546"/>
        <w:tblOverlap w:val="never"/>
        <w:tblW w:w="9699" w:type="dxa"/>
        <w:tblLook w:val="04A0"/>
      </w:tblPr>
      <w:tblGrid>
        <w:gridCol w:w="557"/>
        <w:gridCol w:w="766"/>
        <w:gridCol w:w="1880"/>
        <w:gridCol w:w="997"/>
        <w:gridCol w:w="1026"/>
        <w:gridCol w:w="4473"/>
      </w:tblGrid>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序号</w:t>
            </w:r>
          </w:p>
        </w:tc>
        <w:tc>
          <w:tcPr>
            <w:tcW w:w="76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项目</w:t>
            </w: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实施内容</w:t>
            </w:r>
          </w:p>
        </w:tc>
        <w:tc>
          <w:tcPr>
            <w:tcW w:w="99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单位</w:t>
            </w:r>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数量</w:t>
            </w:r>
          </w:p>
        </w:tc>
        <w:tc>
          <w:tcPr>
            <w:tcW w:w="4473"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参数要求</w:t>
            </w:r>
          </w:p>
        </w:tc>
      </w:tr>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w:t>
            </w:r>
          </w:p>
        </w:tc>
        <w:tc>
          <w:tcPr>
            <w:tcW w:w="766" w:type="dxa"/>
            <w:vMerge w:val="restart"/>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宣传</w:t>
            </w: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警示牌</w:t>
            </w:r>
          </w:p>
        </w:tc>
        <w:tc>
          <w:tcPr>
            <w:tcW w:w="99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块</w:t>
            </w:r>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15</w:t>
            </w:r>
          </w:p>
        </w:tc>
        <w:tc>
          <w:tcPr>
            <w:tcW w:w="4473"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尺寸：1100*2500mm，材质：方管厚为2.5mm，雪花铁皮1.5mm边缘折压面成，画面为高清光反光膜注（10年不掉色）；</w:t>
            </w:r>
          </w:p>
        </w:tc>
      </w:tr>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2</w:t>
            </w:r>
          </w:p>
        </w:tc>
        <w:tc>
          <w:tcPr>
            <w:tcW w:w="766" w:type="dxa"/>
            <w:vMerge/>
            <w:vAlign w:val="center"/>
          </w:tcPr>
          <w:p w:rsidR="00A51447" w:rsidRPr="00664113" w:rsidRDefault="00A51447" w:rsidP="00A51447">
            <w:pPr>
              <w:jc w:val="center"/>
              <w:rPr>
                <w:rFonts w:ascii="FangSong" w:eastAsia="FangSong" w:hAnsi="FangSong"/>
                <w:sz w:val="18"/>
                <w:szCs w:val="21"/>
              </w:rPr>
            </w:pP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宣传栏</w:t>
            </w:r>
          </w:p>
        </w:tc>
        <w:tc>
          <w:tcPr>
            <w:tcW w:w="99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块</w:t>
            </w:r>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10</w:t>
            </w:r>
          </w:p>
        </w:tc>
        <w:tc>
          <w:tcPr>
            <w:tcW w:w="4473"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宣传栏：尺寸：1200*1800mm，材质：边条为金色耐用大边条，板材为超卡板画面高清写真</w:t>
            </w:r>
          </w:p>
        </w:tc>
      </w:tr>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3</w:t>
            </w:r>
          </w:p>
        </w:tc>
        <w:tc>
          <w:tcPr>
            <w:tcW w:w="766" w:type="dxa"/>
            <w:vMerge/>
            <w:vAlign w:val="center"/>
          </w:tcPr>
          <w:p w:rsidR="00A51447" w:rsidRPr="00664113" w:rsidRDefault="00A51447" w:rsidP="00A51447">
            <w:pPr>
              <w:jc w:val="center"/>
              <w:rPr>
                <w:rFonts w:ascii="FangSong" w:eastAsia="FangSong" w:hAnsi="FangSong"/>
                <w:sz w:val="18"/>
                <w:szCs w:val="21"/>
              </w:rPr>
            </w:pP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明白卡</w:t>
            </w:r>
          </w:p>
        </w:tc>
        <w:tc>
          <w:tcPr>
            <w:tcW w:w="99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张</w:t>
            </w:r>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30000</w:t>
            </w:r>
          </w:p>
        </w:tc>
        <w:tc>
          <w:tcPr>
            <w:tcW w:w="4473"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hint="eastAsia"/>
                <w:sz w:val="18"/>
                <w:szCs w:val="21"/>
              </w:rPr>
              <w:t>尺寸210*2850m，材质：157g铜版纸</w:t>
            </w:r>
          </w:p>
        </w:tc>
      </w:tr>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4</w:t>
            </w:r>
          </w:p>
        </w:tc>
        <w:tc>
          <w:tcPr>
            <w:tcW w:w="766" w:type="dxa"/>
            <w:vMerge/>
            <w:vAlign w:val="center"/>
          </w:tcPr>
          <w:p w:rsidR="00A51447" w:rsidRPr="00664113" w:rsidRDefault="00A51447" w:rsidP="00A51447">
            <w:pPr>
              <w:jc w:val="center"/>
              <w:rPr>
                <w:rFonts w:ascii="FangSong" w:eastAsia="FangSong" w:hAnsi="FangSong"/>
                <w:sz w:val="18"/>
                <w:szCs w:val="21"/>
              </w:rPr>
            </w:pP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宣传手册</w:t>
            </w:r>
          </w:p>
        </w:tc>
        <w:tc>
          <w:tcPr>
            <w:tcW w:w="99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册</w:t>
            </w:r>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150000</w:t>
            </w:r>
          </w:p>
        </w:tc>
        <w:tc>
          <w:tcPr>
            <w:tcW w:w="4473"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尺寸:203*140mm，材质：157g 铜版纸</w:t>
            </w:r>
          </w:p>
        </w:tc>
      </w:tr>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5</w:t>
            </w:r>
          </w:p>
        </w:tc>
        <w:tc>
          <w:tcPr>
            <w:tcW w:w="766" w:type="dxa"/>
            <w:vMerge/>
            <w:vAlign w:val="center"/>
          </w:tcPr>
          <w:p w:rsidR="00A51447" w:rsidRPr="00664113" w:rsidRDefault="00A51447" w:rsidP="00A51447">
            <w:pPr>
              <w:jc w:val="center"/>
              <w:rPr>
                <w:rFonts w:ascii="FangSong" w:eastAsia="FangSong" w:hAnsi="FangSong"/>
                <w:sz w:val="18"/>
                <w:szCs w:val="21"/>
              </w:rPr>
            </w:pP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光盘录音带</w:t>
            </w:r>
          </w:p>
        </w:tc>
        <w:tc>
          <w:tcPr>
            <w:tcW w:w="997" w:type="dxa"/>
            <w:vAlign w:val="center"/>
          </w:tcPr>
          <w:p w:rsidR="00A51447" w:rsidRPr="00664113" w:rsidRDefault="00A51447" w:rsidP="00A51447">
            <w:pPr>
              <w:jc w:val="center"/>
              <w:rPr>
                <w:rFonts w:ascii="FangSong" w:eastAsia="FangSong" w:hAnsi="FangSong"/>
                <w:sz w:val="18"/>
                <w:szCs w:val="21"/>
              </w:rPr>
            </w:pPr>
            <w:proofErr w:type="gramStart"/>
            <w:r w:rsidRPr="00664113">
              <w:rPr>
                <w:rFonts w:ascii="FangSong" w:eastAsia="FangSong" w:hAnsi="FangSong"/>
                <w:sz w:val="18"/>
                <w:szCs w:val="21"/>
              </w:rPr>
              <w:t>个</w:t>
            </w:r>
            <w:proofErr w:type="gramEnd"/>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60</w:t>
            </w:r>
          </w:p>
        </w:tc>
        <w:tc>
          <w:tcPr>
            <w:tcW w:w="4473"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内容包括洪涝灾害的成因、危害、特点、防御组织机构、预警信号、避险注意事项、预警监测设施的保护等内容</w:t>
            </w:r>
          </w:p>
        </w:tc>
      </w:tr>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6</w:t>
            </w:r>
          </w:p>
        </w:tc>
        <w:tc>
          <w:tcPr>
            <w:tcW w:w="766" w:type="dxa"/>
            <w:vMerge/>
            <w:vAlign w:val="center"/>
          </w:tcPr>
          <w:p w:rsidR="00A51447" w:rsidRPr="00664113" w:rsidRDefault="00A51447" w:rsidP="00A51447">
            <w:pPr>
              <w:jc w:val="center"/>
              <w:rPr>
                <w:rFonts w:ascii="FangSong" w:eastAsia="FangSong" w:hAnsi="FangSong"/>
                <w:sz w:val="18"/>
                <w:szCs w:val="21"/>
              </w:rPr>
            </w:pP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标语</w:t>
            </w:r>
          </w:p>
        </w:tc>
        <w:tc>
          <w:tcPr>
            <w:tcW w:w="99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条</w:t>
            </w:r>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50</w:t>
            </w:r>
          </w:p>
        </w:tc>
        <w:tc>
          <w:tcPr>
            <w:tcW w:w="4473"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hint="eastAsia"/>
                <w:sz w:val="18"/>
                <w:szCs w:val="21"/>
              </w:rPr>
              <w:t>进行《防洪法》、《水土保持法》、《河道管理法》等相关法律法规的宣传</w:t>
            </w:r>
          </w:p>
        </w:tc>
      </w:tr>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8</w:t>
            </w:r>
          </w:p>
        </w:tc>
        <w:tc>
          <w:tcPr>
            <w:tcW w:w="766" w:type="dxa"/>
            <w:vMerge w:val="restart"/>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培训</w:t>
            </w: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县级管理人员</w:t>
            </w:r>
          </w:p>
        </w:tc>
        <w:tc>
          <w:tcPr>
            <w:tcW w:w="99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人次</w:t>
            </w:r>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15</w:t>
            </w:r>
          </w:p>
        </w:tc>
        <w:tc>
          <w:tcPr>
            <w:tcW w:w="4473" w:type="dxa"/>
            <w:vMerge w:val="restart"/>
            <w:vAlign w:val="center"/>
          </w:tcPr>
          <w:p w:rsidR="00A51447" w:rsidRPr="00664113" w:rsidRDefault="00A51447" w:rsidP="00A51447">
            <w:pPr>
              <w:rPr>
                <w:rFonts w:ascii="FangSong" w:eastAsia="FangSong" w:hAnsi="FangSong"/>
                <w:sz w:val="18"/>
                <w:szCs w:val="21"/>
              </w:rPr>
            </w:pPr>
            <w:r w:rsidRPr="00664113">
              <w:rPr>
                <w:rFonts w:ascii="FangSong" w:eastAsia="FangSong" w:hAnsi="FangSong" w:hint="eastAsia"/>
                <w:sz w:val="18"/>
                <w:szCs w:val="21"/>
              </w:rPr>
              <w:t>洪涝灾害相关专业知识、洪涝灾害防御指挥部及成员职能职责；《水土保持法》、《防洪法》、《河道管理法》等相关法律法规</w:t>
            </w:r>
          </w:p>
        </w:tc>
      </w:tr>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9</w:t>
            </w:r>
          </w:p>
        </w:tc>
        <w:tc>
          <w:tcPr>
            <w:tcW w:w="766" w:type="dxa"/>
            <w:vMerge/>
            <w:vAlign w:val="center"/>
          </w:tcPr>
          <w:p w:rsidR="00A51447" w:rsidRPr="00664113" w:rsidRDefault="00A51447" w:rsidP="00A51447">
            <w:pPr>
              <w:jc w:val="center"/>
              <w:rPr>
                <w:rFonts w:ascii="FangSong" w:eastAsia="FangSong" w:hAnsi="FangSong"/>
                <w:sz w:val="18"/>
                <w:szCs w:val="21"/>
              </w:rPr>
            </w:pP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乡级管理人员</w:t>
            </w:r>
          </w:p>
        </w:tc>
        <w:tc>
          <w:tcPr>
            <w:tcW w:w="99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人次</w:t>
            </w:r>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16</w:t>
            </w:r>
          </w:p>
        </w:tc>
        <w:tc>
          <w:tcPr>
            <w:tcW w:w="4473" w:type="dxa"/>
            <w:vMerge/>
            <w:vAlign w:val="center"/>
          </w:tcPr>
          <w:p w:rsidR="00A51447" w:rsidRPr="00664113" w:rsidRDefault="00A51447" w:rsidP="00A51447">
            <w:pPr>
              <w:jc w:val="center"/>
              <w:rPr>
                <w:rFonts w:ascii="FangSong" w:eastAsia="FangSong" w:hAnsi="FangSong"/>
                <w:sz w:val="18"/>
                <w:szCs w:val="21"/>
              </w:rPr>
            </w:pPr>
          </w:p>
        </w:tc>
      </w:tr>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10</w:t>
            </w:r>
          </w:p>
        </w:tc>
        <w:tc>
          <w:tcPr>
            <w:tcW w:w="766" w:type="dxa"/>
            <w:vMerge/>
            <w:vAlign w:val="center"/>
          </w:tcPr>
          <w:p w:rsidR="00A51447" w:rsidRPr="00664113" w:rsidRDefault="00A51447" w:rsidP="00A51447">
            <w:pPr>
              <w:jc w:val="center"/>
              <w:rPr>
                <w:rFonts w:ascii="FangSong" w:eastAsia="FangSong" w:hAnsi="FangSong"/>
                <w:sz w:val="18"/>
                <w:szCs w:val="21"/>
              </w:rPr>
            </w:pP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村级管理人员</w:t>
            </w:r>
          </w:p>
        </w:tc>
        <w:tc>
          <w:tcPr>
            <w:tcW w:w="99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人次</w:t>
            </w:r>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18</w:t>
            </w:r>
          </w:p>
        </w:tc>
        <w:tc>
          <w:tcPr>
            <w:tcW w:w="4473" w:type="dxa"/>
            <w:vMerge/>
            <w:vAlign w:val="center"/>
          </w:tcPr>
          <w:p w:rsidR="00A51447" w:rsidRPr="00664113" w:rsidRDefault="00A51447" w:rsidP="00A51447">
            <w:pPr>
              <w:jc w:val="center"/>
              <w:rPr>
                <w:rFonts w:ascii="FangSong" w:eastAsia="FangSong" w:hAnsi="FangSong"/>
                <w:sz w:val="18"/>
                <w:szCs w:val="21"/>
              </w:rPr>
            </w:pPr>
          </w:p>
        </w:tc>
      </w:tr>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11</w:t>
            </w:r>
          </w:p>
        </w:tc>
        <w:tc>
          <w:tcPr>
            <w:tcW w:w="766" w:type="dxa"/>
            <w:vMerge/>
            <w:vAlign w:val="center"/>
          </w:tcPr>
          <w:p w:rsidR="00A51447" w:rsidRPr="00664113" w:rsidRDefault="00A51447" w:rsidP="00A51447">
            <w:pPr>
              <w:jc w:val="center"/>
              <w:rPr>
                <w:rFonts w:ascii="FangSong" w:eastAsia="FangSong" w:hAnsi="FangSong"/>
                <w:sz w:val="18"/>
                <w:szCs w:val="21"/>
              </w:rPr>
            </w:pP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使用人员</w:t>
            </w:r>
          </w:p>
        </w:tc>
        <w:tc>
          <w:tcPr>
            <w:tcW w:w="99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人次</w:t>
            </w:r>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26</w:t>
            </w:r>
          </w:p>
        </w:tc>
        <w:tc>
          <w:tcPr>
            <w:tcW w:w="4473"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洪涝灾害预警系统培训，洪涝灾害监测预警系统组成及技术，数据信息汇集及预警平台或信息终端使用与维护，计算机网络故障诊断和处理，监测站操作维护与运行管理，人工及简易监测站观测及报汛等技术；</w:t>
            </w:r>
          </w:p>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2、雨量和水位监测方法、洪涝预警传输、预警信息传递方法、信息收集与信息整理方法、预警信号发布</w:t>
            </w:r>
          </w:p>
        </w:tc>
      </w:tr>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13</w:t>
            </w:r>
          </w:p>
        </w:tc>
        <w:tc>
          <w:tcPr>
            <w:tcW w:w="76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演练</w:t>
            </w: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应急演练</w:t>
            </w:r>
          </w:p>
        </w:tc>
        <w:tc>
          <w:tcPr>
            <w:tcW w:w="99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次</w:t>
            </w:r>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w:t>
            </w:r>
          </w:p>
        </w:tc>
        <w:tc>
          <w:tcPr>
            <w:tcW w:w="4473" w:type="dxa"/>
            <w:vAlign w:val="center"/>
          </w:tcPr>
          <w:p w:rsidR="00A51447" w:rsidRPr="00664113" w:rsidRDefault="00A51447" w:rsidP="00A51447">
            <w:pPr>
              <w:jc w:val="left"/>
              <w:rPr>
                <w:rFonts w:ascii="FangSong" w:eastAsia="FangSong" w:hAnsi="FangSong"/>
                <w:sz w:val="18"/>
                <w:szCs w:val="21"/>
              </w:rPr>
            </w:pPr>
            <w:r w:rsidRPr="00664113">
              <w:rPr>
                <w:rFonts w:ascii="FangSong" w:eastAsia="FangSong" w:hAnsi="FangSong"/>
                <w:sz w:val="18"/>
                <w:szCs w:val="21"/>
              </w:rPr>
              <w:t>1、演练内容：假想某流域发上强降雨，某洪涝及滑坡点的群众需要紧急转移；</w:t>
            </w:r>
          </w:p>
          <w:p w:rsidR="00A51447" w:rsidRPr="00664113" w:rsidRDefault="00A51447" w:rsidP="00A51447">
            <w:pPr>
              <w:jc w:val="left"/>
              <w:rPr>
                <w:rFonts w:ascii="FangSong" w:eastAsia="FangSong" w:hAnsi="FangSong"/>
                <w:sz w:val="18"/>
                <w:szCs w:val="21"/>
              </w:rPr>
            </w:pPr>
            <w:r w:rsidRPr="00664113">
              <w:rPr>
                <w:rFonts w:ascii="FangSong" w:eastAsia="FangSong" w:hAnsi="FangSong"/>
                <w:sz w:val="18"/>
                <w:szCs w:val="21"/>
              </w:rPr>
              <w:t>2、演练目的：</w:t>
            </w:r>
          </w:p>
          <w:p w:rsidR="00A51447" w:rsidRPr="00664113" w:rsidRDefault="00A51447" w:rsidP="00A51447">
            <w:pPr>
              <w:jc w:val="left"/>
              <w:rPr>
                <w:rFonts w:ascii="FangSong" w:eastAsia="FangSong" w:hAnsi="FangSong"/>
                <w:sz w:val="18"/>
                <w:szCs w:val="21"/>
              </w:rPr>
            </w:pPr>
            <w:r w:rsidRPr="00664113">
              <w:rPr>
                <w:rFonts w:ascii="FangSong" w:eastAsia="FangSong" w:hAnsi="FangSong"/>
                <w:sz w:val="18"/>
                <w:szCs w:val="21"/>
              </w:rPr>
              <w:t>（1）检查监测预警措施是否正常，上级指挥部的指令能否及时收到，信号发送人员能否及时发出转移信号等；</w:t>
            </w:r>
          </w:p>
          <w:p w:rsidR="00A51447" w:rsidRPr="00664113" w:rsidRDefault="00A51447" w:rsidP="00A51447">
            <w:pPr>
              <w:jc w:val="left"/>
              <w:rPr>
                <w:rFonts w:ascii="FangSong" w:eastAsia="FangSong" w:hAnsi="FangSong"/>
                <w:sz w:val="18"/>
                <w:szCs w:val="21"/>
              </w:rPr>
            </w:pPr>
            <w:r w:rsidRPr="00664113">
              <w:rPr>
                <w:rFonts w:ascii="FangSong" w:eastAsia="FangSong" w:hAnsi="FangSong"/>
                <w:sz w:val="18"/>
                <w:szCs w:val="21"/>
              </w:rPr>
              <w:t>（2）乡村洪涝灾害指挥机构能否正常运转，相关责任人、转移组、抢险组人员能否及时到位；</w:t>
            </w:r>
          </w:p>
          <w:p w:rsidR="00A51447" w:rsidRPr="00664113" w:rsidRDefault="00A51447" w:rsidP="00A51447">
            <w:pPr>
              <w:jc w:val="left"/>
              <w:rPr>
                <w:rFonts w:ascii="FangSong" w:eastAsia="FangSong" w:hAnsi="FangSong"/>
                <w:sz w:val="18"/>
                <w:szCs w:val="21"/>
              </w:rPr>
            </w:pPr>
            <w:r w:rsidRPr="00664113">
              <w:rPr>
                <w:rFonts w:ascii="FangSong" w:eastAsia="FangSong" w:hAnsi="FangSong"/>
                <w:sz w:val="18"/>
                <w:szCs w:val="21"/>
              </w:rPr>
              <w:t>（3）能否按照预案确定的转移路线和地点进行人员、财产的有序转移；</w:t>
            </w:r>
          </w:p>
          <w:p w:rsidR="00A51447" w:rsidRPr="00664113" w:rsidRDefault="00A51447" w:rsidP="00A51447">
            <w:pPr>
              <w:jc w:val="left"/>
              <w:rPr>
                <w:rFonts w:ascii="FangSong" w:eastAsia="FangSong" w:hAnsi="FangSong"/>
                <w:sz w:val="18"/>
                <w:szCs w:val="21"/>
              </w:rPr>
            </w:pPr>
            <w:r w:rsidRPr="00664113">
              <w:rPr>
                <w:rFonts w:ascii="FangSong" w:eastAsia="FangSong" w:hAnsi="FangSong"/>
                <w:sz w:val="18"/>
                <w:szCs w:val="21"/>
              </w:rPr>
              <w:t>（4）转移后群众的临时生活、住宿等问题的解决。</w:t>
            </w:r>
          </w:p>
          <w:p w:rsidR="00A51447" w:rsidRPr="00664113" w:rsidRDefault="00A51447" w:rsidP="00A51447">
            <w:pPr>
              <w:jc w:val="left"/>
              <w:rPr>
                <w:rFonts w:ascii="FangSong" w:eastAsia="FangSong" w:hAnsi="FangSong"/>
                <w:sz w:val="18"/>
                <w:szCs w:val="21"/>
              </w:rPr>
            </w:pPr>
            <w:r w:rsidRPr="00664113">
              <w:rPr>
                <w:rFonts w:ascii="FangSong" w:eastAsia="FangSong" w:hAnsi="FangSong"/>
                <w:sz w:val="18"/>
                <w:szCs w:val="21"/>
              </w:rPr>
              <w:t>（5）通过演练进一步检查监测预警措施的运行情况，提高各级防御组织机构的应急反应能力，提高群众的自我保护意识，确保各项应急措施的落实。</w:t>
            </w:r>
          </w:p>
          <w:p w:rsidR="00A51447" w:rsidRPr="00664113" w:rsidRDefault="00A51447" w:rsidP="00A51447">
            <w:pPr>
              <w:jc w:val="left"/>
              <w:rPr>
                <w:rFonts w:ascii="FangSong" w:eastAsia="FangSong" w:hAnsi="FangSong"/>
                <w:sz w:val="18"/>
                <w:szCs w:val="21"/>
              </w:rPr>
            </w:pPr>
            <w:r w:rsidRPr="00664113">
              <w:rPr>
                <w:rFonts w:ascii="FangSong" w:eastAsia="FangSong" w:hAnsi="FangSong"/>
                <w:sz w:val="18"/>
                <w:szCs w:val="21"/>
              </w:rPr>
              <w:t>3、演练要求</w:t>
            </w:r>
          </w:p>
          <w:p w:rsidR="00A51447" w:rsidRPr="00664113" w:rsidRDefault="00A51447" w:rsidP="00A51447">
            <w:pPr>
              <w:jc w:val="left"/>
              <w:rPr>
                <w:rFonts w:ascii="FangSong" w:eastAsia="FangSong" w:hAnsi="FangSong"/>
                <w:sz w:val="18"/>
                <w:szCs w:val="21"/>
              </w:rPr>
            </w:pPr>
            <w:r w:rsidRPr="00664113">
              <w:rPr>
                <w:rFonts w:ascii="FangSong" w:eastAsia="FangSong" w:hAnsi="FangSong"/>
                <w:sz w:val="18"/>
                <w:szCs w:val="21"/>
              </w:rPr>
              <w:t>演练规模：300人以内</w:t>
            </w:r>
            <w:r w:rsidRPr="00664113">
              <w:rPr>
                <w:rFonts w:ascii="FangSong" w:eastAsia="FangSong" w:hAnsi="FangSong" w:hint="eastAsia"/>
                <w:sz w:val="18"/>
                <w:szCs w:val="21"/>
              </w:rPr>
              <w:t>（包含水利、公安、医疗、交通等相关配合部门人员）</w:t>
            </w:r>
          </w:p>
        </w:tc>
      </w:tr>
    </w:tbl>
    <w:p w:rsidR="00CA4016" w:rsidRDefault="00664113">
      <w:pPr>
        <w:pStyle w:val="ab"/>
        <w:spacing w:before="0" w:after="0" w:line="360" w:lineRule="auto"/>
        <w:rPr>
          <w:rFonts w:asciiTheme="minorEastAsia" w:eastAsiaTheme="minorEastAsia" w:hAnsiTheme="minorEastAsia" w:cstheme="minorEastAsia"/>
          <w:sz w:val="20"/>
        </w:rPr>
      </w:pPr>
      <w:r>
        <w:rPr>
          <w:rFonts w:asciiTheme="minorEastAsia" w:eastAsiaTheme="minorEastAsia" w:hAnsiTheme="minorEastAsia" w:cstheme="minorEastAsia" w:hint="eastAsia"/>
          <w:sz w:val="20"/>
        </w:rPr>
        <w:tab/>
      </w:r>
    </w:p>
    <w:sectPr w:rsidR="00CA4016" w:rsidSect="00CA4016">
      <w:footerReference w:type="default" r:id="rId16"/>
      <w:pgSz w:w="11910" w:h="16840"/>
      <w:pgMar w:top="1417" w:right="640" w:bottom="278" w:left="960" w:header="850" w:footer="737" w:gutter="0"/>
      <w:cols w:space="720" w:equalWidth="0">
        <w:col w:w="1031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6A3" w:rsidRDefault="007146A3" w:rsidP="00CA4016">
      <w:r>
        <w:separator/>
      </w:r>
    </w:p>
  </w:endnote>
  <w:endnote w:type="continuationSeparator" w:id="1">
    <w:p w:rsidR="007146A3" w:rsidRDefault="007146A3" w:rsidP="00CA4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FangSong">
    <w:altName w:val="Arial Unicode MS"/>
    <w:charset w:val="86"/>
    <w:family w:val="modern"/>
    <w:pitch w:val="default"/>
    <w:sig w:usb0="00000000" w:usb1="0000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6A3" w:rsidRDefault="00D3364A">
    <w:pPr>
      <w:pStyle w:val="a0"/>
      <w:spacing w:line="14" w:lineRule="auto"/>
      <w:rPr>
        <w:sz w:val="20"/>
      </w:rPr>
    </w:pPr>
    <w:r w:rsidRPr="00D3364A">
      <w:rPr>
        <w:sz w:val="20"/>
      </w:rPr>
      <w:pict>
        <v:shapetype id="_x0000_t202" coordsize="21600,21600" o:spt="202" path="m,l,21600r21600,l21600,xe">
          <v:stroke joinstyle="miter"/>
          <v:path gradientshapeok="t" o:connecttype="rect"/>
        </v:shapetype>
        <v:shape id="_x0000_s2054"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146A3" w:rsidRDefault="00D3364A">
                <w:pPr>
                  <w:pStyle w:val="a9"/>
                </w:pPr>
                <w:fldSimple w:instr=" PAGE  \* MERGEFORMAT ">
                  <w:r w:rsidR="007A6D90">
                    <w:rPr>
                      <w:noProof/>
                    </w:rPr>
                    <w:t>5</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6A3" w:rsidRDefault="00D3364A">
    <w:pPr>
      <w:pStyle w:val="a9"/>
    </w:pPr>
    <w:r w:rsidRPr="00D3364A">
      <w:pict>
        <v:shapetype id="_x0000_t202" coordsize="21600,21600" o:spt="202" path="m,l,21600r21600,l21600,xe">
          <v:stroke joinstyle="miter"/>
          <v:path gradientshapeok="t" o:connecttype="rect"/>
        </v:shapetype>
        <v:shape id="_x0000_s2053"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7146A3" w:rsidRDefault="00D3364A">
                <w:pPr>
                  <w:pStyle w:val="a9"/>
                </w:pPr>
                <w:fldSimple w:instr=" PAGE  \* MERGEFORMAT ">
                  <w:r w:rsidR="007A6D90">
                    <w:rPr>
                      <w:noProof/>
                    </w:rPr>
                    <w:t>14</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6A3" w:rsidRDefault="00D3364A">
    <w:pPr>
      <w:pStyle w:val="a0"/>
      <w:spacing w:line="14" w:lineRule="auto"/>
      <w:rPr>
        <w:sz w:val="20"/>
      </w:rPr>
    </w:pPr>
    <w:r w:rsidRPr="00D3364A">
      <w:rPr>
        <w:sz w:val="20"/>
      </w:rPr>
      <w:pict>
        <v:shapetype id="_x0000_t202" coordsize="21600,21600" o:spt="202" path="m,l,21600r21600,l21600,xe">
          <v:stroke joinstyle="miter"/>
          <v:path gradientshapeok="t" o:connecttype="rect"/>
        </v:shapetype>
        <v:shape id="_x0000_s2052"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7146A3" w:rsidRDefault="00D3364A">
                <w:pPr>
                  <w:pStyle w:val="a9"/>
                </w:pPr>
                <w:fldSimple w:instr=" PAGE  \* MERGEFORMAT ">
                  <w:r w:rsidR="007A6D90">
                    <w:rPr>
                      <w:noProof/>
                    </w:rPr>
                    <w:t>20</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6A3" w:rsidRDefault="00D3364A">
    <w:pPr>
      <w:pStyle w:val="a0"/>
      <w:spacing w:line="14" w:lineRule="auto"/>
      <w:rPr>
        <w:sz w:val="20"/>
      </w:rPr>
    </w:pPr>
    <w:r w:rsidRPr="00D3364A">
      <w:rPr>
        <w:sz w:val="20"/>
      </w:rPr>
      <w:pict>
        <v:shapetype id="_x0000_t202" coordsize="21600,21600" o:spt="202" path="m,l,21600r21600,l21600,xe">
          <v:stroke joinstyle="miter"/>
          <v:path gradientshapeok="t" o:connecttype="rect"/>
        </v:shapetype>
        <v:shape id="_x0000_s2051"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filled="f" stroked="f" strokeweight=".5pt">
          <v:textbox style="mso-fit-shape-to-text:t" inset="0,0,0,0">
            <w:txbxContent>
              <w:p w:rsidR="007146A3" w:rsidRDefault="00D3364A">
                <w:pPr>
                  <w:pStyle w:val="a9"/>
                </w:pPr>
                <w:fldSimple w:instr=" PAGE  \* MERGEFORMAT ">
                  <w:r w:rsidR="007A6D90">
                    <w:rPr>
                      <w:noProof/>
                    </w:rPr>
                    <w:t>38</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6A3" w:rsidRDefault="00D3364A">
    <w:pPr>
      <w:pStyle w:val="a0"/>
      <w:spacing w:line="14" w:lineRule="auto"/>
      <w:rPr>
        <w:sz w:val="20"/>
      </w:rPr>
    </w:pPr>
    <w:r w:rsidRPr="00D3364A">
      <w:rPr>
        <w:sz w:val="20"/>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7146A3" w:rsidRDefault="00D3364A">
                <w:pPr>
                  <w:pStyle w:val="a9"/>
                </w:pPr>
                <w:fldSimple w:instr=" PAGE  \* MERGEFORMAT ">
                  <w:r w:rsidR="007A6D90">
                    <w:rPr>
                      <w:noProof/>
                    </w:rPr>
                    <w:t>47</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6A3" w:rsidRDefault="00D3364A">
    <w:pPr>
      <w:pStyle w:val="a0"/>
      <w:spacing w:line="14" w:lineRule="auto"/>
      <w:rPr>
        <w:sz w:val="2"/>
      </w:rPr>
    </w:pPr>
    <w:r w:rsidRPr="00D3364A">
      <w:rPr>
        <w:sz w:val="2"/>
      </w:rPr>
      <w:pict>
        <v:shapetype id="_x0000_t202" coordsize="21600,21600" o:spt="202" path="m,l,21600r21600,l21600,xe">
          <v:stroke joinstyle="miter"/>
          <v:path gradientshapeok="t" o:connecttype="rect"/>
        </v:shapetype>
        <v:shape id="_x0000_s2049"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filled="f" stroked="f" strokeweight=".5pt">
          <v:textbox style="mso-fit-shape-to-text:t" inset="0,0,0,0">
            <w:txbxContent>
              <w:p w:rsidR="007146A3" w:rsidRDefault="00D3364A">
                <w:pPr>
                  <w:pStyle w:val="a9"/>
                </w:pPr>
                <w:fldSimple w:instr=" PAGE  \* MERGEFORMAT ">
                  <w:r w:rsidR="007A6D90">
                    <w:rPr>
                      <w:noProof/>
                    </w:rPr>
                    <w:t>49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6A3" w:rsidRDefault="007146A3" w:rsidP="00CA4016">
      <w:r>
        <w:separator/>
      </w:r>
    </w:p>
  </w:footnote>
  <w:footnote w:type="continuationSeparator" w:id="1">
    <w:p w:rsidR="007146A3" w:rsidRDefault="007146A3" w:rsidP="00CA4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6A3" w:rsidRDefault="007146A3">
    <w:pPr>
      <w:pStyle w:val="aa"/>
      <w:pBdr>
        <w:bottom w:val="none" w:sz="0" w:space="1" w:color="auto"/>
      </w:pBdr>
      <w:jc w:val="left"/>
      <w:rPr>
        <w:b/>
        <w:bCs/>
        <w:sz w:val="28"/>
        <w:szCs w:val="3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8"/>
      <w:numFmt w:val="decimal"/>
      <w:lvlText w:val="%1."/>
      <w:lvlJc w:val="left"/>
      <w:pPr>
        <w:ind w:left="633" w:hanging="241"/>
        <w:jc w:val="right"/>
      </w:pPr>
      <w:rPr>
        <w:rFonts w:hint="default"/>
        <w:spacing w:val="-14"/>
        <w:w w:val="100"/>
        <w:lang w:val="zh-CN" w:eastAsia="zh-CN" w:bidi="zh-CN"/>
      </w:rPr>
    </w:lvl>
    <w:lvl w:ilvl="1">
      <w:start w:val="1"/>
      <w:numFmt w:val="decimal"/>
      <w:lvlText w:val="%1.%2"/>
      <w:lvlJc w:val="left"/>
      <w:pPr>
        <w:ind w:left="633" w:hanging="480"/>
      </w:pPr>
      <w:rPr>
        <w:rFonts w:ascii="楷体" w:eastAsia="楷体" w:hAnsi="楷体" w:cs="楷体" w:hint="default"/>
        <w:spacing w:val="-60"/>
        <w:w w:val="100"/>
        <w:sz w:val="24"/>
        <w:szCs w:val="24"/>
        <w:lang w:val="zh-CN" w:eastAsia="zh-CN" w:bidi="zh-CN"/>
      </w:rPr>
    </w:lvl>
    <w:lvl w:ilvl="2">
      <w:start w:val="1"/>
      <w:numFmt w:val="decimal"/>
      <w:lvlText w:val="%1.%2.%3"/>
      <w:lvlJc w:val="left"/>
      <w:pPr>
        <w:ind w:left="633" w:hanging="780"/>
      </w:pPr>
      <w:rPr>
        <w:rFonts w:ascii="楷体" w:eastAsia="楷体" w:hAnsi="楷体" w:cs="楷体" w:hint="default"/>
        <w:w w:val="100"/>
        <w:sz w:val="24"/>
        <w:szCs w:val="24"/>
        <w:lang w:val="zh-CN" w:eastAsia="zh-CN" w:bidi="zh-CN"/>
      </w:rPr>
    </w:lvl>
    <w:lvl w:ilvl="3">
      <w:numFmt w:val="bullet"/>
      <w:lvlText w:val="•"/>
      <w:lvlJc w:val="left"/>
      <w:pPr>
        <w:ind w:left="2793" w:hanging="780"/>
      </w:pPr>
      <w:rPr>
        <w:rFonts w:hint="default"/>
        <w:lang w:val="zh-CN" w:eastAsia="zh-CN" w:bidi="zh-CN"/>
      </w:rPr>
    </w:lvl>
    <w:lvl w:ilvl="4">
      <w:numFmt w:val="bullet"/>
      <w:lvlText w:val="•"/>
      <w:lvlJc w:val="left"/>
      <w:pPr>
        <w:ind w:left="3866" w:hanging="780"/>
      </w:pPr>
      <w:rPr>
        <w:rFonts w:hint="default"/>
        <w:lang w:val="zh-CN" w:eastAsia="zh-CN" w:bidi="zh-CN"/>
      </w:rPr>
    </w:lvl>
    <w:lvl w:ilvl="5">
      <w:numFmt w:val="bullet"/>
      <w:lvlText w:val="•"/>
      <w:lvlJc w:val="left"/>
      <w:pPr>
        <w:ind w:left="4939" w:hanging="780"/>
      </w:pPr>
      <w:rPr>
        <w:rFonts w:hint="default"/>
        <w:lang w:val="zh-CN" w:eastAsia="zh-CN" w:bidi="zh-CN"/>
      </w:rPr>
    </w:lvl>
    <w:lvl w:ilvl="6">
      <w:numFmt w:val="bullet"/>
      <w:lvlText w:val="•"/>
      <w:lvlJc w:val="left"/>
      <w:pPr>
        <w:ind w:left="6013" w:hanging="780"/>
      </w:pPr>
      <w:rPr>
        <w:rFonts w:hint="default"/>
        <w:lang w:val="zh-CN" w:eastAsia="zh-CN" w:bidi="zh-CN"/>
      </w:rPr>
    </w:lvl>
    <w:lvl w:ilvl="7">
      <w:numFmt w:val="bullet"/>
      <w:lvlText w:val="•"/>
      <w:lvlJc w:val="left"/>
      <w:pPr>
        <w:ind w:left="7086" w:hanging="780"/>
      </w:pPr>
      <w:rPr>
        <w:rFonts w:hint="default"/>
        <w:lang w:val="zh-CN" w:eastAsia="zh-CN" w:bidi="zh-CN"/>
      </w:rPr>
    </w:lvl>
    <w:lvl w:ilvl="8">
      <w:numFmt w:val="bullet"/>
      <w:lvlText w:val="•"/>
      <w:lvlJc w:val="left"/>
      <w:pPr>
        <w:ind w:left="8159" w:hanging="780"/>
      </w:pPr>
      <w:rPr>
        <w:rFonts w:hint="default"/>
        <w:lang w:val="zh-CN" w:eastAsia="zh-CN" w:bidi="zh-CN"/>
      </w:rPr>
    </w:lvl>
  </w:abstractNum>
  <w:abstractNum w:abstractNumId="1">
    <w:nsid w:val="BF205925"/>
    <w:multiLevelType w:val="multilevel"/>
    <w:tmpl w:val="BF205925"/>
    <w:lvl w:ilvl="0">
      <w:start w:val="1"/>
      <w:numFmt w:val="decimal"/>
      <w:lvlText w:val="（%1）"/>
      <w:lvlJc w:val="left"/>
      <w:pPr>
        <w:ind w:left="1714" w:hanging="601"/>
      </w:pPr>
      <w:rPr>
        <w:rFonts w:ascii="楷体" w:eastAsia="楷体" w:hAnsi="楷体" w:cs="楷体" w:hint="default"/>
        <w:w w:val="100"/>
        <w:sz w:val="22"/>
        <w:szCs w:val="22"/>
        <w:lang w:val="zh-CN" w:eastAsia="zh-CN" w:bidi="zh-CN"/>
      </w:rPr>
    </w:lvl>
    <w:lvl w:ilvl="1">
      <w:numFmt w:val="bullet"/>
      <w:lvlText w:val="•"/>
      <w:lvlJc w:val="left"/>
      <w:pPr>
        <w:ind w:left="2578" w:hanging="601"/>
      </w:pPr>
      <w:rPr>
        <w:rFonts w:hint="default"/>
        <w:lang w:val="zh-CN" w:eastAsia="zh-CN" w:bidi="zh-CN"/>
      </w:rPr>
    </w:lvl>
    <w:lvl w:ilvl="2">
      <w:numFmt w:val="bullet"/>
      <w:lvlText w:val="•"/>
      <w:lvlJc w:val="left"/>
      <w:pPr>
        <w:ind w:left="3437" w:hanging="601"/>
      </w:pPr>
      <w:rPr>
        <w:rFonts w:hint="default"/>
        <w:lang w:val="zh-CN" w:eastAsia="zh-CN" w:bidi="zh-CN"/>
      </w:rPr>
    </w:lvl>
    <w:lvl w:ilvl="3">
      <w:numFmt w:val="bullet"/>
      <w:lvlText w:val="•"/>
      <w:lvlJc w:val="left"/>
      <w:pPr>
        <w:ind w:left="4295" w:hanging="601"/>
      </w:pPr>
      <w:rPr>
        <w:rFonts w:hint="default"/>
        <w:lang w:val="zh-CN" w:eastAsia="zh-CN" w:bidi="zh-CN"/>
      </w:rPr>
    </w:lvl>
    <w:lvl w:ilvl="4">
      <w:numFmt w:val="bullet"/>
      <w:lvlText w:val="•"/>
      <w:lvlJc w:val="left"/>
      <w:pPr>
        <w:ind w:left="5154" w:hanging="601"/>
      </w:pPr>
      <w:rPr>
        <w:rFonts w:hint="default"/>
        <w:lang w:val="zh-CN" w:eastAsia="zh-CN" w:bidi="zh-CN"/>
      </w:rPr>
    </w:lvl>
    <w:lvl w:ilvl="5">
      <w:numFmt w:val="bullet"/>
      <w:lvlText w:val="•"/>
      <w:lvlJc w:val="left"/>
      <w:pPr>
        <w:ind w:left="6013" w:hanging="601"/>
      </w:pPr>
      <w:rPr>
        <w:rFonts w:hint="default"/>
        <w:lang w:val="zh-CN" w:eastAsia="zh-CN" w:bidi="zh-CN"/>
      </w:rPr>
    </w:lvl>
    <w:lvl w:ilvl="6">
      <w:numFmt w:val="bullet"/>
      <w:lvlText w:val="•"/>
      <w:lvlJc w:val="left"/>
      <w:pPr>
        <w:ind w:left="6871" w:hanging="601"/>
      </w:pPr>
      <w:rPr>
        <w:rFonts w:hint="default"/>
        <w:lang w:val="zh-CN" w:eastAsia="zh-CN" w:bidi="zh-CN"/>
      </w:rPr>
    </w:lvl>
    <w:lvl w:ilvl="7">
      <w:numFmt w:val="bullet"/>
      <w:lvlText w:val="•"/>
      <w:lvlJc w:val="left"/>
      <w:pPr>
        <w:ind w:left="7730" w:hanging="601"/>
      </w:pPr>
      <w:rPr>
        <w:rFonts w:hint="default"/>
        <w:lang w:val="zh-CN" w:eastAsia="zh-CN" w:bidi="zh-CN"/>
      </w:rPr>
    </w:lvl>
    <w:lvl w:ilvl="8">
      <w:numFmt w:val="bullet"/>
      <w:lvlText w:val="•"/>
      <w:lvlJc w:val="left"/>
      <w:pPr>
        <w:ind w:left="8588" w:hanging="601"/>
      </w:pPr>
      <w:rPr>
        <w:rFonts w:hint="default"/>
        <w:lang w:val="zh-CN" w:eastAsia="zh-CN" w:bidi="zh-CN"/>
      </w:rPr>
    </w:lvl>
  </w:abstractNum>
  <w:abstractNum w:abstractNumId="2">
    <w:nsid w:val="CF092B84"/>
    <w:multiLevelType w:val="multilevel"/>
    <w:tmpl w:val="CF092B84"/>
    <w:lvl w:ilvl="0">
      <w:start w:val="1"/>
      <w:numFmt w:val="decimal"/>
      <w:lvlText w:val="%1."/>
      <w:lvlJc w:val="left"/>
      <w:pPr>
        <w:ind w:left="905" w:hanging="273"/>
      </w:pPr>
      <w:rPr>
        <w:rFonts w:ascii="楷体" w:eastAsia="楷体" w:hAnsi="楷体" w:cs="楷体" w:hint="default"/>
        <w:b/>
        <w:bCs/>
        <w:spacing w:val="-1"/>
        <w:w w:val="98"/>
        <w:sz w:val="25"/>
        <w:szCs w:val="25"/>
        <w:lang w:val="zh-CN" w:eastAsia="zh-CN" w:bidi="zh-CN"/>
      </w:rPr>
    </w:lvl>
    <w:lvl w:ilvl="1">
      <w:start w:val="1"/>
      <w:numFmt w:val="decimal"/>
      <w:lvlText w:val="%1.%2"/>
      <w:lvlJc w:val="left"/>
      <w:pPr>
        <w:ind w:left="633" w:hanging="420"/>
      </w:pPr>
      <w:rPr>
        <w:rFonts w:ascii="楷体" w:eastAsia="楷体" w:hAnsi="楷体" w:cs="楷体" w:hint="default"/>
        <w:w w:val="100"/>
        <w:sz w:val="24"/>
        <w:szCs w:val="24"/>
        <w:lang w:val="zh-CN" w:eastAsia="zh-CN" w:bidi="zh-CN"/>
      </w:rPr>
    </w:lvl>
    <w:lvl w:ilvl="2">
      <w:start w:val="1"/>
      <w:numFmt w:val="decimal"/>
      <w:lvlText w:val="%1.%2.%3."/>
      <w:lvlJc w:val="left"/>
      <w:pPr>
        <w:ind w:left="1354" w:hanging="721"/>
      </w:pPr>
      <w:rPr>
        <w:rFonts w:ascii="楷体" w:eastAsia="楷体" w:hAnsi="楷体" w:cs="楷体" w:hint="default"/>
        <w:spacing w:val="-60"/>
        <w:w w:val="100"/>
        <w:sz w:val="22"/>
        <w:szCs w:val="22"/>
        <w:lang w:val="zh-CN" w:eastAsia="zh-CN" w:bidi="zh-CN"/>
      </w:rPr>
    </w:lvl>
    <w:lvl w:ilvl="3">
      <w:numFmt w:val="bullet"/>
      <w:lvlText w:val="•"/>
      <w:lvlJc w:val="left"/>
      <w:pPr>
        <w:ind w:left="1360" w:hanging="721"/>
      </w:pPr>
      <w:rPr>
        <w:rFonts w:hint="default"/>
        <w:lang w:val="zh-CN" w:eastAsia="zh-CN" w:bidi="zh-CN"/>
      </w:rPr>
    </w:lvl>
    <w:lvl w:ilvl="4">
      <w:numFmt w:val="bullet"/>
      <w:lvlText w:val="•"/>
      <w:lvlJc w:val="left"/>
      <w:pPr>
        <w:ind w:left="1540" w:hanging="721"/>
      </w:pPr>
      <w:rPr>
        <w:rFonts w:hint="default"/>
        <w:lang w:val="zh-CN" w:eastAsia="zh-CN" w:bidi="zh-CN"/>
      </w:rPr>
    </w:lvl>
    <w:lvl w:ilvl="5">
      <w:numFmt w:val="bullet"/>
      <w:lvlText w:val="•"/>
      <w:lvlJc w:val="left"/>
      <w:pPr>
        <w:ind w:left="1600" w:hanging="721"/>
      </w:pPr>
      <w:rPr>
        <w:rFonts w:hint="default"/>
        <w:lang w:val="zh-CN" w:eastAsia="zh-CN" w:bidi="zh-CN"/>
      </w:rPr>
    </w:lvl>
    <w:lvl w:ilvl="6">
      <w:numFmt w:val="bullet"/>
      <w:lvlText w:val="•"/>
      <w:lvlJc w:val="left"/>
      <w:pPr>
        <w:ind w:left="3341" w:hanging="721"/>
      </w:pPr>
      <w:rPr>
        <w:rFonts w:hint="default"/>
        <w:lang w:val="zh-CN" w:eastAsia="zh-CN" w:bidi="zh-CN"/>
      </w:rPr>
    </w:lvl>
    <w:lvl w:ilvl="7">
      <w:numFmt w:val="bullet"/>
      <w:lvlText w:val="•"/>
      <w:lvlJc w:val="left"/>
      <w:pPr>
        <w:ind w:left="5082" w:hanging="721"/>
      </w:pPr>
      <w:rPr>
        <w:rFonts w:hint="default"/>
        <w:lang w:val="zh-CN" w:eastAsia="zh-CN" w:bidi="zh-CN"/>
      </w:rPr>
    </w:lvl>
    <w:lvl w:ilvl="8">
      <w:numFmt w:val="bullet"/>
      <w:lvlText w:val="•"/>
      <w:lvlJc w:val="left"/>
      <w:pPr>
        <w:ind w:left="6823" w:hanging="721"/>
      </w:pPr>
      <w:rPr>
        <w:rFonts w:hint="default"/>
        <w:lang w:val="zh-CN" w:eastAsia="zh-CN" w:bidi="zh-CN"/>
      </w:rPr>
    </w:lvl>
  </w:abstractNum>
  <w:abstractNum w:abstractNumId="3">
    <w:nsid w:val="EDD55B2C"/>
    <w:multiLevelType w:val="singleLevel"/>
    <w:tmpl w:val="EDD55B2C"/>
    <w:lvl w:ilvl="0">
      <w:start w:val="2"/>
      <w:numFmt w:val="decimal"/>
      <w:suff w:val="space"/>
      <w:lvlText w:val="%1、"/>
      <w:lvlJc w:val="left"/>
    </w:lvl>
  </w:abstractNum>
  <w:abstractNum w:abstractNumId="4">
    <w:nsid w:val="EE97C4B9"/>
    <w:multiLevelType w:val="singleLevel"/>
    <w:tmpl w:val="EE97C4B9"/>
    <w:lvl w:ilvl="0">
      <w:start w:val="1"/>
      <w:numFmt w:val="decimal"/>
      <w:lvlText w:val="%1."/>
      <w:lvlJc w:val="left"/>
      <w:pPr>
        <w:tabs>
          <w:tab w:val="left" w:pos="312"/>
        </w:tabs>
      </w:pPr>
    </w:lvl>
  </w:abstractNum>
  <w:abstractNum w:abstractNumId="5">
    <w:nsid w:val="0248C179"/>
    <w:multiLevelType w:val="multilevel"/>
    <w:tmpl w:val="0248C179"/>
    <w:lvl w:ilvl="0">
      <w:start w:val="1"/>
      <w:numFmt w:val="decimal"/>
      <w:lvlText w:val="（%1）"/>
      <w:lvlJc w:val="left"/>
      <w:pPr>
        <w:ind w:left="1714" w:hanging="601"/>
      </w:pPr>
      <w:rPr>
        <w:rFonts w:ascii="楷体" w:eastAsia="楷体" w:hAnsi="楷体" w:cs="楷体" w:hint="default"/>
        <w:w w:val="100"/>
        <w:sz w:val="22"/>
        <w:szCs w:val="22"/>
        <w:lang w:val="zh-CN" w:eastAsia="zh-CN" w:bidi="zh-CN"/>
      </w:rPr>
    </w:lvl>
    <w:lvl w:ilvl="1">
      <w:numFmt w:val="bullet"/>
      <w:lvlText w:val="•"/>
      <w:lvlJc w:val="left"/>
      <w:pPr>
        <w:ind w:left="2578" w:hanging="601"/>
      </w:pPr>
      <w:rPr>
        <w:rFonts w:hint="default"/>
        <w:lang w:val="zh-CN" w:eastAsia="zh-CN" w:bidi="zh-CN"/>
      </w:rPr>
    </w:lvl>
    <w:lvl w:ilvl="2">
      <w:numFmt w:val="bullet"/>
      <w:lvlText w:val="•"/>
      <w:lvlJc w:val="left"/>
      <w:pPr>
        <w:ind w:left="3437" w:hanging="601"/>
      </w:pPr>
      <w:rPr>
        <w:rFonts w:hint="default"/>
        <w:lang w:val="zh-CN" w:eastAsia="zh-CN" w:bidi="zh-CN"/>
      </w:rPr>
    </w:lvl>
    <w:lvl w:ilvl="3">
      <w:numFmt w:val="bullet"/>
      <w:lvlText w:val="•"/>
      <w:lvlJc w:val="left"/>
      <w:pPr>
        <w:ind w:left="4295" w:hanging="601"/>
      </w:pPr>
      <w:rPr>
        <w:rFonts w:hint="default"/>
        <w:lang w:val="zh-CN" w:eastAsia="zh-CN" w:bidi="zh-CN"/>
      </w:rPr>
    </w:lvl>
    <w:lvl w:ilvl="4">
      <w:numFmt w:val="bullet"/>
      <w:lvlText w:val="•"/>
      <w:lvlJc w:val="left"/>
      <w:pPr>
        <w:ind w:left="5154" w:hanging="601"/>
      </w:pPr>
      <w:rPr>
        <w:rFonts w:hint="default"/>
        <w:lang w:val="zh-CN" w:eastAsia="zh-CN" w:bidi="zh-CN"/>
      </w:rPr>
    </w:lvl>
    <w:lvl w:ilvl="5">
      <w:numFmt w:val="bullet"/>
      <w:lvlText w:val="•"/>
      <w:lvlJc w:val="left"/>
      <w:pPr>
        <w:ind w:left="6013" w:hanging="601"/>
      </w:pPr>
      <w:rPr>
        <w:rFonts w:hint="default"/>
        <w:lang w:val="zh-CN" w:eastAsia="zh-CN" w:bidi="zh-CN"/>
      </w:rPr>
    </w:lvl>
    <w:lvl w:ilvl="6">
      <w:numFmt w:val="bullet"/>
      <w:lvlText w:val="•"/>
      <w:lvlJc w:val="left"/>
      <w:pPr>
        <w:ind w:left="6871" w:hanging="601"/>
      </w:pPr>
      <w:rPr>
        <w:rFonts w:hint="default"/>
        <w:lang w:val="zh-CN" w:eastAsia="zh-CN" w:bidi="zh-CN"/>
      </w:rPr>
    </w:lvl>
    <w:lvl w:ilvl="7">
      <w:numFmt w:val="bullet"/>
      <w:lvlText w:val="•"/>
      <w:lvlJc w:val="left"/>
      <w:pPr>
        <w:ind w:left="7730" w:hanging="601"/>
      </w:pPr>
      <w:rPr>
        <w:rFonts w:hint="default"/>
        <w:lang w:val="zh-CN" w:eastAsia="zh-CN" w:bidi="zh-CN"/>
      </w:rPr>
    </w:lvl>
    <w:lvl w:ilvl="8">
      <w:numFmt w:val="bullet"/>
      <w:lvlText w:val="•"/>
      <w:lvlJc w:val="left"/>
      <w:pPr>
        <w:ind w:left="8588" w:hanging="601"/>
      </w:pPr>
      <w:rPr>
        <w:rFonts w:hint="default"/>
        <w:lang w:val="zh-CN" w:eastAsia="zh-CN" w:bidi="zh-CN"/>
      </w:rPr>
    </w:lvl>
  </w:abstractNum>
  <w:abstractNum w:abstractNumId="6">
    <w:nsid w:val="03D62ECE"/>
    <w:multiLevelType w:val="multilevel"/>
    <w:tmpl w:val="03D62ECE"/>
    <w:lvl w:ilvl="0">
      <w:start w:val="8"/>
      <w:numFmt w:val="decimal"/>
      <w:lvlText w:val="%1"/>
      <w:lvlJc w:val="left"/>
      <w:pPr>
        <w:ind w:left="1593" w:hanging="480"/>
      </w:pPr>
      <w:rPr>
        <w:rFonts w:hint="default"/>
        <w:lang w:val="zh-CN" w:eastAsia="zh-CN" w:bidi="zh-CN"/>
      </w:rPr>
    </w:lvl>
    <w:lvl w:ilvl="1">
      <w:start w:val="2"/>
      <w:numFmt w:val="decimal"/>
      <w:lvlText w:val="%1.%2"/>
      <w:lvlJc w:val="left"/>
      <w:pPr>
        <w:ind w:left="1593" w:hanging="480"/>
      </w:pPr>
      <w:rPr>
        <w:rFonts w:ascii="楷体" w:eastAsia="楷体" w:hAnsi="楷体" w:cs="楷体" w:hint="default"/>
        <w:w w:val="100"/>
        <w:sz w:val="24"/>
        <w:szCs w:val="24"/>
        <w:lang w:val="zh-CN" w:eastAsia="zh-CN" w:bidi="zh-CN"/>
      </w:rPr>
    </w:lvl>
    <w:lvl w:ilvl="2">
      <w:numFmt w:val="bullet"/>
      <w:lvlText w:val="•"/>
      <w:lvlJc w:val="left"/>
      <w:pPr>
        <w:ind w:left="3341" w:hanging="480"/>
      </w:pPr>
      <w:rPr>
        <w:rFonts w:hint="default"/>
        <w:lang w:val="zh-CN" w:eastAsia="zh-CN" w:bidi="zh-CN"/>
      </w:rPr>
    </w:lvl>
    <w:lvl w:ilvl="3">
      <w:numFmt w:val="bullet"/>
      <w:lvlText w:val="•"/>
      <w:lvlJc w:val="left"/>
      <w:pPr>
        <w:ind w:left="4211" w:hanging="480"/>
      </w:pPr>
      <w:rPr>
        <w:rFonts w:hint="default"/>
        <w:lang w:val="zh-CN" w:eastAsia="zh-CN" w:bidi="zh-CN"/>
      </w:rPr>
    </w:lvl>
    <w:lvl w:ilvl="4">
      <w:numFmt w:val="bullet"/>
      <w:lvlText w:val="•"/>
      <w:lvlJc w:val="left"/>
      <w:pPr>
        <w:ind w:left="5082" w:hanging="480"/>
      </w:pPr>
      <w:rPr>
        <w:rFonts w:hint="default"/>
        <w:lang w:val="zh-CN" w:eastAsia="zh-CN" w:bidi="zh-CN"/>
      </w:rPr>
    </w:lvl>
    <w:lvl w:ilvl="5">
      <w:numFmt w:val="bullet"/>
      <w:lvlText w:val="•"/>
      <w:lvlJc w:val="left"/>
      <w:pPr>
        <w:ind w:left="5953" w:hanging="480"/>
      </w:pPr>
      <w:rPr>
        <w:rFonts w:hint="default"/>
        <w:lang w:val="zh-CN" w:eastAsia="zh-CN" w:bidi="zh-CN"/>
      </w:rPr>
    </w:lvl>
    <w:lvl w:ilvl="6">
      <w:numFmt w:val="bullet"/>
      <w:lvlText w:val="•"/>
      <w:lvlJc w:val="left"/>
      <w:pPr>
        <w:ind w:left="6823" w:hanging="480"/>
      </w:pPr>
      <w:rPr>
        <w:rFonts w:hint="default"/>
        <w:lang w:val="zh-CN" w:eastAsia="zh-CN" w:bidi="zh-CN"/>
      </w:rPr>
    </w:lvl>
    <w:lvl w:ilvl="7">
      <w:numFmt w:val="bullet"/>
      <w:lvlText w:val="•"/>
      <w:lvlJc w:val="left"/>
      <w:pPr>
        <w:ind w:left="7694" w:hanging="480"/>
      </w:pPr>
      <w:rPr>
        <w:rFonts w:hint="default"/>
        <w:lang w:val="zh-CN" w:eastAsia="zh-CN" w:bidi="zh-CN"/>
      </w:rPr>
    </w:lvl>
    <w:lvl w:ilvl="8">
      <w:numFmt w:val="bullet"/>
      <w:lvlText w:val="•"/>
      <w:lvlJc w:val="left"/>
      <w:pPr>
        <w:ind w:left="8564" w:hanging="480"/>
      </w:pPr>
      <w:rPr>
        <w:rFonts w:hint="default"/>
        <w:lang w:val="zh-CN" w:eastAsia="zh-CN" w:bidi="zh-CN"/>
      </w:rPr>
    </w:lvl>
  </w:abstractNum>
  <w:abstractNum w:abstractNumId="7">
    <w:nsid w:val="0E640482"/>
    <w:multiLevelType w:val="multilevel"/>
    <w:tmpl w:val="0E640482"/>
    <w:lvl w:ilvl="0">
      <w:start w:val="17"/>
      <w:numFmt w:val="decimal"/>
      <w:lvlText w:val="%1"/>
      <w:lvlJc w:val="left"/>
      <w:pPr>
        <w:ind w:left="1594" w:hanging="481"/>
      </w:pPr>
      <w:rPr>
        <w:rFonts w:hint="default"/>
        <w:lang w:val="zh-CN" w:eastAsia="zh-CN" w:bidi="zh-CN"/>
      </w:rPr>
    </w:lvl>
    <w:lvl w:ilvl="1">
      <w:start w:val="2"/>
      <w:numFmt w:val="decimal"/>
      <w:lvlText w:val="%1.%2"/>
      <w:lvlJc w:val="left"/>
      <w:pPr>
        <w:ind w:left="1594" w:hanging="481"/>
      </w:pPr>
      <w:rPr>
        <w:rFonts w:ascii="楷体" w:eastAsia="楷体" w:hAnsi="楷体" w:cs="楷体" w:hint="default"/>
        <w:w w:val="100"/>
        <w:sz w:val="22"/>
        <w:szCs w:val="22"/>
        <w:lang w:val="zh-CN" w:eastAsia="zh-CN" w:bidi="zh-CN"/>
      </w:rPr>
    </w:lvl>
    <w:lvl w:ilvl="2">
      <w:numFmt w:val="bullet"/>
      <w:lvlText w:val="•"/>
      <w:lvlJc w:val="left"/>
      <w:pPr>
        <w:ind w:left="3341" w:hanging="481"/>
      </w:pPr>
      <w:rPr>
        <w:rFonts w:hint="default"/>
        <w:lang w:val="zh-CN" w:eastAsia="zh-CN" w:bidi="zh-CN"/>
      </w:rPr>
    </w:lvl>
    <w:lvl w:ilvl="3">
      <w:numFmt w:val="bullet"/>
      <w:lvlText w:val="•"/>
      <w:lvlJc w:val="left"/>
      <w:pPr>
        <w:ind w:left="4211" w:hanging="481"/>
      </w:pPr>
      <w:rPr>
        <w:rFonts w:hint="default"/>
        <w:lang w:val="zh-CN" w:eastAsia="zh-CN" w:bidi="zh-CN"/>
      </w:rPr>
    </w:lvl>
    <w:lvl w:ilvl="4">
      <w:numFmt w:val="bullet"/>
      <w:lvlText w:val="•"/>
      <w:lvlJc w:val="left"/>
      <w:pPr>
        <w:ind w:left="5082" w:hanging="481"/>
      </w:pPr>
      <w:rPr>
        <w:rFonts w:hint="default"/>
        <w:lang w:val="zh-CN" w:eastAsia="zh-CN" w:bidi="zh-CN"/>
      </w:rPr>
    </w:lvl>
    <w:lvl w:ilvl="5">
      <w:numFmt w:val="bullet"/>
      <w:lvlText w:val="•"/>
      <w:lvlJc w:val="left"/>
      <w:pPr>
        <w:ind w:left="5953" w:hanging="481"/>
      </w:pPr>
      <w:rPr>
        <w:rFonts w:hint="default"/>
        <w:lang w:val="zh-CN" w:eastAsia="zh-CN" w:bidi="zh-CN"/>
      </w:rPr>
    </w:lvl>
    <w:lvl w:ilvl="6">
      <w:numFmt w:val="bullet"/>
      <w:lvlText w:val="•"/>
      <w:lvlJc w:val="left"/>
      <w:pPr>
        <w:ind w:left="6823" w:hanging="481"/>
      </w:pPr>
      <w:rPr>
        <w:rFonts w:hint="default"/>
        <w:lang w:val="zh-CN" w:eastAsia="zh-CN" w:bidi="zh-CN"/>
      </w:rPr>
    </w:lvl>
    <w:lvl w:ilvl="7">
      <w:numFmt w:val="bullet"/>
      <w:lvlText w:val="•"/>
      <w:lvlJc w:val="left"/>
      <w:pPr>
        <w:ind w:left="7694" w:hanging="481"/>
      </w:pPr>
      <w:rPr>
        <w:rFonts w:hint="default"/>
        <w:lang w:val="zh-CN" w:eastAsia="zh-CN" w:bidi="zh-CN"/>
      </w:rPr>
    </w:lvl>
    <w:lvl w:ilvl="8">
      <w:numFmt w:val="bullet"/>
      <w:lvlText w:val="•"/>
      <w:lvlJc w:val="left"/>
      <w:pPr>
        <w:ind w:left="8564" w:hanging="481"/>
      </w:pPr>
      <w:rPr>
        <w:rFonts w:hint="default"/>
        <w:lang w:val="zh-CN" w:eastAsia="zh-CN" w:bidi="zh-CN"/>
      </w:rPr>
    </w:lvl>
  </w:abstractNum>
  <w:abstractNum w:abstractNumId="8">
    <w:nsid w:val="25B654F3"/>
    <w:multiLevelType w:val="multilevel"/>
    <w:tmpl w:val="25B654F3"/>
    <w:lvl w:ilvl="0">
      <w:start w:val="1"/>
      <w:numFmt w:val="decimal"/>
      <w:lvlText w:val="（%1）"/>
      <w:lvlJc w:val="left"/>
      <w:pPr>
        <w:ind w:left="1714" w:hanging="601"/>
      </w:pPr>
      <w:rPr>
        <w:rFonts w:ascii="楷体" w:eastAsia="楷体" w:hAnsi="楷体" w:cs="楷体" w:hint="default"/>
        <w:w w:val="100"/>
        <w:sz w:val="22"/>
        <w:szCs w:val="22"/>
        <w:lang w:val="zh-CN" w:eastAsia="zh-CN" w:bidi="zh-CN"/>
      </w:rPr>
    </w:lvl>
    <w:lvl w:ilvl="1">
      <w:numFmt w:val="bullet"/>
      <w:lvlText w:val="•"/>
      <w:lvlJc w:val="left"/>
      <w:pPr>
        <w:ind w:left="2578" w:hanging="601"/>
      </w:pPr>
      <w:rPr>
        <w:rFonts w:hint="default"/>
        <w:lang w:val="zh-CN" w:eastAsia="zh-CN" w:bidi="zh-CN"/>
      </w:rPr>
    </w:lvl>
    <w:lvl w:ilvl="2">
      <w:numFmt w:val="bullet"/>
      <w:lvlText w:val="•"/>
      <w:lvlJc w:val="left"/>
      <w:pPr>
        <w:ind w:left="3437" w:hanging="601"/>
      </w:pPr>
      <w:rPr>
        <w:rFonts w:hint="default"/>
        <w:lang w:val="zh-CN" w:eastAsia="zh-CN" w:bidi="zh-CN"/>
      </w:rPr>
    </w:lvl>
    <w:lvl w:ilvl="3">
      <w:numFmt w:val="bullet"/>
      <w:lvlText w:val="•"/>
      <w:lvlJc w:val="left"/>
      <w:pPr>
        <w:ind w:left="4295" w:hanging="601"/>
      </w:pPr>
      <w:rPr>
        <w:rFonts w:hint="default"/>
        <w:lang w:val="zh-CN" w:eastAsia="zh-CN" w:bidi="zh-CN"/>
      </w:rPr>
    </w:lvl>
    <w:lvl w:ilvl="4">
      <w:numFmt w:val="bullet"/>
      <w:lvlText w:val="•"/>
      <w:lvlJc w:val="left"/>
      <w:pPr>
        <w:ind w:left="5154" w:hanging="601"/>
      </w:pPr>
      <w:rPr>
        <w:rFonts w:hint="default"/>
        <w:lang w:val="zh-CN" w:eastAsia="zh-CN" w:bidi="zh-CN"/>
      </w:rPr>
    </w:lvl>
    <w:lvl w:ilvl="5">
      <w:numFmt w:val="bullet"/>
      <w:lvlText w:val="•"/>
      <w:lvlJc w:val="left"/>
      <w:pPr>
        <w:ind w:left="6013" w:hanging="601"/>
      </w:pPr>
      <w:rPr>
        <w:rFonts w:hint="default"/>
        <w:lang w:val="zh-CN" w:eastAsia="zh-CN" w:bidi="zh-CN"/>
      </w:rPr>
    </w:lvl>
    <w:lvl w:ilvl="6">
      <w:numFmt w:val="bullet"/>
      <w:lvlText w:val="•"/>
      <w:lvlJc w:val="left"/>
      <w:pPr>
        <w:ind w:left="6871" w:hanging="601"/>
      </w:pPr>
      <w:rPr>
        <w:rFonts w:hint="default"/>
        <w:lang w:val="zh-CN" w:eastAsia="zh-CN" w:bidi="zh-CN"/>
      </w:rPr>
    </w:lvl>
    <w:lvl w:ilvl="7">
      <w:numFmt w:val="bullet"/>
      <w:lvlText w:val="•"/>
      <w:lvlJc w:val="left"/>
      <w:pPr>
        <w:ind w:left="7730" w:hanging="601"/>
      </w:pPr>
      <w:rPr>
        <w:rFonts w:hint="default"/>
        <w:lang w:val="zh-CN" w:eastAsia="zh-CN" w:bidi="zh-CN"/>
      </w:rPr>
    </w:lvl>
    <w:lvl w:ilvl="8">
      <w:numFmt w:val="bullet"/>
      <w:lvlText w:val="•"/>
      <w:lvlJc w:val="left"/>
      <w:pPr>
        <w:ind w:left="8588" w:hanging="601"/>
      </w:pPr>
      <w:rPr>
        <w:rFonts w:hint="default"/>
        <w:lang w:val="zh-CN" w:eastAsia="zh-CN" w:bidi="zh-CN"/>
      </w:rPr>
    </w:lvl>
  </w:abstractNum>
  <w:abstractNum w:abstractNumId="9">
    <w:nsid w:val="2A8F537B"/>
    <w:multiLevelType w:val="multilevel"/>
    <w:tmpl w:val="2A8F537B"/>
    <w:lvl w:ilvl="0">
      <w:start w:val="1"/>
      <w:numFmt w:val="decimal"/>
      <w:lvlText w:val="（%1）"/>
      <w:lvlJc w:val="left"/>
      <w:pPr>
        <w:ind w:left="1833" w:hanging="720"/>
      </w:pPr>
      <w:rPr>
        <w:rFonts w:ascii="楷体" w:eastAsia="楷体" w:hAnsi="楷体" w:cs="楷体" w:hint="default"/>
        <w:w w:val="100"/>
        <w:sz w:val="24"/>
        <w:szCs w:val="24"/>
        <w:lang w:val="zh-CN" w:eastAsia="zh-CN" w:bidi="zh-CN"/>
      </w:rPr>
    </w:lvl>
    <w:lvl w:ilvl="1">
      <w:numFmt w:val="bullet"/>
      <w:lvlText w:val="•"/>
      <w:lvlJc w:val="left"/>
      <w:pPr>
        <w:ind w:left="2686" w:hanging="720"/>
      </w:pPr>
      <w:rPr>
        <w:rFonts w:hint="default"/>
        <w:lang w:val="zh-CN" w:eastAsia="zh-CN" w:bidi="zh-CN"/>
      </w:rPr>
    </w:lvl>
    <w:lvl w:ilvl="2">
      <w:numFmt w:val="bullet"/>
      <w:lvlText w:val="•"/>
      <w:lvlJc w:val="left"/>
      <w:pPr>
        <w:ind w:left="3533" w:hanging="720"/>
      </w:pPr>
      <w:rPr>
        <w:rFonts w:hint="default"/>
        <w:lang w:val="zh-CN" w:eastAsia="zh-CN" w:bidi="zh-CN"/>
      </w:rPr>
    </w:lvl>
    <w:lvl w:ilvl="3">
      <w:numFmt w:val="bullet"/>
      <w:lvlText w:val="•"/>
      <w:lvlJc w:val="left"/>
      <w:pPr>
        <w:ind w:left="4379" w:hanging="720"/>
      </w:pPr>
      <w:rPr>
        <w:rFonts w:hint="default"/>
        <w:lang w:val="zh-CN" w:eastAsia="zh-CN" w:bidi="zh-CN"/>
      </w:rPr>
    </w:lvl>
    <w:lvl w:ilvl="4">
      <w:numFmt w:val="bullet"/>
      <w:lvlText w:val="•"/>
      <w:lvlJc w:val="left"/>
      <w:pPr>
        <w:ind w:left="5226" w:hanging="720"/>
      </w:pPr>
      <w:rPr>
        <w:rFonts w:hint="default"/>
        <w:lang w:val="zh-CN" w:eastAsia="zh-CN" w:bidi="zh-CN"/>
      </w:rPr>
    </w:lvl>
    <w:lvl w:ilvl="5">
      <w:numFmt w:val="bullet"/>
      <w:lvlText w:val="•"/>
      <w:lvlJc w:val="left"/>
      <w:pPr>
        <w:ind w:left="6073" w:hanging="720"/>
      </w:pPr>
      <w:rPr>
        <w:rFonts w:hint="default"/>
        <w:lang w:val="zh-CN" w:eastAsia="zh-CN" w:bidi="zh-CN"/>
      </w:rPr>
    </w:lvl>
    <w:lvl w:ilvl="6">
      <w:numFmt w:val="bullet"/>
      <w:lvlText w:val="•"/>
      <w:lvlJc w:val="left"/>
      <w:pPr>
        <w:ind w:left="6919" w:hanging="720"/>
      </w:pPr>
      <w:rPr>
        <w:rFonts w:hint="default"/>
        <w:lang w:val="zh-CN" w:eastAsia="zh-CN" w:bidi="zh-CN"/>
      </w:rPr>
    </w:lvl>
    <w:lvl w:ilvl="7">
      <w:numFmt w:val="bullet"/>
      <w:lvlText w:val="•"/>
      <w:lvlJc w:val="left"/>
      <w:pPr>
        <w:ind w:left="7766" w:hanging="720"/>
      </w:pPr>
      <w:rPr>
        <w:rFonts w:hint="default"/>
        <w:lang w:val="zh-CN" w:eastAsia="zh-CN" w:bidi="zh-CN"/>
      </w:rPr>
    </w:lvl>
    <w:lvl w:ilvl="8">
      <w:numFmt w:val="bullet"/>
      <w:lvlText w:val="•"/>
      <w:lvlJc w:val="left"/>
      <w:pPr>
        <w:ind w:left="8612" w:hanging="720"/>
      </w:pPr>
      <w:rPr>
        <w:rFonts w:hint="default"/>
        <w:lang w:val="zh-CN" w:eastAsia="zh-CN" w:bidi="zh-CN"/>
      </w:rPr>
    </w:lvl>
  </w:abstractNum>
  <w:abstractNum w:abstractNumId="10">
    <w:nsid w:val="4C1BAE26"/>
    <w:multiLevelType w:val="multilevel"/>
    <w:tmpl w:val="4C1BAE26"/>
    <w:lvl w:ilvl="0">
      <w:start w:val="1"/>
      <w:numFmt w:val="decimal"/>
      <w:lvlText w:val="%1."/>
      <w:lvlJc w:val="left"/>
      <w:pPr>
        <w:ind w:left="1195" w:hanging="284"/>
        <w:jc w:val="right"/>
      </w:pPr>
      <w:rPr>
        <w:rFonts w:ascii="楷体" w:eastAsia="楷体" w:hAnsi="楷体" w:cs="楷体" w:hint="default"/>
        <w:b/>
        <w:bCs/>
        <w:spacing w:val="1"/>
        <w:w w:val="99"/>
        <w:sz w:val="26"/>
        <w:szCs w:val="26"/>
        <w:lang w:val="zh-CN" w:eastAsia="zh-CN" w:bidi="zh-CN"/>
      </w:rPr>
    </w:lvl>
    <w:lvl w:ilvl="1">
      <w:start w:val="1"/>
      <w:numFmt w:val="decimal"/>
      <w:lvlText w:val="%1.%2"/>
      <w:lvlJc w:val="left"/>
      <w:pPr>
        <w:ind w:left="633" w:hanging="483"/>
      </w:pPr>
      <w:rPr>
        <w:rFonts w:ascii="楷体" w:eastAsia="楷体" w:hAnsi="楷体" w:cs="楷体" w:hint="default"/>
        <w:w w:val="100"/>
        <w:sz w:val="24"/>
        <w:szCs w:val="24"/>
        <w:lang w:val="zh-CN" w:eastAsia="zh-CN" w:bidi="zh-CN"/>
      </w:rPr>
    </w:lvl>
    <w:lvl w:ilvl="2">
      <w:start w:val="1"/>
      <w:numFmt w:val="decimal"/>
      <w:lvlText w:val="%1.%2.%3"/>
      <w:lvlJc w:val="left"/>
      <w:pPr>
        <w:ind w:left="633" w:hanging="601"/>
      </w:pPr>
      <w:rPr>
        <w:rFonts w:ascii="楷体" w:eastAsia="楷体" w:hAnsi="楷体" w:cs="楷体" w:hint="default"/>
        <w:spacing w:val="-16"/>
        <w:w w:val="100"/>
        <w:sz w:val="22"/>
        <w:szCs w:val="22"/>
        <w:lang w:val="zh-CN" w:eastAsia="zh-CN" w:bidi="zh-CN"/>
      </w:rPr>
    </w:lvl>
    <w:lvl w:ilvl="3">
      <w:numFmt w:val="bullet"/>
      <w:lvlText w:val="•"/>
      <w:lvlJc w:val="left"/>
      <w:pPr>
        <w:ind w:left="1600" w:hanging="601"/>
      </w:pPr>
      <w:rPr>
        <w:rFonts w:hint="default"/>
        <w:lang w:val="zh-CN" w:eastAsia="zh-CN" w:bidi="zh-CN"/>
      </w:rPr>
    </w:lvl>
    <w:lvl w:ilvl="4">
      <w:numFmt w:val="bullet"/>
      <w:lvlText w:val="•"/>
      <w:lvlJc w:val="left"/>
      <w:pPr>
        <w:ind w:left="1720" w:hanging="601"/>
      </w:pPr>
      <w:rPr>
        <w:rFonts w:hint="default"/>
        <w:lang w:val="zh-CN" w:eastAsia="zh-CN" w:bidi="zh-CN"/>
      </w:rPr>
    </w:lvl>
    <w:lvl w:ilvl="5">
      <w:numFmt w:val="bullet"/>
      <w:lvlText w:val="•"/>
      <w:lvlJc w:val="left"/>
      <w:pPr>
        <w:ind w:left="1840" w:hanging="601"/>
      </w:pPr>
      <w:rPr>
        <w:rFonts w:hint="default"/>
        <w:lang w:val="zh-CN" w:eastAsia="zh-CN" w:bidi="zh-CN"/>
      </w:rPr>
    </w:lvl>
    <w:lvl w:ilvl="6">
      <w:numFmt w:val="bullet"/>
      <w:lvlText w:val="•"/>
      <w:lvlJc w:val="left"/>
      <w:pPr>
        <w:ind w:left="3533" w:hanging="601"/>
      </w:pPr>
      <w:rPr>
        <w:rFonts w:hint="default"/>
        <w:lang w:val="zh-CN" w:eastAsia="zh-CN" w:bidi="zh-CN"/>
      </w:rPr>
    </w:lvl>
    <w:lvl w:ilvl="7">
      <w:numFmt w:val="bullet"/>
      <w:lvlText w:val="•"/>
      <w:lvlJc w:val="left"/>
      <w:pPr>
        <w:ind w:left="5226" w:hanging="601"/>
      </w:pPr>
      <w:rPr>
        <w:rFonts w:hint="default"/>
        <w:lang w:val="zh-CN" w:eastAsia="zh-CN" w:bidi="zh-CN"/>
      </w:rPr>
    </w:lvl>
    <w:lvl w:ilvl="8">
      <w:numFmt w:val="bullet"/>
      <w:lvlText w:val="•"/>
      <w:lvlJc w:val="left"/>
      <w:pPr>
        <w:ind w:left="6919" w:hanging="601"/>
      </w:pPr>
      <w:rPr>
        <w:rFonts w:hint="default"/>
        <w:lang w:val="zh-CN" w:eastAsia="zh-CN" w:bidi="zh-CN"/>
      </w:rPr>
    </w:lvl>
  </w:abstractNum>
  <w:abstractNum w:abstractNumId="11">
    <w:nsid w:val="58643E8B"/>
    <w:multiLevelType w:val="hybridMultilevel"/>
    <w:tmpl w:val="2B38497A"/>
    <w:lvl w:ilvl="0" w:tplc="CA826CF4">
      <w:start w:val="1"/>
      <w:numFmt w:val="decimal"/>
      <w:lvlText w:val="%1、"/>
      <w:lvlJc w:val="left"/>
      <w:pPr>
        <w:ind w:left="780" w:hanging="360"/>
      </w:pPr>
      <w:rPr>
        <w:rFonts w:ascii="黑体" w:eastAsia="黑体" w:hAnsi="Times New Roman" w:cs="黑体"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A241D34"/>
    <w:multiLevelType w:val="multilevel"/>
    <w:tmpl w:val="5A241D34"/>
    <w:lvl w:ilvl="0">
      <w:start w:val="1"/>
      <w:numFmt w:val="decimal"/>
      <w:lvlText w:val="（%1）"/>
      <w:lvlJc w:val="left"/>
      <w:pPr>
        <w:ind w:left="1714" w:hanging="601"/>
      </w:pPr>
      <w:rPr>
        <w:rFonts w:ascii="楷体" w:eastAsia="楷体" w:hAnsi="楷体" w:cs="楷体" w:hint="default"/>
        <w:w w:val="100"/>
        <w:sz w:val="22"/>
        <w:szCs w:val="22"/>
        <w:lang w:val="zh-CN" w:eastAsia="zh-CN" w:bidi="zh-CN"/>
      </w:rPr>
    </w:lvl>
    <w:lvl w:ilvl="1">
      <w:numFmt w:val="bullet"/>
      <w:lvlText w:val="•"/>
      <w:lvlJc w:val="left"/>
      <w:pPr>
        <w:ind w:left="2578" w:hanging="601"/>
      </w:pPr>
      <w:rPr>
        <w:rFonts w:hint="default"/>
        <w:lang w:val="zh-CN" w:eastAsia="zh-CN" w:bidi="zh-CN"/>
      </w:rPr>
    </w:lvl>
    <w:lvl w:ilvl="2">
      <w:numFmt w:val="bullet"/>
      <w:lvlText w:val="•"/>
      <w:lvlJc w:val="left"/>
      <w:pPr>
        <w:ind w:left="3437" w:hanging="601"/>
      </w:pPr>
      <w:rPr>
        <w:rFonts w:hint="default"/>
        <w:lang w:val="zh-CN" w:eastAsia="zh-CN" w:bidi="zh-CN"/>
      </w:rPr>
    </w:lvl>
    <w:lvl w:ilvl="3">
      <w:numFmt w:val="bullet"/>
      <w:lvlText w:val="•"/>
      <w:lvlJc w:val="left"/>
      <w:pPr>
        <w:ind w:left="4295" w:hanging="601"/>
      </w:pPr>
      <w:rPr>
        <w:rFonts w:hint="default"/>
        <w:lang w:val="zh-CN" w:eastAsia="zh-CN" w:bidi="zh-CN"/>
      </w:rPr>
    </w:lvl>
    <w:lvl w:ilvl="4">
      <w:numFmt w:val="bullet"/>
      <w:lvlText w:val="•"/>
      <w:lvlJc w:val="left"/>
      <w:pPr>
        <w:ind w:left="5154" w:hanging="601"/>
      </w:pPr>
      <w:rPr>
        <w:rFonts w:hint="default"/>
        <w:lang w:val="zh-CN" w:eastAsia="zh-CN" w:bidi="zh-CN"/>
      </w:rPr>
    </w:lvl>
    <w:lvl w:ilvl="5">
      <w:numFmt w:val="bullet"/>
      <w:lvlText w:val="•"/>
      <w:lvlJc w:val="left"/>
      <w:pPr>
        <w:ind w:left="6013" w:hanging="601"/>
      </w:pPr>
      <w:rPr>
        <w:rFonts w:hint="default"/>
        <w:lang w:val="zh-CN" w:eastAsia="zh-CN" w:bidi="zh-CN"/>
      </w:rPr>
    </w:lvl>
    <w:lvl w:ilvl="6">
      <w:numFmt w:val="bullet"/>
      <w:lvlText w:val="•"/>
      <w:lvlJc w:val="left"/>
      <w:pPr>
        <w:ind w:left="6871" w:hanging="601"/>
      </w:pPr>
      <w:rPr>
        <w:rFonts w:hint="default"/>
        <w:lang w:val="zh-CN" w:eastAsia="zh-CN" w:bidi="zh-CN"/>
      </w:rPr>
    </w:lvl>
    <w:lvl w:ilvl="7">
      <w:numFmt w:val="bullet"/>
      <w:lvlText w:val="•"/>
      <w:lvlJc w:val="left"/>
      <w:pPr>
        <w:ind w:left="7730" w:hanging="601"/>
      </w:pPr>
      <w:rPr>
        <w:rFonts w:hint="default"/>
        <w:lang w:val="zh-CN" w:eastAsia="zh-CN" w:bidi="zh-CN"/>
      </w:rPr>
    </w:lvl>
    <w:lvl w:ilvl="8">
      <w:numFmt w:val="bullet"/>
      <w:lvlText w:val="•"/>
      <w:lvlJc w:val="left"/>
      <w:pPr>
        <w:ind w:left="8588" w:hanging="601"/>
      </w:pPr>
      <w:rPr>
        <w:rFonts w:hint="default"/>
        <w:lang w:val="zh-CN" w:eastAsia="zh-CN" w:bidi="zh-CN"/>
      </w:rPr>
    </w:lvl>
  </w:abstractNum>
  <w:abstractNum w:abstractNumId="13">
    <w:nsid w:val="5B82669A"/>
    <w:multiLevelType w:val="hybridMultilevel"/>
    <w:tmpl w:val="4FFA99E8"/>
    <w:lvl w:ilvl="0" w:tplc="D1624C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382F6E"/>
    <w:multiLevelType w:val="multilevel"/>
    <w:tmpl w:val="60382F6E"/>
    <w:lvl w:ilvl="0">
      <w:start w:val="1"/>
      <w:numFmt w:val="lowerLetter"/>
      <w:lvlText w:val="%1."/>
      <w:lvlJc w:val="left"/>
      <w:pPr>
        <w:ind w:left="1354" w:hanging="241"/>
      </w:pPr>
      <w:rPr>
        <w:rFonts w:ascii="楷体" w:eastAsia="楷体" w:hAnsi="楷体" w:cs="楷体" w:hint="default"/>
        <w:w w:val="100"/>
        <w:sz w:val="22"/>
        <w:szCs w:val="22"/>
        <w:lang w:val="zh-CN" w:eastAsia="zh-CN" w:bidi="zh-CN"/>
      </w:rPr>
    </w:lvl>
    <w:lvl w:ilvl="1">
      <w:numFmt w:val="bullet"/>
      <w:lvlText w:val="•"/>
      <w:lvlJc w:val="left"/>
      <w:pPr>
        <w:ind w:left="2254" w:hanging="241"/>
      </w:pPr>
      <w:rPr>
        <w:rFonts w:hint="default"/>
        <w:lang w:val="zh-CN" w:eastAsia="zh-CN" w:bidi="zh-CN"/>
      </w:rPr>
    </w:lvl>
    <w:lvl w:ilvl="2">
      <w:numFmt w:val="bullet"/>
      <w:lvlText w:val="•"/>
      <w:lvlJc w:val="left"/>
      <w:pPr>
        <w:ind w:left="3149" w:hanging="241"/>
      </w:pPr>
      <w:rPr>
        <w:rFonts w:hint="default"/>
        <w:lang w:val="zh-CN" w:eastAsia="zh-CN" w:bidi="zh-CN"/>
      </w:rPr>
    </w:lvl>
    <w:lvl w:ilvl="3">
      <w:numFmt w:val="bullet"/>
      <w:lvlText w:val="•"/>
      <w:lvlJc w:val="left"/>
      <w:pPr>
        <w:ind w:left="4043" w:hanging="241"/>
      </w:pPr>
      <w:rPr>
        <w:rFonts w:hint="default"/>
        <w:lang w:val="zh-CN" w:eastAsia="zh-CN" w:bidi="zh-CN"/>
      </w:rPr>
    </w:lvl>
    <w:lvl w:ilvl="4">
      <w:numFmt w:val="bullet"/>
      <w:lvlText w:val="•"/>
      <w:lvlJc w:val="left"/>
      <w:pPr>
        <w:ind w:left="4938" w:hanging="241"/>
      </w:pPr>
      <w:rPr>
        <w:rFonts w:hint="default"/>
        <w:lang w:val="zh-CN" w:eastAsia="zh-CN" w:bidi="zh-CN"/>
      </w:rPr>
    </w:lvl>
    <w:lvl w:ilvl="5">
      <w:numFmt w:val="bullet"/>
      <w:lvlText w:val="•"/>
      <w:lvlJc w:val="left"/>
      <w:pPr>
        <w:ind w:left="5833" w:hanging="241"/>
      </w:pPr>
      <w:rPr>
        <w:rFonts w:hint="default"/>
        <w:lang w:val="zh-CN" w:eastAsia="zh-CN" w:bidi="zh-CN"/>
      </w:rPr>
    </w:lvl>
    <w:lvl w:ilvl="6">
      <w:numFmt w:val="bullet"/>
      <w:lvlText w:val="•"/>
      <w:lvlJc w:val="left"/>
      <w:pPr>
        <w:ind w:left="6727" w:hanging="241"/>
      </w:pPr>
      <w:rPr>
        <w:rFonts w:hint="default"/>
        <w:lang w:val="zh-CN" w:eastAsia="zh-CN" w:bidi="zh-CN"/>
      </w:rPr>
    </w:lvl>
    <w:lvl w:ilvl="7">
      <w:numFmt w:val="bullet"/>
      <w:lvlText w:val="•"/>
      <w:lvlJc w:val="left"/>
      <w:pPr>
        <w:ind w:left="7622" w:hanging="241"/>
      </w:pPr>
      <w:rPr>
        <w:rFonts w:hint="default"/>
        <w:lang w:val="zh-CN" w:eastAsia="zh-CN" w:bidi="zh-CN"/>
      </w:rPr>
    </w:lvl>
    <w:lvl w:ilvl="8">
      <w:numFmt w:val="bullet"/>
      <w:lvlText w:val="•"/>
      <w:lvlJc w:val="left"/>
      <w:pPr>
        <w:ind w:left="8516" w:hanging="241"/>
      </w:pPr>
      <w:rPr>
        <w:rFonts w:hint="default"/>
        <w:lang w:val="zh-CN" w:eastAsia="zh-CN" w:bidi="zh-CN"/>
      </w:rPr>
    </w:lvl>
  </w:abstractNum>
  <w:abstractNum w:abstractNumId="15">
    <w:nsid w:val="72183CF9"/>
    <w:multiLevelType w:val="multilevel"/>
    <w:tmpl w:val="72183CF9"/>
    <w:lvl w:ilvl="0">
      <w:start w:val="1"/>
      <w:numFmt w:val="decimal"/>
      <w:lvlText w:val="（%1）"/>
      <w:lvlJc w:val="left"/>
      <w:pPr>
        <w:ind w:left="1714" w:hanging="601"/>
      </w:pPr>
      <w:rPr>
        <w:rFonts w:ascii="楷体" w:eastAsia="楷体" w:hAnsi="楷体" w:cs="楷体" w:hint="default"/>
        <w:w w:val="100"/>
        <w:sz w:val="22"/>
        <w:szCs w:val="22"/>
        <w:lang w:val="zh-CN" w:eastAsia="zh-CN" w:bidi="zh-CN"/>
      </w:rPr>
    </w:lvl>
    <w:lvl w:ilvl="1">
      <w:numFmt w:val="bullet"/>
      <w:lvlText w:val="•"/>
      <w:lvlJc w:val="left"/>
      <w:pPr>
        <w:ind w:left="2578" w:hanging="601"/>
      </w:pPr>
      <w:rPr>
        <w:rFonts w:hint="default"/>
        <w:lang w:val="zh-CN" w:eastAsia="zh-CN" w:bidi="zh-CN"/>
      </w:rPr>
    </w:lvl>
    <w:lvl w:ilvl="2">
      <w:numFmt w:val="bullet"/>
      <w:lvlText w:val="•"/>
      <w:lvlJc w:val="left"/>
      <w:pPr>
        <w:ind w:left="3437" w:hanging="601"/>
      </w:pPr>
      <w:rPr>
        <w:rFonts w:hint="default"/>
        <w:lang w:val="zh-CN" w:eastAsia="zh-CN" w:bidi="zh-CN"/>
      </w:rPr>
    </w:lvl>
    <w:lvl w:ilvl="3">
      <w:numFmt w:val="bullet"/>
      <w:lvlText w:val="•"/>
      <w:lvlJc w:val="left"/>
      <w:pPr>
        <w:ind w:left="4295" w:hanging="601"/>
      </w:pPr>
      <w:rPr>
        <w:rFonts w:hint="default"/>
        <w:lang w:val="zh-CN" w:eastAsia="zh-CN" w:bidi="zh-CN"/>
      </w:rPr>
    </w:lvl>
    <w:lvl w:ilvl="4">
      <w:numFmt w:val="bullet"/>
      <w:lvlText w:val="•"/>
      <w:lvlJc w:val="left"/>
      <w:pPr>
        <w:ind w:left="5154" w:hanging="601"/>
      </w:pPr>
      <w:rPr>
        <w:rFonts w:hint="default"/>
        <w:lang w:val="zh-CN" w:eastAsia="zh-CN" w:bidi="zh-CN"/>
      </w:rPr>
    </w:lvl>
    <w:lvl w:ilvl="5">
      <w:numFmt w:val="bullet"/>
      <w:lvlText w:val="•"/>
      <w:lvlJc w:val="left"/>
      <w:pPr>
        <w:ind w:left="6013" w:hanging="601"/>
      </w:pPr>
      <w:rPr>
        <w:rFonts w:hint="default"/>
        <w:lang w:val="zh-CN" w:eastAsia="zh-CN" w:bidi="zh-CN"/>
      </w:rPr>
    </w:lvl>
    <w:lvl w:ilvl="6">
      <w:numFmt w:val="bullet"/>
      <w:lvlText w:val="•"/>
      <w:lvlJc w:val="left"/>
      <w:pPr>
        <w:ind w:left="6871" w:hanging="601"/>
      </w:pPr>
      <w:rPr>
        <w:rFonts w:hint="default"/>
        <w:lang w:val="zh-CN" w:eastAsia="zh-CN" w:bidi="zh-CN"/>
      </w:rPr>
    </w:lvl>
    <w:lvl w:ilvl="7">
      <w:numFmt w:val="bullet"/>
      <w:lvlText w:val="•"/>
      <w:lvlJc w:val="left"/>
      <w:pPr>
        <w:ind w:left="7730" w:hanging="601"/>
      </w:pPr>
      <w:rPr>
        <w:rFonts w:hint="default"/>
        <w:lang w:val="zh-CN" w:eastAsia="zh-CN" w:bidi="zh-CN"/>
      </w:rPr>
    </w:lvl>
    <w:lvl w:ilvl="8">
      <w:numFmt w:val="bullet"/>
      <w:lvlText w:val="•"/>
      <w:lvlJc w:val="left"/>
      <w:pPr>
        <w:ind w:left="8588" w:hanging="601"/>
      </w:pPr>
      <w:rPr>
        <w:rFonts w:hint="default"/>
        <w:lang w:val="zh-CN" w:eastAsia="zh-CN" w:bidi="zh-CN"/>
      </w:rPr>
    </w:lvl>
  </w:abstractNum>
  <w:abstractNum w:abstractNumId="16">
    <w:nsid w:val="7CAE90DD"/>
    <w:multiLevelType w:val="singleLevel"/>
    <w:tmpl w:val="7CAE90DD"/>
    <w:lvl w:ilvl="0">
      <w:start w:val="3"/>
      <w:numFmt w:val="chineseCounting"/>
      <w:lvlText w:val="第%1部分"/>
      <w:lvlJc w:val="left"/>
      <w:rPr>
        <w:rFonts w:hint="eastAsia"/>
      </w:rPr>
    </w:lvl>
  </w:abstractNum>
  <w:num w:numId="1">
    <w:abstractNumId w:val="16"/>
  </w:num>
  <w:num w:numId="2">
    <w:abstractNumId w:val="2"/>
  </w:num>
  <w:num w:numId="3">
    <w:abstractNumId w:val="1"/>
  </w:num>
  <w:num w:numId="4">
    <w:abstractNumId w:val="0"/>
  </w:num>
  <w:num w:numId="5">
    <w:abstractNumId w:val="6"/>
  </w:num>
  <w:num w:numId="6">
    <w:abstractNumId w:val="8"/>
  </w:num>
  <w:num w:numId="7">
    <w:abstractNumId w:val="15"/>
  </w:num>
  <w:num w:numId="8">
    <w:abstractNumId w:val="5"/>
  </w:num>
  <w:num w:numId="9">
    <w:abstractNumId w:val="9"/>
  </w:num>
  <w:num w:numId="10">
    <w:abstractNumId w:val="12"/>
  </w:num>
  <w:num w:numId="11">
    <w:abstractNumId w:val="10"/>
  </w:num>
  <w:num w:numId="12">
    <w:abstractNumId w:val="14"/>
  </w:num>
  <w:num w:numId="13">
    <w:abstractNumId w:val="7"/>
  </w:num>
  <w:num w:numId="14">
    <w:abstractNumId w:val="3"/>
  </w:num>
  <w:num w:numId="15">
    <w:abstractNumId w:val="4"/>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drawingGridHorizontalSpacing w:val="110"/>
  <w:noPunctuationKerning/>
  <w:characterSpacingControl w:val="doNotCompress"/>
  <w:hdrShapeDefaults>
    <o:shapedefaults v:ext="edit" spidmax="2061" fillcolor="white">
      <v:fill color="white"/>
    </o: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
  <w:rsids>
    <w:rsidRoot w:val="00537F02"/>
    <w:rsid w:val="00047335"/>
    <w:rsid w:val="00067A51"/>
    <w:rsid w:val="00095572"/>
    <w:rsid w:val="00101DFF"/>
    <w:rsid w:val="00131E41"/>
    <w:rsid w:val="00170EE7"/>
    <w:rsid w:val="001720D2"/>
    <w:rsid w:val="001758B0"/>
    <w:rsid w:val="001A631A"/>
    <w:rsid w:val="001C6153"/>
    <w:rsid w:val="001F6F66"/>
    <w:rsid w:val="00224152"/>
    <w:rsid w:val="00233907"/>
    <w:rsid w:val="00241AD9"/>
    <w:rsid w:val="0024705D"/>
    <w:rsid w:val="0029363F"/>
    <w:rsid w:val="002B34C2"/>
    <w:rsid w:val="002F4735"/>
    <w:rsid w:val="003339DB"/>
    <w:rsid w:val="00361887"/>
    <w:rsid w:val="00365738"/>
    <w:rsid w:val="00367F57"/>
    <w:rsid w:val="0037598A"/>
    <w:rsid w:val="00380C3E"/>
    <w:rsid w:val="00387BE2"/>
    <w:rsid w:val="00387F01"/>
    <w:rsid w:val="003A7C6E"/>
    <w:rsid w:val="003F6007"/>
    <w:rsid w:val="004029E4"/>
    <w:rsid w:val="00407FE7"/>
    <w:rsid w:val="004D0970"/>
    <w:rsid w:val="005040DD"/>
    <w:rsid w:val="005166C4"/>
    <w:rsid w:val="00533435"/>
    <w:rsid w:val="00537F02"/>
    <w:rsid w:val="00542D3B"/>
    <w:rsid w:val="00544074"/>
    <w:rsid w:val="005907BE"/>
    <w:rsid w:val="00593BCA"/>
    <w:rsid w:val="005A5380"/>
    <w:rsid w:val="005D1DAC"/>
    <w:rsid w:val="00605825"/>
    <w:rsid w:val="00612986"/>
    <w:rsid w:val="00651732"/>
    <w:rsid w:val="00664113"/>
    <w:rsid w:val="006A3A6B"/>
    <w:rsid w:val="006B20D0"/>
    <w:rsid w:val="006B28CE"/>
    <w:rsid w:val="006D09B0"/>
    <w:rsid w:val="006E3518"/>
    <w:rsid w:val="006F4488"/>
    <w:rsid w:val="00705799"/>
    <w:rsid w:val="00713AB3"/>
    <w:rsid w:val="007146A3"/>
    <w:rsid w:val="00796CA0"/>
    <w:rsid w:val="007A43CA"/>
    <w:rsid w:val="007A6D90"/>
    <w:rsid w:val="007D5A5C"/>
    <w:rsid w:val="0080155A"/>
    <w:rsid w:val="008028ED"/>
    <w:rsid w:val="00855C89"/>
    <w:rsid w:val="0087787E"/>
    <w:rsid w:val="008830C0"/>
    <w:rsid w:val="00883AB7"/>
    <w:rsid w:val="008A7039"/>
    <w:rsid w:val="008C7008"/>
    <w:rsid w:val="00907A21"/>
    <w:rsid w:val="00917C28"/>
    <w:rsid w:val="00951C12"/>
    <w:rsid w:val="00953762"/>
    <w:rsid w:val="009C78A1"/>
    <w:rsid w:val="00A05870"/>
    <w:rsid w:val="00A51447"/>
    <w:rsid w:val="00A523D4"/>
    <w:rsid w:val="00A63D93"/>
    <w:rsid w:val="00A80005"/>
    <w:rsid w:val="00A86EEC"/>
    <w:rsid w:val="00AB753A"/>
    <w:rsid w:val="00AD02CF"/>
    <w:rsid w:val="00B41634"/>
    <w:rsid w:val="00B44E36"/>
    <w:rsid w:val="00B67044"/>
    <w:rsid w:val="00BC0788"/>
    <w:rsid w:val="00C1417E"/>
    <w:rsid w:val="00C15451"/>
    <w:rsid w:val="00C65F95"/>
    <w:rsid w:val="00CA4016"/>
    <w:rsid w:val="00D31F79"/>
    <w:rsid w:val="00D3364A"/>
    <w:rsid w:val="00D43B51"/>
    <w:rsid w:val="00D47108"/>
    <w:rsid w:val="00D74B51"/>
    <w:rsid w:val="00D941CD"/>
    <w:rsid w:val="00DD1FC4"/>
    <w:rsid w:val="00DE657F"/>
    <w:rsid w:val="00DF47E6"/>
    <w:rsid w:val="00E71422"/>
    <w:rsid w:val="00ED58B4"/>
    <w:rsid w:val="00EE06D4"/>
    <w:rsid w:val="00F53888"/>
    <w:rsid w:val="00F60764"/>
    <w:rsid w:val="00FD4DB7"/>
    <w:rsid w:val="01993A74"/>
    <w:rsid w:val="07A87DCD"/>
    <w:rsid w:val="08D40550"/>
    <w:rsid w:val="08E0676B"/>
    <w:rsid w:val="09856135"/>
    <w:rsid w:val="09F03BF0"/>
    <w:rsid w:val="0D8A7DCB"/>
    <w:rsid w:val="0EF069BD"/>
    <w:rsid w:val="0FCE6CFC"/>
    <w:rsid w:val="12146FA1"/>
    <w:rsid w:val="141B2D99"/>
    <w:rsid w:val="168826E9"/>
    <w:rsid w:val="1AB734F7"/>
    <w:rsid w:val="1B2864CC"/>
    <w:rsid w:val="1EEE71A9"/>
    <w:rsid w:val="1F677E56"/>
    <w:rsid w:val="1F9D645D"/>
    <w:rsid w:val="1FBB4F4F"/>
    <w:rsid w:val="201B7986"/>
    <w:rsid w:val="222B1D29"/>
    <w:rsid w:val="23633D63"/>
    <w:rsid w:val="24C65192"/>
    <w:rsid w:val="25A12732"/>
    <w:rsid w:val="26AE5603"/>
    <w:rsid w:val="270F50B3"/>
    <w:rsid w:val="27670AF7"/>
    <w:rsid w:val="2798495A"/>
    <w:rsid w:val="295D50A5"/>
    <w:rsid w:val="297F0AA5"/>
    <w:rsid w:val="29CA3397"/>
    <w:rsid w:val="2AFF2A80"/>
    <w:rsid w:val="2DDB671C"/>
    <w:rsid w:val="2E1A48C4"/>
    <w:rsid w:val="2F655F4C"/>
    <w:rsid w:val="2FF21CEB"/>
    <w:rsid w:val="300A5091"/>
    <w:rsid w:val="30684F17"/>
    <w:rsid w:val="32066077"/>
    <w:rsid w:val="347C659E"/>
    <w:rsid w:val="360A0254"/>
    <w:rsid w:val="3A1156E1"/>
    <w:rsid w:val="3A697BF0"/>
    <w:rsid w:val="3B022CB1"/>
    <w:rsid w:val="3B141602"/>
    <w:rsid w:val="3CB009BD"/>
    <w:rsid w:val="3CB51AF1"/>
    <w:rsid w:val="3CDF178B"/>
    <w:rsid w:val="3D7B007A"/>
    <w:rsid w:val="3DB30342"/>
    <w:rsid w:val="3EC933E4"/>
    <w:rsid w:val="3F086D22"/>
    <w:rsid w:val="3F333321"/>
    <w:rsid w:val="3F34547B"/>
    <w:rsid w:val="40113591"/>
    <w:rsid w:val="413521E1"/>
    <w:rsid w:val="424B46D1"/>
    <w:rsid w:val="45C153CD"/>
    <w:rsid w:val="467E5A42"/>
    <w:rsid w:val="477E7C65"/>
    <w:rsid w:val="49DE4C67"/>
    <w:rsid w:val="4A42144F"/>
    <w:rsid w:val="4B5F5C6B"/>
    <w:rsid w:val="4EBB6214"/>
    <w:rsid w:val="4F98220C"/>
    <w:rsid w:val="51B51A04"/>
    <w:rsid w:val="51D42748"/>
    <w:rsid w:val="51FA08D7"/>
    <w:rsid w:val="52D32883"/>
    <w:rsid w:val="538401E4"/>
    <w:rsid w:val="53B84C6A"/>
    <w:rsid w:val="54B97E62"/>
    <w:rsid w:val="55F32955"/>
    <w:rsid w:val="565373FE"/>
    <w:rsid w:val="569F7761"/>
    <w:rsid w:val="58054174"/>
    <w:rsid w:val="583A7F9A"/>
    <w:rsid w:val="58FB6E27"/>
    <w:rsid w:val="596554BF"/>
    <w:rsid w:val="5A903170"/>
    <w:rsid w:val="5ADF1A99"/>
    <w:rsid w:val="5B922EE6"/>
    <w:rsid w:val="5C9A303C"/>
    <w:rsid w:val="5CB90BB9"/>
    <w:rsid w:val="5D874F9E"/>
    <w:rsid w:val="5E2608D0"/>
    <w:rsid w:val="5E68511D"/>
    <w:rsid w:val="5FE66AB1"/>
    <w:rsid w:val="61BE635B"/>
    <w:rsid w:val="62D13C0D"/>
    <w:rsid w:val="64234ECD"/>
    <w:rsid w:val="64444F46"/>
    <w:rsid w:val="677901C8"/>
    <w:rsid w:val="67ED50DF"/>
    <w:rsid w:val="693A30C9"/>
    <w:rsid w:val="6AF86AF1"/>
    <w:rsid w:val="6B12325C"/>
    <w:rsid w:val="6B8821E3"/>
    <w:rsid w:val="6C022002"/>
    <w:rsid w:val="6D763E8F"/>
    <w:rsid w:val="6ECE7C57"/>
    <w:rsid w:val="6F89131F"/>
    <w:rsid w:val="71916769"/>
    <w:rsid w:val="71C4129A"/>
    <w:rsid w:val="727B446B"/>
    <w:rsid w:val="76750241"/>
    <w:rsid w:val="77943279"/>
    <w:rsid w:val="787E4FA2"/>
    <w:rsid w:val="791F0921"/>
    <w:rsid w:val="7A2833A8"/>
    <w:rsid w:val="7A80591A"/>
    <w:rsid w:val="7AC51481"/>
    <w:rsid w:val="7BBB3E7C"/>
    <w:rsid w:val="7C474F3A"/>
    <w:rsid w:val="7D0F14F8"/>
    <w:rsid w:val="7D4C50ED"/>
    <w:rsid w:val="7DAD2C4E"/>
    <w:rsid w:val="7DE7480F"/>
    <w:rsid w:val="7F5125DB"/>
    <w:rsid w:val="7FE03A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CA4016"/>
    <w:pPr>
      <w:widowControl w:val="0"/>
      <w:autoSpaceDE w:val="0"/>
      <w:autoSpaceDN w:val="0"/>
    </w:pPr>
    <w:rPr>
      <w:rFonts w:ascii="楷体" w:eastAsia="楷体" w:hAnsi="楷体" w:cs="楷体"/>
      <w:sz w:val="22"/>
      <w:szCs w:val="22"/>
      <w:lang w:val="zh-CN" w:bidi="zh-CN"/>
    </w:rPr>
  </w:style>
  <w:style w:type="paragraph" w:styleId="1">
    <w:name w:val="heading 1"/>
    <w:basedOn w:val="a"/>
    <w:next w:val="a"/>
    <w:uiPriority w:val="1"/>
    <w:qFormat/>
    <w:rsid w:val="00CA4016"/>
    <w:pPr>
      <w:spacing w:before="2"/>
      <w:ind w:left="633"/>
      <w:outlineLvl w:val="0"/>
    </w:pPr>
    <w:rPr>
      <w:b/>
      <w:bCs/>
      <w:sz w:val="38"/>
      <w:szCs w:val="38"/>
    </w:rPr>
  </w:style>
  <w:style w:type="paragraph" w:styleId="2">
    <w:name w:val="heading 2"/>
    <w:basedOn w:val="a"/>
    <w:next w:val="a"/>
    <w:uiPriority w:val="1"/>
    <w:qFormat/>
    <w:rsid w:val="00CA4016"/>
    <w:pPr>
      <w:spacing w:before="1"/>
      <w:jc w:val="center"/>
      <w:outlineLvl w:val="1"/>
    </w:pPr>
    <w:rPr>
      <w:b/>
      <w:bCs/>
      <w:sz w:val="36"/>
      <w:szCs w:val="36"/>
    </w:rPr>
  </w:style>
  <w:style w:type="paragraph" w:styleId="3">
    <w:name w:val="heading 3"/>
    <w:basedOn w:val="a"/>
    <w:next w:val="a"/>
    <w:uiPriority w:val="1"/>
    <w:qFormat/>
    <w:rsid w:val="00CA4016"/>
    <w:pPr>
      <w:spacing w:line="405" w:lineRule="exact"/>
      <w:jc w:val="center"/>
      <w:outlineLvl w:val="2"/>
    </w:pPr>
    <w:rPr>
      <w:b/>
      <w:bCs/>
      <w:sz w:val="32"/>
      <w:szCs w:val="32"/>
    </w:rPr>
  </w:style>
  <w:style w:type="paragraph" w:styleId="4">
    <w:name w:val="heading 4"/>
    <w:basedOn w:val="a"/>
    <w:next w:val="a"/>
    <w:uiPriority w:val="1"/>
    <w:qFormat/>
    <w:rsid w:val="00CA4016"/>
    <w:pPr>
      <w:spacing w:before="68"/>
      <w:ind w:left="1233"/>
      <w:outlineLvl w:val="3"/>
    </w:pPr>
    <w:rPr>
      <w:b/>
      <w:bCs/>
      <w:sz w:val="30"/>
      <w:szCs w:val="30"/>
    </w:rPr>
  </w:style>
  <w:style w:type="paragraph" w:styleId="5">
    <w:name w:val="heading 5"/>
    <w:basedOn w:val="a"/>
    <w:next w:val="a"/>
    <w:uiPriority w:val="1"/>
    <w:qFormat/>
    <w:rsid w:val="00CA4016"/>
    <w:pPr>
      <w:ind w:left="633"/>
      <w:outlineLvl w:val="4"/>
    </w:pPr>
    <w:rPr>
      <w:b/>
      <w:bCs/>
      <w:sz w:val="28"/>
      <w:szCs w:val="28"/>
    </w:rPr>
  </w:style>
  <w:style w:type="paragraph" w:styleId="6">
    <w:name w:val="heading 6"/>
    <w:basedOn w:val="a"/>
    <w:next w:val="a"/>
    <w:uiPriority w:val="1"/>
    <w:qFormat/>
    <w:rsid w:val="00CA4016"/>
    <w:pPr>
      <w:ind w:left="1042" w:hanging="410"/>
      <w:outlineLvl w:val="5"/>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1"/>
    <w:qFormat/>
    <w:rsid w:val="00CA4016"/>
    <w:rPr>
      <w:sz w:val="24"/>
      <w:szCs w:val="24"/>
    </w:rPr>
  </w:style>
  <w:style w:type="paragraph" w:customStyle="1" w:styleId="a4">
    <w:name w:val="一级条标题"/>
    <w:basedOn w:val="a5"/>
    <w:next w:val="a6"/>
    <w:qFormat/>
    <w:rsid w:val="00CA4016"/>
    <w:pPr>
      <w:spacing w:line="240" w:lineRule="auto"/>
      <w:ind w:left="420"/>
      <w:outlineLvl w:val="2"/>
    </w:pPr>
  </w:style>
  <w:style w:type="paragraph" w:customStyle="1" w:styleId="a5">
    <w:name w:val="章标题"/>
    <w:next w:val="a"/>
    <w:qFormat/>
    <w:rsid w:val="00CA4016"/>
    <w:pPr>
      <w:spacing w:line="360" w:lineRule="auto"/>
      <w:jc w:val="both"/>
      <w:outlineLvl w:val="1"/>
    </w:pPr>
    <w:rPr>
      <w:rFonts w:ascii="黑体" w:eastAsia="黑体" w:cs="黑体"/>
      <w:sz w:val="21"/>
      <w:szCs w:val="21"/>
    </w:rPr>
  </w:style>
  <w:style w:type="paragraph" w:customStyle="1" w:styleId="a6">
    <w:name w:val="段"/>
    <w:next w:val="a"/>
    <w:qFormat/>
    <w:rsid w:val="00CA4016"/>
    <w:pPr>
      <w:autoSpaceDE w:val="0"/>
      <w:autoSpaceDN w:val="0"/>
      <w:ind w:firstLineChars="200" w:firstLine="200"/>
      <w:jc w:val="both"/>
    </w:pPr>
    <w:rPr>
      <w:rFonts w:ascii="宋体" w:cs="宋体"/>
      <w:sz w:val="21"/>
      <w:szCs w:val="21"/>
    </w:rPr>
  </w:style>
  <w:style w:type="paragraph" w:styleId="a7">
    <w:name w:val="annotation text"/>
    <w:basedOn w:val="a"/>
    <w:qFormat/>
    <w:rsid w:val="00CA4016"/>
  </w:style>
  <w:style w:type="paragraph" w:styleId="a8">
    <w:name w:val="Balloon Text"/>
    <w:basedOn w:val="a"/>
    <w:link w:val="Char"/>
    <w:qFormat/>
    <w:rsid w:val="00CA4016"/>
    <w:rPr>
      <w:sz w:val="18"/>
      <w:szCs w:val="18"/>
    </w:rPr>
  </w:style>
  <w:style w:type="paragraph" w:styleId="a9">
    <w:name w:val="footer"/>
    <w:basedOn w:val="a"/>
    <w:uiPriority w:val="99"/>
    <w:qFormat/>
    <w:rsid w:val="00CA4016"/>
    <w:pPr>
      <w:tabs>
        <w:tab w:val="center" w:pos="4153"/>
        <w:tab w:val="right" w:pos="8306"/>
      </w:tabs>
      <w:snapToGrid w:val="0"/>
    </w:pPr>
    <w:rPr>
      <w:sz w:val="18"/>
      <w:szCs w:val="20"/>
    </w:rPr>
  </w:style>
  <w:style w:type="paragraph" w:styleId="aa">
    <w:name w:val="header"/>
    <w:basedOn w:val="a"/>
    <w:qFormat/>
    <w:rsid w:val="00CA4016"/>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1"/>
    <w:qFormat/>
    <w:rsid w:val="00CA4016"/>
    <w:pPr>
      <w:spacing w:before="213"/>
      <w:ind w:left="628"/>
    </w:pPr>
    <w:rPr>
      <w:b/>
      <w:bCs/>
      <w:sz w:val="24"/>
      <w:szCs w:val="24"/>
    </w:rPr>
  </w:style>
  <w:style w:type="paragraph" w:styleId="ab">
    <w:name w:val="Subtitle"/>
    <w:basedOn w:val="a"/>
    <w:next w:val="a"/>
    <w:qFormat/>
    <w:rsid w:val="00CA4016"/>
    <w:pPr>
      <w:spacing w:before="240" w:after="60" w:line="312" w:lineRule="auto"/>
      <w:jc w:val="center"/>
      <w:outlineLvl w:val="1"/>
    </w:pPr>
    <w:rPr>
      <w:rFonts w:ascii="Calibri Light" w:hAnsi="Calibri Light"/>
      <w:b/>
      <w:bCs/>
      <w:kern w:val="28"/>
      <w:sz w:val="32"/>
      <w:szCs w:val="32"/>
    </w:rPr>
  </w:style>
  <w:style w:type="paragraph" w:styleId="20">
    <w:name w:val="toc 2"/>
    <w:basedOn w:val="a"/>
    <w:next w:val="a"/>
    <w:uiPriority w:val="1"/>
    <w:qFormat/>
    <w:rsid w:val="00CA4016"/>
    <w:pPr>
      <w:spacing w:before="93"/>
      <w:ind w:left="1099"/>
    </w:pPr>
    <w:rPr>
      <w:sz w:val="24"/>
      <w:szCs w:val="24"/>
    </w:rPr>
  </w:style>
  <w:style w:type="paragraph" w:styleId="ac">
    <w:name w:val="Title"/>
    <w:basedOn w:val="a"/>
    <w:next w:val="a"/>
    <w:qFormat/>
    <w:rsid w:val="00CA4016"/>
    <w:pPr>
      <w:spacing w:before="240" w:after="60"/>
      <w:jc w:val="center"/>
      <w:outlineLvl w:val="0"/>
    </w:pPr>
    <w:rPr>
      <w:rFonts w:ascii="Cambria" w:hAnsi="Cambria"/>
      <w:b/>
      <w:bCs/>
      <w:sz w:val="36"/>
      <w:szCs w:val="32"/>
    </w:rPr>
  </w:style>
  <w:style w:type="table" w:styleId="ad">
    <w:name w:val="Table Grid"/>
    <w:basedOn w:val="a2"/>
    <w:qFormat/>
    <w:rsid w:val="00CA40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qFormat/>
    <w:rsid w:val="00CA4016"/>
    <w:rPr>
      <w:b/>
      <w:vertAlign w:val="baseline"/>
    </w:rPr>
  </w:style>
  <w:style w:type="character" w:styleId="af">
    <w:name w:val="FollowedHyperlink"/>
    <w:basedOn w:val="a1"/>
    <w:qFormat/>
    <w:rsid w:val="00CA4016"/>
    <w:rPr>
      <w:color w:val="800080"/>
      <w:u w:val="none"/>
    </w:rPr>
  </w:style>
  <w:style w:type="character" w:styleId="af0">
    <w:name w:val="Emphasis"/>
    <w:basedOn w:val="a1"/>
    <w:qFormat/>
    <w:rsid w:val="00CA4016"/>
    <w:rPr>
      <w:b/>
    </w:rPr>
  </w:style>
  <w:style w:type="character" w:styleId="HTML">
    <w:name w:val="HTML Definition"/>
    <w:basedOn w:val="a1"/>
    <w:qFormat/>
    <w:rsid w:val="00CA4016"/>
  </w:style>
  <w:style w:type="character" w:styleId="HTML0">
    <w:name w:val="HTML Typewriter"/>
    <w:basedOn w:val="a1"/>
    <w:qFormat/>
    <w:rsid w:val="00CA4016"/>
    <w:rPr>
      <w:rFonts w:ascii="monospace" w:eastAsia="monospace" w:hAnsi="monospace" w:cs="monospace"/>
      <w:sz w:val="20"/>
    </w:rPr>
  </w:style>
  <w:style w:type="character" w:styleId="HTML1">
    <w:name w:val="HTML Acronym"/>
    <w:basedOn w:val="a1"/>
    <w:qFormat/>
    <w:rsid w:val="00CA4016"/>
  </w:style>
  <w:style w:type="character" w:styleId="HTML2">
    <w:name w:val="HTML Variable"/>
    <w:basedOn w:val="a1"/>
    <w:qFormat/>
    <w:rsid w:val="00CA4016"/>
  </w:style>
  <w:style w:type="character" w:styleId="af1">
    <w:name w:val="Hyperlink"/>
    <w:basedOn w:val="a1"/>
    <w:qFormat/>
    <w:rsid w:val="00CA4016"/>
    <w:rPr>
      <w:color w:val="0000FF"/>
      <w:u w:val="none"/>
    </w:rPr>
  </w:style>
  <w:style w:type="character" w:styleId="HTML3">
    <w:name w:val="HTML Code"/>
    <w:basedOn w:val="a1"/>
    <w:qFormat/>
    <w:rsid w:val="00CA4016"/>
    <w:rPr>
      <w:rFonts w:ascii="monospace" w:eastAsia="monospace" w:hAnsi="monospace" w:cs="monospace" w:hint="default"/>
      <w:sz w:val="20"/>
    </w:rPr>
  </w:style>
  <w:style w:type="character" w:styleId="HTML4">
    <w:name w:val="HTML Cite"/>
    <w:basedOn w:val="a1"/>
    <w:qFormat/>
    <w:rsid w:val="00CA4016"/>
  </w:style>
  <w:style w:type="character" w:styleId="HTML5">
    <w:name w:val="HTML Keyboard"/>
    <w:basedOn w:val="a1"/>
    <w:qFormat/>
    <w:rsid w:val="00CA4016"/>
    <w:rPr>
      <w:rFonts w:ascii="monospace" w:eastAsia="monospace" w:hAnsi="monospace" w:cs="monospace" w:hint="default"/>
      <w:sz w:val="20"/>
    </w:rPr>
  </w:style>
  <w:style w:type="character" w:styleId="HTML6">
    <w:name w:val="HTML Sample"/>
    <w:basedOn w:val="a1"/>
    <w:qFormat/>
    <w:rsid w:val="00CA4016"/>
    <w:rPr>
      <w:rFonts w:ascii="monospace" w:eastAsia="monospace" w:hAnsi="monospace" w:cs="monospace" w:hint="default"/>
    </w:rPr>
  </w:style>
  <w:style w:type="table" w:customStyle="1" w:styleId="TableNormal">
    <w:name w:val="Table Normal"/>
    <w:uiPriority w:val="2"/>
    <w:semiHidden/>
    <w:unhideWhenUsed/>
    <w:qFormat/>
    <w:rsid w:val="00CA4016"/>
    <w:tblPr>
      <w:tblCellMar>
        <w:top w:w="0" w:type="dxa"/>
        <w:left w:w="0" w:type="dxa"/>
        <w:bottom w:w="0" w:type="dxa"/>
        <w:right w:w="0" w:type="dxa"/>
      </w:tblCellMar>
    </w:tblPr>
  </w:style>
  <w:style w:type="paragraph" w:styleId="af2">
    <w:name w:val="List Paragraph"/>
    <w:basedOn w:val="a"/>
    <w:uiPriority w:val="1"/>
    <w:qFormat/>
    <w:rsid w:val="00CA4016"/>
    <w:pPr>
      <w:ind w:left="633" w:firstLine="480"/>
    </w:pPr>
  </w:style>
  <w:style w:type="paragraph" w:customStyle="1" w:styleId="TableParagraph">
    <w:name w:val="Table Paragraph"/>
    <w:basedOn w:val="a"/>
    <w:uiPriority w:val="1"/>
    <w:qFormat/>
    <w:rsid w:val="00CA4016"/>
  </w:style>
  <w:style w:type="paragraph" w:customStyle="1" w:styleId="Style32">
    <w:name w:val="_Style 32"/>
    <w:uiPriority w:val="1"/>
    <w:qFormat/>
    <w:rsid w:val="00CA4016"/>
    <w:pPr>
      <w:widowControl w:val="0"/>
      <w:jc w:val="both"/>
    </w:pPr>
    <w:rPr>
      <w:kern w:val="2"/>
      <w:sz w:val="21"/>
      <w:szCs w:val="24"/>
    </w:rPr>
  </w:style>
  <w:style w:type="paragraph" w:customStyle="1" w:styleId="WPSOffice1">
    <w:name w:val="WPSOffice手动目录 1"/>
    <w:qFormat/>
    <w:rsid w:val="00CA4016"/>
    <w:rPr>
      <w:rFonts w:asciiTheme="minorHAnsi" w:eastAsiaTheme="minorEastAsia" w:hAnsiTheme="minorHAnsi" w:cstheme="minorBidi"/>
    </w:rPr>
  </w:style>
  <w:style w:type="paragraph" w:customStyle="1" w:styleId="WPSOffice2">
    <w:name w:val="WPSOffice手动目录 2"/>
    <w:qFormat/>
    <w:rsid w:val="00CA4016"/>
    <w:pPr>
      <w:ind w:leftChars="200" w:left="200"/>
    </w:pPr>
    <w:rPr>
      <w:rFonts w:asciiTheme="minorHAnsi" w:eastAsiaTheme="minorEastAsia" w:hAnsiTheme="minorHAnsi" w:cstheme="minorBidi"/>
    </w:rPr>
  </w:style>
  <w:style w:type="paragraph" w:customStyle="1" w:styleId="WPSOffice3">
    <w:name w:val="WPSOffice手动目录 3"/>
    <w:qFormat/>
    <w:rsid w:val="00CA4016"/>
    <w:pPr>
      <w:ind w:leftChars="400" w:left="400"/>
    </w:pPr>
    <w:rPr>
      <w:rFonts w:asciiTheme="minorHAnsi" w:eastAsiaTheme="minorEastAsia" w:hAnsiTheme="minorHAnsi" w:cstheme="minorBidi"/>
    </w:rPr>
  </w:style>
  <w:style w:type="character" w:customStyle="1" w:styleId="mini-outputtext1">
    <w:name w:val="mini-outputtext1"/>
    <w:basedOn w:val="a1"/>
    <w:qFormat/>
    <w:rsid w:val="00CA4016"/>
  </w:style>
  <w:style w:type="character" w:customStyle="1" w:styleId="Char">
    <w:name w:val="批注框文本 Char"/>
    <w:basedOn w:val="a1"/>
    <w:link w:val="a8"/>
    <w:qFormat/>
    <w:rsid w:val="00CA4016"/>
    <w:rPr>
      <w:rFonts w:ascii="楷体" w:eastAsia="楷体" w:hAnsi="楷体" w:cs="楷体"/>
      <w:sz w:val="18"/>
      <w:szCs w:val="18"/>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4"/>
    <customShpInfo spid="_x0000_s2053"/>
    <customShpInfo spid="_x0000_s2052"/>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054D5854-65DD-4DEB-81DD-0B59285157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51</Pages>
  <Words>3812</Words>
  <Characters>21734</Characters>
  <Application>Microsoft Office Word</Application>
  <DocSecurity>0</DocSecurity>
  <Lines>181</Lines>
  <Paragraphs>50</Paragraphs>
  <ScaleCrop>false</ScaleCrop>
  <Company/>
  <LinksUpToDate>false</LinksUpToDate>
  <CharactersWithSpaces>25496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win10</cp:lastModifiedBy>
  <cp:revision>8</cp:revision>
  <cp:lastPrinted>2020-03-30T03:11:00Z</cp:lastPrinted>
  <dcterms:created xsi:type="dcterms:W3CDTF">2020-03-31T07:40:00Z</dcterms:created>
  <dcterms:modified xsi:type="dcterms:W3CDTF">2020-03-31T10:31:00Z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Creator">
    <vt:lpwstr>WPS 文字</vt:lpwstr>
  </property>
  <property fmtid="{D5CDD505-2E9C-101B-9397-08002B2CF9AE}" pid="4" name="LastSaved">
    <vt:filetime>2019-07-02T00:00:00Z</vt:filetime>
  </property>
  <property fmtid="{D5CDD505-2E9C-101B-9397-08002B2CF9AE}" pid="5" name="KSOProductBuildVer">
    <vt:lpwstr>2052-11.1.0.9098</vt:lpwstr>
  </property>
</Properties>
</file>