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包</w:t>
      </w:r>
      <w:r>
        <w:rPr>
          <w:rFonts w:hint="eastAsia"/>
          <w:sz w:val="28"/>
          <w:szCs w:val="28"/>
          <w:lang w:val="en-US" w:eastAsia="zh-CN"/>
        </w:rPr>
        <w:t>1：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136130"/>
            <wp:effectExtent l="0" t="0" r="5715" b="7620"/>
            <wp:docPr id="1" name="图片 1" descr="包1附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包1附件1"/>
                    <pic:cNvPicPr>
                      <a:picLocks noChangeAspect="1"/>
                    </pic:cNvPicPr>
                  </pic:nvPicPr>
                  <pic:blipFill>
                    <a:blip r:embed="rId4"/>
                    <a:srcRect t="421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3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40400" cy="8114030"/>
            <wp:effectExtent l="0" t="0" r="12700" b="1270"/>
            <wp:docPr id="2" name="图片 2" descr="包1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包1附件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11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13095" cy="8075295"/>
            <wp:effectExtent l="0" t="0" r="1905" b="1905"/>
            <wp:docPr id="3" name="图片 3" descr="包1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包1附件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807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包</w:t>
      </w:r>
      <w:r>
        <w:rPr>
          <w:rFonts w:hint="eastAsia"/>
          <w:lang w:val="en-US" w:eastAsia="zh-CN"/>
        </w:rPr>
        <w:t>2：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7450455"/>
            <wp:effectExtent l="0" t="0" r="5715" b="17145"/>
            <wp:docPr id="4" name="图片 4" descr="包2附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包2附件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包3：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486400" cy="7388860"/>
            <wp:effectExtent l="0" t="0" r="0" b="2540"/>
            <wp:docPr id="5" name="图片 5" descr="包1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包1附件3"/>
                    <pic:cNvPicPr>
                      <a:picLocks noChangeAspect="1"/>
                    </pic:cNvPicPr>
                  </pic:nvPicPr>
                  <pic:blipFill>
                    <a:blip r:embed="rId6"/>
                    <a:srcRect t="452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E2D47"/>
    <w:rsid w:val="04D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2019-08-27T02:40:00Z</dcterms:created>
  <dc:creator>静静的山岚</dc:creator>
  <cp:lastModifiedBy>静静的山岚</cp:lastModifiedBy>
  <dcterms:modified xsi:type="dcterms:W3CDTF">2019-08-27T02:45:14Z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