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22" w:rsidRPr="00374322" w:rsidRDefault="002C48F9" w:rsidP="00374322">
      <w:pPr>
        <w:pStyle w:val="1"/>
        <w:ind w:left="420"/>
        <w:rPr>
          <w:b/>
          <w:sz w:val="48"/>
        </w:rPr>
      </w:pPr>
      <w:bookmarkStart w:id="0" w:name="_Toc18274475"/>
      <w:r>
        <w:rPr>
          <w:rFonts w:hint="eastAsia"/>
          <w:b/>
          <w:sz w:val="48"/>
        </w:rPr>
        <w:t>中标产品</w:t>
      </w:r>
      <w:r w:rsidR="00374322" w:rsidRPr="00374322">
        <w:rPr>
          <w:rFonts w:hint="eastAsia"/>
          <w:b/>
          <w:sz w:val="48"/>
        </w:rPr>
        <w:t>分项表</w:t>
      </w:r>
      <w:bookmarkEnd w:id="0"/>
    </w:p>
    <w:p w:rsidR="00374322" w:rsidRDefault="00374322" w:rsidP="00374322">
      <w:pPr>
        <w:rPr>
          <w:b/>
        </w:rPr>
      </w:pPr>
      <w:r w:rsidRPr="00A92275">
        <w:rPr>
          <w:rFonts w:hint="eastAsia"/>
          <w:b/>
        </w:rPr>
        <w:t xml:space="preserve">              </w:t>
      </w:r>
    </w:p>
    <w:p w:rsidR="00374322" w:rsidRPr="00A92275" w:rsidRDefault="00374322" w:rsidP="00374322">
      <w:pPr>
        <w:rPr>
          <w:b/>
        </w:rPr>
      </w:pPr>
      <w:r>
        <w:rPr>
          <w:rFonts w:hint="eastAsia"/>
          <w:b/>
        </w:rPr>
        <w:t xml:space="preserve">包号:包4                                     </w:t>
      </w:r>
      <w:r w:rsidRPr="00A92275">
        <w:rPr>
          <w:rFonts w:hint="eastAsia"/>
        </w:rPr>
        <w:t>单位：人民币（元）</w:t>
      </w:r>
    </w:p>
    <w:tbl>
      <w:tblPr>
        <w:tblW w:w="7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"/>
        <w:gridCol w:w="888"/>
        <w:gridCol w:w="785"/>
        <w:gridCol w:w="2569"/>
        <w:gridCol w:w="1258"/>
        <w:gridCol w:w="992"/>
        <w:gridCol w:w="851"/>
      </w:tblGrid>
      <w:tr w:rsidR="00BA7546" w:rsidTr="00BA7546">
        <w:trPr>
          <w:trHeight w:val="529"/>
        </w:trPr>
        <w:tc>
          <w:tcPr>
            <w:tcW w:w="482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785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</w:tr>
      <w:tr w:rsidR="00BA7546" w:rsidTr="00BA7546">
        <w:trPr>
          <w:trHeight w:val="885"/>
        </w:trPr>
        <w:tc>
          <w:tcPr>
            <w:tcW w:w="482" w:type="dxa"/>
            <w:vAlign w:val="center"/>
          </w:tcPr>
          <w:p w:rsidR="00BA7546" w:rsidRDefault="00BA7546" w:rsidP="006E57CF">
            <w:pPr>
              <w:ind w:firstLineChars="83" w:firstLine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刀片服务器扩容</w:t>
            </w:r>
          </w:p>
        </w:tc>
        <w:tc>
          <w:tcPr>
            <w:tcW w:w="785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联想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联想ThinkSystem SN550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北京联想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11台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65,000</w:t>
            </w:r>
          </w:p>
        </w:tc>
      </w:tr>
      <w:tr w:rsidR="00BA7546" w:rsidTr="00BA7546">
        <w:trPr>
          <w:trHeight w:val="585"/>
        </w:trPr>
        <w:tc>
          <w:tcPr>
            <w:tcW w:w="482" w:type="dxa"/>
            <w:vMerge w:val="restart"/>
            <w:vAlign w:val="center"/>
          </w:tcPr>
          <w:p w:rsidR="00BA7546" w:rsidRDefault="00BA7546" w:rsidP="006E57CF">
            <w:pPr>
              <w:ind w:firstLineChars="83" w:firstLine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88" w:type="dxa"/>
            <w:vMerge w:val="restart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计算机机房标准化考场监控</w:t>
            </w:r>
          </w:p>
        </w:tc>
        <w:tc>
          <w:tcPr>
            <w:tcW w:w="785" w:type="dxa"/>
            <w:vMerge w:val="restart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 视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spacing w:before="40" w:after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半球摄像机：</w:t>
            </w:r>
            <w:r w:rsidRPr="007E1F05">
              <w:rPr>
                <w:sz w:val="21"/>
                <w:szCs w:val="21"/>
              </w:rPr>
              <w:t>DS-2CD2326WD-I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56台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615</w:t>
            </w:r>
          </w:p>
        </w:tc>
      </w:tr>
      <w:tr w:rsidR="00BA7546" w:rsidTr="00BA7546">
        <w:trPr>
          <w:trHeight w:val="296"/>
        </w:trPr>
        <w:tc>
          <w:tcPr>
            <w:tcW w:w="482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智能硬盘录机:iDS-9616NX-I8/X(标配)(4×8T AI盘)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杭州海康威视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23,800</w:t>
            </w:r>
          </w:p>
        </w:tc>
      </w:tr>
      <w:tr w:rsidR="00BA7546" w:rsidTr="00BA7546">
        <w:trPr>
          <w:trHeight w:val="296"/>
        </w:trPr>
        <w:tc>
          <w:tcPr>
            <w:tcW w:w="482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锐捷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核心交换机：锐捷RG-NBS1826GC-P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深圳锐捷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3台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4,500</w:t>
            </w:r>
          </w:p>
        </w:tc>
      </w:tr>
      <w:tr w:rsidR="00BA7546" w:rsidTr="00BA7546">
        <w:trPr>
          <w:trHeight w:val="296"/>
        </w:trPr>
        <w:tc>
          <w:tcPr>
            <w:tcW w:w="482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国产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网线、PVC线槽、PP阻燃塑料波纹管、机柜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国产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1批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27,850</w:t>
            </w:r>
          </w:p>
        </w:tc>
      </w:tr>
      <w:tr w:rsidR="00BA7546" w:rsidTr="00BA7546">
        <w:trPr>
          <w:trHeight w:val="792"/>
        </w:trPr>
        <w:tc>
          <w:tcPr>
            <w:tcW w:w="482" w:type="dxa"/>
            <w:vMerge w:val="restart"/>
            <w:vAlign w:val="center"/>
          </w:tcPr>
          <w:p w:rsidR="00BA7546" w:rsidRDefault="00BA7546" w:rsidP="006E57CF">
            <w:pPr>
              <w:ind w:firstLineChars="83" w:firstLine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88" w:type="dxa"/>
            <w:vMerge w:val="restart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智能交互及服务机器人</w:t>
            </w:r>
          </w:p>
        </w:tc>
        <w:tc>
          <w:tcPr>
            <w:tcW w:w="785" w:type="dxa"/>
            <w:vMerge w:val="restart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穿山甲机器人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艾米</w:t>
            </w:r>
          </w:p>
        </w:tc>
        <w:tc>
          <w:tcPr>
            <w:tcW w:w="1258" w:type="dxa"/>
            <w:vMerge w:val="restart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苏州穿山甲机器人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2台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80,000</w:t>
            </w:r>
          </w:p>
        </w:tc>
      </w:tr>
      <w:tr w:rsidR="00BA7546" w:rsidTr="00BA7546">
        <w:trPr>
          <w:trHeight w:val="792"/>
        </w:trPr>
        <w:tc>
          <w:tcPr>
            <w:tcW w:w="482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对接平台软件</w:t>
            </w:r>
          </w:p>
        </w:tc>
        <w:tc>
          <w:tcPr>
            <w:tcW w:w="1258" w:type="dxa"/>
            <w:vMerge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43,500</w:t>
            </w:r>
          </w:p>
        </w:tc>
      </w:tr>
      <w:tr w:rsidR="00BA7546" w:rsidTr="00BA7546">
        <w:trPr>
          <w:trHeight w:val="529"/>
        </w:trPr>
        <w:tc>
          <w:tcPr>
            <w:tcW w:w="482" w:type="dxa"/>
            <w:vAlign w:val="center"/>
          </w:tcPr>
          <w:p w:rsidR="00BA7546" w:rsidRDefault="00BA7546" w:rsidP="006E57CF">
            <w:pPr>
              <w:ind w:firstLineChars="83" w:firstLine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88" w:type="dxa"/>
            <w:vAlign w:val="center"/>
          </w:tcPr>
          <w:p w:rsidR="00BA7546" w:rsidRDefault="00BA7546" w:rsidP="006E57C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协同办公系统功能升级及应用接口</w:t>
            </w:r>
          </w:p>
        </w:tc>
        <w:tc>
          <w:tcPr>
            <w:tcW w:w="785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青海大学办公自动化系统</w:t>
            </w:r>
          </w:p>
        </w:tc>
        <w:tc>
          <w:tcPr>
            <w:tcW w:w="2569" w:type="dxa"/>
            <w:vAlign w:val="center"/>
          </w:tcPr>
          <w:p w:rsidR="00BA7546" w:rsidRDefault="00BA7546" w:rsidP="006E57CF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A8协同管理软件</w:t>
            </w:r>
          </w:p>
        </w:tc>
        <w:tc>
          <w:tcPr>
            <w:tcW w:w="1258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北京致远互联</w:t>
            </w:r>
          </w:p>
        </w:tc>
        <w:tc>
          <w:tcPr>
            <w:tcW w:w="992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BA7546" w:rsidRDefault="00BA7546" w:rsidP="006E5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260,000</w:t>
            </w:r>
          </w:p>
        </w:tc>
      </w:tr>
    </w:tbl>
    <w:p w:rsidR="001E72EA" w:rsidRDefault="001E72EA"/>
    <w:sectPr w:rsidR="001E72EA" w:rsidSect="001E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4C" w:rsidRDefault="00A9404C" w:rsidP="00EF39D5">
      <w:pPr>
        <w:ind w:firstLine="480"/>
      </w:pPr>
      <w:r>
        <w:separator/>
      </w:r>
    </w:p>
  </w:endnote>
  <w:endnote w:type="continuationSeparator" w:id="1">
    <w:p w:rsidR="00A9404C" w:rsidRDefault="00A9404C" w:rsidP="00EF39D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4C" w:rsidRDefault="00A9404C" w:rsidP="00EF39D5">
      <w:pPr>
        <w:ind w:firstLine="480"/>
      </w:pPr>
      <w:r>
        <w:separator/>
      </w:r>
    </w:p>
  </w:footnote>
  <w:footnote w:type="continuationSeparator" w:id="1">
    <w:p w:rsidR="00A9404C" w:rsidRDefault="00A9404C" w:rsidP="00EF39D5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A82"/>
    <w:multiLevelType w:val="hybridMultilevel"/>
    <w:tmpl w:val="C5A02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322"/>
    <w:rsid w:val="001D5119"/>
    <w:rsid w:val="001E72EA"/>
    <w:rsid w:val="002C1C6E"/>
    <w:rsid w:val="002C48F9"/>
    <w:rsid w:val="00374322"/>
    <w:rsid w:val="003927F0"/>
    <w:rsid w:val="003A3482"/>
    <w:rsid w:val="00571D48"/>
    <w:rsid w:val="005D527F"/>
    <w:rsid w:val="00733C63"/>
    <w:rsid w:val="0085190C"/>
    <w:rsid w:val="0085619A"/>
    <w:rsid w:val="008771F7"/>
    <w:rsid w:val="009B4EED"/>
    <w:rsid w:val="00A42104"/>
    <w:rsid w:val="00A9404C"/>
    <w:rsid w:val="00B8670A"/>
    <w:rsid w:val="00BA7546"/>
    <w:rsid w:val="00CA395C"/>
    <w:rsid w:val="00DD4CA5"/>
    <w:rsid w:val="00EF39D5"/>
    <w:rsid w:val="00F51C4B"/>
    <w:rsid w:val="00FC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2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4322"/>
    <w:pPr>
      <w:keepNext/>
      <w:keepLines/>
      <w:widowControl w:val="0"/>
      <w:jc w:val="center"/>
      <w:outlineLvl w:val="0"/>
    </w:pPr>
    <w:rPr>
      <w:rFonts w:ascii="Times New Roman" w:hAnsi="Times New Roman" w:cs="Times New Roman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74322"/>
    <w:rPr>
      <w:rFonts w:ascii="Times New Roman" w:eastAsia="宋体" w:hAnsi="Times New Roman" w:cs="Times New Roman"/>
      <w:bCs/>
      <w:kern w:val="44"/>
      <w:sz w:val="28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37432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74322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39D5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F39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F39D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18</cp:revision>
  <cp:lastPrinted>2019-09-02T08:24:00Z</cp:lastPrinted>
  <dcterms:created xsi:type="dcterms:W3CDTF">2019-09-02T08:17:00Z</dcterms:created>
  <dcterms:modified xsi:type="dcterms:W3CDTF">2019-09-02T08:24:00Z</dcterms:modified>
</cp:coreProperties>
</file>