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E2" w:rsidRPr="00E406E2" w:rsidRDefault="004D5E37" w:rsidP="004D5E37">
      <w:pPr>
        <w:spacing w:line="400" w:lineRule="exact"/>
        <w:ind w:firstLineChars="1050" w:firstLine="3162"/>
        <w:rPr>
          <w:rFonts w:ascii="宋体" w:eastAsia="宋体" w:hAnsi="宋体" w:cs="Times New Roman"/>
          <w:b/>
          <w:sz w:val="36"/>
          <w:szCs w:val="36"/>
        </w:rPr>
      </w:pPr>
      <w:bookmarkStart w:id="0" w:name="_Toc325726039"/>
      <w:bookmarkStart w:id="1" w:name="_Toc365019575"/>
      <w:r>
        <w:rPr>
          <w:rFonts w:ascii="Times New Roman" w:eastAsia="宋体" w:hAnsi="Times New Roman" w:cs="Times New Roman" w:hint="eastAsia"/>
          <w:b/>
          <w:bCs/>
          <w:kern w:val="44"/>
          <w:sz w:val="30"/>
          <w:szCs w:val="44"/>
        </w:rPr>
        <w:t>成交产品</w:t>
      </w:r>
      <w:r w:rsidR="00E406E2" w:rsidRPr="00E406E2">
        <w:rPr>
          <w:rFonts w:ascii="宋体" w:eastAsia="宋体" w:hAnsi="宋体" w:cs="Times New Roman" w:hint="eastAsia"/>
          <w:b/>
          <w:sz w:val="36"/>
          <w:szCs w:val="36"/>
        </w:rPr>
        <w:t>分项表</w:t>
      </w:r>
      <w:bookmarkEnd w:id="0"/>
      <w:bookmarkEnd w:id="1"/>
    </w:p>
    <w:p w:rsidR="00E406E2" w:rsidRPr="00E406E2" w:rsidRDefault="00E406E2" w:rsidP="00E406E2">
      <w:pPr>
        <w:jc w:val="left"/>
        <w:rPr>
          <w:rFonts w:ascii="宋体" w:eastAsia="宋体" w:hAnsi="宋体" w:cs="Times New Roman"/>
          <w:sz w:val="24"/>
          <w:szCs w:val="24"/>
        </w:rPr>
      </w:pPr>
      <w:r w:rsidRPr="00E406E2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</w:t>
      </w:r>
      <w:r w:rsidR="004D5E37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    </w:t>
      </w:r>
    </w:p>
    <w:tbl>
      <w:tblPr>
        <w:tblW w:w="8931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1559"/>
        <w:gridCol w:w="850"/>
        <w:gridCol w:w="1134"/>
        <w:gridCol w:w="3119"/>
        <w:gridCol w:w="1417"/>
      </w:tblGrid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产品名称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生产厂家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数量及单位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便携式户外音箱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湖山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BYG9012M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四川湖山音箱股份有限公司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打印复印一体机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惠普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M72625dn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惠普打印机（山东）有限公司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5台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8B2E5A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A4</w:t>
            </w:r>
            <w:r w:rsidR="008B2E5A">
              <w:rPr>
                <w:rFonts w:ascii="宋体" w:eastAsia="宋体" w:hAnsi="宋体" w:cs="Times New Roman" w:hint="eastAsia"/>
                <w:szCs w:val="21"/>
              </w:rPr>
              <w:t>打印</w:t>
            </w:r>
            <w:r w:rsidRPr="00E406E2">
              <w:rPr>
                <w:rFonts w:ascii="宋体" w:eastAsia="宋体" w:hAnsi="宋体" w:cs="Times New Roman" w:hint="eastAsia"/>
                <w:szCs w:val="21"/>
              </w:rPr>
              <w:t>机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惠普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M104W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惠普打印机（山东）有限公司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10台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投影仪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索尼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VPL-EX573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索尼（中国）有限公司上海分公司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碎纸机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盆景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519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东莞市泽邦电子有限公司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5台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ind w:firstLineChars="100" w:firstLine="210"/>
              <w:jc w:val="left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装订机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盆景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B380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东莞市泽邦电子有限公司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台式电脑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联想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T4900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联想（北京）有限公司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10台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路警联动显示屏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深视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SSDID-65E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深圳市深</w:t>
            </w:r>
            <w:proofErr w:type="gramStart"/>
            <w:r w:rsidRPr="00E406E2">
              <w:rPr>
                <w:rFonts w:ascii="宋体" w:eastAsia="宋体" w:hAnsi="宋体" w:cs="Times New Roman" w:hint="eastAsia"/>
                <w:szCs w:val="21"/>
              </w:rPr>
              <w:t>视电子</w:t>
            </w:r>
            <w:proofErr w:type="gramEnd"/>
            <w:r w:rsidRPr="00E406E2">
              <w:rPr>
                <w:rFonts w:ascii="宋体" w:eastAsia="宋体" w:hAnsi="宋体" w:cs="Times New Roman" w:hint="eastAsia"/>
                <w:szCs w:val="21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2台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电视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海信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HZ50A52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青岛海信电器股份有限公司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15台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洗衣机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小天鹅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TG100-1411DG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无锡小天鹅股份有限公司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10台</w:t>
            </w:r>
          </w:p>
        </w:tc>
      </w:tr>
      <w:tr w:rsidR="00E406E2" w:rsidRPr="00E406E2" w:rsidTr="004D5E37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制氧机（含安装）</w:t>
            </w:r>
          </w:p>
        </w:tc>
        <w:tc>
          <w:tcPr>
            <w:tcW w:w="850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双盛</w:t>
            </w:r>
          </w:p>
        </w:tc>
        <w:tc>
          <w:tcPr>
            <w:tcW w:w="1134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SS-MS10B</w:t>
            </w:r>
          </w:p>
        </w:tc>
        <w:tc>
          <w:tcPr>
            <w:tcW w:w="311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江苏双盛医疗器材有限公司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406E2">
              <w:rPr>
                <w:rFonts w:ascii="宋体" w:eastAsia="宋体" w:hAnsi="宋体" w:cs="Times New Roman" w:hint="eastAsia"/>
                <w:szCs w:val="21"/>
              </w:rPr>
              <w:t>10台</w:t>
            </w:r>
          </w:p>
        </w:tc>
      </w:tr>
    </w:tbl>
    <w:p w:rsidR="00EC539E" w:rsidRDefault="00EC539E"/>
    <w:sectPr w:rsidR="00EC539E" w:rsidSect="002C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5A" w:rsidRDefault="0001545A" w:rsidP="004D5E37">
      <w:r>
        <w:separator/>
      </w:r>
    </w:p>
  </w:endnote>
  <w:endnote w:type="continuationSeparator" w:id="1">
    <w:p w:rsidR="0001545A" w:rsidRDefault="0001545A" w:rsidP="004D5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5A" w:rsidRDefault="0001545A" w:rsidP="004D5E37">
      <w:r>
        <w:separator/>
      </w:r>
    </w:p>
  </w:footnote>
  <w:footnote w:type="continuationSeparator" w:id="1">
    <w:p w:rsidR="0001545A" w:rsidRDefault="0001545A" w:rsidP="004D5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6E2"/>
    <w:rsid w:val="0001545A"/>
    <w:rsid w:val="000E4E6D"/>
    <w:rsid w:val="002C5B43"/>
    <w:rsid w:val="004D5E37"/>
    <w:rsid w:val="008B2E5A"/>
    <w:rsid w:val="00E11FB0"/>
    <w:rsid w:val="00E406E2"/>
    <w:rsid w:val="00EC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E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zbs1</dc:creator>
  <cp:lastModifiedBy>Administrator</cp:lastModifiedBy>
  <cp:revision>12</cp:revision>
  <dcterms:created xsi:type="dcterms:W3CDTF">2019-08-13T05:56:00Z</dcterms:created>
  <dcterms:modified xsi:type="dcterms:W3CDTF">2019-08-13T06:51:00Z</dcterms:modified>
</cp:coreProperties>
</file>