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9" w:rsidRDefault="006B38C9" w:rsidP="006B38C9"/>
    <w:p w:rsidR="006B38C9" w:rsidRPr="006B38C9" w:rsidRDefault="006B38C9" w:rsidP="006B38C9">
      <w:pPr>
        <w:tabs>
          <w:tab w:val="left" w:pos="2445"/>
        </w:tabs>
      </w:pPr>
      <w:r>
        <w:tab/>
      </w:r>
    </w:p>
    <w:tbl>
      <w:tblPr>
        <w:tblW w:w="648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196"/>
        <w:gridCol w:w="1052"/>
        <w:gridCol w:w="992"/>
      </w:tblGrid>
      <w:tr w:rsidR="006B38C9" w:rsidRPr="006B38C9" w:rsidTr="006B38C9">
        <w:trPr>
          <w:trHeight w:val="450"/>
          <w:jc w:val="center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成交产品</w:t>
            </w:r>
            <w:r w:rsidRPr="006B38C9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分项表</w:t>
            </w:r>
          </w:p>
        </w:tc>
      </w:tr>
      <w:tr w:rsidR="006B38C9" w:rsidRPr="006B38C9" w:rsidTr="006B38C9">
        <w:trPr>
          <w:trHeight w:val="285"/>
          <w:jc w:val="center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38C9" w:rsidRPr="006B38C9" w:rsidTr="006B38C9">
        <w:trPr>
          <w:trHeight w:val="300"/>
          <w:jc w:val="center"/>
        </w:trPr>
        <w:tc>
          <w:tcPr>
            <w:tcW w:w="64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B38C9" w:rsidRPr="006B38C9" w:rsidTr="006B38C9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生产厂家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数量及单位</w:t>
            </w:r>
          </w:p>
        </w:tc>
      </w:tr>
      <w:tr w:rsidR="006B38C9" w:rsidRPr="006B38C9" w:rsidTr="006B38C9">
        <w:trPr>
          <w:trHeight w:val="114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身份证受理服务终端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雄帝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EMP2932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深圳市雄帝科技股份有限公司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8C9" w:rsidRPr="006B38C9" w:rsidRDefault="006B38C9" w:rsidP="006B38C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38C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3台</w:t>
            </w:r>
          </w:p>
        </w:tc>
      </w:tr>
    </w:tbl>
    <w:p w:rsidR="004358AB" w:rsidRPr="006B38C9" w:rsidRDefault="004358AB" w:rsidP="006B38C9">
      <w:pPr>
        <w:tabs>
          <w:tab w:val="left" w:pos="2445"/>
        </w:tabs>
      </w:pPr>
    </w:p>
    <w:sectPr w:rsidR="004358AB" w:rsidRPr="006B38C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71DD3"/>
    <w:rsid w:val="003D37D8"/>
    <w:rsid w:val="00426133"/>
    <w:rsid w:val="004358AB"/>
    <w:rsid w:val="006B38C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2019-07-11T08:03:00Z</dcterms:modified>
</cp:coreProperties>
</file>