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EC" w:rsidRDefault="00D20D4D" w:rsidP="00BC5EEC">
      <w:pPr>
        <w:ind w:firstLineChars="0" w:firstLine="0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6"/>
          <w:szCs w:val="36"/>
        </w:rPr>
        <w:t>成交产品</w:t>
      </w:r>
      <w:r w:rsidR="00BC5EEC">
        <w:rPr>
          <w:rFonts w:ascii="宋体" w:hAnsi="宋体" w:hint="eastAsia"/>
          <w:b/>
          <w:color w:val="000000"/>
          <w:sz w:val="36"/>
          <w:szCs w:val="36"/>
        </w:rPr>
        <w:t>分项表</w:t>
      </w:r>
    </w:p>
    <w:p w:rsidR="00BC5EEC" w:rsidRDefault="00BC5EEC" w:rsidP="00BC5EEC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</w:p>
    <w:p w:rsidR="00BC5EEC" w:rsidRDefault="00BC5EEC" w:rsidP="00D20D4D">
      <w:pPr>
        <w:ind w:firstLineChars="441" w:firstLine="1063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</w:rPr>
        <w:t xml:space="preserve">所投包号：1                                      </w:t>
      </w:r>
    </w:p>
    <w:tbl>
      <w:tblPr>
        <w:tblW w:w="6096" w:type="dxa"/>
        <w:jc w:val="center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134"/>
        <w:gridCol w:w="425"/>
        <w:gridCol w:w="1134"/>
        <w:gridCol w:w="1276"/>
        <w:gridCol w:w="1701"/>
      </w:tblGrid>
      <w:tr w:rsidR="00D20D4D" w:rsidTr="00D20D4D">
        <w:trPr>
          <w:trHeight w:val="529"/>
          <w:jc w:val="center"/>
        </w:trPr>
        <w:tc>
          <w:tcPr>
            <w:tcW w:w="426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425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134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701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D20D4D" w:rsidTr="00D20D4D">
        <w:trPr>
          <w:trHeight w:val="529"/>
          <w:jc w:val="center"/>
        </w:trPr>
        <w:tc>
          <w:tcPr>
            <w:tcW w:w="426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 w:rsidRPr="00D35BCF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0.4亿/毫升微孢子虫</w:t>
            </w:r>
          </w:p>
        </w:tc>
        <w:tc>
          <w:tcPr>
            <w:tcW w:w="425" w:type="dxa"/>
            <w:vAlign w:val="center"/>
          </w:tcPr>
          <w:p w:rsidR="00D20D4D" w:rsidRDefault="00D20D4D" w:rsidP="00CD35F6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6×10</w:t>
            </w:r>
            <w:r>
              <w:rPr>
                <w:rFonts w:ascii="宋体" w:hAnsi="宋体" w:hint="eastAsia"/>
                <w:kern w:val="0"/>
                <w:sz w:val="30"/>
                <w:szCs w:val="30"/>
                <w:vertAlign w:val="superscript"/>
              </w:rPr>
              <w:t>9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个孢子/毫升</w:t>
            </w:r>
          </w:p>
        </w:tc>
        <w:tc>
          <w:tcPr>
            <w:tcW w:w="1276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贵州天骜生物科技股份有限公司</w:t>
            </w:r>
          </w:p>
        </w:tc>
        <w:tc>
          <w:tcPr>
            <w:tcW w:w="1701" w:type="dxa"/>
            <w:vAlign w:val="center"/>
          </w:tcPr>
          <w:p w:rsidR="00D20D4D" w:rsidRDefault="00D20D4D" w:rsidP="00CD35F6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kern w:val="0"/>
                <w:sz w:val="28"/>
                <w:szCs w:val="28"/>
              </w:rPr>
              <w:t>.25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×10</w:t>
            </w:r>
            <w:r>
              <w:rPr>
                <w:rFonts w:ascii="宋体" w:hAnsi="宋体" w:hint="eastAsia"/>
                <w:kern w:val="0"/>
                <w:sz w:val="30"/>
                <w:szCs w:val="30"/>
                <w:vertAlign w:val="superscript"/>
              </w:rPr>
              <w:t>14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个</w:t>
            </w:r>
            <w:r w:rsidRPr="006D3C2B">
              <w:rPr>
                <w:rFonts w:ascii="宋体" w:hAnsi="宋体" w:hint="eastAsia"/>
                <w:kern w:val="0"/>
                <w:sz w:val="21"/>
                <w:szCs w:val="21"/>
              </w:rPr>
              <w:t>（2</w:t>
            </w:r>
            <w:r w:rsidRPr="006D3C2B">
              <w:rPr>
                <w:rFonts w:ascii="宋体" w:hAnsi="宋体"/>
                <w:kern w:val="0"/>
                <w:sz w:val="21"/>
                <w:szCs w:val="21"/>
              </w:rPr>
              <w:t>5</w:t>
            </w:r>
            <w:r w:rsidRPr="006D3C2B">
              <w:rPr>
                <w:rFonts w:ascii="宋体" w:hAnsi="宋体" w:hint="eastAsia"/>
                <w:kern w:val="0"/>
                <w:sz w:val="21"/>
                <w:szCs w:val="21"/>
              </w:rPr>
              <w:t>公斤）</w:t>
            </w:r>
          </w:p>
        </w:tc>
      </w:tr>
    </w:tbl>
    <w:p w:rsidR="002E3527" w:rsidRDefault="002E3527">
      <w:pPr>
        <w:ind w:firstLine="480"/>
      </w:pPr>
    </w:p>
    <w:sectPr w:rsidR="002E3527" w:rsidSect="00D82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49" w:rsidRDefault="00141049" w:rsidP="006F6B2E">
      <w:pPr>
        <w:spacing w:line="240" w:lineRule="auto"/>
        <w:ind w:firstLine="480"/>
      </w:pPr>
      <w:r>
        <w:separator/>
      </w:r>
    </w:p>
  </w:endnote>
  <w:endnote w:type="continuationSeparator" w:id="1">
    <w:p w:rsidR="00141049" w:rsidRDefault="00141049" w:rsidP="006F6B2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2E" w:rsidRDefault="006F6B2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2E" w:rsidRDefault="006F6B2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2E" w:rsidRDefault="006F6B2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49" w:rsidRDefault="00141049" w:rsidP="006F6B2E">
      <w:pPr>
        <w:spacing w:line="240" w:lineRule="auto"/>
        <w:ind w:firstLine="480"/>
      </w:pPr>
      <w:r>
        <w:separator/>
      </w:r>
    </w:p>
  </w:footnote>
  <w:footnote w:type="continuationSeparator" w:id="1">
    <w:p w:rsidR="00141049" w:rsidRDefault="00141049" w:rsidP="006F6B2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2E" w:rsidRDefault="006F6B2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2E" w:rsidRDefault="006F6B2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2E" w:rsidRDefault="006F6B2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EEC"/>
    <w:rsid w:val="00141049"/>
    <w:rsid w:val="002E3527"/>
    <w:rsid w:val="006F6B2E"/>
    <w:rsid w:val="00BC5EEC"/>
    <w:rsid w:val="00D20D4D"/>
    <w:rsid w:val="00D8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E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B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B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xinfang</dc:creator>
  <cp:keywords/>
  <dc:description/>
  <cp:lastModifiedBy>Administrator</cp:lastModifiedBy>
  <cp:revision>3</cp:revision>
  <dcterms:created xsi:type="dcterms:W3CDTF">2019-07-22T10:07:00Z</dcterms:created>
  <dcterms:modified xsi:type="dcterms:W3CDTF">2019-07-22T10:32:00Z</dcterms:modified>
</cp:coreProperties>
</file>