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FD" w:rsidRPr="00EE7EFD" w:rsidRDefault="00EE7EFD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9B4D4A">
        <w:rPr>
          <w:rFonts w:ascii="宋体" w:cs="宋体" w:hint="eastAsia"/>
          <w:b/>
          <w:kern w:val="0"/>
          <w:sz w:val="36"/>
          <w:szCs w:val="36"/>
        </w:rPr>
        <w:t>2019年退化草原人工种草生态修复试点草原虫害防治药品采购项目</w:t>
      </w:r>
      <w:r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472" w:type="dxa"/>
        <w:tblLayout w:type="fixed"/>
        <w:tblLook w:val="0000"/>
      </w:tblPr>
      <w:tblGrid>
        <w:gridCol w:w="2664"/>
        <w:gridCol w:w="5808"/>
      </w:tblGrid>
      <w:tr w:rsidR="00EE7EFD" w:rsidTr="00EE7EFD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B4D4A">
              <w:rPr>
                <w:rFonts w:ascii="宋体" w:cs="宋体" w:hint="eastAsia"/>
                <w:kern w:val="0"/>
                <w:sz w:val="24"/>
              </w:rPr>
              <w:t>2019年退化草原人工种草生态修复试点草原虫害防治药品采购项目</w:t>
            </w:r>
          </w:p>
        </w:tc>
      </w:tr>
      <w:tr w:rsidR="00EE7EFD" w:rsidTr="00EE7EFD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9B4D4A">
              <w:rPr>
                <w:rFonts w:ascii="宋体" w:cs="宋体" w:hint="eastAsia"/>
                <w:kern w:val="0"/>
                <w:sz w:val="24"/>
              </w:rPr>
              <w:t>青</w:t>
            </w:r>
            <w:proofErr w:type="gramStart"/>
            <w:r w:rsidRPr="009B4D4A">
              <w:rPr>
                <w:rFonts w:ascii="宋体" w:cs="宋体" w:hint="eastAsia"/>
                <w:kern w:val="0"/>
                <w:sz w:val="24"/>
              </w:rPr>
              <w:t>政采单</w:t>
            </w:r>
            <w:proofErr w:type="gramEnd"/>
            <w:r w:rsidRPr="009B4D4A">
              <w:rPr>
                <w:rFonts w:ascii="宋体" w:cs="宋体" w:hint="eastAsia"/>
                <w:kern w:val="0"/>
                <w:sz w:val="24"/>
              </w:rPr>
              <w:t>招（货物）2019-165号</w:t>
            </w:r>
          </w:p>
        </w:tc>
      </w:tr>
      <w:tr w:rsidR="00EE7EFD" w:rsidTr="00EE7EFD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Tr="00EE7EFD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E154EE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495</w:t>
            </w:r>
            <w:r w:rsidRPr="00E154EE">
              <w:rPr>
                <w:rFonts w:ascii="宋体" w:cs="宋体" w:hint="eastAsia"/>
                <w:kern w:val="0"/>
                <w:sz w:val="24"/>
              </w:rPr>
              <w:t>万元</w:t>
            </w:r>
            <w:r>
              <w:rPr>
                <w:rFonts w:ascii="宋体" w:cs="宋体" w:hint="eastAsia"/>
                <w:kern w:val="0"/>
                <w:sz w:val="24"/>
              </w:rPr>
              <w:t>（包1：32.5万元；包2：74.824万元；包3：33万元包4：80.37万元；包5：26.25万元；包6：44万元；包7：64.872万元；包8：69万元；包9：70.184万元。）</w:t>
            </w:r>
          </w:p>
        </w:tc>
      </w:tr>
      <w:tr w:rsidR="00EE7EFD" w:rsidTr="00EE7EFD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1029A7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1029A7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D94135" w:rsidRDefault="00EE7EFD" w:rsidP="00D9413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D94135">
              <w:rPr>
                <w:rFonts w:ascii="宋体" w:cs="宋体" w:hint="eastAsia"/>
                <w:kern w:val="0"/>
                <w:sz w:val="24"/>
              </w:rPr>
              <w:t>49</w:t>
            </w:r>
            <w:r w:rsidR="00D94135" w:rsidRPr="00D94135">
              <w:rPr>
                <w:rFonts w:ascii="宋体" w:cs="宋体" w:hint="eastAsia"/>
                <w:kern w:val="0"/>
                <w:sz w:val="24"/>
              </w:rPr>
              <w:t>4.951</w:t>
            </w:r>
            <w:r w:rsidRPr="00D94135">
              <w:rPr>
                <w:rFonts w:ascii="宋体" w:cs="宋体" w:hint="eastAsia"/>
                <w:kern w:val="0"/>
                <w:sz w:val="24"/>
              </w:rPr>
              <w:t>万元（包1：32.5万元；包2：</w:t>
            </w:r>
            <w:r w:rsidR="001D2407" w:rsidRPr="00D94135">
              <w:rPr>
                <w:rFonts w:ascii="宋体" w:cs="宋体" w:hint="eastAsia"/>
                <w:kern w:val="0"/>
                <w:sz w:val="24"/>
              </w:rPr>
              <w:t>74.777</w:t>
            </w:r>
            <w:r w:rsidRPr="00D94135">
              <w:rPr>
                <w:rFonts w:ascii="宋体" w:cs="宋体" w:hint="eastAsia"/>
                <w:kern w:val="0"/>
                <w:sz w:val="24"/>
              </w:rPr>
              <w:t>万元；包3：33万元包4：80.37万元；包5：26.25万元；包6：44万元；包7：64.872万元；包8：69万元；包9：70.18</w:t>
            </w:r>
            <w:r w:rsidR="00373278" w:rsidRPr="00D94135">
              <w:rPr>
                <w:rFonts w:ascii="宋体" w:cs="宋体" w:hint="eastAsia"/>
                <w:kern w:val="0"/>
                <w:sz w:val="24"/>
              </w:rPr>
              <w:t>2</w:t>
            </w:r>
            <w:r w:rsidRPr="00D94135">
              <w:rPr>
                <w:rFonts w:ascii="宋体" w:cs="宋体" w:hint="eastAsia"/>
                <w:kern w:val="0"/>
                <w:sz w:val="24"/>
              </w:rPr>
              <w:t>万元。）</w:t>
            </w:r>
          </w:p>
        </w:tc>
      </w:tr>
      <w:tr w:rsidR="00EE7EFD" w:rsidTr="00EE7EFD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B7274E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B7274E">
              <w:rPr>
                <w:rFonts w:ascii="宋体" w:cs="宋体" w:hint="eastAsia"/>
                <w:kern w:val="0"/>
                <w:sz w:val="24"/>
              </w:rPr>
              <w:t>9个包</w:t>
            </w:r>
          </w:p>
        </w:tc>
      </w:tr>
      <w:tr w:rsidR="00EE7EFD" w:rsidTr="00EE7EFD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E154EE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E154EE">
              <w:rPr>
                <w:rFonts w:ascii="宋体" w:cs="宋体" w:hint="eastAsia"/>
                <w:kern w:val="0"/>
                <w:sz w:val="24"/>
              </w:rPr>
              <w:t>2019年</w:t>
            </w:r>
            <w:r>
              <w:rPr>
                <w:rFonts w:ascii="宋体" w:cs="宋体" w:hint="eastAsia"/>
                <w:kern w:val="0"/>
                <w:sz w:val="24"/>
              </w:rPr>
              <w:t>7</w:t>
            </w:r>
            <w:r w:rsidRPr="00E154EE"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kern w:val="0"/>
                <w:sz w:val="24"/>
              </w:rPr>
              <w:t>22</w:t>
            </w:r>
            <w:r w:rsidRPr="00E154EE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Tr="00EE7EFD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E154EE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E154EE">
              <w:rPr>
                <w:rFonts w:ascii="宋体" w:cs="宋体" w:hint="eastAsia"/>
                <w:kern w:val="0"/>
                <w:sz w:val="24"/>
              </w:rPr>
              <w:t>2019年</w:t>
            </w:r>
            <w:r>
              <w:rPr>
                <w:rFonts w:ascii="宋体" w:cs="宋体" w:hint="eastAsia"/>
                <w:kern w:val="0"/>
                <w:sz w:val="24"/>
              </w:rPr>
              <w:t>7</w:t>
            </w:r>
            <w:r w:rsidRPr="00E154EE"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kern w:val="0"/>
                <w:sz w:val="24"/>
              </w:rPr>
              <w:t>22</w:t>
            </w:r>
            <w:r w:rsidRPr="00E154EE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Tr="00EE7EFD">
        <w:trPr>
          <w:trHeight w:val="12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545D83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545D83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包1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河北晟普生物科技有限公司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</w:t>
            </w:r>
            <w:r w:rsidRPr="008135AC">
              <w:rPr>
                <w:rFonts w:ascii="宋体" w:cs="宋体" w:hint="eastAsia"/>
                <w:kern w:val="0"/>
                <w:sz w:val="24"/>
              </w:rPr>
              <w:t>：</w:t>
            </w:r>
            <w:r w:rsidR="008135AC" w:rsidRPr="008135AC">
              <w:rPr>
                <w:rFonts w:ascii="宋体" w:cs="宋体" w:hint="eastAsia"/>
                <w:kern w:val="0"/>
                <w:sz w:val="24"/>
              </w:rPr>
              <w:t>32.5</w:t>
            </w:r>
            <w:r w:rsidRPr="008135AC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A55DFA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包2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北京克劳沃植保科技有限公司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A80923" w:rsidRPr="00A80923">
              <w:rPr>
                <w:rFonts w:ascii="宋体" w:cs="宋体" w:hint="eastAsia"/>
                <w:kern w:val="0"/>
                <w:sz w:val="24"/>
              </w:rPr>
              <w:t>74.777</w:t>
            </w:r>
            <w:r w:rsidRPr="00A80923">
              <w:rPr>
                <w:rFonts w:ascii="宋体" w:cs="宋体" w:hint="eastAsia"/>
                <w:kern w:val="0"/>
                <w:sz w:val="24"/>
              </w:rPr>
              <w:t>万</w:t>
            </w:r>
            <w:r w:rsidRPr="002073DA">
              <w:rPr>
                <w:rFonts w:ascii="宋体" w:cs="宋体" w:hint="eastAsia"/>
                <w:kern w:val="0"/>
                <w:sz w:val="24"/>
              </w:rPr>
              <w:t>元</w:t>
            </w:r>
          </w:p>
          <w:p w:rsidR="0065641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E66B44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包3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北京森迪生化科技开发有限责任公司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A80923" w:rsidRPr="00A80923">
              <w:rPr>
                <w:rFonts w:ascii="宋体" w:cs="宋体" w:hint="eastAsia"/>
                <w:kern w:val="0"/>
                <w:sz w:val="24"/>
              </w:rPr>
              <w:t>33</w:t>
            </w:r>
            <w:r w:rsidRPr="002073DA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A80923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B60D64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</w:t>
            </w:r>
            <w:r w:rsidR="00D875D4">
              <w:rPr>
                <w:rFonts w:ascii="宋体" w:cs="宋体" w:hint="eastAsia"/>
                <w:kern w:val="0"/>
                <w:sz w:val="24"/>
              </w:rPr>
              <w:t>4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北京中环柯琳科技有限公司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754EDB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754EDB" w:rsidRPr="00754EDB">
              <w:rPr>
                <w:rFonts w:ascii="宋体" w:cs="宋体" w:hint="eastAsia"/>
                <w:kern w:val="0"/>
                <w:sz w:val="24"/>
              </w:rPr>
              <w:t>80.37</w:t>
            </w:r>
            <w:r w:rsidRPr="00754EDB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923C56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</w:t>
            </w:r>
            <w:r w:rsidR="00D875D4">
              <w:rPr>
                <w:rFonts w:ascii="宋体" w:cs="宋体" w:hint="eastAsia"/>
                <w:kern w:val="0"/>
                <w:sz w:val="24"/>
              </w:rPr>
              <w:t>5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陕西美都生态科技有限公司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lastRenderedPageBreak/>
              <w:t>成交金额：</w:t>
            </w:r>
            <w:r w:rsidR="000C4AE3" w:rsidRPr="000C4AE3">
              <w:rPr>
                <w:rFonts w:ascii="宋体" w:cs="宋体" w:hint="eastAsia"/>
                <w:kern w:val="0"/>
                <w:sz w:val="24"/>
              </w:rPr>
              <w:t>26.25</w:t>
            </w:r>
            <w:r w:rsidRPr="002073DA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5C6C62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</w:t>
            </w:r>
            <w:r w:rsidR="00D875D4">
              <w:rPr>
                <w:rFonts w:ascii="宋体" w:cs="宋体" w:hint="eastAsia"/>
                <w:kern w:val="0"/>
                <w:sz w:val="24"/>
              </w:rPr>
              <w:t>6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新疆</w:t>
            </w:r>
            <w:proofErr w:type="gramStart"/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润艺久祥</w:t>
            </w:r>
            <w:proofErr w:type="gramEnd"/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生物科技有限公司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4B3C86" w:rsidRPr="004B3C86">
              <w:rPr>
                <w:rFonts w:ascii="宋体" w:cs="宋体" w:hint="eastAsia"/>
                <w:kern w:val="0"/>
                <w:sz w:val="24"/>
              </w:rPr>
              <w:t>44</w:t>
            </w:r>
            <w:r w:rsidRPr="004B3C86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5C6C62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</w:t>
            </w:r>
            <w:r w:rsidR="00D875D4">
              <w:rPr>
                <w:rFonts w:ascii="宋体" w:cs="宋体" w:hint="eastAsia"/>
                <w:kern w:val="0"/>
                <w:sz w:val="24"/>
              </w:rPr>
              <w:t>7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江苏江南农化有限公司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5C6C62" w:rsidRPr="005C6C62">
              <w:rPr>
                <w:rFonts w:ascii="宋体" w:cs="宋体" w:hint="eastAsia"/>
                <w:kern w:val="0"/>
                <w:sz w:val="24"/>
              </w:rPr>
              <w:t>64.872</w:t>
            </w:r>
            <w:r w:rsidRPr="005C6C62">
              <w:rPr>
                <w:rFonts w:ascii="宋体" w:cs="宋体" w:hint="eastAsia"/>
                <w:kern w:val="0"/>
                <w:sz w:val="24"/>
              </w:rPr>
              <w:t>万</w:t>
            </w:r>
            <w:r w:rsidRPr="002073DA">
              <w:rPr>
                <w:rFonts w:ascii="宋体" w:cs="宋体" w:hint="eastAsia"/>
                <w:kern w:val="0"/>
                <w:sz w:val="24"/>
              </w:rPr>
              <w:t>元</w:t>
            </w:r>
          </w:p>
          <w:p w:rsidR="0065641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5C6C62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EE7EFD" w:rsidRPr="002073DA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</w:t>
            </w:r>
            <w:r w:rsidR="00D875D4">
              <w:rPr>
                <w:rFonts w:ascii="宋体" w:cs="宋体" w:hint="eastAsia"/>
                <w:kern w:val="0"/>
                <w:sz w:val="24"/>
              </w:rPr>
              <w:t>8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="00D875D4" w:rsidRPr="00D875D4">
              <w:rPr>
                <w:rFonts w:ascii="宋体" w:cs="宋体" w:hint="eastAsia"/>
                <w:bCs/>
                <w:kern w:val="0"/>
                <w:sz w:val="24"/>
              </w:rPr>
              <w:t>内蒙古帅旗生物科技股份有限公司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6B05D2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6B05D2" w:rsidRPr="006B05D2">
              <w:rPr>
                <w:rFonts w:ascii="宋体" w:cs="宋体" w:hint="eastAsia"/>
                <w:kern w:val="0"/>
                <w:sz w:val="24"/>
              </w:rPr>
              <w:t>69</w:t>
            </w:r>
            <w:r w:rsidRPr="006B05D2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Default="00EE7EFD" w:rsidP="00D875D4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6B05D2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 w:rsidRPr="006B05D2">
              <w:rPr>
                <w:rFonts w:ascii="宋体" w:cs="宋体" w:hint="eastAsia"/>
                <w:bCs/>
                <w:kern w:val="0"/>
                <w:sz w:val="24"/>
              </w:rPr>
              <w:t>签订合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同后</w:t>
            </w:r>
            <w:r w:rsidR="005C6C62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D875D4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D875D4" w:rsidRPr="002073DA" w:rsidRDefault="00D875D4" w:rsidP="00D875D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成交供应商名称</w:t>
            </w:r>
            <w:r>
              <w:rPr>
                <w:rFonts w:ascii="宋体" w:cs="宋体" w:hint="eastAsia"/>
                <w:kern w:val="0"/>
                <w:sz w:val="24"/>
              </w:rPr>
              <w:t>包9</w:t>
            </w:r>
            <w:r w:rsidRPr="002073DA">
              <w:rPr>
                <w:rFonts w:ascii="宋体" w:cs="宋体" w:hint="eastAsia"/>
                <w:kern w:val="0"/>
                <w:sz w:val="24"/>
              </w:rPr>
              <w:t>：</w:t>
            </w:r>
            <w:r w:rsidRPr="00D875D4">
              <w:rPr>
                <w:rFonts w:ascii="宋体" w:cs="宋体" w:hint="eastAsia"/>
                <w:bCs/>
                <w:kern w:val="0"/>
                <w:sz w:val="24"/>
              </w:rPr>
              <w:t>赤峰中农大生化科技有限责任公司</w:t>
            </w:r>
            <w:r w:rsidRPr="002073DA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Pr="002073DA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Pr="002073DA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D875D4" w:rsidRPr="002073DA" w:rsidRDefault="00D875D4" w:rsidP="00D875D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1355EC" w:rsidRPr="001355EC">
              <w:rPr>
                <w:rFonts w:ascii="宋体" w:cs="宋体" w:hint="eastAsia"/>
                <w:kern w:val="0"/>
                <w:sz w:val="24"/>
              </w:rPr>
              <w:t>70.182</w:t>
            </w:r>
            <w:r w:rsidRPr="001355EC">
              <w:rPr>
                <w:rFonts w:ascii="宋体" w:cs="宋体" w:hint="eastAsia"/>
                <w:kern w:val="0"/>
                <w:sz w:val="24"/>
              </w:rPr>
              <w:t>万</w:t>
            </w:r>
            <w:r w:rsidRPr="002073DA">
              <w:rPr>
                <w:rFonts w:ascii="宋体" w:cs="宋体" w:hint="eastAsia"/>
                <w:kern w:val="0"/>
                <w:sz w:val="24"/>
              </w:rPr>
              <w:t>元</w:t>
            </w:r>
          </w:p>
          <w:p w:rsidR="0065641D" w:rsidRDefault="00D875D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交货期：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签订合同后</w:t>
            </w:r>
            <w:r w:rsidR="005C6C62">
              <w:rPr>
                <w:rFonts w:ascii="宋体" w:cs="宋体" w:hint="eastAsia"/>
                <w:bCs/>
                <w:kern w:val="0"/>
                <w:sz w:val="24"/>
              </w:rPr>
              <w:t>5</w:t>
            </w:r>
            <w:r w:rsidR="0065641D">
              <w:rPr>
                <w:rFonts w:ascii="宋体" w:cs="宋体" w:hint="eastAsia"/>
                <w:bCs/>
                <w:kern w:val="0"/>
                <w:sz w:val="24"/>
              </w:rPr>
              <w:t>个工作日</w:t>
            </w:r>
          </w:p>
          <w:p w:rsidR="00B60D64" w:rsidRDefault="00B60D64" w:rsidP="00EE7EFD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  <w:p w:rsidR="00EE7EFD" w:rsidRPr="00E154EE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2073DA">
              <w:rPr>
                <w:rFonts w:ascii="宋体" w:cs="宋体" w:hint="eastAsia"/>
                <w:kern w:val="0"/>
                <w:sz w:val="24"/>
              </w:rPr>
              <w:t>成交产品的内容、数量（点击此处阅读）</w:t>
            </w:r>
          </w:p>
        </w:tc>
      </w:tr>
      <w:tr w:rsidR="00EE7EFD" w:rsidTr="00EE7EFD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545D83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545D83">
              <w:rPr>
                <w:rFonts w:ascii="宋体" w:cs="宋体" w:hint="eastAsia"/>
                <w:kern w:val="0"/>
                <w:sz w:val="24"/>
              </w:rPr>
              <w:lastRenderedPageBreak/>
              <w:t>采购小组成员名单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533B54" w:rsidRDefault="00486F6A" w:rsidP="00EE7EFD">
            <w:pPr>
              <w:widowControl/>
              <w:spacing w:line="320" w:lineRule="exact"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李启成 张恩源 陈国明</w:t>
            </w:r>
          </w:p>
        </w:tc>
      </w:tr>
      <w:tr w:rsidR="00EE7EFD" w:rsidTr="00EE7EFD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545D83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545D83">
              <w:rPr>
                <w:rFonts w:ascii="宋体" w:cs="宋体" w:hint="eastAsia"/>
                <w:kern w:val="0"/>
                <w:sz w:val="24"/>
              </w:rPr>
              <w:t>采购单位及联系方式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533B54" w:rsidRDefault="00EE7EFD" w:rsidP="00EE7EFD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533B54">
              <w:rPr>
                <w:rFonts w:ascii="宋体" w:cs="宋体"/>
                <w:kern w:val="0"/>
                <w:sz w:val="24"/>
              </w:rPr>
              <w:t>采购单位：</w:t>
            </w:r>
            <w:r w:rsidRPr="00533B54">
              <w:rPr>
                <w:rFonts w:ascii="宋体" w:cs="宋体" w:hint="eastAsia"/>
                <w:kern w:val="0"/>
                <w:sz w:val="24"/>
              </w:rPr>
              <w:t>青海省草原总站</w:t>
            </w:r>
          </w:p>
          <w:p w:rsidR="00EE7EFD" w:rsidRPr="00545D83" w:rsidRDefault="00EE7EFD" w:rsidP="00EE7EFD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533B54">
              <w:rPr>
                <w:rFonts w:ascii="宋体" w:cs="宋体"/>
                <w:kern w:val="0"/>
                <w:sz w:val="24"/>
              </w:rPr>
              <w:t>联系人：</w:t>
            </w:r>
            <w:r w:rsidRPr="00533B54">
              <w:rPr>
                <w:rFonts w:ascii="宋体" w:cs="宋体" w:hint="eastAsia"/>
                <w:kern w:val="0"/>
                <w:sz w:val="24"/>
              </w:rPr>
              <w:t>连女士</w:t>
            </w:r>
            <w:r w:rsidRPr="00533B54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Pr="00533B54">
              <w:rPr>
                <w:rFonts w:ascii="宋体" w:cs="宋体" w:hint="eastAsia"/>
                <w:kern w:val="0"/>
                <w:sz w:val="24"/>
              </w:rPr>
              <w:t>0971-6153641</w:t>
            </w:r>
          </w:p>
        </w:tc>
      </w:tr>
      <w:tr w:rsidR="00EE7EFD" w:rsidTr="00EE7EFD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集中采购机构地址：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西宁海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湖新区海晏路75号地矿综合写字楼15楼</w:t>
            </w:r>
          </w:p>
        </w:tc>
      </w:tr>
      <w:tr w:rsidR="00EE7EFD" w:rsidTr="00EE7EFD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Default="00EE7EFD" w:rsidP="00EE7EFD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Default="00EE7EFD" w:rsidP="00EE7EFD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Tr="00EE7EFD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Default="00EE7EFD" w:rsidP="00EE7EF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</w:tbl>
    <w:p w:rsidR="00EE7EFD" w:rsidRDefault="00EE7EFD" w:rsidP="00AC027B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>
        <w:rPr>
          <w:rFonts w:ascii="宋体" w:cs="宋体" w:hint="eastAsia"/>
          <w:kern w:val="0"/>
          <w:sz w:val="28"/>
        </w:rPr>
        <w:t xml:space="preserve">        </w:t>
      </w:r>
      <w:r w:rsidR="00AC027B">
        <w:rPr>
          <w:rFonts w:ascii="宋体" w:cs="宋体" w:hint="eastAsia"/>
          <w:kern w:val="0"/>
          <w:sz w:val="28"/>
        </w:rPr>
        <w:t xml:space="preserve">                            </w:t>
      </w:r>
      <w:r>
        <w:rPr>
          <w:rFonts w:ascii="宋体" w:cs="宋体" w:hint="eastAsia"/>
          <w:kern w:val="0"/>
          <w:sz w:val="28"/>
        </w:rPr>
        <w:t xml:space="preserve"> 2019年7月22日</w:t>
      </w:r>
    </w:p>
    <w:p w:rsidR="008219B1" w:rsidRPr="00EE7EFD" w:rsidRDefault="008219B1"/>
    <w:sectPr w:rsidR="008219B1" w:rsidRPr="00EE7EFD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B1" w:rsidRDefault="008219B1" w:rsidP="00EE7EFD">
      <w:pPr>
        <w:ind w:firstLine="480"/>
      </w:pPr>
      <w:r>
        <w:separator/>
      </w:r>
    </w:p>
  </w:endnote>
  <w:endnote w:type="continuationSeparator" w:id="1">
    <w:p w:rsidR="008219B1" w:rsidRDefault="008219B1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B1" w:rsidRDefault="008219B1" w:rsidP="00EE7EFD">
      <w:pPr>
        <w:ind w:firstLine="480"/>
      </w:pPr>
      <w:r>
        <w:separator/>
      </w:r>
    </w:p>
  </w:footnote>
  <w:footnote w:type="continuationSeparator" w:id="1">
    <w:p w:rsidR="008219B1" w:rsidRDefault="008219B1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C4AE3"/>
    <w:rsid w:val="001355EC"/>
    <w:rsid w:val="001D2407"/>
    <w:rsid w:val="001E10E9"/>
    <w:rsid w:val="00373278"/>
    <w:rsid w:val="00486F6A"/>
    <w:rsid w:val="00497259"/>
    <w:rsid w:val="004B3C86"/>
    <w:rsid w:val="00520ACF"/>
    <w:rsid w:val="005312FD"/>
    <w:rsid w:val="00543021"/>
    <w:rsid w:val="005C6C62"/>
    <w:rsid w:val="0065641D"/>
    <w:rsid w:val="00683819"/>
    <w:rsid w:val="006B05D2"/>
    <w:rsid w:val="006E16E8"/>
    <w:rsid w:val="00754EDB"/>
    <w:rsid w:val="008135AC"/>
    <w:rsid w:val="008219B1"/>
    <w:rsid w:val="00835562"/>
    <w:rsid w:val="00840CE6"/>
    <w:rsid w:val="008B5AB9"/>
    <w:rsid w:val="00923C56"/>
    <w:rsid w:val="009C6F6E"/>
    <w:rsid w:val="009D509B"/>
    <w:rsid w:val="00A55DFA"/>
    <w:rsid w:val="00A80923"/>
    <w:rsid w:val="00AC027B"/>
    <w:rsid w:val="00B11282"/>
    <w:rsid w:val="00B60D64"/>
    <w:rsid w:val="00B7274E"/>
    <w:rsid w:val="00C67ECE"/>
    <w:rsid w:val="00D57709"/>
    <w:rsid w:val="00D86525"/>
    <w:rsid w:val="00D875D4"/>
    <w:rsid w:val="00D94135"/>
    <w:rsid w:val="00DD1CAF"/>
    <w:rsid w:val="00E66B44"/>
    <w:rsid w:val="00EE7EFD"/>
    <w:rsid w:val="00F65BF2"/>
    <w:rsid w:val="00F8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205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2019-07-22T10:36:00Z</cp:lastPrinted>
  <dcterms:created xsi:type="dcterms:W3CDTF">2019-07-19T03:52:00Z</dcterms:created>
  <dcterms:modified xsi:type="dcterms:W3CDTF">2019-07-22T10:36:00Z</dcterms:modified>
</cp:coreProperties>
</file>