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478" w:rsidRDefault="00B03068" w:rsidP="00833478">
      <w:pPr>
        <w:pStyle w:val="1"/>
        <w:ind w:firstLine="883"/>
        <w:jc w:val="center"/>
      </w:pPr>
      <w:r>
        <w:rPr>
          <w:rFonts w:hint="eastAsia"/>
        </w:rPr>
        <w:t>中标产品</w:t>
      </w:r>
      <w:r w:rsidR="00D00B72">
        <w:rPr>
          <w:rFonts w:hint="eastAsia"/>
        </w:rPr>
        <w:t>分项</w:t>
      </w:r>
      <w:r w:rsidR="00D00B72">
        <w:rPr>
          <w:rFonts w:hint="eastAsia"/>
        </w:rPr>
        <w:t>表</w:t>
      </w:r>
    </w:p>
    <w:p w:rsidR="00833478" w:rsidRDefault="00D00B72">
      <w:pPr>
        <w:ind w:firstLineChars="0" w:firstLine="0"/>
        <w:rPr>
          <w:rFonts w:ascii="宋体" w:hAnsi="宋体"/>
        </w:rPr>
      </w:pPr>
      <w:r>
        <w:rPr>
          <w:rFonts w:ascii="宋体" w:hAnsi="宋体" w:hint="eastAsia"/>
          <w:b/>
        </w:rPr>
        <w:t xml:space="preserve"> </w:t>
      </w:r>
      <w:r>
        <w:rPr>
          <w:rFonts w:ascii="宋体" w:hAnsi="宋体" w:hint="eastAsia"/>
        </w:rPr>
        <w:t xml:space="preserve">                                                 </w:t>
      </w:r>
      <w:r>
        <w:rPr>
          <w:rFonts w:ascii="宋体" w:hAnsi="宋体" w:hint="eastAsia"/>
        </w:rPr>
        <w:t>单位：人民币（元）</w:t>
      </w:r>
    </w:p>
    <w:tbl>
      <w:tblPr>
        <w:tblW w:w="83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4"/>
        <w:gridCol w:w="1090"/>
        <w:gridCol w:w="659"/>
        <w:gridCol w:w="1582"/>
        <w:gridCol w:w="2094"/>
        <w:gridCol w:w="1276"/>
        <w:gridCol w:w="1134"/>
      </w:tblGrid>
      <w:tr w:rsidR="00B03068" w:rsidTr="00B03068">
        <w:trPr>
          <w:trHeight w:val="66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068" w:rsidRDefault="00B0306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序号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068" w:rsidRDefault="00B0306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产品名称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068" w:rsidRDefault="00B0306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品牌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068" w:rsidRDefault="00B03068" w:rsidP="00833478">
            <w:pPr>
              <w:widowControl/>
              <w:ind w:firstLine="48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规格型号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068" w:rsidRDefault="00B0306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生产厂家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068" w:rsidRDefault="00B0306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数量及单位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068" w:rsidRDefault="00B0306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单价</w:t>
            </w:r>
          </w:p>
        </w:tc>
      </w:tr>
      <w:tr w:rsidR="00B03068" w:rsidTr="00B03068">
        <w:trPr>
          <w:trHeight w:val="110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068" w:rsidRDefault="00B0306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068" w:rsidRDefault="00B0306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人位连体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公寓床（提供样品）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068" w:rsidRDefault="00B0306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恒洪</w:t>
            </w:r>
            <w:proofErr w:type="gramEnd"/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068" w:rsidRDefault="00B0306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4550mm*900mm*2080mm/HH-GYC-26B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068" w:rsidRDefault="00B0306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重庆市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恒洪教学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设备有限公司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068" w:rsidRDefault="00B0306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524套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068" w:rsidRDefault="00B0306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3130</w:t>
            </w:r>
          </w:p>
        </w:tc>
      </w:tr>
      <w:tr w:rsidR="00B03068" w:rsidTr="00B03068">
        <w:trPr>
          <w:trHeight w:val="108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068" w:rsidRDefault="00B0306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068" w:rsidRDefault="00B0306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单人公寓床（提供样品）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068" w:rsidRDefault="00B0306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恒洪</w:t>
            </w:r>
            <w:proofErr w:type="gramEnd"/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068" w:rsidRDefault="00B03068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2000*900*2000mm /HH-GYC-20H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068" w:rsidRDefault="00B0306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重庆市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恒洪教学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设备有限公司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068" w:rsidRDefault="00B0306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312张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068" w:rsidRDefault="00B0306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2200</w:t>
            </w:r>
          </w:p>
        </w:tc>
      </w:tr>
      <w:tr w:rsidR="00B03068" w:rsidTr="00B03068">
        <w:trPr>
          <w:trHeight w:val="90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068" w:rsidRDefault="00B0306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068" w:rsidRDefault="00B0306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床铺板（提供样品）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068" w:rsidRDefault="00B0306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恒洪</w:t>
            </w:r>
            <w:proofErr w:type="gramEnd"/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068" w:rsidRDefault="00B03068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1940*845*10mm/HH-CB-W56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068" w:rsidRDefault="00B0306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重庆市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恒洪教学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设备有限公司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068" w:rsidRDefault="00B0306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1360张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068" w:rsidRDefault="00B0306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115</w:t>
            </w:r>
          </w:p>
        </w:tc>
      </w:tr>
      <w:tr w:rsidR="00B03068" w:rsidTr="00B03068">
        <w:trPr>
          <w:trHeight w:val="10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068" w:rsidRDefault="00B0306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068" w:rsidRDefault="00B0306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棕垫（提供样品）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068" w:rsidRDefault="00B0306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康美嘉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068" w:rsidRDefault="00B0306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1900*840*50mm/ZD-1802539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068" w:rsidRDefault="00B0306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佛山市高明区康美嘉纤维制品有限公司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068" w:rsidRDefault="00B0306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1360张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068" w:rsidRDefault="00B0306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210</w:t>
            </w:r>
          </w:p>
        </w:tc>
      </w:tr>
      <w:tr w:rsidR="00B03068" w:rsidTr="00B03068">
        <w:trPr>
          <w:trHeight w:val="90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068" w:rsidRDefault="00B0306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068" w:rsidRDefault="00B0306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钢木方凳（提供样品）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068" w:rsidRDefault="00B0306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恒洪</w:t>
            </w:r>
            <w:proofErr w:type="gramEnd"/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068" w:rsidRDefault="00B0306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340*240*420mm/HH-FD-52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068" w:rsidRDefault="00B0306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重庆市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恒洪教学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设备有限公司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068" w:rsidRDefault="00B0306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1360张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068" w:rsidRDefault="00B0306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80</w:t>
            </w:r>
          </w:p>
        </w:tc>
      </w:tr>
      <w:tr w:rsidR="00B03068" w:rsidTr="00B03068">
        <w:trPr>
          <w:trHeight w:val="96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068" w:rsidRDefault="00B0306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068" w:rsidRDefault="00B0306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储物柜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068" w:rsidRDefault="00B0306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恒洪</w:t>
            </w:r>
            <w:proofErr w:type="gramEnd"/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068" w:rsidRDefault="00B0306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800*700*2800mm/B34A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068" w:rsidRDefault="00B0306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重庆市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恒洪教学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设备有限公司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068" w:rsidRDefault="00B0306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576组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068" w:rsidRDefault="00B0306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1620</w:t>
            </w:r>
          </w:p>
        </w:tc>
      </w:tr>
      <w:tr w:rsidR="00B03068" w:rsidTr="00B03068">
        <w:trPr>
          <w:trHeight w:val="86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068" w:rsidRDefault="00B0306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068" w:rsidRDefault="00B0306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窗帘含罗马杆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068" w:rsidRDefault="00B0306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三喜/NYL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068" w:rsidRDefault="00B03068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3000*2900mm/SX-CL-01/6063-T5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068" w:rsidRDefault="00B0306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绍兴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市宝锦纺织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有限公司/佛山市南海区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官窑南亿联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铝制品有限公司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068" w:rsidRDefault="00B0306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710付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068" w:rsidRDefault="00B0306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455</w:t>
            </w:r>
          </w:p>
        </w:tc>
      </w:tr>
      <w:tr w:rsidR="00B03068" w:rsidTr="00B03068">
        <w:trPr>
          <w:trHeight w:val="88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068" w:rsidRDefault="00B0306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068" w:rsidRDefault="00B0306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单人床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068" w:rsidRDefault="00B0306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恒洪</w:t>
            </w:r>
            <w:proofErr w:type="gramEnd"/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068" w:rsidRDefault="00B0306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2000*900*420/850mm/HH-DRC-01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068" w:rsidRDefault="00B0306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重庆市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恒洪教学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设备有限公司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068" w:rsidRDefault="00B0306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4张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068" w:rsidRDefault="00B0306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1100</w:t>
            </w:r>
          </w:p>
        </w:tc>
      </w:tr>
      <w:tr w:rsidR="00B03068" w:rsidTr="00B03068">
        <w:trPr>
          <w:trHeight w:val="100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068" w:rsidRDefault="00B0306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068" w:rsidRDefault="00B0306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文件柜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068" w:rsidRDefault="00B0306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沃盛</w:t>
            </w:r>
            <w:proofErr w:type="gramEnd"/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068" w:rsidRDefault="00B0306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900*450*1800mm/B34A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068" w:rsidRDefault="00B0306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中山市华盛家具制造有限公司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068" w:rsidRDefault="00B0306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9个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068" w:rsidRDefault="00B0306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700</w:t>
            </w:r>
          </w:p>
        </w:tc>
      </w:tr>
      <w:tr w:rsidR="00B03068" w:rsidTr="00B03068">
        <w:trPr>
          <w:trHeight w:val="134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068" w:rsidRDefault="00B0306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lastRenderedPageBreak/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068" w:rsidRDefault="00B0306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办公桌、椅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068" w:rsidRDefault="00B0306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沃盛</w:t>
            </w:r>
            <w:proofErr w:type="gramEnd"/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068" w:rsidRDefault="00B03068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1400*700*760mm/550*550*900/S16-M16B/WY-122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068" w:rsidRDefault="00B0306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中山市华盛家具制造有限公司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068" w:rsidRDefault="00B0306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2组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068" w:rsidRDefault="00B0306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1685</w:t>
            </w:r>
          </w:p>
        </w:tc>
      </w:tr>
      <w:tr w:rsidR="00B03068" w:rsidTr="00B03068">
        <w:trPr>
          <w:trHeight w:val="94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068" w:rsidRDefault="00B0306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068" w:rsidRDefault="00B0306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上下铺钢制床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068" w:rsidRDefault="00B0306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恒洪</w:t>
            </w:r>
            <w:proofErr w:type="gramEnd"/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068" w:rsidRDefault="00B0306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2000*900*2000mm/ HH-GZC-WH056/1900*840*50mm/ZD-1802539/1940*845*10mm/HH-CB-W56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068" w:rsidRDefault="00B0306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重庆市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恒洪教学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设备有限公司/佛山市高明区康美嘉纤维制品有限公司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068" w:rsidRDefault="00B0306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50套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068" w:rsidRDefault="00B0306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1260</w:t>
            </w:r>
          </w:p>
        </w:tc>
      </w:tr>
      <w:tr w:rsidR="00B03068" w:rsidTr="00B03068">
        <w:trPr>
          <w:trHeight w:val="90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068" w:rsidRDefault="00B0306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068" w:rsidRDefault="00B0306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六门衣柜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068" w:rsidRDefault="00B0306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恒洪</w:t>
            </w:r>
            <w:proofErr w:type="gramEnd"/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068" w:rsidRDefault="00B0306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900*500*1800mm/HH-YG-956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068" w:rsidRDefault="00B0306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重庆市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恒洪教学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设备有限公司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068" w:rsidRDefault="00B0306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10个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068" w:rsidRDefault="00B0306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700</w:t>
            </w:r>
          </w:p>
        </w:tc>
      </w:tr>
      <w:tr w:rsidR="00B03068" w:rsidTr="00B03068">
        <w:trPr>
          <w:trHeight w:val="90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068" w:rsidRDefault="00B0306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068" w:rsidRDefault="00B0306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四门衣柜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068" w:rsidRDefault="00B0306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恒洪</w:t>
            </w:r>
            <w:proofErr w:type="gramEnd"/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068" w:rsidRDefault="00B0306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900*500*1800mm/HH-YG-901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068" w:rsidRDefault="00B0306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重庆市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恒洪教学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设备有限公司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068" w:rsidRDefault="00B0306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10个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068" w:rsidRDefault="00B0306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700</w:t>
            </w:r>
          </w:p>
        </w:tc>
      </w:tr>
      <w:tr w:rsidR="00B03068" w:rsidTr="00B03068">
        <w:trPr>
          <w:trHeight w:val="86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068" w:rsidRDefault="00B0306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068" w:rsidRDefault="00B0306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智能电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箱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068" w:rsidRDefault="00B0306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瑞信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068" w:rsidRDefault="00B0306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标准/DDSY315D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068" w:rsidRDefault="00B0306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常州瑞信电子科技有限公司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068" w:rsidRDefault="00B0306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358组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068" w:rsidRDefault="00B0306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680</w:t>
            </w:r>
          </w:p>
        </w:tc>
      </w:tr>
    </w:tbl>
    <w:p w:rsidR="00833478" w:rsidRDefault="00833478">
      <w:pPr>
        <w:spacing w:line="276" w:lineRule="auto"/>
        <w:ind w:firstLineChars="0" w:firstLine="0"/>
        <w:rPr>
          <w:rFonts w:ascii="宋体" w:hAnsi="宋体"/>
        </w:rPr>
      </w:pPr>
    </w:p>
    <w:p w:rsidR="00833478" w:rsidRDefault="00833478" w:rsidP="00833478">
      <w:pPr>
        <w:ind w:firstLine="480"/>
      </w:pPr>
    </w:p>
    <w:sectPr w:rsidR="00833478" w:rsidSect="008334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068" w:rsidRDefault="00B03068" w:rsidP="00B03068">
      <w:pPr>
        <w:spacing w:line="240" w:lineRule="auto"/>
        <w:ind w:firstLine="480"/>
      </w:pPr>
      <w:r>
        <w:separator/>
      </w:r>
    </w:p>
  </w:endnote>
  <w:endnote w:type="continuationSeparator" w:id="0">
    <w:p w:rsidR="00B03068" w:rsidRDefault="00B03068" w:rsidP="00B03068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068" w:rsidRDefault="00B03068" w:rsidP="00B03068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068" w:rsidRDefault="00B03068" w:rsidP="00B03068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068" w:rsidRDefault="00B03068" w:rsidP="00B03068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068" w:rsidRDefault="00B03068" w:rsidP="00B03068">
      <w:pPr>
        <w:spacing w:line="240" w:lineRule="auto"/>
        <w:ind w:firstLine="480"/>
      </w:pPr>
      <w:r>
        <w:separator/>
      </w:r>
    </w:p>
  </w:footnote>
  <w:footnote w:type="continuationSeparator" w:id="0">
    <w:p w:rsidR="00B03068" w:rsidRDefault="00B03068" w:rsidP="00B03068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068" w:rsidRDefault="00B03068" w:rsidP="00B03068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068" w:rsidRPr="00B03068" w:rsidRDefault="00B03068" w:rsidP="00B03068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068" w:rsidRDefault="00B03068" w:rsidP="00B03068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285302D"/>
    <w:rsid w:val="00342995"/>
    <w:rsid w:val="00522B11"/>
    <w:rsid w:val="00833478"/>
    <w:rsid w:val="00B03068"/>
    <w:rsid w:val="00B51E53"/>
    <w:rsid w:val="062B582C"/>
    <w:rsid w:val="52853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833478"/>
    <w:pPr>
      <w:widowControl w:val="0"/>
      <w:spacing w:line="400" w:lineRule="exact"/>
      <w:ind w:firstLineChars="200" w:firstLine="200"/>
      <w:jc w:val="both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qFormat/>
    <w:rsid w:val="00833478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833478"/>
    <w:pPr>
      <w:ind w:firstLine="420"/>
    </w:pPr>
    <w:rPr>
      <w:szCs w:val="20"/>
    </w:rPr>
  </w:style>
  <w:style w:type="paragraph" w:styleId="a4">
    <w:name w:val="header"/>
    <w:basedOn w:val="a"/>
    <w:link w:val="Char"/>
    <w:rsid w:val="00B03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B03068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0"/>
    <w:rsid w:val="00B0306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B03068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453</Words>
  <Characters>618</Characters>
  <Application>Microsoft Office Word</Application>
  <DocSecurity>0</DocSecurity>
  <Lines>5</Lines>
  <Paragraphs>2</Paragraphs>
  <ScaleCrop>false</ScaleCrop>
  <Company>china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2019-05-09T08:53:00Z</cp:lastPrinted>
  <dcterms:created xsi:type="dcterms:W3CDTF">2019-05-09T08:33:00Z</dcterms:created>
  <dcterms:modified xsi:type="dcterms:W3CDTF">2019-05-09T08:53:00Z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