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88" w:rsidRPr="00716E5D" w:rsidRDefault="00716E5D">
      <w:pPr>
        <w:pStyle w:val="1"/>
        <w:numPr>
          <w:ilvl w:val="0"/>
          <w:numId w:val="0"/>
        </w:numPr>
        <w:rPr>
          <w:rFonts w:ascii="华文仿宋" w:eastAsia="华文仿宋" w:hAnsi="华文仿宋" w:cs="华文仿宋"/>
          <w:color w:val="auto"/>
          <w:lang w:val="zh-CN"/>
        </w:rPr>
      </w:pPr>
      <w:bookmarkStart w:id="0" w:name="_Toc5271"/>
      <w:bookmarkStart w:id="1" w:name="_Toc20246"/>
      <w:r w:rsidRPr="00716E5D">
        <w:rPr>
          <w:rFonts w:ascii="华文仿宋" w:eastAsia="华文仿宋" w:hAnsi="华文仿宋" w:cs="华文仿宋" w:hint="eastAsia"/>
          <w:color w:val="auto"/>
          <w:lang w:val="zh-CN"/>
        </w:rPr>
        <w:t>中标产品</w:t>
      </w:r>
      <w:r w:rsidR="000D0DC4" w:rsidRPr="00716E5D">
        <w:rPr>
          <w:rFonts w:ascii="华文仿宋" w:eastAsia="华文仿宋" w:hAnsi="华文仿宋" w:cs="华文仿宋" w:hint="eastAsia"/>
          <w:color w:val="auto"/>
          <w:lang w:val="zh-CN"/>
        </w:rPr>
        <w:t>分项</w:t>
      </w:r>
      <w:r w:rsidR="000D0DC4" w:rsidRPr="00716E5D">
        <w:rPr>
          <w:rFonts w:ascii="华文仿宋" w:eastAsia="华文仿宋" w:hAnsi="华文仿宋" w:cs="华文仿宋" w:hint="eastAsia"/>
          <w:color w:val="auto"/>
          <w:lang w:val="zh-CN"/>
        </w:rPr>
        <w:t>表</w:t>
      </w:r>
      <w:bookmarkEnd w:id="0"/>
      <w:bookmarkEnd w:id="1"/>
    </w:p>
    <w:p w:rsidR="00E15B88" w:rsidRDefault="000D0DC4" w:rsidP="00716E5D">
      <w:pPr>
        <w:tabs>
          <w:tab w:val="right" w:pos="9660"/>
        </w:tabs>
        <w:autoSpaceDE w:val="0"/>
        <w:autoSpaceDN w:val="0"/>
        <w:spacing w:line="240" w:lineRule="auto"/>
        <w:ind w:leftChars="-1" w:left="-2" w:firstLineChars="100" w:firstLine="240"/>
        <w:rPr>
          <w:rFonts w:ascii="华文仿宋" w:eastAsia="华文仿宋" w:hAnsi="华文仿宋" w:cs="华文仿宋"/>
          <w:b/>
          <w:bCs/>
          <w:sz w:val="24"/>
          <w:szCs w:val="24"/>
          <w:lang w:val="zh-CN"/>
        </w:rPr>
      </w:pPr>
      <w:r>
        <w:rPr>
          <w:rFonts w:ascii="华文仿宋" w:eastAsia="华文仿宋" w:hAnsi="华文仿宋" w:cs="华文仿宋" w:hint="eastAsia"/>
          <w:b/>
          <w:bCs/>
          <w:sz w:val="24"/>
          <w:szCs w:val="24"/>
          <w:lang w:val="zh-CN"/>
        </w:rPr>
        <w:t>包号：包</w:t>
      </w:r>
      <w:r w:rsidR="00716E5D">
        <w:rPr>
          <w:rFonts w:ascii="华文仿宋" w:eastAsia="华文仿宋" w:hAnsi="华文仿宋" w:cs="华文仿宋" w:hint="eastAsia"/>
          <w:b/>
          <w:bCs/>
          <w:sz w:val="24"/>
          <w:szCs w:val="24"/>
        </w:rPr>
        <w:t xml:space="preserve">1                                       </w:t>
      </w:r>
      <w:r>
        <w:rPr>
          <w:rFonts w:ascii="华文仿宋" w:eastAsia="华文仿宋" w:hAnsi="华文仿宋" w:cs="华文仿宋" w:hint="eastAsia"/>
          <w:b/>
          <w:bCs/>
          <w:sz w:val="24"/>
          <w:szCs w:val="24"/>
        </w:rPr>
        <w:t>单位：人民币（元）</w:t>
      </w:r>
    </w:p>
    <w:tbl>
      <w:tblPr>
        <w:tblW w:w="8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6"/>
        <w:gridCol w:w="1350"/>
        <w:gridCol w:w="1038"/>
        <w:gridCol w:w="1762"/>
        <w:gridCol w:w="1886"/>
        <w:gridCol w:w="530"/>
        <w:gridCol w:w="588"/>
        <w:gridCol w:w="750"/>
      </w:tblGrid>
      <w:tr w:rsidR="00716E5D" w:rsidTr="00716E5D">
        <w:trPr>
          <w:trHeight w:hRule="exact" w:val="56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产品名称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品牌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规格型号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生产厂家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数量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单位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单价</w:t>
            </w:r>
          </w:p>
        </w:tc>
      </w:tr>
      <w:tr w:rsidR="00716E5D" w:rsidTr="00716E5D">
        <w:trPr>
          <w:trHeight w:hRule="exact" w:val="4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一、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left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公安网机房改造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 w:rsidP="00716E5D">
            <w:pPr>
              <w:spacing w:line="240" w:lineRule="exact"/>
              <w:ind w:firstLine="480"/>
              <w:jc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 w:rsidP="00716E5D">
            <w:pPr>
              <w:spacing w:line="240" w:lineRule="exact"/>
              <w:ind w:firstLine="480"/>
              <w:jc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 w:rsidP="00716E5D">
            <w:pPr>
              <w:spacing w:line="240" w:lineRule="exact"/>
              <w:ind w:firstLine="480"/>
              <w:jc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隔墙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思迈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现场制安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青海思迈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电子工程有限公司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50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背景墙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思迈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现场制安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青海思迈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电子工程有限公司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450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墙裙制作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思迈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现场制安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青海思迈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电子工程有限公司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64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机房门改造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春天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萤石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CT-A680-1,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DL15S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春天门业，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杭州萤石网络有限公司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10100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套装门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皇家金典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800*2000mm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四川天晨家具有限公司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1400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窗帘更换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苏杨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双层遮光窗帘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西安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苏杨窗饰有限公司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650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网络线路改造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一舟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HSYV-6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浙江一舟电子科技股份有限公司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50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链路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900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电源线路改造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众邦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BV4.0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兰州众邦电线电缆厂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8500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照明改造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/>
              </w:rPr>
              <w:t>雷士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/>
              </w:rPr>
              <w:t>600*600 LED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/>
              </w:rPr>
              <w:t>雷士照明有限公司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6600</w:t>
            </w:r>
          </w:p>
        </w:tc>
      </w:tr>
      <w:tr w:rsidR="00716E5D" w:rsidTr="00716E5D">
        <w:trPr>
          <w:trHeight w:hRule="exact" w:val="4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标识标牌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定制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600*800mm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青海思迈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3000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桌面云终端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深信服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a</w:t>
            </w: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Desk-STD-100-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深信服科技股份有限公司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50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1800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台式计算机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联想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启天M420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联想集团有限公司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6600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桌面云接入授权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深信服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深信服VDI接入授权（普通版）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深信服科技股份有限公司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50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显示器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三星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S22F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三星电子（中国）有限公司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50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760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键盘/鼠标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联想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KM4800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联想集团有限公司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50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耳麦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联想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P702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联想集团有限公司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50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桌面云服务器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深信服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VDS-P-6550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深信服科技股份有限公司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85000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lastRenderedPageBreak/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桌面云管理软件或管理平台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深信服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 xml:space="preserve">aDesk </w:t>
            </w: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V5.0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深信服科技股份有限公司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22000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正版软件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微软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Windows7专业版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微软（中国）有限公司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750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教学软件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极域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极域电子教室软件V6.0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南京多维信联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2400</w:t>
            </w:r>
          </w:p>
        </w:tc>
      </w:tr>
      <w:tr w:rsidR="00716E5D" w:rsidTr="00716E5D">
        <w:trPr>
          <w:trHeight w:hRule="exact" w:val="4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二、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left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录播教室环境改造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 w:rsidP="00716E5D">
            <w:pPr>
              <w:spacing w:line="240" w:lineRule="exact"/>
              <w:ind w:firstLine="480"/>
              <w:jc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 w:rsidP="00716E5D">
            <w:pPr>
              <w:spacing w:line="240" w:lineRule="exact"/>
              <w:ind w:firstLine="480"/>
              <w:jc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形象墙制作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思迈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现场制作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青海思迈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电子工程有限公司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30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灯具更新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/>
              </w:rPr>
              <w:t>雷士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/>
              </w:rPr>
              <w:t>600*600mm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/>
              </w:rPr>
              <w:t>雷士照明有限公司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地板铺设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/>
              </w:rPr>
              <w:t>杰尼美特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/>
              </w:rPr>
              <w:t>优雅幻雅系列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/>
              </w:rPr>
              <w:t>西安爱达实业有限公司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40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320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窗户维修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  <w:lang/>
              </w:rPr>
              <w:t>思迈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按需实施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青海思迈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电子工程有限公司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窗帘更换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  <w:lang/>
              </w:rPr>
              <w:t>程锦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CJ4100电动百叶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西安程锦遮阳产品工程有限公司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1600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机房门改造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春天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萤石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CT-A680-2,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DL15S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春天门业，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杭州萤石网络有限公司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9500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办公桌椅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红泰福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HTF3843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武汉市红泰福商贸有限公司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24400</w:t>
            </w:r>
          </w:p>
        </w:tc>
      </w:tr>
      <w:tr w:rsidR="00716E5D" w:rsidTr="00716E5D">
        <w:trPr>
          <w:trHeight w:hRule="exact" w:val="4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三、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left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  <w:t>其它配套改造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  <w:lang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 w:rsidP="00716E5D">
            <w:pPr>
              <w:spacing w:line="240" w:lineRule="exact"/>
              <w:ind w:firstLine="480"/>
              <w:jc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 w:rsidP="00716E5D">
            <w:pPr>
              <w:spacing w:line="240" w:lineRule="exact"/>
              <w:ind w:firstLine="480"/>
              <w:jc w:val="center"/>
              <w:rPr>
                <w:rFonts w:ascii="华文仿宋" w:eastAsia="华文仿宋" w:hAnsi="华文仿宋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机房门改造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春天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萤石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CT-A680-1,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DL15S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春天门业，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杭州萤石网络有限公司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12400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内存升级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三星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16G DDR4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三星电子（中国）有限公司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1600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缓存盘扩容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英特尔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1.9T企业级SSD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英特尔（中国）有限公司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7000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桌面云瘦终端扩容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  <w:t>深信服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  <w:t>Desk-STD-200H-S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深信服科技股份有限公司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2200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LED条屏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彩虹光电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  <w:t>Φ3.75室内双色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泉州市彩虹光电科技有限公司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14000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33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多功能一体机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  <w:t>佳能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  <w:t>IRC3020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佳能集团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37500</w:t>
            </w:r>
          </w:p>
        </w:tc>
      </w:tr>
      <w:tr w:rsidR="00716E5D" w:rsidTr="00716E5D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全自动鞋套机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喜来客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XZ-200B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lang/>
              </w:rPr>
              <w:t>郑州喜来客电子</w:t>
            </w: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3830</w:t>
            </w:r>
          </w:p>
        </w:tc>
      </w:tr>
      <w:tr w:rsidR="00716E5D" w:rsidTr="00716E5D">
        <w:trPr>
          <w:trHeight w:val="39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耗材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惠普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得力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铼德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得力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弘德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天诺雅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lastRenderedPageBreak/>
              <w:t>得力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联想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南孚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lastRenderedPageBreak/>
              <w:t>M477fdw硒鼓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A4热熔封套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4.7G刻录光盘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A4/A3办公纸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大/中/小物证袋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一次性鞋套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lastRenderedPageBreak/>
              <w:t>自粘标签贴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头戴式电脑耳麦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5号/7号电池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lastRenderedPageBreak/>
              <w:t>中国惠普有限公司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得力集团有限公司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铼德科技有限公司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lastRenderedPageBreak/>
              <w:t>得力集团有限公司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北京瑞源弘德科技有限公司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天诺雅日用品厂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得力集团有限公司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联想(北京)有限公司</w:t>
            </w:r>
          </w:p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福建南平南孚电池有限公司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lastRenderedPageBreak/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  <w:szCs w:val="24"/>
                <w:lang/>
              </w:rPr>
              <w:t>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6E5D" w:rsidRDefault="00716E5D">
            <w:pPr>
              <w:spacing w:line="240" w:lineRule="exact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11500</w:t>
            </w:r>
          </w:p>
        </w:tc>
      </w:tr>
    </w:tbl>
    <w:p w:rsidR="00E15B88" w:rsidRDefault="00E15B88">
      <w:pPr>
        <w:ind w:firstLineChars="0" w:firstLine="0"/>
      </w:pPr>
    </w:p>
    <w:sectPr w:rsidR="00E15B88" w:rsidSect="00E15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DC4" w:rsidRDefault="000D0DC4" w:rsidP="00716E5D">
      <w:pPr>
        <w:spacing w:line="240" w:lineRule="auto"/>
        <w:ind w:firstLine="420"/>
      </w:pPr>
      <w:r>
        <w:separator/>
      </w:r>
    </w:p>
  </w:endnote>
  <w:endnote w:type="continuationSeparator" w:id="1">
    <w:p w:rsidR="000D0DC4" w:rsidRDefault="000D0DC4" w:rsidP="00716E5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5D" w:rsidRDefault="00716E5D" w:rsidP="00716E5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5D" w:rsidRDefault="00716E5D" w:rsidP="00716E5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5D" w:rsidRDefault="00716E5D" w:rsidP="00716E5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DC4" w:rsidRDefault="000D0DC4" w:rsidP="00716E5D">
      <w:pPr>
        <w:spacing w:line="240" w:lineRule="auto"/>
        <w:ind w:firstLine="420"/>
      </w:pPr>
      <w:r>
        <w:separator/>
      </w:r>
    </w:p>
  </w:footnote>
  <w:footnote w:type="continuationSeparator" w:id="1">
    <w:p w:rsidR="000D0DC4" w:rsidRDefault="000D0DC4" w:rsidP="00716E5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5D" w:rsidRDefault="00716E5D" w:rsidP="00716E5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5D" w:rsidRDefault="00716E5D" w:rsidP="00716E5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5D" w:rsidRDefault="00716E5D" w:rsidP="00716E5D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4DEBE1"/>
    <w:multiLevelType w:val="multilevel"/>
    <w:tmpl w:val="D34DEBE1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5161DD"/>
    <w:rsid w:val="000D0DC4"/>
    <w:rsid w:val="00716E5D"/>
    <w:rsid w:val="00E15B88"/>
    <w:rsid w:val="25D9651E"/>
    <w:rsid w:val="7E51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TML"/>
    <w:qFormat/>
    <w:rsid w:val="00E15B88"/>
    <w:pPr>
      <w:widowControl w:val="0"/>
      <w:spacing w:line="400" w:lineRule="exact"/>
      <w:ind w:firstLineChars="200" w:firstLine="20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qFormat/>
    <w:rsid w:val="00E15B88"/>
    <w:pPr>
      <w:keepNext/>
      <w:keepLines/>
      <w:numPr>
        <w:numId w:val="1"/>
      </w:numPr>
      <w:ind w:left="431" w:firstLineChars="0" w:firstLine="0"/>
      <w:jc w:val="center"/>
      <w:outlineLvl w:val="0"/>
    </w:pPr>
    <w:rPr>
      <w:rFonts w:eastAsia="微软雅黑"/>
      <w:b/>
      <w:color w:val="1B0CE2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E15B88"/>
    <w:rPr>
      <w:rFonts w:ascii="Courier New" w:hAnsi="Courier New"/>
      <w:sz w:val="20"/>
    </w:rPr>
  </w:style>
  <w:style w:type="paragraph" w:styleId="a3">
    <w:name w:val="header"/>
    <w:basedOn w:val="a"/>
    <w:link w:val="Char"/>
    <w:rsid w:val="00716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6E5D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rsid w:val="00716E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6E5D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1575</Characters>
  <Application>Microsoft Office Word</Application>
  <DocSecurity>0</DocSecurity>
  <Lines>13</Lines>
  <Paragraphs>3</Paragraphs>
  <ScaleCrop>false</ScaleCrop>
  <Company>china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昵称不能为空。</dc:creator>
  <cp:lastModifiedBy>Administrator</cp:lastModifiedBy>
  <cp:revision>2</cp:revision>
  <dcterms:created xsi:type="dcterms:W3CDTF">2019-11-01T06:52:00Z</dcterms:created>
  <dcterms:modified xsi:type="dcterms:W3CDTF">2019-11-01T07:29:00Z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