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BC" w:rsidRPr="00986BCE" w:rsidRDefault="004F237C" w:rsidP="004962BC">
      <w:pPr>
        <w:pStyle w:val="1"/>
        <w:numPr>
          <w:ilvl w:val="0"/>
          <w:numId w:val="0"/>
        </w:numPr>
        <w:spacing w:after="468" w:line="400" w:lineRule="atLeast"/>
        <w:ind w:left="420"/>
        <w:rPr>
          <w:rFonts w:ascii="宋体" w:hAnsi="宋体"/>
        </w:rPr>
      </w:pPr>
      <w:bookmarkStart w:id="0" w:name="_Toc15043563"/>
      <w:bookmarkStart w:id="1" w:name="_Toc24619442"/>
      <w:bookmarkStart w:id="2" w:name="_Toc24637461"/>
      <w:bookmarkStart w:id="3" w:name="_Toc24642996"/>
      <w:r>
        <w:rPr>
          <w:rFonts w:ascii="宋体" w:hAnsi="宋体" w:hint="eastAsia"/>
        </w:rPr>
        <w:t>中标产品</w:t>
      </w:r>
      <w:r w:rsidR="004962BC" w:rsidRPr="00986BCE">
        <w:rPr>
          <w:rFonts w:ascii="宋体" w:hAnsi="宋体" w:hint="eastAsia"/>
        </w:rPr>
        <w:t>分项表</w:t>
      </w:r>
      <w:bookmarkEnd w:id="0"/>
      <w:bookmarkEnd w:id="1"/>
      <w:bookmarkEnd w:id="2"/>
      <w:bookmarkEnd w:id="3"/>
    </w:p>
    <w:p w:rsidR="004962BC" w:rsidRPr="00986BCE" w:rsidRDefault="004962BC" w:rsidP="004F237C">
      <w:pPr>
        <w:spacing w:line="400" w:lineRule="atLeast"/>
        <w:ind w:firstLineChars="4581" w:firstLine="10994"/>
        <w:rPr>
          <w:rFonts w:ascii="宋体" w:hAnsi="宋体"/>
          <w:b/>
          <w:szCs w:val="24"/>
        </w:rPr>
      </w:pPr>
      <w:r w:rsidRPr="00986BCE">
        <w:rPr>
          <w:rFonts w:ascii="宋体" w:hAnsi="宋体" w:hint="eastAsia"/>
          <w:szCs w:val="24"/>
        </w:rPr>
        <w:t>单位：人民币（元）</w:t>
      </w:r>
    </w:p>
    <w:tbl>
      <w:tblPr>
        <w:tblW w:w="13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8"/>
        <w:gridCol w:w="2598"/>
        <w:gridCol w:w="708"/>
        <w:gridCol w:w="2127"/>
        <w:gridCol w:w="2977"/>
        <w:gridCol w:w="2017"/>
        <w:gridCol w:w="1984"/>
      </w:tblGrid>
      <w:tr w:rsidR="004F237C" w:rsidRPr="00D930CE" w:rsidTr="00312549">
        <w:trPr>
          <w:trHeight w:val="529"/>
        </w:trPr>
        <w:tc>
          <w:tcPr>
            <w:tcW w:w="658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b/>
                <w:szCs w:val="24"/>
              </w:rPr>
              <w:t>序号</w:t>
            </w:r>
          </w:p>
        </w:tc>
        <w:tc>
          <w:tcPr>
            <w:tcW w:w="2598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b/>
                <w:szCs w:val="24"/>
              </w:rPr>
              <w:t>产品名称</w:t>
            </w:r>
          </w:p>
        </w:tc>
        <w:tc>
          <w:tcPr>
            <w:tcW w:w="708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b/>
                <w:szCs w:val="24"/>
              </w:rPr>
              <w:t>品牌</w:t>
            </w:r>
          </w:p>
        </w:tc>
        <w:tc>
          <w:tcPr>
            <w:tcW w:w="2127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b/>
                <w:szCs w:val="24"/>
              </w:rPr>
              <w:t>规格型号</w:t>
            </w:r>
          </w:p>
        </w:tc>
        <w:tc>
          <w:tcPr>
            <w:tcW w:w="2977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b/>
                <w:szCs w:val="24"/>
              </w:rPr>
              <w:t>生产厂家</w:t>
            </w:r>
          </w:p>
        </w:tc>
        <w:tc>
          <w:tcPr>
            <w:tcW w:w="2017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b/>
                <w:szCs w:val="24"/>
              </w:rPr>
              <w:t>数量及单位</w:t>
            </w:r>
          </w:p>
        </w:tc>
        <w:tc>
          <w:tcPr>
            <w:tcW w:w="1984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b/>
                <w:szCs w:val="24"/>
              </w:rPr>
              <w:t>单价</w:t>
            </w:r>
          </w:p>
        </w:tc>
      </w:tr>
      <w:tr w:rsidR="004F237C" w:rsidRPr="00D930CE" w:rsidTr="00312549">
        <w:trPr>
          <w:trHeight w:val="529"/>
        </w:trPr>
        <w:tc>
          <w:tcPr>
            <w:tcW w:w="658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szCs w:val="24"/>
              </w:rPr>
              <w:t>1</w:t>
            </w:r>
          </w:p>
        </w:tc>
        <w:tc>
          <w:tcPr>
            <w:tcW w:w="2598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szCs w:val="24"/>
              </w:rPr>
              <w:t>省高院云平台存储扩容</w:t>
            </w:r>
          </w:p>
        </w:tc>
        <w:tc>
          <w:tcPr>
            <w:tcW w:w="708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szCs w:val="24"/>
              </w:rPr>
              <w:t>华为</w:t>
            </w:r>
          </w:p>
        </w:tc>
        <w:tc>
          <w:tcPr>
            <w:tcW w:w="2127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color w:val="000000"/>
              </w:rPr>
              <w:t>华为</w:t>
            </w:r>
            <w:proofErr w:type="spellStart"/>
            <w:r w:rsidRPr="00D930CE">
              <w:rPr>
                <w:rFonts w:asciiTheme="minorEastAsia" w:eastAsiaTheme="minorEastAsia" w:hAnsiTheme="minorEastAsia" w:hint="eastAsia"/>
                <w:color w:val="000000"/>
              </w:rPr>
              <w:t>Fu</w:t>
            </w:r>
            <w:r w:rsidRPr="00D930CE">
              <w:rPr>
                <w:rFonts w:asciiTheme="minorEastAsia" w:eastAsiaTheme="minorEastAsia" w:hAnsiTheme="minorEastAsia"/>
                <w:color w:val="000000"/>
              </w:rPr>
              <w:t>sionStorage</w:t>
            </w:r>
            <w:proofErr w:type="spellEnd"/>
          </w:p>
        </w:tc>
        <w:tc>
          <w:tcPr>
            <w:tcW w:w="2977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szCs w:val="24"/>
              </w:rPr>
              <w:t>华为技术有限公司</w:t>
            </w:r>
          </w:p>
        </w:tc>
        <w:tc>
          <w:tcPr>
            <w:tcW w:w="2017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szCs w:val="24"/>
              </w:rPr>
              <w:t>1套</w:t>
            </w:r>
          </w:p>
        </w:tc>
        <w:tc>
          <w:tcPr>
            <w:tcW w:w="1984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szCs w:val="24"/>
              </w:rPr>
              <w:t>¥931,000.00</w:t>
            </w:r>
          </w:p>
        </w:tc>
      </w:tr>
      <w:tr w:rsidR="004F237C" w:rsidRPr="00D930CE" w:rsidTr="00312549">
        <w:trPr>
          <w:trHeight w:val="529"/>
        </w:trPr>
        <w:tc>
          <w:tcPr>
            <w:tcW w:w="658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szCs w:val="24"/>
              </w:rPr>
              <w:t>2</w:t>
            </w:r>
          </w:p>
        </w:tc>
        <w:tc>
          <w:tcPr>
            <w:tcW w:w="2598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 w:rsidRPr="00D930CE">
              <w:rPr>
                <w:rFonts w:asciiTheme="minorEastAsia" w:eastAsiaTheme="minorEastAsia" w:hAnsiTheme="minorEastAsia" w:hint="eastAsia"/>
                <w:szCs w:val="24"/>
              </w:rPr>
              <w:t>高清编解码</w:t>
            </w:r>
            <w:proofErr w:type="gramEnd"/>
            <w:r w:rsidRPr="00D930CE">
              <w:rPr>
                <w:rFonts w:asciiTheme="minorEastAsia" w:eastAsiaTheme="minorEastAsia" w:hAnsiTheme="minorEastAsia" w:hint="eastAsia"/>
                <w:szCs w:val="24"/>
              </w:rPr>
              <w:t>板硬件及嵌入式软件</w:t>
            </w:r>
          </w:p>
        </w:tc>
        <w:tc>
          <w:tcPr>
            <w:tcW w:w="708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 w:rsidRPr="00D930CE">
              <w:rPr>
                <w:rFonts w:asciiTheme="minorEastAsia" w:eastAsiaTheme="minorEastAsia" w:hAnsiTheme="minorEastAsia" w:hint="eastAsia"/>
                <w:szCs w:val="24"/>
              </w:rPr>
              <w:t>威泰视信</w:t>
            </w:r>
            <w:proofErr w:type="gramEnd"/>
          </w:p>
        </w:tc>
        <w:tc>
          <w:tcPr>
            <w:tcW w:w="2127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/>
                <w:szCs w:val="24"/>
              </w:rPr>
              <w:t>META5000-980MP</w:t>
            </w:r>
          </w:p>
        </w:tc>
        <w:tc>
          <w:tcPr>
            <w:tcW w:w="2977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szCs w:val="24"/>
              </w:rPr>
              <w:t>北京威泰视信科技有限</w:t>
            </w:r>
            <w:r w:rsidRPr="00D930CE">
              <w:rPr>
                <w:rFonts w:asciiTheme="minorEastAsia" w:eastAsiaTheme="minorEastAsia" w:hAnsiTheme="minorEastAsia"/>
                <w:szCs w:val="24"/>
              </w:rPr>
              <w:t>公司</w:t>
            </w:r>
          </w:p>
        </w:tc>
        <w:tc>
          <w:tcPr>
            <w:tcW w:w="2017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szCs w:val="24"/>
              </w:rPr>
              <w:t>1套</w:t>
            </w:r>
          </w:p>
        </w:tc>
        <w:tc>
          <w:tcPr>
            <w:tcW w:w="1984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szCs w:val="24"/>
              </w:rPr>
              <w:t>¥20,000.00</w:t>
            </w:r>
          </w:p>
        </w:tc>
      </w:tr>
      <w:tr w:rsidR="004F237C" w:rsidRPr="00D930CE" w:rsidTr="00312549">
        <w:trPr>
          <w:trHeight w:val="529"/>
        </w:trPr>
        <w:tc>
          <w:tcPr>
            <w:tcW w:w="658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szCs w:val="24"/>
              </w:rPr>
              <w:t>3</w:t>
            </w:r>
          </w:p>
        </w:tc>
        <w:tc>
          <w:tcPr>
            <w:tcW w:w="2598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szCs w:val="24"/>
              </w:rPr>
              <w:t>高清终端编码器硬件与嵌入式软件</w:t>
            </w:r>
          </w:p>
        </w:tc>
        <w:tc>
          <w:tcPr>
            <w:tcW w:w="708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 w:rsidRPr="00D930CE">
              <w:rPr>
                <w:rFonts w:asciiTheme="minorEastAsia" w:eastAsiaTheme="minorEastAsia" w:hAnsiTheme="minorEastAsia" w:hint="eastAsia"/>
                <w:szCs w:val="24"/>
              </w:rPr>
              <w:t>威泰视信</w:t>
            </w:r>
            <w:proofErr w:type="gramEnd"/>
          </w:p>
        </w:tc>
        <w:tc>
          <w:tcPr>
            <w:tcW w:w="2127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/>
                <w:szCs w:val="24"/>
              </w:rPr>
              <w:t>VExtra980-E1</w:t>
            </w:r>
          </w:p>
        </w:tc>
        <w:tc>
          <w:tcPr>
            <w:tcW w:w="2977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szCs w:val="24"/>
              </w:rPr>
              <w:t>北京威泰视信科技有限</w:t>
            </w:r>
            <w:r w:rsidRPr="00D930CE">
              <w:rPr>
                <w:rFonts w:asciiTheme="minorEastAsia" w:eastAsiaTheme="minorEastAsia" w:hAnsiTheme="minorEastAsia"/>
                <w:szCs w:val="24"/>
              </w:rPr>
              <w:t>公司</w:t>
            </w:r>
          </w:p>
        </w:tc>
        <w:tc>
          <w:tcPr>
            <w:tcW w:w="2017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szCs w:val="24"/>
              </w:rPr>
              <w:t>1套</w:t>
            </w:r>
          </w:p>
        </w:tc>
        <w:tc>
          <w:tcPr>
            <w:tcW w:w="1984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szCs w:val="24"/>
              </w:rPr>
              <w:t>¥50,000.00</w:t>
            </w:r>
          </w:p>
        </w:tc>
      </w:tr>
      <w:tr w:rsidR="004F237C" w:rsidRPr="00D930CE" w:rsidTr="00312549">
        <w:trPr>
          <w:trHeight w:val="529"/>
        </w:trPr>
        <w:tc>
          <w:tcPr>
            <w:tcW w:w="658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szCs w:val="24"/>
              </w:rPr>
              <w:t>4</w:t>
            </w:r>
          </w:p>
        </w:tc>
        <w:tc>
          <w:tcPr>
            <w:tcW w:w="2598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szCs w:val="24"/>
              </w:rPr>
              <w:t>网络</w:t>
            </w:r>
            <w:proofErr w:type="gramStart"/>
            <w:r w:rsidRPr="00D930CE">
              <w:rPr>
                <w:rFonts w:asciiTheme="minorEastAsia" w:eastAsiaTheme="minorEastAsia" w:hAnsiTheme="minorEastAsia" w:hint="eastAsia"/>
                <w:szCs w:val="24"/>
              </w:rPr>
              <w:t>隔离机</w:t>
            </w:r>
            <w:proofErr w:type="gramEnd"/>
          </w:p>
        </w:tc>
        <w:tc>
          <w:tcPr>
            <w:tcW w:w="708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szCs w:val="24"/>
              </w:rPr>
              <w:t>联想</w:t>
            </w:r>
          </w:p>
        </w:tc>
        <w:tc>
          <w:tcPr>
            <w:tcW w:w="2127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proofErr w:type="spellStart"/>
            <w:r w:rsidRPr="00D930CE">
              <w:rPr>
                <w:rFonts w:asciiTheme="minorEastAsia" w:eastAsiaTheme="minorEastAsia" w:hAnsiTheme="minorEastAsia"/>
                <w:szCs w:val="24"/>
              </w:rPr>
              <w:t>ThinkCentre</w:t>
            </w:r>
            <w:proofErr w:type="spellEnd"/>
            <w:r w:rsidRPr="00D930CE">
              <w:rPr>
                <w:rFonts w:asciiTheme="minorEastAsia" w:eastAsiaTheme="minorEastAsia" w:hAnsiTheme="minorEastAsia"/>
                <w:szCs w:val="24"/>
              </w:rPr>
              <w:t xml:space="preserve"> M910t</w:t>
            </w:r>
          </w:p>
        </w:tc>
        <w:tc>
          <w:tcPr>
            <w:tcW w:w="2977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/>
                <w:szCs w:val="24"/>
              </w:rPr>
              <w:t>联想（</w:t>
            </w:r>
            <w:r w:rsidRPr="00D930CE">
              <w:rPr>
                <w:rFonts w:asciiTheme="minorEastAsia" w:eastAsiaTheme="minorEastAsia" w:hAnsiTheme="minorEastAsia" w:hint="eastAsia"/>
                <w:szCs w:val="24"/>
              </w:rPr>
              <w:t>北京</w:t>
            </w:r>
            <w:r w:rsidRPr="00D930CE">
              <w:rPr>
                <w:rFonts w:asciiTheme="minorEastAsia" w:eastAsiaTheme="minorEastAsia" w:hAnsiTheme="minorEastAsia"/>
                <w:szCs w:val="24"/>
              </w:rPr>
              <w:t>）有限公司</w:t>
            </w:r>
          </w:p>
        </w:tc>
        <w:tc>
          <w:tcPr>
            <w:tcW w:w="2017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szCs w:val="24"/>
              </w:rPr>
              <w:t>35套</w:t>
            </w:r>
          </w:p>
        </w:tc>
        <w:tc>
          <w:tcPr>
            <w:tcW w:w="1984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szCs w:val="24"/>
              </w:rPr>
              <w:t>¥7,400.00</w:t>
            </w:r>
          </w:p>
        </w:tc>
      </w:tr>
      <w:tr w:rsidR="004F237C" w:rsidRPr="00D930CE" w:rsidTr="00312549">
        <w:trPr>
          <w:trHeight w:val="529"/>
        </w:trPr>
        <w:tc>
          <w:tcPr>
            <w:tcW w:w="658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szCs w:val="24"/>
              </w:rPr>
              <w:t>5</w:t>
            </w:r>
          </w:p>
        </w:tc>
        <w:tc>
          <w:tcPr>
            <w:tcW w:w="2598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szCs w:val="24"/>
              </w:rPr>
              <w:t>辅材</w:t>
            </w:r>
          </w:p>
        </w:tc>
        <w:tc>
          <w:tcPr>
            <w:tcW w:w="708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/>
                <w:szCs w:val="24"/>
              </w:rPr>
              <w:t>国产</w:t>
            </w:r>
          </w:p>
        </w:tc>
        <w:tc>
          <w:tcPr>
            <w:tcW w:w="2127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/>
                <w:szCs w:val="24"/>
              </w:rPr>
              <w:t>定制</w:t>
            </w:r>
            <w:r w:rsidRPr="00D930CE">
              <w:rPr>
                <w:rFonts w:asciiTheme="minorEastAsia" w:eastAsiaTheme="minorEastAsia" w:hAnsiTheme="minorEastAsia" w:hint="eastAsia"/>
                <w:szCs w:val="24"/>
              </w:rPr>
              <w:t>辅材</w:t>
            </w:r>
          </w:p>
        </w:tc>
        <w:tc>
          <w:tcPr>
            <w:tcW w:w="2977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/>
                <w:szCs w:val="24"/>
              </w:rPr>
              <w:t>国产定制</w:t>
            </w:r>
          </w:p>
        </w:tc>
        <w:tc>
          <w:tcPr>
            <w:tcW w:w="2017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szCs w:val="24"/>
              </w:rPr>
              <w:t>1套</w:t>
            </w:r>
          </w:p>
        </w:tc>
        <w:tc>
          <w:tcPr>
            <w:tcW w:w="1984" w:type="dxa"/>
            <w:vAlign w:val="center"/>
          </w:tcPr>
          <w:p w:rsidR="004F237C" w:rsidRPr="00D930CE" w:rsidRDefault="004F237C" w:rsidP="004962BC">
            <w:pPr>
              <w:spacing w:line="400" w:lineRule="atLeast"/>
              <w:ind w:firstLineChars="0" w:firstLine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D930CE">
              <w:rPr>
                <w:rFonts w:asciiTheme="minorEastAsia" w:eastAsiaTheme="minorEastAsia" w:hAnsiTheme="minorEastAsia" w:hint="eastAsia"/>
                <w:szCs w:val="24"/>
              </w:rPr>
              <w:t>¥6,000.00</w:t>
            </w:r>
          </w:p>
        </w:tc>
      </w:tr>
    </w:tbl>
    <w:p w:rsidR="004962BC" w:rsidRPr="00986BCE" w:rsidRDefault="004962BC" w:rsidP="00312549">
      <w:pPr>
        <w:spacing w:line="400" w:lineRule="atLeast"/>
        <w:ind w:firstLineChars="0" w:firstLine="0"/>
        <w:rPr>
          <w:rFonts w:ascii="宋体" w:hAnsi="宋体"/>
          <w:b/>
          <w:szCs w:val="24"/>
        </w:rPr>
      </w:pPr>
    </w:p>
    <w:sectPr w:rsidR="004962BC" w:rsidRPr="00986BCE" w:rsidSect="00496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BA9" w:rsidRDefault="00E54BA9" w:rsidP="004962BC">
      <w:pPr>
        <w:spacing w:line="240" w:lineRule="auto"/>
        <w:ind w:firstLine="480"/>
      </w:pPr>
      <w:r>
        <w:separator/>
      </w:r>
    </w:p>
  </w:endnote>
  <w:endnote w:type="continuationSeparator" w:id="1">
    <w:p w:rsidR="00E54BA9" w:rsidRDefault="00E54BA9" w:rsidP="004962BC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7C" w:rsidRDefault="004F237C" w:rsidP="004F237C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7C" w:rsidRDefault="004F237C" w:rsidP="004F237C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7C" w:rsidRDefault="004F237C" w:rsidP="004F237C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BA9" w:rsidRDefault="00E54BA9" w:rsidP="004962BC">
      <w:pPr>
        <w:spacing w:line="240" w:lineRule="auto"/>
        <w:ind w:firstLine="480"/>
      </w:pPr>
      <w:r>
        <w:separator/>
      </w:r>
    </w:p>
  </w:footnote>
  <w:footnote w:type="continuationSeparator" w:id="1">
    <w:p w:rsidR="00E54BA9" w:rsidRDefault="00E54BA9" w:rsidP="004962BC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7C" w:rsidRDefault="004F237C" w:rsidP="004F237C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7C" w:rsidRDefault="004F237C" w:rsidP="004F237C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7C" w:rsidRDefault="004F237C" w:rsidP="004F237C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117F2"/>
    <w:multiLevelType w:val="hybridMultilevel"/>
    <w:tmpl w:val="9FF6346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2F6670"/>
    <w:multiLevelType w:val="hybridMultilevel"/>
    <w:tmpl w:val="19D09C7E"/>
    <w:lvl w:ilvl="0" w:tplc="F67477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285033"/>
    <w:multiLevelType w:val="multilevel"/>
    <w:tmpl w:val="8E7C944C"/>
    <w:lvl w:ilvl="0">
      <w:start w:val="1"/>
      <w:numFmt w:val="chineseCountingThousand"/>
      <w:pStyle w:val="1"/>
      <w:lvlText w:val="%1 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>
      <w:start w:val="1"/>
      <w:numFmt w:val="decimal"/>
      <w:pStyle w:val="2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lvlText w:val="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lvlText w:val="%2.%3.%4"/>
      <w:lvlJc w:val="left"/>
      <w:pPr>
        <w:ind w:left="0" w:firstLine="0"/>
      </w:pPr>
      <w:rPr>
        <w:rFonts w:ascii="宋体" w:eastAsia="宋体" w:hAnsi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6"/>
      <w:lvlText w:val="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pStyle w:val="7"/>
      <w:lvlText w:val="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pStyle w:val="8"/>
      <w:lvlText w:val="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2.%3.%4.%5.%6.%7.%8.%9"/>
      <w:lvlJc w:val="left"/>
      <w:pPr>
        <w:ind w:left="0" w:firstLine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E08"/>
    <w:rsid w:val="001D4165"/>
    <w:rsid w:val="00312549"/>
    <w:rsid w:val="003F05E0"/>
    <w:rsid w:val="004962BC"/>
    <w:rsid w:val="004F237C"/>
    <w:rsid w:val="00756D16"/>
    <w:rsid w:val="008E6FE2"/>
    <w:rsid w:val="00910E08"/>
    <w:rsid w:val="00D930CE"/>
    <w:rsid w:val="00E54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BC"/>
    <w:pPr>
      <w:widowControl w:val="0"/>
      <w:spacing w:line="360" w:lineRule="auto"/>
      <w:ind w:firstLineChars="200" w:firstLine="200"/>
      <w:jc w:val="both"/>
    </w:pPr>
    <w:rPr>
      <w:rFonts w:eastAsia="宋体"/>
      <w:sz w:val="24"/>
    </w:rPr>
  </w:style>
  <w:style w:type="paragraph" w:styleId="1">
    <w:name w:val="heading 1"/>
    <w:basedOn w:val="a"/>
    <w:next w:val="a"/>
    <w:link w:val="1Char"/>
    <w:qFormat/>
    <w:rsid w:val="004962BC"/>
    <w:pPr>
      <w:keepNext/>
      <w:keepLines/>
      <w:pageBreakBefore/>
      <w:numPr>
        <w:numId w:val="1"/>
      </w:numPr>
      <w:spacing w:afterLines="150" w:line="480" w:lineRule="auto"/>
      <w:ind w:firstLineChars="0"/>
      <w:jc w:val="center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nhideWhenUsed/>
    <w:qFormat/>
    <w:rsid w:val="004962BC"/>
    <w:pPr>
      <w:keepNext/>
      <w:keepLines/>
      <w:numPr>
        <w:ilvl w:val="1"/>
        <w:numId w:val="1"/>
      </w:numPr>
      <w:spacing w:beforeLines="100" w:line="120" w:lineRule="auto"/>
      <w:ind w:firstLineChars="0"/>
      <w:outlineLvl w:val="1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4962BC"/>
    <w:pPr>
      <w:keepNext/>
      <w:keepLines/>
      <w:numPr>
        <w:ilvl w:val="2"/>
        <w:numId w:val="1"/>
      </w:numPr>
      <w:spacing w:before="260" w:after="260" w:line="416" w:lineRule="auto"/>
      <w:ind w:firstLineChars="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962BC"/>
    <w:pPr>
      <w:keepNext/>
      <w:keepLines/>
      <w:numPr>
        <w:ilvl w:val="3"/>
        <w:numId w:val="1"/>
      </w:numPr>
      <w:spacing w:before="280" w:after="290" w:line="376" w:lineRule="auto"/>
      <w:ind w:firstLineChars="0"/>
      <w:outlineLvl w:val="3"/>
    </w:pPr>
    <w:rPr>
      <w:rFonts w:asciiTheme="majorHAnsi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962BC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Char"/>
    <w:unhideWhenUsed/>
    <w:qFormat/>
    <w:rsid w:val="004962BC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4962BC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4962BC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rsid w:val="004962BC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2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2BC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4962BC"/>
    <w:rPr>
      <w:rFonts w:eastAsia="宋体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rsid w:val="004962BC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4962BC"/>
    <w:rPr>
      <w:rFonts w:eastAsia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4962BC"/>
    <w:rPr>
      <w:rFonts w:asciiTheme="majorHAnsi" w:eastAsia="宋体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4962BC"/>
    <w:rPr>
      <w:rFonts w:eastAsia="宋体"/>
      <w:b/>
      <w:bCs/>
      <w:sz w:val="24"/>
      <w:szCs w:val="28"/>
    </w:rPr>
  </w:style>
  <w:style w:type="character" w:customStyle="1" w:styleId="6Char">
    <w:name w:val="标题 6 Char"/>
    <w:basedOn w:val="a0"/>
    <w:link w:val="6"/>
    <w:rsid w:val="004962B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4962BC"/>
    <w:rPr>
      <w:rFonts w:eastAsia="宋体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4962BC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rsid w:val="004962BC"/>
    <w:rPr>
      <w:rFonts w:asciiTheme="majorHAnsi" w:eastAsiaTheme="majorEastAsia" w:hAnsiTheme="majorHAnsi" w:cstheme="majorBidi"/>
      <w:szCs w:val="21"/>
    </w:rPr>
  </w:style>
  <w:style w:type="paragraph" w:styleId="a5">
    <w:name w:val="List Paragraph"/>
    <w:basedOn w:val="a"/>
    <w:uiPriority w:val="34"/>
    <w:qFormat/>
    <w:rsid w:val="004962BC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4</cp:revision>
  <cp:lastPrinted>2019-11-15T03:46:00Z</cp:lastPrinted>
  <dcterms:created xsi:type="dcterms:W3CDTF">2019-11-15T03:08:00Z</dcterms:created>
  <dcterms:modified xsi:type="dcterms:W3CDTF">2019-11-15T03:46:00Z</dcterms:modified>
</cp:coreProperties>
</file>