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6" w:lineRule="atLeast"/>
        <w:jc w:val="center"/>
        <w:rPr>
          <w:rFonts w:hint="eastAsia" w:ascii="华文楷体" w:hAnsi="华文楷体" w:eastAsia="华文楷体" w:cs="华文楷体"/>
          <w:b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都兰县人民法院 都兰县民族完全中学采购办公设备项目</w:t>
      </w:r>
      <w:r>
        <w:rPr>
          <w:rFonts w:hint="eastAsia" w:ascii="华文楷体" w:hAnsi="华文楷体" w:eastAsia="华文楷体" w:cs="华文楷体"/>
          <w:b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76" w:lineRule="atLeast"/>
        <w:jc w:val="center"/>
        <w:rPr>
          <w:rFonts w:hint="eastAsia" w:ascii="华文楷体" w:hAnsi="华文楷体" w:eastAsia="华文楷体" w:cs="华文楷体"/>
          <w:color w:val="3D4B64"/>
          <w:kern w:val="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w w:val="90"/>
          <w:sz w:val="32"/>
          <w:szCs w:val="32"/>
        </w:rPr>
        <w:t>废标公告</w:t>
      </w:r>
    </w:p>
    <w:tbl>
      <w:tblPr>
        <w:tblStyle w:val="9"/>
        <w:tblpPr w:leftFromText="180" w:rightFromText="180" w:vertAnchor="text" w:horzAnchor="page" w:tblpX="1843" w:tblpY="645"/>
        <w:tblOverlap w:val="never"/>
        <w:tblW w:w="87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1518"/>
        <w:gridCol w:w="52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采购项目名称</w:t>
            </w:r>
          </w:p>
        </w:tc>
        <w:tc>
          <w:tcPr>
            <w:tcW w:w="6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6240"/>
              </w:tabs>
              <w:spacing w:line="360" w:lineRule="auto"/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bookmarkStart w:id="0" w:name="OLE_LINK1"/>
            <w:r>
              <w:rPr>
                <w:rFonts w:hint="eastAsia" w:ascii="华文楷体" w:hAnsi="华文楷体" w:eastAsia="华文楷体" w:cs="华文楷体"/>
                <w:sz w:val="24"/>
                <w:szCs w:val="28"/>
              </w:rPr>
              <w:t>都兰县人民法院 都兰县民</w:t>
            </w:r>
            <w:bookmarkStart w:id="1" w:name="_GoBack"/>
            <w:bookmarkEnd w:id="1"/>
            <w:r>
              <w:rPr>
                <w:rFonts w:hint="eastAsia" w:ascii="华文楷体" w:hAnsi="华文楷体" w:eastAsia="华文楷体" w:cs="华文楷体"/>
                <w:sz w:val="24"/>
                <w:szCs w:val="28"/>
              </w:rPr>
              <w:t>族完全中学采购办公设备项目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采购项目编号</w:t>
            </w:r>
          </w:p>
        </w:tc>
        <w:tc>
          <w:tcPr>
            <w:tcW w:w="6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6240"/>
              </w:tabs>
              <w:spacing w:line="360" w:lineRule="auto"/>
              <w:ind w:firstLine="724" w:firstLineChars="302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都政采竞谈（货物）2019-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采购方式</w:t>
            </w:r>
          </w:p>
        </w:tc>
        <w:tc>
          <w:tcPr>
            <w:tcW w:w="6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竞争性谈判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采购预算控制额度（元）</w:t>
            </w:r>
          </w:p>
        </w:tc>
        <w:tc>
          <w:tcPr>
            <w:tcW w:w="6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172000</w:t>
            </w: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  <w:lang w:eastAsia="zh-CN"/>
              </w:rPr>
              <w:t>元（包一）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项目分包个数</w:t>
            </w:r>
          </w:p>
        </w:tc>
        <w:tc>
          <w:tcPr>
            <w:tcW w:w="6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废标结果公告发布日期</w:t>
            </w:r>
          </w:p>
        </w:tc>
        <w:tc>
          <w:tcPr>
            <w:tcW w:w="67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2019年08月12日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3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废标事项</w:t>
            </w:r>
          </w:p>
        </w:tc>
        <w:tc>
          <w:tcPr>
            <w:tcW w:w="5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210" w:afterAutospacing="0" w:line="23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该项目</w:t>
            </w:r>
            <w:r>
              <w:rPr>
                <w:rFonts w:hint="default" w:ascii="华文楷体" w:hAnsi="华文楷体" w:eastAsia="华文楷体" w:cs="华文楷体"/>
                <w:color w:val="3D4B64"/>
                <w:kern w:val="0"/>
                <w:sz w:val="24"/>
                <w:szCs w:val="24"/>
                <w:lang w:val="en-US" w:eastAsia="zh-CN" w:bidi="ar-SA"/>
              </w:rPr>
              <w:t>实质性响应不足三家</w:t>
            </w: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故废标。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9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采购单位及联系方式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都兰县人民法院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地址</w:t>
            </w:r>
          </w:p>
        </w:tc>
        <w:tc>
          <w:tcPr>
            <w:tcW w:w="5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都兰县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红老师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6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18009772910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  <w:t>采购代理机构及联系方式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都兰县人民政府采购中心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地址</w:t>
            </w:r>
          </w:p>
        </w:tc>
        <w:tc>
          <w:tcPr>
            <w:tcW w:w="526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都兰县察汗乌苏镇新华街政府大楼一楼102室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李老师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3D4B64"/>
                <w:kern w:val="0"/>
                <w:sz w:val="24"/>
                <w:szCs w:val="24"/>
              </w:rPr>
              <w:t>0977--8232067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ssi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38"/>
    <w:rsid w:val="006A2CDC"/>
    <w:rsid w:val="007E2638"/>
    <w:rsid w:val="00874824"/>
    <w:rsid w:val="00882C53"/>
    <w:rsid w:val="008B0034"/>
    <w:rsid w:val="00933266"/>
    <w:rsid w:val="00A775FE"/>
    <w:rsid w:val="00C36DFF"/>
    <w:rsid w:val="0ECE6C04"/>
    <w:rsid w:val="18D90AAC"/>
    <w:rsid w:val="1CD165BB"/>
    <w:rsid w:val="20777B5C"/>
    <w:rsid w:val="25BD18AC"/>
    <w:rsid w:val="277D4A24"/>
    <w:rsid w:val="2B620BB3"/>
    <w:rsid w:val="3193030E"/>
    <w:rsid w:val="353F6F29"/>
    <w:rsid w:val="3BE72ECB"/>
    <w:rsid w:val="3D040850"/>
    <w:rsid w:val="474353A1"/>
    <w:rsid w:val="6AC025C5"/>
    <w:rsid w:val="6D8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一级条标题"/>
    <w:basedOn w:val="4"/>
    <w:next w:val="5"/>
    <w:qFormat/>
    <w:uiPriority w:val="99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99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uiPriority w:val="99"/>
    <w:rPr>
      <w:color w:val="3177FD"/>
      <w:u w:val="none"/>
    </w:rPr>
  </w:style>
  <w:style w:type="character" w:styleId="13">
    <w:name w:val="HTML Definition"/>
    <w:basedOn w:val="10"/>
    <w:semiHidden/>
    <w:unhideWhenUsed/>
    <w:uiPriority w:val="99"/>
    <w:rPr>
      <w:i/>
    </w:rPr>
  </w:style>
  <w:style w:type="character" w:styleId="14">
    <w:name w:val="Hyperlink"/>
    <w:basedOn w:val="10"/>
    <w:semiHidden/>
    <w:unhideWhenUsed/>
    <w:uiPriority w:val="99"/>
    <w:rPr>
      <w:color w:val="3177FD"/>
      <w:u w:val="none"/>
    </w:rPr>
  </w:style>
  <w:style w:type="character" w:styleId="15">
    <w:name w:val="HTML Code"/>
    <w:basedOn w:val="10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6">
    <w:name w:val="HTML Keyboard"/>
    <w:basedOn w:val="10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styleId="17">
    <w:name w:val="HTML Sample"/>
    <w:basedOn w:val="10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20">
    <w:name w:val="ant-select-tree-switcher"/>
    <w:basedOn w:val="10"/>
    <w:uiPriority w:val="0"/>
    <w:rPr>
      <w:bdr w:val="none" w:color="auto" w:sz="0" w:space="0"/>
    </w:rPr>
  </w:style>
  <w:style w:type="character" w:customStyle="1" w:styleId="21">
    <w:name w:val="ant-select-tree-checkbox2"/>
    <w:basedOn w:val="10"/>
    <w:uiPriority w:val="0"/>
  </w:style>
  <w:style w:type="character" w:customStyle="1" w:styleId="22">
    <w:name w:val="ant-select-tree-iconele"/>
    <w:basedOn w:val="10"/>
    <w:uiPriority w:val="0"/>
    <w:rPr>
      <w:bdr w:val="none" w:color="auto" w:sz="0" w:space="0"/>
    </w:rPr>
  </w:style>
  <w:style w:type="character" w:customStyle="1" w:styleId="23">
    <w:name w:val="last-child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3</TotalTime>
  <ScaleCrop>false</ScaleCrop>
  <LinksUpToDate>false</LinksUpToDate>
  <CharactersWithSpaces>339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2019-03-22T02:24:00Z</dcterms:created>
  <dc:creator>WMY</dc:creator>
  <cp:lastModifiedBy>Administrator</cp:lastModifiedBy>
  <dcterms:modified xsi:type="dcterms:W3CDTF">2019-08-12T09:18:30Z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