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eastAsia="zh-CN"/>
        </w:rPr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格尔木市政务服务延伸建设采购项目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eastAsia="zh-CN"/>
        </w:rPr>
        <w:t>（二次）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89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6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格政采询价（货物）2019-012号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格尔木市政务服务延伸建设采购项目（二次）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询价采购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人民币46.60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人民币44.20万元整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2019年7月31日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2019/08/06  15:30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2019/08/06  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成交内容：格尔木市政务服务延伸建设采购项目（二次）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成交金额：44.20万元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交货日期：合同签订后45个日历日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成交供应商：江苏国泰新点软件有限公司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第二名：青海浩泽福瑞商贸有限公司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第三名：青海诚创理想商贸有限公司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于雪峰、赵庆伟、姜伟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0979-7230888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2019年8月06日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4E3074"/>
    <w:rsid w:val="02B33210"/>
    <w:rsid w:val="08C954DC"/>
    <w:rsid w:val="21CE5C4B"/>
    <w:rsid w:val="22D33679"/>
    <w:rsid w:val="24E1552C"/>
    <w:rsid w:val="25E752C0"/>
    <w:rsid w:val="28FF7289"/>
    <w:rsid w:val="2E947955"/>
    <w:rsid w:val="36567101"/>
    <w:rsid w:val="39426A54"/>
    <w:rsid w:val="419365DA"/>
    <w:rsid w:val="466867D3"/>
    <w:rsid w:val="47E97FB3"/>
    <w:rsid w:val="4C916BC5"/>
    <w:rsid w:val="4FFC3F45"/>
    <w:rsid w:val="53776244"/>
    <w:rsid w:val="547B2316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2019-08-06T09:16:24Z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