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val="en-US" w:eastAsia="zh-CN"/>
        </w:rPr>
      </w:pPr>
      <w:r>
        <w:rPr>
          <w:rFonts w:hint="eastAsia" w:ascii="Arial" w:hAnsi="Arial" w:eastAsia="黑体" w:cs="Arial"/>
          <w:sz w:val="44"/>
          <w:szCs w:val="44"/>
          <w:lang w:val="en-US" w:eastAsia="zh-CN"/>
        </w:rPr>
        <w:t>格尔木市公安局局机关物业采购项目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9494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格政采公招（服务）2019-006号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格尔木市公安局局机关物业采购项目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人民币215.50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人民币197.6666万元整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2019年9月18日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2019/10/11  10:30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2019/10/11  13:00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成交内容：格尔木市公安局局机关物业采购项目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成交金额：197.6666万元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成交供应商：格尔木青都保安服务有限公司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高龙飞、张琰、李颜宏、赵庆伟、陈守元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格尔木市公安局  15809799356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14F3E40"/>
    <w:rsid w:val="02B33210"/>
    <w:rsid w:val="08C954DC"/>
    <w:rsid w:val="102327C9"/>
    <w:rsid w:val="16FE4722"/>
    <w:rsid w:val="21CE5C4B"/>
    <w:rsid w:val="25E752C0"/>
    <w:rsid w:val="2A120DB5"/>
    <w:rsid w:val="2E947955"/>
    <w:rsid w:val="36567101"/>
    <w:rsid w:val="39426A54"/>
    <w:rsid w:val="419365DA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B944453"/>
    <w:rsid w:val="70DE05A7"/>
    <w:rsid w:val="749A67FD"/>
    <w:rsid w:val="76535302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2019-10-11T05:56:05Z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