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667"/>
        <w:gridCol w:w="4935"/>
        <w:gridCol w:w="2160"/>
        <w:gridCol w:w="1027"/>
      </w:tblGrid>
      <w:tr w:rsidR="00814B9D" w:rsidTr="00F540D7">
        <w:trPr>
          <w:trHeight w:val="63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24"/>
              </w:rPr>
              <w:t>兴海县财政局政府采购网上商城供应电商入围项目入围名单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序号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投标单位名称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入围包号</w:t>
            </w:r>
            <w:proofErr w:type="gram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得分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兴海县时光里百货店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82.89</w:t>
            </w:r>
          </w:p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青海湖南大街广博文具晨星文体商行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1.2.4.8.9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73.68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青海省新华发行集团海南州有限公司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青海文璨商贸有限公司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4.6.9.10.13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52.6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共和东路凯泽文体用品商行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1.2.4.7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78.28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西宁雅洋商贸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83.89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西宁城东豪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百货经销部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1.4.5.8.9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67.71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西宁惠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青电子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1.2.6.7.8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94.53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共和共和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东路信誉综合超市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78.28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青海富尚商贸有限公司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1.2.3.4.11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78.68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普宜宝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办公设备有限公司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1.2.5.6.7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83.28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义乌商贸城百货超市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1.4.5.8.12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西宁昇通电子有限公司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2.3.7.9.13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88.48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青海哲群贸易有限公司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68.89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青海携松教学设备有限公司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8.10.12.13.14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78.09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兴海县新思维电脑经营部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兴海县喜马拉雅广告设计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青海家尊商贸有限公司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1.3.4.10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海南州义乌商贸有限公司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1.4.5.8.12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兴海县王老五蔬菜店分店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海南州瑞展科贸有限公司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海南州绿源食品有限公司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79.89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惠民金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谷粮行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53.35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兴海县河卡积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石蔬菜铺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1.4.12.14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兴海县博宇商贸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兴海县贾嫂超市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78.42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文化街福源食品综合店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兴海县隆兴生活超市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67.35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恰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不恰冠臣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办公家具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兴海县青百超市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1.2.4.9.14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兴海县永兴标准件商行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3.4.12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兴海县开元广告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1.2.3.4.8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兴海县宜家超市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1.4.5.12.14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兴海县长青超市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兴海县三水农副产品有限公司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83.38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恒嘉电子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科技有限公司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1.2.3.5.7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57.78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兴海县政府农副产品平价商店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兴海县好口味麻花店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曲什安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新天地通讯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1.2.4.8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88.09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西宁市城西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区衡福恒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日用百货经营部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兴海县鼎盛广告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1.3.7.8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52.71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青海跃威燿商贸有限公司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2.3.5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43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兴海县新麒麟文化商行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1.4.7.8.9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78.09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兴海县农副产品配送中心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兴海县创信家电经销部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1.2.5.6.7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兴海县老段瓜果蔬菜副食调料水产粮油门市部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72.53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兴海县桂存瓜果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蔬菜店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宗日路鑫盛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蔬菜粮油食品配送中心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青海林创商贸有限公司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1.2.4.9.11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57.53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兴海县弘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祥菜铺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岭蔬菜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兴海县鼎盛家电经销部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2.5.7.10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兴海县喜马拉雅牛羊肉配送中心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博航信息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科技有限公司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1.2.3.7.8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91.81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西宁市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城东区青润百货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商行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73.09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共和青海湖北大街新时代电脑技术服务中心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1.2.5.6.7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恰卜恰方舟办公设备经营部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1.2.3.6.7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67.71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兴海县绿福源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肉铺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青海朋帅商贸有限公司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1.2.8.11.13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88.71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兴海县国粉振兴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蔬菜铺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63.89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兴海县新兴水产蔬菜门市部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73.48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宇春经营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1.2.7.8.12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青海康韬商贸有限公司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84.89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青海方锦商贸有限公司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1.4.11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西宁城东中宇百货商贸行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2.3.8.9.11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63.28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西宁市城东区承泽百货商行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3.6.7.8.9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青海瑞雅康宁信息科技有限公司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2.3.4.9.12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83.85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德洋广场旺家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家具分店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香巴拉巨田家居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青海永邦商贸有限公司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53.89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青海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藏禾源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青稞资源开发有限责任公司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92.35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西宁徽都商贸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1.2.3.8.9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52.35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青海民瑞节能环保科技工程有限公司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1.2.3.8.9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62.35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青海迈跃商贸有限公司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2.3.5.7.10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兴海县文汇办公用品商店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1.2.4.7.8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77.71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西宁欣宝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电子产品有限公司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1.2.3.6.7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恰卜恰镇棚户二区美佳生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鲜果蔬店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80.42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西宁市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城西区欣之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康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电子产品经营部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1.2.3.6.7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77.89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青海宝华欣机电设备有限公司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2.3.5.8.9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77.42</w:t>
            </w:r>
          </w:p>
        </w:tc>
      </w:tr>
      <w:tr w:rsidR="00814B9D" w:rsidTr="00F540D7">
        <w:trPr>
          <w:trHeight w:hRule="exact" w:val="3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西宁市城西区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益欣源瑞电子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产品经营部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1.2.3.4.7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14B9D" w:rsidRDefault="00814B9D" w:rsidP="00F540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82.45</w:t>
            </w:r>
          </w:p>
        </w:tc>
      </w:tr>
    </w:tbl>
    <w:p w:rsidR="00FD6677" w:rsidRDefault="00FD6677">
      <w:bookmarkStart w:id="0" w:name="_GoBack"/>
      <w:bookmarkEnd w:id="0"/>
    </w:p>
    <w:sectPr w:rsidR="00FD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9D"/>
    <w:rsid w:val="00814B9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0286-3EC7-4408-84A8-BE64A185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9D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南拉</dc:creator>
  <cp:keywords/>
  <dc:description/>
  <cp:lastModifiedBy>南拉</cp:lastModifiedBy>
  <cp:revision>1</cp:revision>
  <dcterms:created xsi:type="dcterms:W3CDTF">2019-05-10T12:18:00Z</dcterms:created>
  <dcterms:modified xsi:type="dcterms:W3CDTF">2019-05-10T12:18:00Z</dcterms:modified>
</cp:coreProperties>
</file>