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青海省残疾人就业服务指导中心残疾人培训项目（包一）</w:t>
      </w:r>
    </w:p>
    <w:p>
      <w:pPr>
        <w:pStyle w:val="2"/>
        <w:spacing w:line="480" w:lineRule="exact"/>
        <w:ind w:firstLine="281" w:firstLineChars="100"/>
        <w:jc w:val="center"/>
        <w:outlineLvl w:val="0"/>
        <w:rPr>
          <w:rFonts w:cs="宋体"/>
          <w:b/>
          <w:bCs/>
          <w:szCs w:val="28"/>
        </w:rPr>
      </w:pPr>
      <w:r>
        <w:rPr>
          <w:rFonts w:hint="eastAsia" w:cs="宋体"/>
          <w:b/>
          <w:bCs/>
          <w:szCs w:val="28"/>
        </w:rPr>
        <w:t>中标结果公告</w:t>
      </w:r>
    </w:p>
    <w:p>
      <w:pPr>
        <w:pStyle w:val="2"/>
        <w:spacing w:line="480" w:lineRule="exact"/>
        <w:outlineLvl w:val="0"/>
        <w:rPr>
          <w:rFonts w:ascii="Arial" w:hAnsi="Arial" w:eastAsia="黑体" w:cs="Arial"/>
          <w:b/>
          <w:bCs/>
          <w:sz w:val="44"/>
          <w:szCs w:val="44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采购项目编号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青海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兴汇</w:t>
            </w:r>
            <w:r>
              <w:rPr>
                <w:rFonts w:ascii="宋体" w:hAnsi="宋体" w:cs="宋体"/>
                <w:color w:val="000000"/>
                <w:sz w:val="24"/>
              </w:rPr>
              <w:t>竞谈（服务）2019-0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采购项目名称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80" w:lineRule="exact"/>
              <w:ind w:firstLine="0"/>
              <w:outlineLvl w:val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青海省残疾人就业服务指导中心残疾人培训项目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采购方式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竞争性谈判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采购预算控制额度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71.4250万元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中标总金额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69.2000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项目分包个数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840" w:firstLineChars="3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公告发布日期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2019年9月2日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评标日期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2019年9月6日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定标日期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2019年9月6日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项目要求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具体内容详见《招标文件》。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中标内容、数量、价格、合同履行日期及供应商名称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中标供应商：海东金</w:t>
            </w:r>
            <w:r>
              <w:rPr>
                <w:rFonts w:ascii="宋体" w:hAnsi="宋体" w:cs="宋体"/>
                <w:color w:val="000000"/>
                <w:sz w:val="24"/>
              </w:rPr>
              <w:t>水职业培训学校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中标金额：</w:t>
            </w:r>
            <w:r>
              <w:rPr>
                <w:rFonts w:ascii="宋体" w:hAnsi="宋体" w:cs="宋体"/>
                <w:color w:val="000000"/>
                <w:sz w:val="24"/>
              </w:rPr>
              <w:t>69.2000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万元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交货期：签订合同时</w:t>
            </w:r>
            <w:r>
              <w:rPr>
                <w:rFonts w:ascii="宋体" w:hAnsi="宋体" w:cs="宋体"/>
                <w:color w:val="000000"/>
                <w:sz w:val="24"/>
              </w:rPr>
              <w:t>约定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评审委员会成员名单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sz w:val="24"/>
              </w:rPr>
              <w:t>立军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（组长）、杨秀</w:t>
            </w:r>
            <w:r>
              <w:rPr>
                <w:rFonts w:ascii="宋体" w:hAnsi="宋体" w:cs="宋体"/>
                <w:color w:val="000000"/>
                <w:sz w:val="24"/>
              </w:rPr>
              <w:t>敏、朱万年</w:t>
            </w:r>
            <w:r>
              <w:rPr>
                <w:rFonts w:hint="eastAsia" w:ascii="宋体" w:hAnsi="宋体" w:cs="宋体"/>
                <w:color w:val="000000"/>
                <w:sz w:val="24"/>
              </w:rPr>
              <w:t>(采购</w:t>
            </w:r>
            <w:r>
              <w:rPr>
                <w:rFonts w:ascii="宋体" w:hAnsi="宋体" w:cs="宋体"/>
                <w:color w:val="000000"/>
                <w:sz w:val="24"/>
              </w:rPr>
              <w:t>单位代表</w:t>
            </w:r>
            <w:r>
              <w:rPr>
                <w:rFonts w:hint="eastAsia" w:ascii="宋体" w:hAnsi="宋体" w:cs="宋体"/>
                <w:color w:val="000000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采购单位及联系人电话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采购单位：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青海省残疾人就业服务指导中心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联系人：朱先生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联系电话：</w:t>
            </w:r>
            <w:bookmarkStart w:id="0" w:name="_GoBack"/>
            <w:r>
              <w:rPr>
                <w:rFonts w:ascii="宋体" w:hAnsi="宋体" w:cs="宋体"/>
                <w:color w:val="000000"/>
                <w:sz w:val="24"/>
              </w:rPr>
              <w:t>097</w:t>
            </w: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hint="eastAsia" w:ascii="宋体" w:hAnsi="宋体" w:cs="宋体"/>
                <w:color w:val="000000"/>
                <w:sz w:val="24"/>
              </w:rPr>
              <w:t>7176604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采购代理机构联系人电话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采购代理机构：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青海兴汇工程管理有限公司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谢先生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联系电话：0971-</w:t>
            </w:r>
            <w:r>
              <w:rPr>
                <w:rFonts w:hint="eastAsia" w:ascii="宋体" w:hAnsi="宋体" w:cs="宋体"/>
                <w:color w:val="000000"/>
                <w:sz w:val="24"/>
              </w:rPr>
              <w:t>6284448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传真：0971-6284448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财政部门监督电话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监督单位：青海省财政厅 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联系电话：0971-6159677</w:t>
            </w:r>
          </w:p>
        </w:tc>
      </w:tr>
    </w:tbl>
    <w:p>
      <w:pPr>
        <w:spacing w:line="400" w:lineRule="exact"/>
        <w:jc w:val="righ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青海兴汇工程管理有限公司</w:t>
      </w:r>
    </w:p>
    <w:p>
      <w:pPr>
        <w:spacing w:line="400" w:lineRule="exact"/>
        <w:jc w:val="righ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2019年09月06日</w:t>
      </w:r>
    </w:p>
    <w:p>
      <w:pPr>
        <w:rPr>
          <w:rFonts w:ascii="宋体" w:hAnsi="宋体" w:cs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58"/>
    <w:rsid w:val="0023026E"/>
    <w:rsid w:val="004C7A15"/>
    <w:rsid w:val="005C4058"/>
    <w:rsid w:val="008F56BE"/>
    <w:rsid w:val="00AF62E3"/>
    <w:rsid w:val="00CC24DD"/>
    <w:rsid w:val="00EE381D"/>
    <w:rsid w:val="00F2350A"/>
    <w:rsid w:val="00F82665"/>
    <w:rsid w:val="43D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iPriority w:val="0"/>
    <w:pPr>
      <w:ind w:firstLine="570"/>
    </w:pPr>
    <w:rPr>
      <w:rFonts w:ascii="宋体" w:hAnsi="宋体" w:cstheme="minorBidi"/>
      <w:sz w:val="28"/>
      <w:szCs w:val="2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link w:val="2"/>
    <w:semiHidden/>
    <w:locked/>
    <w:uiPriority w:val="0"/>
    <w:rPr>
      <w:rFonts w:ascii="宋体" w:hAnsi="宋体" w:eastAsia="宋体"/>
      <w:sz w:val="28"/>
    </w:rPr>
  </w:style>
  <w:style w:type="character" w:customStyle="1" w:styleId="8">
    <w:name w:val="正文文本缩进 Char1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39</TotalTime>
  <ScaleCrop>false</ScaleCrop>
  <LinksUpToDate>false</LinksUpToDate>
  <CharactersWithSpaces>523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2019-01-28T03:55:00Z</dcterms:created>
  <dc:creator>administrator</dc:creator>
  <cp:lastModifiedBy>嗜血的狼</cp:lastModifiedBy>
  <dcterms:modified xsi:type="dcterms:W3CDTF">2019-09-06T07:37:47Z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