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0" w:lineRule="auto"/>
        <w:ind w:left="302" w:right="302" w:firstLine="480" w:firstLineChars="200"/>
        <w:jc w:val="left"/>
      </w:pPr>
      <w:r>
        <w:rPr>
          <w:rFonts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青海上泽项目管理有限公司受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民和回族土族自治县扶贫开发局</w:t>
      </w:r>
      <w:r>
        <w:rPr>
          <w:rFonts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委托，已于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2020年11月12日发出的 “国际农发基金道路亮化工程项目”竞争性磋商公告，由于保证金发生变更，现发布更正公告。</w:t>
      </w:r>
    </w:p>
    <w:tbl>
      <w:tblPr>
        <w:tblStyle w:val="7"/>
        <w:tblW w:w="9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6" w:space="0"/>
          <w:insideV w:val="none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8"/>
        <w:gridCol w:w="6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6" w:space="0"/>
            <w:insideV w:val="non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bookmarkStart w:id="0" w:name="OLE_LINK1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采购项目名称</w:t>
            </w:r>
            <w:bookmarkEnd w:id="0"/>
          </w:p>
        </w:tc>
        <w:tc>
          <w:tcPr>
            <w:tcW w:w="6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 w:bidi="ar"/>
              </w:rPr>
              <w:t>国际农发基金道路亮化工程项目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6" w:space="0"/>
            <w:insideV w:val="non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采购项目编号</w:t>
            </w:r>
          </w:p>
        </w:tc>
        <w:tc>
          <w:tcPr>
            <w:tcW w:w="6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 w:bidi="ar"/>
              </w:rPr>
              <w:t>青海上泽磋商（货物）2020-030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6" w:space="0"/>
            <w:insideV w:val="non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采购方式</w:t>
            </w:r>
          </w:p>
        </w:tc>
        <w:tc>
          <w:tcPr>
            <w:tcW w:w="6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竞争性磋商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6" w:space="0"/>
            <w:insideV w:val="non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磋商公告发布时间</w:t>
            </w:r>
          </w:p>
        </w:tc>
        <w:tc>
          <w:tcPr>
            <w:tcW w:w="6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2020年11月12日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6" w:space="0"/>
            <w:insideV w:val="non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4" w:hRule="atLeast"/>
          <w:jc w:val="center"/>
        </w:trPr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变更事项</w:t>
            </w:r>
          </w:p>
        </w:tc>
        <w:tc>
          <w:tcPr>
            <w:tcW w:w="6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变更事项：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保证金账户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收款单位：青海上泽项目管理有限公司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开 户 行：中国工商银行股份有限公司民和支行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银行账号：2806036009200183438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uto"/>
              <w:ind w:left="0" w:leftChars="0" w:right="0" w:rightChars="0" w:firstLine="0" w:firstLineChars="0"/>
              <w:jc w:val="left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现变更至：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保证金子账号：[户名：海东市公共资源交易中心保证金专户；开户行：青海银行股份有限公司海东市分行（行号：313852316017）；子账号：7779905201000335857]。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其他事项不变，详见青海省政府采购网《更正公告》。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6" w:space="0"/>
            <w:insideV w:val="non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jc w:val="center"/>
        </w:trPr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采购人及联系人电话</w:t>
            </w:r>
          </w:p>
        </w:tc>
        <w:tc>
          <w:tcPr>
            <w:tcW w:w="6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 w:bidi="ar"/>
              </w:rPr>
              <w:t>采 购 人：民和回族土族自治县扶贫开发局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 w:bidi="ar"/>
              </w:rPr>
              <w:t>联 系 人：吕先生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 w:bidi="ar"/>
              </w:rPr>
              <w:t>联系电话：0972-8522034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 w:bidi="ar"/>
              </w:rPr>
              <w:t>联系地址：青海省海东市民和县川口镇东垣一路7号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6" w:space="0"/>
            <w:insideV w:val="non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8" w:hRule="atLeast"/>
          <w:jc w:val="center"/>
        </w:trPr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采购代理机构机联系人电话</w:t>
            </w:r>
          </w:p>
        </w:tc>
        <w:tc>
          <w:tcPr>
            <w:tcW w:w="6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 w:bidi="ar"/>
              </w:rPr>
              <w:t>采购代理机构：青海上泽项目管理有限公司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 w:bidi="ar"/>
              </w:rPr>
              <w:t>联系人：张女士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 w:bidi="ar"/>
              </w:rPr>
              <w:t>联系电话：0972-8587228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 w:bidi="ar"/>
              </w:rPr>
              <w:t>邮箱地址：qhsz88@163.com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 w:bidi="ar"/>
              </w:rPr>
              <w:t>联系地址：青海省海东市民和县川垣五路，公园南段西路（紫荆公馆北门向东200米）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6" w:space="0"/>
            <w:insideV w:val="non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  <w:jc w:val="center"/>
        </w:trPr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财政部门监督电话</w:t>
            </w:r>
          </w:p>
        </w:tc>
        <w:tc>
          <w:tcPr>
            <w:tcW w:w="6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 w:bidi="ar"/>
              </w:rPr>
              <w:t>监督单位：民和回族土族自治县财政局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 w:bidi="ar"/>
              </w:rPr>
              <w:t>联系电话：0972-852640</w:t>
            </w: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A486A"/>
    <w:rsid w:val="1734300F"/>
    <w:rsid w:val="18A25208"/>
    <w:rsid w:val="1A616DFF"/>
    <w:rsid w:val="2BA718AD"/>
    <w:rsid w:val="431A32EC"/>
    <w:rsid w:val="489A2C31"/>
    <w:rsid w:val="50BC5A90"/>
    <w:rsid w:val="635173BC"/>
    <w:rsid w:val="69A5255F"/>
    <w:rsid w:val="6ADC2EDD"/>
    <w:rsid w:val="7EE0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lang w:val="en-US" w:eastAsia="zh-CN"/>
    </w:rPr>
  </w:style>
  <w:style w:type="paragraph" w:styleId="3">
    <w:name w:val="Body Text"/>
    <w:basedOn w:val="1"/>
    <w:next w:val="4"/>
    <w:uiPriority w:val="0"/>
    <w:pPr>
      <w:spacing w:after="120" w:afterLines="0"/>
    </w:pPr>
    <w:rPr>
      <w:rFonts w:ascii="Times New Roman" w:hAnsi="Times New Roman"/>
      <w:sz w:val="21"/>
    </w:rPr>
  </w:style>
  <w:style w:type="paragraph" w:customStyle="1" w:styleId="4">
    <w:name w:val="一级条标题"/>
    <w:basedOn w:val="5"/>
    <w:next w:val="6"/>
    <w:qFormat/>
    <w:uiPriority w:val="99"/>
    <w:pPr>
      <w:widowControl/>
      <w:ind w:left="420"/>
      <w:outlineLvl w:val="2"/>
    </w:pPr>
    <w:rPr>
      <w:rFonts w:ascii="黑体" w:hAnsi="Times New Roman" w:eastAsia="黑体" w:cs="黑体"/>
      <w:kern w:val="0"/>
      <w:szCs w:val="21"/>
    </w:rPr>
  </w:style>
  <w:style w:type="paragraph" w:customStyle="1" w:styleId="5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6">
    <w:name w:val="段"/>
    <w:next w:val="1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uiPriority w:val="0"/>
  </w:style>
  <w:style w:type="character" w:styleId="13">
    <w:name w:val="HTML Typewriter"/>
    <w:basedOn w:val="8"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Acronym"/>
    <w:basedOn w:val="8"/>
    <w:uiPriority w:val="0"/>
  </w:style>
  <w:style w:type="character" w:styleId="15">
    <w:name w:val="HTML Variable"/>
    <w:basedOn w:val="8"/>
    <w:uiPriority w:val="0"/>
  </w:style>
  <w:style w:type="character" w:styleId="16">
    <w:name w:val="Hyperlink"/>
    <w:basedOn w:val="8"/>
    <w:uiPriority w:val="0"/>
    <w:rPr>
      <w:color w:val="0000FF"/>
      <w:u w:val="none"/>
    </w:rPr>
  </w:style>
  <w:style w:type="character" w:styleId="17">
    <w:name w:val="HTML Code"/>
    <w:basedOn w:val="8"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Cite"/>
    <w:basedOn w:val="8"/>
    <w:uiPriority w:val="0"/>
  </w:style>
  <w:style w:type="character" w:styleId="19">
    <w:name w:val="HTML Keyboard"/>
    <w:basedOn w:val="8"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Sample"/>
    <w:basedOn w:val="8"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2020-11-19T08:04:00Z</dcterms:created>
  <dc:creator>Administrator</dc:creator>
  <cp:lastModifiedBy>Lenovo</cp:lastModifiedBy>
  <dcterms:modified xsi:type="dcterms:W3CDTF">2020-11-19T08:57:58Z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