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 xml:space="preserve"> 海东市平安区政府采购</w:t>
      </w:r>
      <w:r>
        <w:rPr>
          <w:rFonts w:hint="eastAsia" w:asciiTheme="majorEastAsia" w:hAnsiTheme="majorEastAsia" w:eastAsiaTheme="majorEastAsia"/>
          <w:b/>
          <w:sz w:val="36"/>
          <w:szCs w:val="36"/>
          <w:lang w:eastAsia="zh-CN"/>
        </w:rPr>
        <w:t>单一来源</w:t>
      </w:r>
      <w:r>
        <w:rPr>
          <w:rFonts w:hint="eastAsia" w:asciiTheme="majorEastAsia" w:hAnsiTheme="majorEastAsia" w:eastAsiaTheme="majorEastAsia"/>
          <w:b/>
          <w:sz w:val="36"/>
          <w:szCs w:val="36"/>
        </w:rPr>
        <w:t>项目征求意见公示</w:t>
      </w:r>
    </w:p>
    <w:p/>
    <w:p>
      <w:pPr>
        <w:spacing w:line="360" w:lineRule="auto"/>
        <w:jc w:val="left"/>
        <w:rPr>
          <w:rFonts w:asciiTheme="majorEastAsia" w:hAnsiTheme="majorEastAsia" w:eastAsiaTheme="majorEastAsia"/>
          <w:sz w:val="32"/>
          <w:szCs w:val="32"/>
        </w:rPr>
      </w:pPr>
      <w:r>
        <w:rPr>
          <w:rFonts w:hint="eastAsia" w:asciiTheme="majorEastAsia" w:hAnsiTheme="majorEastAsia" w:eastAsiaTheme="majorEastAsia"/>
          <w:sz w:val="32"/>
          <w:szCs w:val="32"/>
        </w:rPr>
        <w:t>采购人名称：</w:t>
      </w:r>
      <w:r>
        <w:rPr>
          <w:rFonts w:hint="eastAsia" w:asciiTheme="majorEastAsia" w:hAnsiTheme="majorEastAsia" w:eastAsiaTheme="majorEastAsia"/>
          <w:sz w:val="32"/>
          <w:szCs w:val="32"/>
          <w:lang w:eastAsia="zh-CN"/>
        </w:rPr>
        <w:t>海东市</w:t>
      </w:r>
      <w:r>
        <w:rPr>
          <w:rFonts w:hint="eastAsia" w:asciiTheme="majorEastAsia" w:hAnsiTheme="majorEastAsia" w:eastAsiaTheme="majorEastAsia"/>
          <w:sz w:val="32"/>
          <w:szCs w:val="32"/>
        </w:rPr>
        <w:t>平安区财政局</w:t>
      </w:r>
    </w:p>
    <w:p>
      <w:pPr>
        <w:spacing w:line="360" w:lineRule="auto"/>
        <w:jc w:val="left"/>
        <w:rPr>
          <w:rFonts w:hint="eastAsia" w:asciiTheme="majorEastAsia" w:hAnsiTheme="majorEastAsia" w:eastAsiaTheme="majorEastAsia"/>
          <w:sz w:val="32"/>
          <w:szCs w:val="32"/>
          <w:lang w:eastAsia="zh-CN"/>
        </w:rPr>
      </w:pPr>
      <w:r>
        <w:rPr>
          <w:rFonts w:hint="eastAsia" w:asciiTheme="majorEastAsia" w:hAnsiTheme="majorEastAsia" w:eastAsiaTheme="majorEastAsia"/>
          <w:sz w:val="32"/>
          <w:szCs w:val="32"/>
        </w:rPr>
        <w:t>采购项目内容：</w:t>
      </w:r>
      <w:r>
        <w:rPr>
          <w:rFonts w:hint="eastAsia" w:asciiTheme="majorEastAsia" w:hAnsiTheme="majorEastAsia" w:eastAsiaTheme="majorEastAsia" w:cstheme="minorEastAsia"/>
          <w:color w:val="000000"/>
          <w:kern w:val="0"/>
          <w:sz w:val="32"/>
          <w:szCs w:val="32"/>
          <w:shd w:val="clear" w:color="auto" w:fill="FFFFFF"/>
          <w:lang w:eastAsia="zh-CN" w:bidi="ar"/>
        </w:rPr>
        <w:t>行政事业单位财务管理软件</w:t>
      </w:r>
    </w:p>
    <w:p>
      <w:pPr>
        <w:spacing w:line="360" w:lineRule="auto"/>
        <w:jc w:val="left"/>
        <w:rPr>
          <w:rFonts w:asciiTheme="majorEastAsia" w:hAnsiTheme="majorEastAsia" w:eastAsiaTheme="majorEastAsia"/>
          <w:sz w:val="32"/>
          <w:szCs w:val="32"/>
        </w:rPr>
      </w:pPr>
      <w:r>
        <w:rPr>
          <w:rFonts w:hint="eastAsia" w:asciiTheme="majorEastAsia" w:hAnsiTheme="majorEastAsia" w:eastAsiaTheme="majorEastAsia"/>
          <w:sz w:val="32"/>
          <w:szCs w:val="32"/>
        </w:rPr>
        <w:t>采购项目金额</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39</w:t>
      </w:r>
      <w:r>
        <w:rPr>
          <w:rFonts w:hint="eastAsia" w:asciiTheme="majorEastAsia" w:hAnsiTheme="majorEastAsia" w:eastAsiaTheme="majorEastAsia"/>
          <w:sz w:val="32"/>
          <w:szCs w:val="32"/>
        </w:rPr>
        <w:t>万元</w:t>
      </w:r>
    </w:p>
    <w:p>
      <w:pPr>
        <w:widowControl/>
        <w:spacing w:line="360" w:lineRule="auto"/>
        <w:jc w:val="left"/>
        <w:rPr>
          <w:rFonts w:asciiTheme="majorEastAsia" w:hAnsiTheme="majorEastAsia" w:eastAsiaTheme="majorEastAsia" w:cstheme="minorEastAsia"/>
          <w:color w:val="000000"/>
          <w:kern w:val="0"/>
          <w:sz w:val="32"/>
          <w:szCs w:val="32"/>
          <w:shd w:val="clear" w:color="auto" w:fill="FFFFFF"/>
          <w:lang w:bidi="ar"/>
        </w:rPr>
      </w:pPr>
      <w:r>
        <w:rPr>
          <w:rFonts w:hint="eastAsia" w:asciiTheme="majorEastAsia" w:hAnsiTheme="majorEastAsia" w:eastAsiaTheme="majorEastAsia"/>
          <w:sz w:val="32"/>
          <w:szCs w:val="32"/>
        </w:rPr>
        <w:t>申请</w:t>
      </w:r>
      <w:r>
        <w:rPr>
          <w:rFonts w:hint="eastAsia" w:asciiTheme="majorEastAsia" w:hAnsiTheme="majorEastAsia" w:eastAsiaTheme="majorEastAsia"/>
          <w:sz w:val="32"/>
          <w:szCs w:val="32"/>
          <w:lang w:eastAsia="zh-CN"/>
        </w:rPr>
        <w:t>单一来源采购</w:t>
      </w:r>
      <w:r>
        <w:rPr>
          <w:rFonts w:hint="eastAsia" w:asciiTheme="majorEastAsia" w:hAnsiTheme="majorEastAsia" w:eastAsiaTheme="majorEastAsia"/>
          <w:sz w:val="32"/>
          <w:szCs w:val="32"/>
        </w:rPr>
        <w:t>的理由：</w:t>
      </w:r>
      <w:r>
        <w:rPr>
          <w:rFonts w:hint="eastAsia" w:asciiTheme="majorEastAsia" w:hAnsiTheme="majorEastAsia" w:eastAsiaTheme="majorEastAsia" w:cstheme="minorEastAsia"/>
          <w:color w:val="000000"/>
          <w:kern w:val="0"/>
          <w:sz w:val="32"/>
          <w:szCs w:val="32"/>
          <w:shd w:val="clear" w:color="auto" w:fill="FFFFFF"/>
          <w:lang w:bidi="ar"/>
        </w:rPr>
        <w:t>为了满足新会计制度改革的要求，目前</w:t>
      </w:r>
      <w:r>
        <w:rPr>
          <w:rFonts w:asciiTheme="majorEastAsia" w:hAnsiTheme="majorEastAsia" w:eastAsiaTheme="majorEastAsia" w:cstheme="minorEastAsia"/>
          <w:color w:val="000000"/>
          <w:kern w:val="0"/>
          <w:sz w:val="32"/>
          <w:szCs w:val="32"/>
          <w:shd w:val="clear" w:color="auto" w:fill="FFFFFF"/>
          <w:lang w:bidi="ar"/>
        </w:rPr>
        <w:t>现有的财务管理系统</w:t>
      </w:r>
      <w:r>
        <w:rPr>
          <w:rFonts w:hint="eastAsia" w:asciiTheme="majorEastAsia" w:hAnsiTheme="majorEastAsia" w:eastAsiaTheme="majorEastAsia" w:cstheme="minorEastAsia"/>
          <w:color w:val="000000"/>
          <w:kern w:val="0"/>
          <w:sz w:val="32"/>
          <w:szCs w:val="32"/>
          <w:shd w:val="clear" w:color="auto" w:fill="FFFFFF"/>
          <w:lang w:bidi="ar"/>
        </w:rPr>
        <w:t>已运行多年，为进一步提高预算单位财务管理和会计核算水平，需要重新采购新的财务系统满足《新制度》的要求。通过设定统一的标准和会计核算程序，建立预算单位会计数据集中存储，与国库集中支付和部门决算自动对接，构建财政支付、预算单位会计核算、部门决算的闭环运行系统，实现预算单位会计核算的统一化和电子化，进一步规范预算单位内控机制，提高预算单位内部财务管理水平。</w:t>
      </w:r>
    </w:p>
    <w:p>
      <w:pPr>
        <w:widowControl/>
        <w:spacing w:line="360" w:lineRule="auto"/>
        <w:ind w:firstLine="684" w:firstLineChars="214"/>
        <w:jc w:val="left"/>
        <w:rPr>
          <w:rFonts w:hint="eastAsia" w:asciiTheme="majorEastAsia" w:hAnsiTheme="majorEastAsia" w:eastAsiaTheme="majorEastAsia" w:cstheme="minorEastAsia"/>
          <w:color w:val="000000"/>
          <w:kern w:val="0"/>
          <w:sz w:val="32"/>
          <w:szCs w:val="32"/>
          <w:shd w:val="clear" w:color="auto" w:fill="FFFFFF"/>
          <w:lang w:eastAsia="zh-CN" w:bidi="ar"/>
        </w:rPr>
      </w:pPr>
      <w:r>
        <w:rPr>
          <w:rFonts w:hint="eastAsia" w:asciiTheme="majorEastAsia" w:hAnsiTheme="majorEastAsia" w:eastAsiaTheme="majorEastAsia" w:cstheme="minorEastAsia"/>
          <w:color w:val="000000"/>
          <w:kern w:val="0"/>
          <w:sz w:val="32"/>
          <w:szCs w:val="32"/>
          <w:shd w:val="clear" w:color="auto" w:fill="FFFFFF"/>
          <w:lang w:bidi="ar"/>
        </w:rPr>
        <w:t>海东市市本级现正在使用的财务管理软件是中科江南预算单位财务服务平台，软件功能可拓展性较强，功能齐全，适合现代政府财务信息化的发展。为了更好的实现上下级财政数据</w:t>
      </w:r>
      <w:r>
        <w:rPr>
          <w:rFonts w:hint="eastAsia" w:asciiTheme="majorEastAsia" w:hAnsiTheme="majorEastAsia" w:eastAsiaTheme="majorEastAsia" w:cstheme="minorEastAsia"/>
          <w:color w:val="000000"/>
          <w:kern w:val="0"/>
          <w:sz w:val="32"/>
          <w:szCs w:val="32"/>
          <w:shd w:val="clear" w:color="auto" w:fill="FFFFFF"/>
          <w:lang w:eastAsia="zh-CN" w:bidi="ar"/>
        </w:rPr>
        <w:t>对接</w:t>
      </w:r>
      <w:r>
        <w:rPr>
          <w:rFonts w:hint="eastAsia" w:asciiTheme="majorEastAsia" w:hAnsiTheme="majorEastAsia" w:eastAsiaTheme="majorEastAsia" w:cstheme="minorEastAsia"/>
          <w:color w:val="000000"/>
          <w:kern w:val="0"/>
          <w:sz w:val="32"/>
          <w:szCs w:val="32"/>
          <w:shd w:val="clear" w:color="auto" w:fill="FFFFFF"/>
          <w:lang w:bidi="ar"/>
        </w:rPr>
        <w:t>贯通、共享，</w:t>
      </w:r>
      <w:r>
        <w:rPr>
          <w:rFonts w:hint="eastAsia" w:asciiTheme="majorEastAsia" w:hAnsiTheme="majorEastAsia" w:eastAsiaTheme="majorEastAsia" w:cstheme="minorEastAsia"/>
          <w:color w:val="000000"/>
          <w:kern w:val="0"/>
          <w:sz w:val="32"/>
          <w:szCs w:val="32"/>
          <w:shd w:val="clear" w:color="auto" w:fill="FFFFFF"/>
          <w:lang w:eastAsia="zh-CN" w:bidi="ar"/>
        </w:rPr>
        <w:t>系统服务、培训、改造升级的一体化，建议使用海东市本级相同的财务管理软件。</w:t>
      </w:r>
    </w:p>
    <w:p>
      <w:pPr>
        <w:widowControl/>
        <w:spacing w:line="360" w:lineRule="auto"/>
        <w:ind w:firstLine="684" w:firstLineChars="214"/>
        <w:jc w:val="left"/>
        <w:rPr>
          <w:rFonts w:asciiTheme="majorEastAsia" w:hAnsiTheme="majorEastAsia" w:eastAsiaTheme="majorEastAsia" w:cstheme="minorEastAsia"/>
          <w:color w:val="000080"/>
          <w:sz w:val="32"/>
          <w:szCs w:val="32"/>
        </w:rPr>
      </w:pPr>
      <w:r>
        <w:rPr>
          <w:rFonts w:hint="eastAsia" w:asciiTheme="majorEastAsia" w:hAnsiTheme="majorEastAsia" w:eastAsiaTheme="majorEastAsia" w:cstheme="minorEastAsia"/>
          <w:color w:val="000000"/>
          <w:kern w:val="0"/>
          <w:sz w:val="32"/>
          <w:szCs w:val="32"/>
          <w:shd w:val="clear" w:color="auto" w:fill="FFFFFF"/>
          <w:lang w:bidi="ar"/>
        </w:rPr>
        <w:t>青海欣财网络信息技术有限公司是中科江南青海省唯一的授权单位</w:t>
      </w:r>
      <w:r>
        <w:rPr>
          <w:rFonts w:hint="eastAsia" w:asciiTheme="majorEastAsia" w:hAnsiTheme="majorEastAsia" w:eastAsiaTheme="majorEastAsia" w:cstheme="minorEastAsia"/>
          <w:color w:val="000000"/>
          <w:kern w:val="0"/>
          <w:sz w:val="32"/>
          <w:szCs w:val="32"/>
          <w:shd w:val="clear" w:color="auto" w:fill="FFFFFF"/>
          <w:lang w:eastAsia="zh-CN" w:bidi="ar"/>
        </w:rPr>
        <w:t>，</w:t>
      </w:r>
      <w:r>
        <w:rPr>
          <w:rFonts w:hint="eastAsia" w:asciiTheme="majorEastAsia" w:hAnsiTheme="majorEastAsia" w:eastAsiaTheme="majorEastAsia" w:cstheme="minorEastAsia"/>
          <w:color w:val="000000"/>
          <w:kern w:val="0"/>
          <w:sz w:val="32"/>
          <w:szCs w:val="32"/>
          <w:shd w:val="clear" w:color="auto" w:fill="FFFFFF"/>
          <w:lang w:val="en-US" w:eastAsia="zh-CN" w:bidi="ar"/>
        </w:rPr>
        <w:t>也是</w:t>
      </w:r>
      <w:r>
        <w:rPr>
          <w:rFonts w:hint="eastAsia" w:asciiTheme="majorEastAsia" w:hAnsiTheme="majorEastAsia" w:eastAsiaTheme="majorEastAsia" w:cstheme="minorEastAsia"/>
          <w:color w:val="000000"/>
          <w:kern w:val="0"/>
          <w:sz w:val="32"/>
          <w:szCs w:val="32"/>
          <w:shd w:val="clear" w:color="auto" w:fill="FFFFFF"/>
          <w:lang w:bidi="ar"/>
        </w:rPr>
        <w:t>青海省、市（州）、区（县）财政应用支撑平台的服务商</w:t>
      </w:r>
      <w:r>
        <w:rPr>
          <w:rFonts w:hint="eastAsia" w:asciiTheme="majorEastAsia" w:hAnsiTheme="majorEastAsia" w:eastAsiaTheme="majorEastAsia" w:cstheme="minorEastAsia"/>
          <w:color w:val="000000"/>
          <w:kern w:val="0"/>
          <w:sz w:val="32"/>
          <w:szCs w:val="32"/>
          <w:shd w:val="clear" w:color="auto" w:fill="FFFFFF"/>
          <w:lang w:eastAsia="zh-CN" w:bidi="ar"/>
        </w:rPr>
        <w:t>、</w:t>
      </w:r>
      <w:r>
        <w:rPr>
          <w:rFonts w:hint="eastAsia" w:asciiTheme="majorEastAsia" w:hAnsiTheme="majorEastAsia" w:eastAsiaTheme="majorEastAsia" w:cstheme="minorEastAsia"/>
          <w:color w:val="000000"/>
          <w:kern w:val="0"/>
          <w:sz w:val="32"/>
          <w:szCs w:val="32"/>
          <w:shd w:val="clear" w:color="auto" w:fill="FFFFFF"/>
          <w:lang w:bidi="ar"/>
        </w:rPr>
        <w:t>青海省财政系统的多年服务商，</w:t>
      </w:r>
      <w:r>
        <w:rPr>
          <w:rFonts w:hint="eastAsia" w:asciiTheme="majorEastAsia" w:hAnsiTheme="majorEastAsia" w:eastAsiaTheme="majorEastAsia" w:cstheme="minorEastAsia"/>
          <w:color w:val="000000"/>
          <w:kern w:val="0"/>
          <w:sz w:val="32"/>
          <w:szCs w:val="32"/>
          <w:shd w:val="clear" w:color="auto" w:fill="FFFFFF"/>
          <w:lang w:eastAsia="zh-CN" w:bidi="ar"/>
        </w:rPr>
        <w:t>同时也是平安区国库集中支付</w:t>
      </w:r>
      <w:r>
        <w:rPr>
          <w:rFonts w:hint="eastAsia" w:asciiTheme="majorEastAsia" w:hAnsiTheme="majorEastAsia" w:eastAsiaTheme="majorEastAsia" w:cstheme="minorEastAsia"/>
          <w:color w:val="000000"/>
          <w:kern w:val="0"/>
          <w:sz w:val="32"/>
          <w:szCs w:val="32"/>
          <w:shd w:val="clear" w:color="auto" w:fill="FFFFFF"/>
          <w:lang w:val="en-US" w:eastAsia="zh-CN" w:bidi="ar"/>
        </w:rPr>
        <w:t>U8系统的技术支持和维护服务公司，</w:t>
      </w:r>
      <w:r>
        <w:rPr>
          <w:rFonts w:hint="eastAsia" w:asciiTheme="majorEastAsia" w:hAnsiTheme="majorEastAsia" w:eastAsiaTheme="majorEastAsia" w:cstheme="minorEastAsia"/>
          <w:color w:val="000000"/>
          <w:kern w:val="0"/>
          <w:sz w:val="32"/>
          <w:szCs w:val="32"/>
          <w:shd w:val="clear" w:color="auto" w:fill="FFFFFF"/>
          <w:lang w:bidi="ar"/>
        </w:rPr>
        <w:t>目前财政应用支撑平台与中科江南财务服务平台实现全面对接。采用该公司作为系统的建设服务商，能够缩短项目建设周期，降低实施风险，可以提供优质、专业高效的本地化服务，建议该项目由青海欣财网络信息技术有限公司实施。</w:t>
      </w:r>
    </w:p>
    <w:p>
      <w:pPr>
        <w:pStyle w:val="5"/>
        <w:keepNext w:val="0"/>
        <w:keepLines w:val="0"/>
        <w:widowControl/>
        <w:suppressLineNumbers w:val="0"/>
        <w:shd w:val="clear" w:fill="FFFFFF"/>
        <w:spacing w:before="210" w:beforeAutospacing="0" w:after="0" w:afterAutospacing="0" w:line="360" w:lineRule="atLeast"/>
        <w:ind w:left="0" w:right="0" w:firstLine="640"/>
        <w:rPr>
          <w:rFonts w:hint="eastAsia" w:asciiTheme="majorEastAsia" w:hAnsiTheme="majorEastAsia" w:eastAsiaTheme="majorEastAsia" w:cstheme="minorEastAsia"/>
          <w:color w:val="000000"/>
          <w:kern w:val="0"/>
          <w:sz w:val="32"/>
          <w:szCs w:val="32"/>
          <w:shd w:val="clear" w:color="auto" w:fill="FFFFFF"/>
          <w:lang w:val="en-US" w:eastAsia="zh-CN" w:bidi="ar"/>
        </w:rPr>
      </w:pPr>
      <w:r>
        <w:rPr>
          <w:rFonts w:hint="eastAsia" w:asciiTheme="majorEastAsia" w:hAnsiTheme="majorEastAsia" w:eastAsiaTheme="majorEastAsia" w:cstheme="minorEastAsia"/>
          <w:color w:val="000000"/>
          <w:kern w:val="0"/>
          <w:sz w:val="32"/>
          <w:szCs w:val="32"/>
          <w:shd w:val="clear" w:color="auto" w:fill="FFFFFF"/>
          <w:lang w:val="en-US" w:eastAsia="zh-CN" w:bidi="ar"/>
        </w:rPr>
        <w:t>现就上述内容向潜在政府采购供应商征求意见。潜在政府采购供应商对公示内容有异议的，请于公示期满后两个工作日内以实名书面形式将意见反馈至海东市平安区财政局，（地址：海东市平安区，联系人：孙先生，联系电话：0972-8615639，）及海东市平安区政府采购管理办公室（地址：海东市平安区，联系电话：0972-8613242）。</w:t>
      </w:r>
    </w:p>
    <w:p>
      <w:pPr>
        <w:keepNext w:val="0"/>
        <w:keepLines w:val="0"/>
        <w:widowControl/>
        <w:suppressLineNumbers w:val="0"/>
        <w:spacing w:before="0" w:beforeAutospacing="0" w:after="0" w:afterAutospacing="0" w:line="360" w:lineRule="atLeast"/>
        <w:ind w:left="0" w:right="0" w:firstLine="0"/>
        <w:jc w:val="left"/>
        <w:textAlignment w:val="baseline"/>
        <w:rPr>
          <w:rFonts w:hint="default" w:asciiTheme="majorEastAsia" w:hAnsiTheme="majorEastAsia" w:eastAsiaTheme="majorEastAsia" w:cstheme="minorEastAsia"/>
          <w:color w:val="000000"/>
          <w:kern w:val="0"/>
          <w:sz w:val="32"/>
          <w:szCs w:val="32"/>
          <w:shd w:val="clear" w:color="auto" w:fill="FFFFFF"/>
          <w:lang w:val="en-US" w:eastAsia="zh-CN" w:bidi="ar"/>
        </w:rPr>
      </w:pPr>
      <w:r>
        <w:rPr>
          <w:rFonts w:hint="eastAsia" w:asciiTheme="majorEastAsia" w:hAnsiTheme="majorEastAsia" w:eastAsiaTheme="majorEastAsia" w:cstheme="minorEastAsia"/>
          <w:color w:val="000000"/>
          <w:kern w:val="0"/>
          <w:sz w:val="32"/>
          <w:szCs w:val="32"/>
          <w:shd w:val="clear" w:color="auto" w:fill="FFFFFF"/>
          <w:lang w:val="en-US" w:eastAsia="zh-CN" w:bidi="ar"/>
        </w:rPr>
        <w:t>征求意见期限：2019年4月19日至2019年4月25日止。</w:t>
      </w:r>
    </w:p>
    <w:p>
      <w:pPr>
        <w:keepNext w:val="0"/>
        <w:keepLines w:val="0"/>
        <w:widowControl/>
        <w:suppressLineNumbers w:val="0"/>
        <w:spacing w:before="0" w:beforeAutospacing="0" w:after="0" w:afterAutospacing="0" w:line="360" w:lineRule="atLeast"/>
        <w:ind w:left="0" w:right="0" w:firstLine="0"/>
        <w:jc w:val="left"/>
        <w:textAlignment w:val="baseline"/>
        <w:rPr>
          <w:rFonts w:hint="default" w:asciiTheme="majorEastAsia" w:hAnsiTheme="majorEastAsia" w:eastAsiaTheme="majorEastAsia" w:cstheme="minorEastAsia"/>
          <w:color w:val="000000"/>
          <w:kern w:val="0"/>
          <w:sz w:val="32"/>
          <w:szCs w:val="32"/>
          <w:shd w:val="clear" w:color="auto" w:fill="FFFFFF"/>
          <w:lang w:val="en-US" w:eastAsia="zh-CN" w:bidi="ar"/>
        </w:rPr>
      </w:pPr>
      <w:r>
        <w:rPr>
          <w:rFonts w:hint="eastAsia" w:asciiTheme="majorEastAsia" w:hAnsiTheme="majorEastAsia" w:eastAsiaTheme="majorEastAsia" w:cstheme="minorEastAsia"/>
          <w:color w:val="000000"/>
          <w:kern w:val="0"/>
          <w:sz w:val="32"/>
          <w:szCs w:val="32"/>
          <w:shd w:val="clear" w:color="auto" w:fill="FFFFFF"/>
          <w:lang w:val="en-US" w:eastAsia="zh-CN" w:bidi="ar"/>
        </w:rPr>
        <w:t>附件1：单一来源采购专家论证意见表   </w:t>
      </w:r>
    </w:p>
    <w:p>
      <w:pPr>
        <w:keepNext w:val="0"/>
        <w:keepLines w:val="0"/>
        <w:widowControl/>
        <w:suppressLineNumbers w:val="0"/>
        <w:spacing w:before="0" w:beforeAutospacing="0" w:after="0" w:afterAutospacing="0" w:line="360" w:lineRule="atLeast"/>
        <w:ind w:left="0" w:right="0" w:firstLine="0"/>
        <w:jc w:val="left"/>
        <w:textAlignment w:val="baseline"/>
        <w:rPr>
          <w:rFonts w:hint="eastAsia" w:asciiTheme="majorEastAsia" w:hAnsiTheme="majorEastAsia" w:eastAsiaTheme="majorEastAsia" w:cstheme="minorEastAsia"/>
          <w:color w:val="000000"/>
          <w:kern w:val="0"/>
          <w:sz w:val="32"/>
          <w:szCs w:val="32"/>
          <w:shd w:val="clear" w:color="auto" w:fill="FFFFFF"/>
          <w:lang w:val="en-US" w:eastAsia="zh-CN" w:bidi="ar"/>
        </w:rPr>
      </w:pPr>
      <w:r>
        <w:rPr>
          <w:rFonts w:hint="eastAsia" w:asciiTheme="majorEastAsia" w:hAnsiTheme="majorEastAsia" w:eastAsiaTheme="majorEastAsia" w:cstheme="minorEastAsia"/>
          <w:color w:val="000000"/>
          <w:kern w:val="0"/>
          <w:sz w:val="32"/>
          <w:szCs w:val="32"/>
          <w:shd w:val="clear" w:color="auto" w:fill="FFFFFF"/>
          <w:lang w:val="en-US" w:eastAsia="zh-CN" w:bidi="ar"/>
        </w:rPr>
        <w:t>附件2：单一来源采购专家成员名单</w:t>
      </w:r>
    </w:p>
    <w:p>
      <w:pPr>
        <w:pStyle w:val="5"/>
        <w:keepNext w:val="0"/>
        <w:keepLines w:val="0"/>
        <w:widowControl/>
        <w:suppressLineNumbers w:val="0"/>
        <w:wordWrap w:val="0"/>
        <w:spacing w:before="0" w:beforeAutospacing="0" w:after="0" w:afterAutospacing="0" w:line="270" w:lineRule="atLeast"/>
        <w:ind w:right="0"/>
        <w:jc w:val="center"/>
        <w:rPr>
          <w:rFonts w:hint="eastAsia" w:ascii="黑体" w:hAnsi="黑体" w:eastAsia="黑体" w:cs="黑体"/>
          <w:b w:val="0"/>
          <w:bCs/>
          <w:sz w:val="30"/>
          <w:szCs w:val="30"/>
        </w:rPr>
      </w:pPr>
      <w:r>
        <w:rPr>
          <w:rFonts w:hint="eastAsia" w:ascii="黑体" w:hAnsi="黑体" w:eastAsia="黑体" w:cs="黑体"/>
          <w:b w:val="0"/>
          <w:bCs/>
          <w:color w:val="333333"/>
          <w:kern w:val="2"/>
          <w:sz w:val="30"/>
          <w:szCs w:val="30"/>
          <w:shd w:val="clear" w:fill="FFFFFF"/>
          <w:vertAlign w:val="baseline"/>
        </w:rPr>
        <w:t>政府采购</w:t>
      </w:r>
      <w:r>
        <w:rPr>
          <w:rFonts w:hint="eastAsia" w:ascii="黑体" w:hAnsi="黑体" w:eastAsia="黑体" w:cs="黑体"/>
          <w:b w:val="0"/>
          <w:bCs/>
          <w:color w:val="333333"/>
          <w:kern w:val="2"/>
          <w:sz w:val="30"/>
          <w:szCs w:val="30"/>
          <w:shd w:val="clear" w:fill="FFFFFF"/>
          <w:vertAlign w:val="baseline"/>
          <w:lang w:eastAsia="zh-CN"/>
        </w:rPr>
        <w:t>单一来源</w:t>
      </w:r>
      <w:r>
        <w:rPr>
          <w:rFonts w:hint="eastAsia" w:ascii="黑体" w:hAnsi="黑体" w:eastAsia="黑体" w:cs="黑体"/>
          <w:b w:val="0"/>
          <w:bCs/>
          <w:color w:val="333333"/>
          <w:kern w:val="2"/>
          <w:sz w:val="30"/>
          <w:szCs w:val="30"/>
          <w:shd w:val="clear" w:fill="FFFFFF"/>
          <w:vertAlign w:val="baseline"/>
        </w:rPr>
        <w:t>申请及专家论证意见表</w:t>
      </w:r>
    </w:p>
    <w:tbl>
      <w:tblPr>
        <w:tblStyle w:val="6"/>
        <w:tblW w:w="9000" w:type="dxa"/>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760"/>
        <w:gridCol w:w="6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43" w:hRule="atLeast"/>
        </w:trPr>
        <w:tc>
          <w:tcPr>
            <w:tcW w:w="276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suppressLineNumbers w:val="0"/>
              <w:wordWrap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仿宋" w:hAnsi="仿宋" w:eastAsia="仿宋" w:cs="仿宋"/>
                <w:color w:val="333333"/>
                <w:kern w:val="2"/>
                <w:sz w:val="30"/>
                <w:szCs w:val="30"/>
              </w:rPr>
              <w:t>申请单位</w:t>
            </w:r>
            <w:r>
              <w:rPr>
                <w:rFonts w:hint="eastAsia" w:ascii="仿宋" w:hAnsi="仿宋" w:eastAsia="仿宋" w:cs="仿宋"/>
                <w:color w:val="333333"/>
                <w:sz w:val="30"/>
                <w:szCs w:val="30"/>
              </w:rPr>
              <w:t xml:space="preserve"> </w:t>
            </w:r>
          </w:p>
        </w:tc>
        <w:tc>
          <w:tcPr>
            <w:tcW w:w="6240" w:type="dxa"/>
            <w:tcBorders>
              <w:top w:val="single" w:color="000000" w:sz="4" w:space="0"/>
              <w:left w:val="nil"/>
              <w:bottom w:val="single" w:color="000000" w:sz="4" w:space="0"/>
              <w:right w:val="single" w:color="000000" w:sz="4" w:space="0"/>
            </w:tcBorders>
            <w:shd w:val="clear" w:color="auto" w:fill="auto"/>
            <w:vAlign w:val="top"/>
          </w:tcPr>
          <w:p>
            <w:pPr>
              <w:pStyle w:val="5"/>
              <w:keepNext w:val="0"/>
              <w:keepLines w:val="0"/>
              <w:widowControl/>
              <w:suppressLineNumbers w:val="0"/>
              <w:wordWrap w:val="0"/>
              <w:spacing w:before="0" w:beforeAutospacing="0" w:after="0" w:afterAutospacing="0" w:line="270" w:lineRule="atLeast"/>
              <w:ind w:left="0" w:right="0"/>
              <w:jc w:val="center"/>
              <w:rPr>
                <w:rFonts w:hint="eastAsia" w:ascii="仿宋" w:hAnsi="仿宋" w:eastAsia="仿宋" w:cs="仿宋"/>
                <w:sz w:val="30"/>
                <w:szCs w:val="30"/>
                <w:lang w:val="en-US" w:eastAsia="zh-CN"/>
              </w:rPr>
            </w:pPr>
            <w:r>
              <w:rPr>
                <w:rFonts w:hint="eastAsia" w:asciiTheme="majorEastAsia" w:hAnsiTheme="majorEastAsia" w:eastAsiaTheme="majorEastAsia"/>
                <w:sz w:val="32"/>
                <w:szCs w:val="32"/>
                <w:lang w:eastAsia="zh-CN"/>
              </w:rPr>
              <w:t>海东市</w:t>
            </w:r>
            <w:r>
              <w:rPr>
                <w:rFonts w:hint="eastAsia" w:asciiTheme="majorEastAsia" w:hAnsiTheme="majorEastAsia" w:eastAsiaTheme="majorEastAsia"/>
                <w:sz w:val="32"/>
                <w:szCs w:val="32"/>
              </w:rPr>
              <w:t>平安区财政局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53" w:hRule="atLeast"/>
        </w:trPr>
        <w:tc>
          <w:tcPr>
            <w:tcW w:w="276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suppressLineNumbers w:val="0"/>
              <w:wordWrap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仿宋" w:hAnsi="仿宋" w:eastAsia="仿宋" w:cs="仿宋"/>
                <w:color w:val="333333"/>
                <w:kern w:val="2"/>
                <w:sz w:val="30"/>
                <w:szCs w:val="30"/>
              </w:rPr>
              <w:t>申请项目名称</w:t>
            </w:r>
            <w:r>
              <w:rPr>
                <w:rFonts w:hint="eastAsia" w:ascii="仿宋" w:hAnsi="仿宋" w:eastAsia="仿宋" w:cs="仿宋"/>
                <w:color w:val="333333"/>
                <w:sz w:val="30"/>
                <w:szCs w:val="30"/>
              </w:rPr>
              <w:t xml:space="preserve"> </w:t>
            </w:r>
          </w:p>
        </w:tc>
        <w:tc>
          <w:tcPr>
            <w:tcW w:w="6240" w:type="dxa"/>
            <w:tcBorders>
              <w:top w:val="single" w:color="000000" w:sz="4" w:space="0"/>
              <w:left w:val="nil"/>
              <w:bottom w:val="single" w:color="000000" w:sz="4" w:space="0"/>
              <w:right w:val="single" w:color="000000" w:sz="4" w:space="0"/>
            </w:tcBorders>
            <w:shd w:val="clear" w:color="auto" w:fill="auto"/>
            <w:vAlign w:val="top"/>
          </w:tcPr>
          <w:p>
            <w:pPr>
              <w:pStyle w:val="5"/>
              <w:keepNext w:val="0"/>
              <w:keepLines w:val="0"/>
              <w:widowControl/>
              <w:suppressLineNumbers w:val="0"/>
              <w:wordWrap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Theme="majorEastAsia" w:hAnsiTheme="majorEastAsia" w:eastAsiaTheme="majorEastAsia" w:cstheme="minorEastAsia"/>
                <w:color w:val="000000"/>
                <w:kern w:val="0"/>
                <w:sz w:val="30"/>
                <w:szCs w:val="30"/>
                <w:shd w:val="clear" w:color="auto" w:fill="FFFFFF"/>
                <w:lang w:eastAsia="zh-CN" w:bidi="ar"/>
              </w:rPr>
              <w:t>海东市平安区行政事业单位财务管理软件项目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83" w:hRule="atLeast"/>
        </w:trPr>
        <w:tc>
          <w:tcPr>
            <w:tcW w:w="276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suppressLineNumbers w:val="0"/>
              <w:wordWrap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仿宋" w:hAnsi="仿宋" w:eastAsia="仿宋" w:cs="仿宋"/>
                <w:color w:val="333333"/>
                <w:kern w:val="2"/>
                <w:sz w:val="30"/>
                <w:szCs w:val="30"/>
              </w:rPr>
              <w:t>采购项目内容</w:t>
            </w:r>
            <w:r>
              <w:rPr>
                <w:rFonts w:hint="eastAsia" w:ascii="仿宋" w:hAnsi="仿宋" w:eastAsia="仿宋" w:cs="仿宋"/>
                <w:color w:val="333333"/>
                <w:sz w:val="30"/>
                <w:szCs w:val="30"/>
              </w:rPr>
              <w:t xml:space="preserve"> </w:t>
            </w:r>
          </w:p>
        </w:tc>
        <w:tc>
          <w:tcPr>
            <w:tcW w:w="6240" w:type="dxa"/>
            <w:tcBorders>
              <w:top w:val="single" w:color="000000" w:sz="4" w:space="0"/>
              <w:left w:val="nil"/>
              <w:bottom w:val="single" w:color="000000" w:sz="4" w:space="0"/>
              <w:right w:val="single" w:color="000000" w:sz="4" w:space="0"/>
            </w:tcBorders>
            <w:shd w:val="clear" w:color="auto" w:fill="auto"/>
            <w:vAlign w:val="top"/>
          </w:tcPr>
          <w:p>
            <w:pPr>
              <w:jc w:val="center"/>
              <w:rPr>
                <w:rFonts w:hint="eastAsia" w:ascii="仿宋" w:hAnsi="仿宋" w:eastAsia="仿宋" w:cs="仿宋"/>
                <w:sz w:val="30"/>
                <w:szCs w:val="30"/>
              </w:rPr>
            </w:pPr>
            <w:r>
              <w:rPr>
                <w:rFonts w:hint="eastAsia" w:asciiTheme="majorEastAsia" w:hAnsiTheme="majorEastAsia" w:eastAsiaTheme="majorEastAsia" w:cstheme="minorEastAsia"/>
                <w:color w:val="000000"/>
                <w:kern w:val="0"/>
                <w:sz w:val="32"/>
                <w:szCs w:val="32"/>
                <w:shd w:val="clear" w:color="auto" w:fill="FFFFFF"/>
                <w:lang w:eastAsia="zh-CN" w:bidi="ar"/>
              </w:rPr>
              <w:t>行政事业单位财务管理软件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 w:hRule="atLeast"/>
        </w:trPr>
        <w:tc>
          <w:tcPr>
            <w:tcW w:w="276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suppressLineNumbers w:val="0"/>
              <w:wordWrap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仿宋" w:hAnsi="仿宋" w:eastAsia="仿宋" w:cs="仿宋"/>
                <w:color w:val="333333"/>
                <w:kern w:val="2"/>
                <w:sz w:val="30"/>
                <w:szCs w:val="30"/>
              </w:rPr>
              <w:t>采购项目金额</w:t>
            </w:r>
            <w:r>
              <w:rPr>
                <w:rFonts w:hint="eastAsia" w:ascii="仿宋" w:hAnsi="仿宋" w:eastAsia="仿宋" w:cs="仿宋"/>
                <w:color w:val="333333"/>
                <w:sz w:val="30"/>
                <w:szCs w:val="30"/>
              </w:rPr>
              <w:t xml:space="preserve"> </w:t>
            </w:r>
          </w:p>
        </w:tc>
        <w:tc>
          <w:tcPr>
            <w:tcW w:w="6240" w:type="dxa"/>
            <w:tcBorders>
              <w:top w:val="single" w:color="000000" w:sz="4" w:space="0"/>
              <w:left w:val="nil"/>
              <w:bottom w:val="single" w:color="000000" w:sz="4" w:space="0"/>
              <w:right w:val="single" w:color="000000" w:sz="4" w:space="0"/>
            </w:tcBorders>
            <w:shd w:val="clear" w:color="auto" w:fill="auto"/>
            <w:vAlign w:val="top"/>
          </w:tcPr>
          <w:p>
            <w:pPr>
              <w:pStyle w:val="5"/>
              <w:keepNext w:val="0"/>
              <w:keepLines w:val="0"/>
              <w:widowControl/>
              <w:suppressLineNumbers w:val="0"/>
              <w:wordWrap w:val="0"/>
              <w:spacing w:before="0" w:beforeAutospacing="0" w:after="0" w:afterAutospacing="0" w:line="270" w:lineRule="atLeast"/>
              <w:ind w:left="0" w:right="0"/>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39万元。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47" w:hRule="atLeast"/>
        </w:trPr>
        <w:tc>
          <w:tcPr>
            <w:tcW w:w="276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suppressLineNumbers w:val="0"/>
              <w:wordWrap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仿宋" w:hAnsi="仿宋" w:eastAsia="仿宋" w:cs="仿宋"/>
                <w:color w:val="333333"/>
                <w:kern w:val="2"/>
                <w:sz w:val="30"/>
                <w:szCs w:val="30"/>
              </w:rPr>
              <w:t>项目使用单位</w:t>
            </w:r>
            <w:r>
              <w:rPr>
                <w:rFonts w:hint="eastAsia" w:ascii="仿宋" w:hAnsi="仿宋" w:eastAsia="仿宋" w:cs="仿宋"/>
                <w:color w:val="333333"/>
                <w:sz w:val="30"/>
                <w:szCs w:val="30"/>
              </w:rPr>
              <w:t xml:space="preserve"> </w:t>
            </w:r>
          </w:p>
        </w:tc>
        <w:tc>
          <w:tcPr>
            <w:tcW w:w="6240" w:type="dxa"/>
            <w:tcBorders>
              <w:top w:val="single" w:color="000000" w:sz="4" w:space="0"/>
              <w:left w:val="nil"/>
              <w:bottom w:val="single" w:color="000000" w:sz="4" w:space="0"/>
              <w:right w:val="single" w:color="000000" w:sz="4" w:space="0"/>
            </w:tcBorders>
            <w:shd w:val="clear" w:color="auto" w:fill="auto"/>
            <w:vAlign w:val="top"/>
          </w:tcPr>
          <w:p>
            <w:pPr>
              <w:pStyle w:val="5"/>
              <w:keepNext w:val="0"/>
              <w:keepLines w:val="0"/>
              <w:widowControl/>
              <w:suppressLineNumbers w:val="0"/>
              <w:wordWrap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Theme="majorEastAsia" w:hAnsiTheme="majorEastAsia" w:eastAsiaTheme="majorEastAsia" w:cstheme="minorEastAsia"/>
                <w:color w:val="000000"/>
                <w:kern w:val="0"/>
                <w:sz w:val="32"/>
                <w:szCs w:val="32"/>
                <w:shd w:val="clear" w:color="auto" w:fill="FFFFFF"/>
                <w:lang w:eastAsia="zh-CN" w:bidi="ar"/>
              </w:rPr>
              <w:t>行政事业单位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2760" w:type="dxa"/>
            <w:tcBorders>
              <w:top w:val="single" w:color="000000" w:sz="4" w:space="0"/>
              <w:left w:val="single" w:color="auto" w:sz="4" w:space="0"/>
              <w:bottom w:val="single" w:color="000000" w:sz="4" w:space="0"/>
              <w:right w:val="single" w:color="000000" w:sz="4" w:space="0"/>
            </w:tcBorders>
            <w:shd w:val="clear" w:color="auto" w:fill="auto"/>
            <w:vAlign w:val="top"/>
          </w:tcPr>
          <w:p>
            <w:pPr>
              <w:pStyle w:val="5"/>
              <w:keepNext w:val="0"/>
              <w:keepLines w:val="0"/>
              <w:widowControl/>
              <w:suppressLineNumbers w:val="0"/>
              <w:wordWrap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仿宋" w:hAnsi="仿宋" w:eastAsia="仿宋" w:cs="仿宋"/>
                <w:color w:val="333333"/>
                <w:kern w:val="2"/>
                <w:sz w:val="30"/>
                <w:szCs w:val="30"/>
              </w:rPr>
              <w:t>项目组织单位</w:t>
            </w:r>
            <w:r>
              <w:rPr>
                <w:rFonts w:hint="eastAsia" w:ascii="仿宋" w:hAnsi="仿宋" w:eastAsia="仿宋" w:cs="仿宋"/>
                <w:color w:val="333333"/>
                <w:sz w:val="30"/>
                <w:szCs w:val="30"/>
              </w:rPr>
              <w:t xml:space="preserve"> </w:t>
            </w:r>
          </w:p>
        </w:tc>
        <w:tc>
          <w:tcPr>
            <w:tcW w:w="6240" w:type="dxa"/>
            <w:tcBorders>
              <w:top w:val="single" w:color="000000" w:sz="4" w:space="0"/>
              <w:left w:val="nil"/>
              <w:bottom w:val="single" w:color="000000" w:sz="4" w:space="0"/>
              <w:right w:val="single" w:color="000000" w:sz="4" w:space="0"/>
            </w:tcBorders>
            <w:shd w:val="clear" w:color="auto" w:fill="auto"/>
            <w:vAlign w:val="top"/>
          </w:tcPr>
          <w:p>
            <w:pPr>
              <w:pStyle w:val="5"/>
              <w:keepNext w:val="0"/>
              <w:keepLines w:val="0"/>
              <w:widowControl/>
              <w:suppressLineNumbers w:val="0"/>
              <w:wordWrap w:val="0"/>
              <w:spacing w:before="0" w:beforeAutospacing="0" w:after="0" w:afterAutospacing="0" w:line="270" w:lineRule="atLeast"/>
              <w:ind w:left="0" w:right="0"/>
              <w:jc w:val="center"/>
              <w:rPr>
                <w:rFonts w:hint="eastAsia" w:ascii="仿宋" w:hAnsi="仿宋" w:eastAsia="仿宋" w:cs="仿宋"/>
                <w:sz w:val="30"/>
                <w:szCs w:val="30"/>
              </w:rPr>
            </w:pPr>
            <w:r>
              <w:rPr>
                <w:rFonts w:hint="eastAsia" w:asciiTheme="majorEastAsia" w:hAnsiTheme="majorEastAsia" w:eastAsiaTheme="majorEastAsia"/>
                <w:sz w:val="32"/>
                <w:szCs w:val="32"/>
                <w:lang w:eastAsia="zh-CN"/>
              </w:rPr>
              <w:t>海东市</w:t>
            </w:r>
            <w:r>
              <w:rPr>
                <w:rFonts w:hint="eastAsia" w:asciiTheme="majorEastAsia" w:hAnsiTheme="majorEastAsia" w:eastAsiaTheme="majorEastAsia"/>
                <w:sz w:val="32"/>
                <w:szCs w:val="32"/>
              </w:rPr>
              <w:t>平安区财政局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922" w:hRule="atLeast"/>
        </w:trPr>
        <w:tc>
          <w:tcPr>
            <w:tcW w:w="90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color w:val="333333"/>
                <w:kern w:val="2"/>
                <w:sz w:val="30"/>
                <w:szCs w:val="30"/>
                <w:lang w:eastAsia="zh-CN"/>
              </w:rPr>
            </w:pPr>
            <w:r>
              <w:rPr>
                <w:rFonts w:hint="eastAsia" w:ascii="仿宋" w:hAnsi="仿宋" w:eastAsia="仿宋" w:cs="仿宋"/>
                <w:color w:val="333333"/>
                <w:kern w:val="2"/>
                <w:sz w:val="30"/>
                <w:szCs w:val="30"/>
              </w:rPr>
              <w:t>专家</w:t>
            </w:r>
            <w:r>
              <w:rPr>
                <w:rFonts w:hint="eastAsia" w:ascii="仿宋" w:hAnsi="仿宋" w:eastAsia="仿宋" w:cs="仿宋"/>
                <w:color w:val="333333"/>
                <w:kern w:val="2"/>
                <w:sz w:val="30"/>
                <w:szCs w:val="30"/>
                <w:lang w:val="en-US" w:eastAsia="zh-CN"/>
              </w:rPr>
              <w:t>1</w:t>
            </w:r>
            <w:r>
              <w:rPr>
                <w:rFonts w:hint="eastAsia" w:ascii="仿宋" w:hAnsi="仿宋" w:eastAsia="仿宋" w:cs="仿宋"/>
                <w:color w:val="333333"/>
                <w:kern w:val="2"/>
                <w:sz w:val="30"/>
                <w:szCs w:val="30"/>
              </w:rPr>
              <w:t>论证意见：</w:t>
            </w:r>
            <w:r>
              <w:rPr>
                <w:rFonts w:hint="eastAsia" w:ascii="仿宋" w:hAnsi="仿宋" w:eastAsia="仿宋" w:cs="仿宋"/>
                <w:color w:val="333333"/>
                <w:kern w:val="2"/>
                <w:sz w:val="30"/>
                <w:szCs w:val="30"/>
                <w:lang w:eastAsia="zh-CN"/>
              </w:rPr>
              <w:t>青海欣财网络有限公司所代理的中科江南软件在与财政各业务系统的接口上具有成熟的技术，欣财网络有限公司长期与财政国库支付系统维护服务，熟悉财政业务系统的运行要求，有着良好的记录和口碑。</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color w:val="333333"/>
                <w:kern w:val="2"/>
                <w:sz w:val="30"/>
                <w:szCs w:val="30"/>
                <w:lang w:val="en-US" w:eastAsia="zh-CN"/>
              </w:rPr>
            </w:pPr>
            <w:r>
              <w:rPr>
                <w:rFonts w:hint="eastAsia" w:ascii="仿宋" w:hAnsi="仿宋" w:eastAsia="仿宋" w:cs="仿宋"/>
                <w:color w:val="333333"/>
                <w:kern w:val="2"/>
                <w:sz w:val="30"/>
                <w:szCs w:val="30"/>
                <w:lang w:val="en-US" w:eastAsia="zh-CN"/>
              </w:rPr>
              <w:t>专家姓名：李长林</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textAlignment w:val="auto"/>
              <w:rPr>
                <w:rFonts w:hint="default" w:ascii="仿宋" w:hAnsi="仿宋" w:eastAsia="仿宋" w:cs="仿宋"/>
                <w:color w:val="333333"/>
                <w:kern w:val="2"/>
                <w:sz w:val="30"/>
                <w:szCs w:val="30"/>
                <w:lang w:val="en-US" w:eastAsia="zh-CN"/>
              </w:rPr>
            </w:pPr>
            <w:r>
              <w:rPr>
                <w:rFonts w:hint="eastAsia" w:ascii="仿宋" w:hAnsi="仿宋" w:eastAsia="仿宋" w:cs="仿宋"/>
                <w:color w:val="333333"/>
                <w:kern w:val="2"/>
                <w:sz w:val="30"/>
                <w:szCs w:val="30"/>
                <w:lang w:val="en-US" w:eastAsia="zh-CN"/>
              </w:rPr>
              <w:t>工作单位：海东市财政局</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color w:val="333333"/>
                <w:kern w:val="2"/>
                <w:sz w:val="30"/>
                <w:szCs w:val="30"/>
              </w:rPr>
            </w:pPr>
            <w:r>
              <w:rPr>
                <w:rFonts w:hint="eastAsia" w:ascii="仿宋" w:hAnsi="仿宋" w:eastAsia="仿宋" w:cs="仿宋"/>
                <w:color w:val="333333"/>
                <w:kern w:val="2"/>
                <w:sz w:val="30"/>
                <w:szCs w:val="30"/>
                <w:lang w:val="en-US" w:eastAsia="zh-CN"/>
              </w:rPr>
              <w:t>职务职称：主任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0" w:hRule="atLeast"/>
        </w:trPr>
        <w:tc>
          <w:tcPr>
            <w:tcW w:w="90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color w:val="333333"/>
                <w:kern w:val="2"/>
                <w:sz w:val="30"/>
                <w:szCs w:val="30"/>
                <w:lang w:eastAsia="zh-CN"/>
              </w:rPr>
            </w:pPr>
            <w:r>
              <w:rPr>
                <w:rFonts w:hint="eastAsia" w:ascii="仿宋" w:hAnsi="仿宋" w:eastAsia="仿宋" w:cs="仿宋"/>
                <w:color w:val="333333"/>
                <w:kern w:val="2"/>
                <w:sz w:val="30"/>
                <w:szCs w:val="30"/>
              </w:rPr>
              <w:t>专家</w:t>
            </w:r>
            <w:r>
              <w:rPr>
                <w:rFonts w:hint="eastAsia" w:ascii="仿宋" w:hAnsi="仿宋" w:eastAsia="仿宋" w:cs="仿宋"/>
                <w:color w:val="333333"/>
                <w:kern w:val="2"/>
                <w:sz w:val="30"/>
                <w:szCs w:val="30"/>
                <w:lang w:val="en-US" w:eastAsia="zh-CN"/>
              </w:rPr>
              <w:t>2</w:t>
            </w:r>
            <w:r>
              <w:rPr>
                <w:rFonts w:hint="eastAsia" w:ascii="仿宋" w:hAnsi="仿宋" w:eastAsia="仿宋" w:cs="仿宋"/>
                <w:color w:val="333333"/>
                <w:kern w:val="2"/>
                <w:sz w:val="30"/>
                <w:szCs w:val="30"/>
              </w:rPr>
              <w:t>论证意见：</w:t>
            </w:r>
            <w:r>
              <w:rPr>
                <w:rFonts w:hint="eastAsia" w:ascii="仿宋" w:hAnsi="仿宋" w:eastAsia="仿宋" w:cs="仿宋"/>
                <w:color w:val="333333"/>
                <w:kern w:val="2"/>
                <w:sz w:val="30"/>
                <w:szCs w:val="30"/>
                <w:lang w:eastAsia="zh-CN"/>
              </w:rPr>
              <w:t>青海欣财网络有限公司作为本项目单一来源采购的潜在单位，有能力满足行政事业单位财务管理软件的服务，目前，国内从事财务管理软件公司较少，从专业能力、技术和经验方面，该公司在行政事业单位财务管理服务方面具有较强的优势，同意推荐青海欣财网络有限公司为海东市平安区行政事业单位财务管理服务商。</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color w:val="333333"/>
                <w:kern w:val="2"/>
                <w:sz w:val="30"/>
                <w:szCs w:val="30"/>
                <w:lang w:val="en-US" w:eastAsia="zh-CN"/>
              </w:rPr>
            </w:pPr>
            <w:r>
              <w:rPr>
                <w:rFonts w:hint="eastAsia" w:ascii="仿宋" w:hAnsi="仿宋" w:eastAsia="仿宋" w:cs="仿宋"/>
                <w:color w:val="333333"/>
                <w:kern w:val="2"/>
                <w:sz w:val="30"/>
                <w:szCs w:val="30"/>
                <w:lang w:val="en-US" w:eastAsia="zh-CN"/>
              </w:rPr>
              <w:t>专家姓名：赵延杰</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textAlignment w:val="auto"/>
              <w:rPr>
                <w:rFonts w:hint="default" w:ascii="仿宋" w:hAnsi="仿宋" w:eastAsia="仿宋" w:cs="仿宋"/>
                <w:color w:val="333333"/>
                <w:kern w:val="2"/>
                <w:sz w:val="30"/>
                <w:szCs w:val="30"/>
                <w:lang w:val="en-US" w:eastAsia="zh-CN"/>
              </w:rPr>
            </w:pPr>
            <w:r>
              <w:rPr>
                <w:rFonts w:hint="eastAsia" w:ascii="仿宋" w:hAnsi="仿宋" w:eastAsia="仿宋" w:cs="仿宋"/>
                <w:color w:val="333333"/>
                <w:kern w:val="2"/>
                <w:sz w:val="30"/>
                <w:szCs w:val="30"/>
                <w:lang w:val="en-US" w:eastAsia="zh-CN"/>
              </w:rPr>
              <w:t>工作单位：广西桂春工程项目管理咨询公司</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color w:val="333333"/>
                <w:kern w:val="2"/>
                <w:sz w:val="30"/>
                <w:szCs w:val="30"/>
              </w:rPr>
            </w:pPr>
            <w:r>
              <w:rPr>
                <w:rFonts w:hint="eastAsia" w:ascii="仿宋" w:hAnsi="仿宋" w:eastAsia="仿宋" w:cs="仿宋"/>
                <w:color w:val="333333"/>
                <w:kern w:val="2"/>
                <w:sz w:val="30"/>
                <w:szCs w:val="30"/>
                <w:lang w:val="en-US" w:eastAsia="zh-CN"/>
              </w:rPr>
              <w:t>职务职称：高级工程师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827" w:hRule="atLeast"/>
        </w:trPr>
        <w:tc>
          <w:tcPr>
            <w:tcW w:w="9000" w:type="dxa"/>
            <w:gridSpan w:val="2"/>
            <w:tcBorders>
              <w:top w:val="single" w:color="000000" w:sz="4" w:space="0"/>
              <w:left w:val="single" w:color="000000" w:sz="4" w:space="0"/>
              <w:bottom w:val="single" w:color="auto" w:sz="4" w:space="0"/>
              <w:right w:val="single" w:color="000000" w:sz="4" w:space="0"/>
            </w:tcBorders>
            <w:shd w:val="clear" w:color="auto" w:fill="auto"/>
            <w:vAlign w:val="top"/>
          </w:tcPr>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color w:val="333333"/>
                <w:kern w:val="2"/>
                <w:sz w:val="30"/>
                <w:szCs w:val="30"/>
                <w:lang w:eastAsia="zh-CN"/>
              </w:rPr>
            </w:pPr>
            <w:r>
              <w:rPr>
                <w:rFonts w:hint="eastAsia" w:ascii="仿宋" w:hAnsi="仿宋" w:eastAsia="仿宋" w:cs="仿宋"/>
                <w:color w:val="333333"/>
                <w:kern w:val="2"/>
                <w:sz w:val="30"/>
                <w:szCs w:val="30"/>
              </w:rPr>
              <w:t>专家</w:t>
            </w:r>
            <w:r>
              <w:rPr>
                <w:rFonts w:hint="eastAsia" w:ascii="仿宋" w:hAnsi="仿宋" w:eastAsia="仿宋" w:cs="仿宋"/>
                <w:color w:val="333333"/>
                <w:kern w:val="2"/>
                <w:sz w:val="30"/>
                <w:szCs w:val="30"/>
                <w:lang w:val="en-US" w:eastAsia="zh-CN"/>
              </w:rPr>
              <w:t>3</w:t>
            </w:r>
            <w:r>
              <w:rPr>
                <w:rFonts w:hint="eastAsia" w:ascii="仿宋" w:hAnsi="仿宋" w:eastAsia="仿宋" w:cs="仿宋"/>
                <w:color w:val="333333"/>
                <w:kern w:val="2"/>
                <w:sz w:val="30"/>
                <w:szCs w:val="30"/>
              </w:rPr>
              <w:t>论证意见：</w:t>
            </w:r>
            <w:r>
              <w:rPr>
                <w:rFonts w:hint="eastAsia" w:ascii="仿宋" w:hAnsi="仿宋" w:eastAsia="仿宋" w:cs="仿宋"/>
                <w:color w:val="333333"/>
                <w:kern w:val="2"/>
                <w:sz w:val="30"/>
                <w:szCs w:val="30"/>
                <w:lang w:eastAsia="zh-CN"/>
              </w:rPr>
              <w:t>青海欣财网络有限公司作为本项目单一来源供应商，该公司财务管理软件在同类产品中享有较好的声誉和保障。在同行业中技术较成熟，在省级与其它财务管理软件技术上支持相融。同意单一来源采购。</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color w:val="333333"/>
                <w:kern w:val="2"/>
                <w:sz w:val="30"/>
                <w:szCs w:val="30"/>
                <w:lang w:val="en-US" w:eastAsia="zh-CN"/>
              </w:rPr>
            </w:pPr>
            <w:r>
              <w:rPr>
                <w:rFonts w:hint="eastAsia" w:ascii="仿宋" w:hAnsi="仿宋" w:eastAsia="仿宋" w:cs="仿宋"/>
                <w:color w:val="333333"/>
                <w:kern w:val="2"/>
                <w:sz w:val="30"/>
                <w:szCs w:val="30"/>
                <w:lang w:val="en-US" w:eastAsia="zh-CN"/>
              </w:rPr>
              <w:t>专家姓名：赵登岳</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textAlignment w:val="auto"/>
              <w:rPr>
                <w:rFonts w:hint="default" w:ascii="仿宋" w:hAnsi="仿宋" w:eastAsia="仿宋" w:cs="仿宋"/>
                <w:color w:val="333333"/>
                <w:kern w:val="2"/>
                <w:sz w:val="30"/>
                <w:szCs w:val="30"/>
                <w:lang w:val="en-US" w:eastAsia="zh-CN"/>
              </w:rPr>
            </w:pPr>
            <w:r>
              <w:rPr>
                <w:rFonts w:hint="eastAsia" w:ascii="仿宋" w:hAnsi="仿宋" w:eastAsia="仿宋" w:cs="仿宋"/>
                <w:color w:val="333333"/>
                <w:kern w:val="2"/>
                <w:sz w:val="30"/>
                <w:szCs w:val="30"/>
                <w:lang w:val="en-US" w:eastAsia="zh-CN"/>
              </w:rPr>
              <w:t>工作单位：贵州正业工程技术投资有限公司青海分公司</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color w:val="333333"/>
                <w:kern w:val="2"/>
                <w:sz w:val="30"/>
                <w:szCs w:val="30"/>
              </w:rPr>
            </w:pPr>
            <w:r>
              <w:rPr>
                <w:rFonts w:hint="eastAsia" w:ascii="仿宋" w:hAnsi="仿宋" w:eastAsia="仿宋" w:cs="仿宋"/>
                <w:color w:val="333333"/>
                <w:kern w:val="2"/>
                <w:sz w:val="30"/>
                <w:szCs w:val="30"/>
                <w:lang w:val="en-US" w:eastAsia="zh-CN"/>
              </w:rPr>
              <w:t>职务职称：工程师</w:t>
            </w:r>
          </w:p>
        </w:tc>
      </w:tr>
    </w:tbl>
    <w:p>
      <w:pPr>
        <w:keepNext w:val="0"/>
        <w:keepLines w:val="0"/>
        <w:widowControl/>
        <w:suppressLineNumbers w:val="0"/>
        <w:shd w:val="clear" w:fill="FFFFFF"/>
        <w:spacing w:before="0" w:beforeAutospacing="0" w:after="0" w:afterAutospacing="0" w:line="360" w:lineRule="atLeast"/>
        <w:ind w:left="0" w:right="0" w:firstLine="0"/>
        <w:jc w:val="center"/>
        <w:textAlignment w:val="baseline"/>
        <w:rPr>
          <w:rFonts w:ascii="sans-serif" w:hAnsi="sans-serif" w:eastAsia="sans-serif" w:cs="sans-serif"/>
          <w:i w:val="0"/>
          <w:caps w:val="0"/>
          <w:color w:val="000000"/>
          <w:spacing w:val="0"/>
          <w:sz w:val="24"/>
          <w:szCs w:val="24"/>
        </w:rPr>
      </w:pPr>
      <w:r>
        <w:rPr>
          <w:rFonts w:hint="eastAsia" w:ascii="宋体" w:hAnsi="宋体" w:eastAsia="宋体" w:cs="宋体"/>
          <w:i w:val="0"/>
          <w:caps w:val="0"/>
          <w:color w:val="333333"/>
          <w:spacing w:val="0"/>
          <w:kern w:val="0"/>
          <w:sz w:val="32"/>
          <w:szCs w:val="32"/>
          <w:shd w:val="clear" w:fill="FFFFFF"/>
          <w:vertAlign w:val="baseline"/>
          <w:lang w:val="en-US" w:eastAsia="zh-CN" w:bidi="ar"/>
        </w:rPr>
        <w:t>单一来源采购专家成员名单</w:t>
      </w:r>
    </w:p>
    <w:tbl>
      <w:tblPr>
        <w:tblStyle w:val="6"/>
        <w:tblW w:w="9515" w:type="dxa"/>
        <w:jc w:val="center"/>
        <w:tblInd w:w="-38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523"/>
        <w:gridCol w:w="6117"/>
        <w:gridCol w:w="18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27" w:hRule="atLeast"/>
          <w:jc w:val="center"/>
        </w:trPr>
        <w:tc>
          <w:tcPr>
            <w:tcW w:w="15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baseline"/>
            </w:pPr>
            <w:r>
              <w:rPr>
                <w:rFonts w:hint="eastAsia" w:ascii="宋体" w:hAnsi="宋体" w:eastAsia="宋体" w:cs="宋体"/>
                <w:color w:val="333333"/>
                <w:kern w:val="0"/>
                <w:sz w:val="32"/>
                <w:szCs w:val="32"/>
                <w:vertAlign w:val="baseline"/>
                <w:lang w:val="en-US" w:eastAsia="zh-CN" w:bidi="ar"/>
              </w:rPr>
              <w:t>专家姓名</w:t>
            </w:r>
          </w:p>
        </w:tc>
        <w:tc>
          <w:tcPr>
            <w:tcW w:w="61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宋体" w:hAnsi="宋体" w:eastAsia="宋体" w:cs="宋体"/>
                <w:color w:val="333333"/>
                <w:kern w:val="0"/>
                <w:sz w:val="32"/>
                <w:szCs w:val="32"/>
                <w:vertAlign w:val="baseline"/>
                <w:lang w:val="en-US" w:eastAsia="zh-CN" w:bidi="ar"/>
              </w:rPr>
              <w:t>工作单位</w:t>
            </w:r>
          </w:p>
        </w:tc>
        <w:tc>
          <w:tcPr>
            <w:tcW w:w="18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baseline"/>
            </w:pPr>
            <w:r>
              <w:rPr>
                <w:rFonts w:hint="eastAsia" w:ascii="宋体" w:hAnsi="宋体" w:eastAsia="宋体" w:cs="宋体"/>
                <w:color w:val="333333"/>
                <w:kern w:val="0"/>
                <w:sz w:val="32"/>
                <w:szCs w:val="32"/>
                <w:vertAlign w:val="baseline"/>
                <w:lang w:val="en-US" w:eastAsia="zh-CN" w:bidi="ar"/>
              </w:rPr>
              <w:t>职务职称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27" w:hRule="atLeast"/>
          <w:jc w:val="center"/>
        </w:trPr>
        <w:tc>
          <w:tcPr>
            <w:tcW w:w="15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仿宋" w:hAnsi="仿宋" w:eastAsia="仿宋" w:cs="仿宋"/>
                <w:color w:val="333333"/>
                <w:kern w:val="2"/>
                <w:sz w:val="30"/>
                <w:szCs w:val="30"/>
                <w:lang w:val="en-US" w:eastAsia="zh-CN"/>
              </w:rPr>
              <w:t>李长林</w:t>
            </w:r>
          </w:p>
        </w:tc>
        <w:tc>
          <w:tcPr>
            <w:tcW w:w="6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仿宋" w:hAnsi="仿宋" w:eastAsia="仿宋" w:cs="仿宋"/>
                <w:color w:val="333333"/>
                <w:kern w:val="2"/>
                <w:sz w:val="30"/>
                <w:szCs w:val="30"/>
                <w:lang w:val="en-US" w:eastAsia="zh-CN"/>
              </w:rPr>
              <w:t>海东市财政局</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eastAsia" w:eastAsiaTheme="minorEastAsia"/>
                <w:lang w:eastAsia="zh-CN"/>
              </w:rPr>
            </w:pPr>
            <w:r>
              <w:rPr>
                <w:rFonts w:hint="eastAsia" w:ascii="仿宋" w:hAnsi="仿宋" w:eastAsia="仿宋" w:cs="仿宋"/>
                <w:color w:val="333333"/>
                <w:kern w:val="2"/>
                <w:sz w:val="30"/>
                <w:szCs w:val="30"/>
                <w:lang w:val="en-US" w:eastAsia="zh-CN"/>
              </w:rPr>
              <w:t>主任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7" w:hRule="atLeast"/>
          <w:jc w:val="center"/>
        </w:trPr>
        <w:tc>
          <w:tcPr>
            <w:tcW w:w="15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仿宋" w:hAnsi="仿宋" w:eastAsia="仿宋" w:cs="仿宋"/>
                <w:color w:val="333333"/>
                <w:kern w:val="2"/>
                <w:sz w:val="30"/>
                <w:szCs w:val="30"/>
                <w:lang w:val="en-US" w:eastAsia="zh-CN"/>
              </w:rPr>
              <w:t>赵延杰</w:t>
            </w:r>
          </w:p>
        </w:tc>
        <w:tc>
          <w:tcPr>
            <w:tcW w:w="6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仿宋" w:hAnsi="仿宋" w:eastAsia="仿宋" w:cs="仿宋"/>
                <w:color w:val="333333"/>
                <w:kern w:val="2"/>
                <w:sz w:val="30"/>
                <w:szCs w:val="30"/>
                <w:lang w:val="en-US" w:eastAsia="zh-CN"/>
              </w:rPr>
              <w:t>广西桂春工程项目管理咨询公司</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仿宋" w:hAnsi="仿宋" w:eastAsia="仿宋" w:cs="仿宋"/>
                <w:color w:val="333333"/>
                <w:kern w:val="2"/>
                <w:sz w:val="30"/>
                <w:szCs w:val="30"/>
                <w:lang w:val="en-US" w:eastAsia="zh-CN"/>
              </w:rPr>
              <w:t>高级工程师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02" w:hRule="atLeast"/>
          <w:jc w:val="center"/>
        </w:trPr>
        <w:tc>
          <w:tcPr>
            <w:tcW w:w="152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仿宋" w:hAnsi="仿宋" w:eastAsia="仿宋" w:cs="仿宋"/>
                <w:color w:val="333333"/>
                <w:kern w:val="2"/>
                <w:sz w:val="30"/>
                <w:szCs w:val="30"/>
                <w:lang w:val="en-US" w:eastAsia="zh-CN"/>
              </w:rPr>
              <w:t>赵登岳</w:t>
            </w:r>
          </w:p>
        </w:tc>
        <w:tc>
          <w:tcPr>
            <w:tcW w:w="61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仿宋" w:hAnsi="仿宋" w:eastAsia="仿宋" w:cs="仿宋"/>
                <w:color w:val="333333"/>
                <w:kern w:val="2"/>
                <w:sz w:val="30"/>
                <w:szCs w:val="30"/>
                <w:lang w:val="en-US" w:eastAsia="zh-CN"/>
              </w:rPr>
              <w:t>贵州正业工程技术投资有限公司青海分公司</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pPr>
            <w:r>
              <w:rPr>
                <w:rFonts w:hint="eastAsia" w:ascii="仿宋" w:hAnsi="仿宋" w:eastAsia="仿宋" w:cs="仿宋"/>
                <w:color w:val="333333"/>
                <w:kern w:val="2"/>
                <w:sz w:val="30"/>
                <w:szCs w:val="30"/>
                <w:lang w:val="en-US" w:eastAsia="zh-CN"/>
              </w:rPr>
              <w:t>工程师</w:t>
            </w:r>
          </w:p>
        </w:tc>
      </w:tr>
    </w:tbl>
    <w:p>
      <w:pPr>
        <w:jc w:val="left"/>
        <w:rPr>
          <w:rFonts w:hint="eastAsia" w:ascii="仿宋" w:hAnsi="仿宋" w:eastAsia="仿宋" w:cs="仿宋"/>
          <w:sz w:val="36"/>
          <w:szCs w:val="36"/>
          <w:lang w:val="en-US" w:eastAsia="zh-CN"/>
        </w:rPr>
      </w:pPr>
    </w:p>
    <w:p>
      <w:pPr>
        <w:ind w:firstLine="3840" w:firstLineChars="1200"/>
        <w:jc w:val="left"/>
        <w:rPr>
          <w:rFonts w:hint="eastAsia"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47"/>
    <w:rsid w:val="00086149"/>
    <w:rsid w:val="000E5184"/>
    <w:rsid w:val="00140B7E"/>
    <w:rsid w:val="00181D94"/>
    <w:rsid w:val="00254505"/>
    <w:rsid w:val="00280955"/>
    <w:rsid w:val="002C6247"/>
    <w:rsid w:val="003B6608"/>
    <w:rsid w:val="00470012"/>
    <w:rsid w:val="005438AA"/>
    <w:rsid w:val="00567E2F"/>
    <w:rsid w:val="00647C6F"/>
    <w:rsid w:val="007E1F23"/>
    <w:rsid w:val="00836E6F"/>
    <w:rsid w:val="008711FB"/>
    <w:rsid w:val="00881166"/>
    <w:rsid w:val="008B4F41"/>
    <w:rsid w:val="009A61D7"/>
    <w:rsid w:val="009F27BA"/>
    <w:rsid w:val="00A81492"/>
    <w:rsid w:val="00B926E4"/>
    <w:rsid w:val="00BE0863"/>
    <w:rsid w:val="00C87E25"/>
    <w:rsid w:val="00D408D7"/>
    <w:rsid w:val="00D6119C"/>
    <w:rsid w:val="00D87618"/>
    <w:rsid w:val="00DE6D47"/>
    <w:rsid w:val="00E46674"/>
    <w:rsid w:val="106426B1"/>
    <w:rsid w:val="161024A6"/>
    <w:rsid w:val="23356C52"/>
    <w:rsid w:val="29265102"/>
    <w:rsid w:val="35492B8D"/>
    <w:rsid w:val="460C30FD"/>
    <w:rsid w:val="57F70CCF"/>
    <w:rsid w:val="68F43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日期 Char"/>
    <w:basedOn w:val="8"/>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4436F1-E7AE-4E2C-8135-167C0E33512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142</Words>
  <Characters>812</Characters>
  <Lines>6</Lines>
  <Paragraphs>1</Paragraphs>
  <TotalTime>1</TotalTime>
  <ScaleCrop>false</ScaleCrop>
  <LinksUpToDate>false</LinksUpToDate>
  <CharactersWithSpaces>953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2019-04-17T02:47:00Z</dcterms:created>
  <dc:creator>User</dc:creator>
  <cp:lastModifiedBy>Administrator</cp:lastModifiedBy>
  <cp:lastPrinted>2019-04-17T16:25:00Z</cp:lastPrinted>
  <dcterms:modified xsi:type="dcterms:W3CDTF">2019-04-19T02:39:55Z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