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4B" w:rsidRDefault="00C8484B">
      <w:pPr>
        <w:pStyle w:val="a3"/>
      </w:pPr>
    </w:p>
    <w:p w:rsidR="00C8484B" w:rsidRDefault="00C8484B">
      <w:pPr>
        <w:pStyle w:val="a3"/>
      </w:pPr>
    </w:p>
    <w:p w:rsidR="00C8484B" w:rsidRPr="002A11B1" w:rsidRDefault="005827D8">
      <w:pPr>
        <w:jc w:val="center"/>
        <w:textAlignment w:val="baseline"/>
        <w:rPr>
          <w:rFonts w:ascii="方正小标宋简体" w:eastAsia="方正小标宋简体" w:hAnsi="黑体"/>
          <w:sz w:val="44"/>
          <w:szCs w:val="44"/>
        </w:rPr>
      </w:pPr>
      <w:r w:rsidRPr="002A11B1">
        <w:rPr>
          <w:rFonts w:ascii="方正小标宋简体" w:eastAsia="方正小标宋简体" w:hAnsi="黑体" w:hint="eastAsia"/>
          <w:sz w:val="44"/>
          <w:szCs w:val="44"/>
        </w:rPr>
        <w:t>海东市乐都区</w:t>
      </w:r>
      <w:r w:rsidR="005B6541" w:rsidRPr="002A11B1">
        <w:rPr>
          <w:rFonts w:ascii="方正小标宋简体" w:eastAsia="方正小标宋简体" w:hAnsi="黑体" w:hint="eastAsia"/>
          <w:sz w:val="44"/>
          <w:szCs w:val="44"/>
        </w:rPr>
        <w:t>瞿昙镇新联村</w:t>
      </w:r>
      <w:r w:rsidRPr="002A11B1">
        <w:rPr>
          <w:rFonts w:ascii="方正小标宋简体" w:eastAsia="方正小标宋简体" w:hAnsi="黑体" w:hint="eastAsia"/>
          <w:sz w:val="44"/>
          <w:szCs w:val="44"/>
        </w:rPr>
        <w:t>卓仓酩馏</w:t>
      </w:r>
      <w:r w:rsidR="005B6541" w:rsidRPr="002A11B1">
        <w:rPr>
          <w:rFonts w:ascii="方正小标宋简体" w:eastAsia="方正小标宋简体" w:hAnsi="黑体" w:hint="eastAsia"/>
          <w:sz w:val="44"/>
          <w:szCs w:val="44"/>
        </w:rPr>
        <w:t>酒产业</w:t>
      </w:r>
      <w:r w:rsidR="00630C04" w:rsidRPr="002A11B1">
        <w:rPr>
          <w:rFonts w:ascii="方正小标宋简体" w:eastAsia="方正小标宋简体" w:hAnsi="黑体" w:hint="eastAsia"/>
          <w:sz w:val="44"/>
          <w:szCs w:val="44"/>
        </w:rPr>
        <w:t>帮扶车间</w:t>
      </w:r>
      <w:r w:rsidR="002E4AFE" w:rsidRPr="002A11B1">
        <w:rPr>
          <w:rFonts w:ascii="方正小标宋简体" w:eastAsia="方正小标宋简体" w:hAnsi="黑体" w:hint="eastAsia"/>
          <w:sz w:val="44"/>
          <w:szCs w:val="44"/>
        </w:rPr>
        <w:t>扶持</w:t>
      </w:r>
      <w:r w:rsidRPr="002A11B1">
        <w:rPr>
          <w:rFonts w:ascii="方正小标宋简体" w:eastAsia="方正小标宋简体" w:hAnsi="黑体" w:hint="eastAsia"/>
          <w:sz w:val="44"/>
          <w:szCs w:val="44"/>
        </w:rPr>
        <w:t>项目</w:t>
      </w:r>
    </w:p>
    <w:p w:rsidR="00C8484B" w:rsidRPr="002A11B1" w:rsidRDefault="00C8484B">
      <w:pPr>
        <w:jc w:val="center"/>
        <w:textAlignment w:val="baseline"/>
        <w:rPr>
          <w:sz w:val="20"/>
        </w:rPr>
      </w:pPr>
    </w:p>
    <w:p w:rsidR="00C8484B" w:rsidRPr="002A11B1" w:rsidRDefault="00C8484B">
      <w:pPr>
        <w:textAlignment w:val="baseline"/>
        <w:rPr>
          <w:sz w:val="20"/>
        </w:rPr>
      </w:pPr>
    </w:p>
    <w:p w:rsidR="00C8484B" w:rsidRPr="002A11B1" w:rsidRDefault="00C8484B">
      <w:pPr>
        <w:textAlignment w:val="baseline"/>
        <w:rPr>
          <w:sz w:val="20"/>
        </w:rPr>
      </w:pPr>
    </w:p>
    <w:p w:rsidR="002E4AFE" w:rsidRPr="002A11B1" w:rsidRDefault="002E4AFE">
      <w:pPr>
        <w:textAlignment w:val="baseline"/>
        <w:rPr>
          <w:sz w:val="20"/>
        </w:rPr>
      </w:pPr>
    </w:p>
    <w:p w:rsidR="00C8484B" w:rsidRPr="002A11B1" w:rsidRDefault="00C8484B">
      <w:pPr>
        <w:jc w:val="center"/>
        <w:textAlignment w:val="baseline"/>
        <w:rPr>
          <w:sz w:val="20"/>
        </w:rPr>
      </w:pPr>
    </w:p>
    <w:p w:rsidR="00C8484B" w:rsidRPr="002A11B1" w:rsidRDefault="005827D8">
      <w:pPr>
        <w:jc w:val="center"/>
        <w:textAlignment w:val="baseline"/>
        <w:rPr>
          <w:rFonts w:ascii="方正小标宋简体" w:eastAsia="方正小标宋简体" w:hAnsi="黑体"/>
          <w:bCs/>
          <w:sz w:val="44"/>
          <w:szCs w:val="44"/>
        </w:rPr>
      </w:pPr>
      <w:r w:rsidRPr="002A11B1">
        <w:rPr>
          <w:rFonts w:ascii="方正小标宋简体" w:eastAsia="方正小标宋简体" w:hAnsi="黑体" w:hint="eastAsia"/>
          <w:bCs/>
          <w:sz w:val="44"/>
          <w:szCs w:val="44"/>
        </w:rPr>
        <w:t>实</w:t>
      </w:r>
    </w:p>
    <w:p w:rsidR="00C8484B" w:rsidRPr="002A11B1" w:rsidRDefault="005827D8">
      <w:pPr>
        <w:jc w:val="center"/>
        <w:textAlignment w:val="baseline"/>
        <w:rPr>
          <w:rFonts w:ascii="方正小标宋简体" w:eastAsia="方正小标宋简体" w:hAnsi="黑体"/>
          <w:bCs/>
          <w:sz w:val="44"/>
          <w:szCs w:val="44"/>
        </w:rPr>
      </w:pPr>
      <w:r w:rsidRPr="002A11B1">
        <w:rPr>
          <w:rFonts w:ascii="方正小标宋简体" w:eastAsia="方正小标宋简体" w:hAnsi="黑体" w:hint="eastAsia"/>
          <w:bCs/>
          <w:sz w:val="44"/>
          <w:szCs w:val="44"/>
        </w:rPr>
        <w:t>施</w:t>
      </w:r>
    </w:p>
    <w:p w:rsidR="00C8484B" w:rsidRPr="002A11B1" w:rsidRDefault="005827D8">
      <w:pPr>
        <w:jc w:val="center"/>
        <w:textAlignment w:val="baseline"/>
        <w:rPr>
          <w:rFonts w:ascii="方正小标宋简体" w:eastAsia="方正小标宋简体" w:hAnsi="黑体"/>
          <w:bCs/>
          <w:sz w:val="44"/>
          <w:szCs w:val="44"/>
        </w:rPr>
      </w:pPr>
      <w:r w:rsidRPr="002A11B1">
        <w:rPr>
          <w:rFonts w:ascii="方正小标宋简体" w:eastAsia="方正小标宋简体" w:hAnsi="黑体" w:hint="eastAsia"/>
          <w:bCs/>
          <w:sz w:val="44"/>
          <w:szCs w:val="44"/>
        </w:rPr>
        <w:t>方</w:t>
      </w:r>
    </w:p>
    <w:p w:rsidR="00C8484B" w:rsidRPr="002A11B1" w:rsidRDefault="005827D8">
      <w:pPr>
        <w:jc w:val="center"/>
        <w:textAlignment w:val="baseline"/>
        <w:rPr>
          <w:rFonts w:ascii="方正小标宋简体" w:eastAsia="方正小标宋简体" w:hAnsi="黑体"/>
          <w:sz w:val="44"/>
          <w:szCs w:val="44"/>
        </w:rPr>
      </w:pPr>
      <w:r w:rsidRPr="002A11B1">
        <w:rPr>
          <w:rFonts w:ascii="方正小标宋简体" w:eastAsia="方正小标宋简体" w:hAnsi="黑体" w:hint="eastAsia"/>
          <w:bCs/>
          <w:sz w:val="44"/>
          <w:szCs w:val="44"/>
        </w:rPr>
        <w:t>案</w:t>
      </w:r>
    </w:p>
    <w:p w:rsidR="00C8484B" w:rsidRPr="002A11B1" w:rsidRDefault="00C8484B">
      <w:pPr>
        <w:jc w:val="center"/>
        <w:textAlignment w:val="baseline"/>
        <w:rPr>
          <w:sz w:val="50"/>
          <w:szCs w:val="50"/>
        </w:rPr>
      </w:pPr>
    </w:p>
    <w:p w:rsidR="00C8484B" w:rsidRPr="002A11B1" w:rsidRDefault="00C8484B">
      <w:pPr>
        <w:jc w:val="center"/>
        <w:textAlignment w:val="baseline"/>
        <w:rPr>
          <w:sz w:val="50"/>
          <w:szCs w:val="50"/>
        </w:rPr>
      </w:pPr>
    </w:p>
    <w:p w:rsidR="00C8484B" w:rsidRPr="002A11B1" w:rsidRDefault="005827D8" w:rsidP="003741D0">
      <w:pPr>
        <w:ind w:left="1864" w:hangingChars="400" w:hanging="1864"/>
        <w:textAlignment w:val="baseline"/>
        <w:rPr>
          <w:rFonts w:ascii="仿宋_GB2312" w:eastAsia="仿宋_GB2312"/>
          <w:sz w:val="28"/>
          <w:szCs w:val="28"/>
        </w:rPr>
      </w:pPr>
      <w:r w:rsidRPr="002A11B1">
        <w:rPr>
          <w:rFonts w:ascii="仿宋_GB2312" w:eastAsia="仿宋_GB2312" w:hint="eastAsia"/>
          <w:spacing w:val="93"/>
          <w:kern w:val="0"/>
          <w:sz w:val="28"/>
          <w:szCs w:val="28"/>
          <w:fitText w:val="1680" w:id="-1485057536"/>
        </w:rPr>
        <w:t>项目名</w:t>
      </w:r>
      <w:r w:rsidRPr="002A11B1">
        <w:rPr>
          <w:rFonts w:ascii="仿宋_GB2312" w:eastAsia="仿宋_GB2312" w:hint="eastAsia"/>
          <w:spacing w:val="1"/>
          <w:kern w:val="0"/>
          <w:sz w:val="28"/>
          <w:szCs w:val="28"/>
          <w:fitText w:val="1680" w:id="-1485057536"/>
        </w:rPr>
        <w:t>称</w:t>
      </w:r>
      <w:r w:rsidRPr="002A11B1">
        <w:rPr>
          <w:rFonts w:ascii="仿宋_GB2312" w:eastAsia="仿宋_GB2312" w:hint="eastAsia"/>
          <w:sz w:val="28"/>
          <w:szCs w:val="28"/>
        </w:rPr>
        <w:t>：海东市乐都区</w:t>
      </w:r>
      <w:r w:rsidR="003741D0" w:rsidRPr="002A11B1">
        <w:rPr>
          <w:rFonts w:ascii="仿宋_GB2312" w:eastAsia="仿宋_GB2312" w:hint="eastAsia"/>
          <w:sz w:val="28"/>
          <w:szCs w:val="28"/>
        </w:rPr>
        <w:t>瞿昙镇新联村</w:t>
      </w:r>
      <w:r w:rsidR="00630C04" w:rsidRPr="002A11B1">
        <w:rPr>
          <w:rFonts w:ascii="仿宋_GB2312" w:eastAsia="仿宋_GB2312" w:hint="eastAsia"/>
          <w:sz w:val="28"/>
          <w:szCs w:val="28"/>
        </w:rPr>
        <w:t>卓仓酩馏</w:t>
      </w:r>
      <w:r w:rsidR="00590E65" w:rsidRPr="002A11B1">
        <w:rPr>
          <w:rFonts w:ascii="仿宋_GB2312" w:eastAsia="仿宋_GB2312" w:hint="eastAsia"/>
          <w:sz w:val="28"/>
          <w:szCs w:val="28"/>
        </w:rPr>
        <w:t>酒产业</w:t>
      </w:r>
      <w:r w:rsidR="00630C04" w:rsidRPr="002A11B1">
        <w:rPr>
          <w:rFonts w:ascii="仿宋_GB2312" w:eastAsia="仿宋_GB2312" w:hint="eastAsia"/>
          <w:sz w:val="28"/>
          <w:szCs w:val="28"/>
        </w:rPr>
        <w:t>帮扶车间扶持项目</w:t>
      </w:r>
    </w:p>
    <w:p w:rsidR="00C8484B" w:rsidRPr="002A11B1" w:rsidRDefault="005827D8">
      <w:pPr>
        <w:textAlignment w:val="baseline"/>
        <w:rPr>
          <w:rFonts w:ascii="仿宋_GB2312" w:eastAsia="仿宋_GB2312"/>
          <w:sz w:val="28"/>
          <w:szCs w:val="28"/>
        </w:rPr>
      </w:pPr>
      <w:r w:rsidRPr="002A11B1">
        <w:rPr>
          <w:rFonts w:ascii="仿宋_GB2312" w:eastAsia="仿宋_GB2312" w:hint="eastAsia"/>
          <w:sz w:val="28"/>
          <w:szCs w:val="28"/>
        </w:rPr>
        <w:t xml:space="preserve">项目主管单位：海东市乐都区瞿昙镇人民政府          </w:t>
      </w:r>
    </w:p>
    <w:p w:rsidR="00C8484B" w:rsidRPr="002A11B1" w:rsidRDefault="005827D8">
      <w:pPr>
        <w:textAlignment w:val="baseline"/>
        <w:rPr>
          <w:rFonts w:ascii="仿宋_GB2312" w:eastAsia="仿宋_GB2312"/>
          <w:sz w:val="28"/>
          <w:szCs w:val="28"/>
        </w:rPr>
      </w:pPr>
      <w:r w:rsidRPr="002A11B1">
        <w:rPr>
          <w:rFonts w:ascii="仿宋_GB2312" w:eastAsia="仿宋_GB2312" w:hint="eastAsia"/>
          <w:kern w:val="0"/>
          <w:sz w:val="28"/>
          <w:szCs w:val="28"/>
          <w:fitText w:val="1680" w:id="-1485057535"/>
        </w:rPr>
        <w:t>项目实施单位</w:t>
      </w:r>
      <w:r w:rsidRPr="002A11B1">
        <w:rPr>
          <w:rFonts w:ascii="仿宋_GB2312" w:eastAsia="仿宋_GB2312" w:hint="eastAsia"/>
          <w:sz w:val="28"/>
          <w:szCs w:val="28"/>
        </w:rPr>
        <w:t>：</w:t>
      </w:r>
      <w:r w:rsidR="00630C04" w:rsidRPr="002A11B1">
        <w:rPr>
          <w:rFonts w:ascii="仿宋_GB2312" w:eastAsia="仿宋_GB2312" w:hint="eastAsia"/>
          <w:sz w:val="28"/>
          <w:szCs w:val="28"/>
        </w:rPr>
        <w:t>海东市乐都区</w:t>
      </w:r>
      <w:r w:rsidR="00000266" w:rsidRPr="002A11B1">
        <w:rPr>
          <w:rFonts w:ascii="仿宋_GB2312" w:eastAsia="仿宋_GB2312" w:hint="eastAsia"/>
          <w:sz w:val="28"/>
          <w:szCs w:val="28"/>
        </w:rPr>
        <w:t>瞿昙镇新联村</w:t>
      </w:r>
      <w:r w:rsidR="00630C04" w:rsidRPr="002A11B1">
        <w:rPr>
          <w:rFonts w:ascii="仿宋_GB2312" w:eastAsia="仿宋_GB2312" w:hint="eastAsia"/>
          <w:sz w:val="28"/>
          <w:szCs w:val="28"/>
        </w:rPr>
        <w:t>卓仓酩馏</w:t>
      </w:r>
      <w:r w:rsidR="0081360F" w:rsidRPr="002A11B1">
        <w:rPr>
          <w:rFonts w:ascii="仿宋_GB2312" w:eastAsia="仿宋_GB2312" w:hint="eastAsia"/>
          <w:sz w:val="28"/>
          <w:szCs w:val="28"/>
        </w:rPr>
        <w:t>酒</w:t>
      </w:r>
      <w:r w:rsidR="000B740C" w:rsidRPr="002A11B1">
        <w:rPr>
          <w:rFonts w:ascii="仿宋_GB2312" w:eastAsia="仿宋_GB2312" w:hint="eastAsia"/>
          <w:sz w:val="28"/>
          <w:szCs w:val="28"/>
        </w:rPr>
        <w:t>产业扶贫车间</w:t>
      </w:r>
      <w:r w:rsidRPr="002A11B1">
        <w:rPr>
          <w:rFonts w:ascii="仿宋_GB2312" w:eastAsia="仿宋_GB2312" w:hint="eastAsia"/>
          <w:sz w:val="28"/>
          <w:szCs w:val="28"/>
        </w:rPr>
        <w:t xml:space="preserve">          </w:t>
      </w:r>
    </w:p>
    <w:p w:rsidR="00C8484B" w:rsidRPr="002A11B1" w:rsidRDefault="005827D8">
      <w:pPr>
        <w:textAlignment w:val="baseline"/>
        <w:rPr>
          <w:rFonts w:ascii="仿宋_GB2312" w:eastAsia="仿宋_GB2312"/>
          <w:sz w:val="28"/>
          <w:szCs w:val="28"/>
        </w:rPr>
      </w:pPr>
      <w:r w:rsidRPr="002A11B1">
        <w:rPr>
          <w:rFonts w:ascii="仿宋_GB2312" w:eastAsia="仿宋_GB2312" w:hint="eastAsia"/>
          <w:spacing w:val="35"/>
          <w:kern w:val="0"/>
          <w:sz w:val="28"/>
          <w:szCs w:val="28"/>
          <w:fitText w:val="1680" w:id="-1485057534"/>
        </w:rPr>
        <w:t>项目负责</w:t>
      </w:r>
      <w:r w:rsidRPr="002A11B1">
        <w:rPr>
          <w:rFonts w:ascii="仿宋_GB2312" w:eastAsia="仿宋_GB2312" w:hint="eastAsia"/>
          <w:kern w:val="0"/>
          <w:sz w:val="28"/>
          <w:szCs w:val="28"/>
          <w:fitText w:val="1680" w:id="-1485057534"/>
        </w:rPr>
        <w:t>人</w:t>
      </w:r>
      <w:r w:rsidRPr="002A11B1">
        <w:rPr>
          <w:rFonts w:ascii="仿宋_GB2312" w:eastAsia="仿宋_GB2312" w:hint="eastAsia"/>
          <w:sz w:val="28"/>
          <w:szCs w:val="28"/>
        </w:rPr>
        <w:t xml:space="preserve">：谢佳均                        </w:t>
      </w:r>
    </w:p>
    <w:p w:rsidR="00C8484B" w:rsidRPr="002A11B1" w:rsidRDefault="005827D8">
      <w:pPr>
        <w:textAlignment w:val="baseline"/>
        <w:rPr>
          <w:rFonts w:ascii="仿宋_GB2312" w:eastAsia="仿宋_GB2312"/>
          <w:sz w:val="28"/>
          <w:szCs w:val="28"/>
        </w:rPr>
      </w:pPr>
      <w:r w:rsidRPr="002A11B1">
        <w:rPr>
          <w:rFonts w:ascii="仿宋_GB2312" w:eastAsia="仿宋_GB2312" w:hint="eastAsia"/>
          <w:sz w:val="28"/>
          <w:szCs w:val="28"/>
        </w:rPr>
        <w:t xml:space="preserve">项目实施地点：瞿昙镇新联村                    </w:t>
      </w:r>
    </w:p>
    <w:p w:rsidR="00C8484B" w:rsidRPr="002A11B1" w:rsidRDefault="00C8484B">
      <w:pPr>
        <w:jc w:val="center"/>
        <w:textAlignment w:val="baseline"/>
        <w:rPr>
          <w:sz w:val="44"/>
          <w:szCs w:val="44"/>
        </w:rPr>
      </w:pPr>
    </w:p>
    <w:p w:rsidR="00C8484B" w:rsidRPr="002A11B1" w:rsidRDefault="005827D8">
      <w:pPr>
        <w:jc w:val="center"/>
        <w:textAlignment w:val="baseline"/>
        <w:rPr>
          <w:rFonts w:asciiTheme="minorEastAsia" w:hAnsiTheme="minorEastAsia"/>
          <w:sz w:val="28"/>
          <w:szCs w:val="28"/>
        </w:rPr>
      </w:pPr>
      <w:r w:rsidRPr="002A11B1">
        <w:rPr>
          <w:rFonts w:asciiTheme="minorEastAsia" w:hAnsiTheme="minorEastAsia" w:hint="eastAsia"/>
          <w:sz w:val="28"/>
          <w:szCs w:val="28"/>
        </w:rPr>
        <w:t>二0二二年七月</w:t>
      </w:r>
    </w:p>
    <w:p w:rsidR="00C8484B" w:rsidRPr="002A11B1" w:rsidRDefault="00C8484B">
      <w:pPr>
        <w:ind w:firstLineChars="200" w:firstLine="883"/>
        <w:jc w:val="center"/>
        <w:textAlignment w:val="baseline"/>
        <w:rPr>
          <w:b/>
          <w:bCs/>
          <w:sz w:val="44"/>
          <w:szCs w:val="44"/>
        </w:rPr>
        <w:sectPr w:rsidR="00C8484B" w:rsidRPr="002A11B1">
          <w:footerReference w:type="default" r:id="rId7"/>
          <w:pgSz w:w="11906" w:h="16838"/>
          <w:pgMar w:top="1440" w:right="1486" w:bottom="1440" w:left="1800" w:header="851" w:footer="992" w:gutter="0"/>
          <w:pgNumType w:fmt="numberInDash" w:start="0"/>
          <w:cols w:space="425"/>
          <w:titlePg/>
          <w:docGrid w:type="lines" w:linePitch="312"/>
        </w:sectPr>
      </w:pPr>
    </w:p>
    <w:p w:rsidR="003741D0" w:rsidRPr="002A11B1" w:rsidRDefault="005827D8" w:rsidP="003741D0">
      <w:pPr>
        <w:jc w:val="center"/>
        <w:textAlignment w:val="baseline"/>
        <w:rPr>
          <w:rFonts w:ascii="方正小标宋简体" w:eastAsia="方正小标宋简体"/>
          <w:bCs/>
          <w:sz w:val="44"/>
          <w:szCs w:val="44"/>
        </w:rPr>
      </w:pPr>
      <w:r w:rsidRPr="002A11B1">
        <w:rPr>
          <w:rFonts w:ascii="方正小标宋简体" w:eastAsia="方正小标宋简体" w:hint="eastAsia"/>
          <w:bCs/>
          <w:sz w:val="44"/>
          <w:szCs w:val="44"/>
        </w:rPr>
        <w:lastRenderedPageBreak/>
        <w:t>海东市乐都区</w:t>
      </w:r>
      <w:r w:rsidR="003741D0" w:rsidRPr="002A11B1">
        <w:rPr>
          <w:rFonts w:ascii="方正小标宋简体" w:eastAsia="方正小标宋简体" w:hint="eastAsia"/>
          <w:bCs/>
          <w:sz w:val="44"/>
          <w:szCs w:val="44"/>
        </w:rPr>
        <w:t>瞿昙镇新联村</w:t>
      </w:r>
      <w:r w:rsidRPr="002A11B1">
        <w:rPr>
          <w:rFonts w:ascii="方正小标宋简体" w:eastAsia="方正小标宋简体" w:hint="eastAsia"/>
          <w:bCs/>
          <w:sz w:val="44"/>
          <w:szCs w:val="44"/>
        </w:rPr>
        <w:t>卓仓酩馏</w:t>
      </w:r>
      <w:r w:rsidR="00590E65" w:rsidRPr="002A11B1">
        <w:rPr>
          <w:rFonts w:ascii="方正小标宋简体" w:eastAsia="方正小标宋简体" w:hint="eastAsia"/>
          <w:bCs/>
          <w:sz w:val="44"/>
          <w:szCs w:val="44"/>
        </w:rPr>
        <w:t>酒产业</w:t>
      </w:r>
    </w:p>
    <w:p w:rsidR="00C8484B" w:rsidRPr="002A11B1" w:rsidRDefault="00630C04" w:rsidP="003741D0">
      <w:pPr>
        <w:jc w:val="center"/>
        <w:textAlignment w:val="baseline"/>
        <w:rPr>
          <w:rFonts w:ascii="方正小标宋简体" w:eastAsia="方正小标宋简体"/>
          <w:bCs/>
          <w:sz w:val="44"/>
          <w:szCs w:val="44"/>
        </w:rPr>
      </w:pPr>
      <w:r w:rsidRPr="002A11B1">
        <w:rPr>
          <w:rFonts w:ascii="方正小标宋简体" w:eastAsia="方正小标宋简体" w:hint="eastAsia"/>
          <w:bCs/>
          <w:sz w:val="44"/>
          <w:szCs w:val="44"/>
        </w:rPr>
        <w:t>帮扶车间</w:t>
      </w:r>
      <w:r w:rsidR="00BD37ED" w:rsidRPr="002A11B1">
        <w:rPr>
          <w:rFonts w:ascii="方正小标宋简体" w:eastAsia="方正小标宋简体" w:hAnsi="黑体" w:hint="eastAsia"/>
          <w:sz w:val="44"/>
          <w:szCs w:val="44"/>
        </w:rPr>
        <w:t>扶持项目</w:t>
      </w:r>
    </w:p>
    <w:p w:rsidR="00C8484B" w:rsidRPr="002A11B1" w:rsidRDefault="00C8484B">
      <w:pPr>
        <w:ind w:firstLineChars="200" w:firstLine="883"/>
        <w:jc w:val="center"/>
        <w:textAlignment w:val="baseline"/>
        <w:rPr>
          <w:b/>
          <w:bCs/>
          <w:sz w:val="44"/>
          <w:szCs w:val="44"/>
        </w:rPr>
      </w:pPr>
    </w:p>
    <w:p w:rsidR="00C8484B" w:rsidRPr="002A11B1" w:rsidRDefault="005827D8" w:rsidP="00CA6782">
      <w:pPr>
        <w:ind w:firstLineChars="200" w:firstLine="643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="黑体" w:hint="eastAsia"/>
          <w:b/>
          <w:sz w:val="32"/>
          <w:szCs w:val="32"/>
        </w:rPr>
        <w:t>项目名称：</w:t>
      </w:r>
      <w:r w:rsidRPr="002A11B1">
        <w:rPr>
          <w:rFonts w:ascii="仿宋_GB2312" w:eastAsia="仿宋_GB2312" w:hAnsiTheme="minorEastAsia" w:hint="eastAsia"/>
          <w:sz w:val="32"/>
          <w:szCs w:val="32"/>
        </w:rPr>
        <w:t>海东市乐都区</w:t>
      </w:r>
      <w:r w:rsidR="003741D0" w:rsidRPr="002A11B1">
        <w:rPr>
          <w:rFonts w:ascii="仿宋_GB2312" w:eastAsia="仿宋_GB2312" w:hAnsiTheme="minorEastAsia" w:hint="eastAsia"/>
          <w:sz w:val="32"/>
          <w:szCs w:val="32"/>
        </w:rPr>
        <w:t>瞿昙镇新联村</w:t>
      </w:r>
      <w:r w:rsidRPr="002A11B1">
        <w:rPr>
          <w:rFonts w:ascii="仿宋_GB2312" w:eastAsia="仿宋_GB2312" w:hAnsiTheme="minorEastAsia" w:hint="eastAsia"/>
          <w:sz w:val="32"/>
          <w:szCs w:val="32"/>
        </w:rPr>
        <w:t>卓仓酩馏</w:t>
      </w:r>
      <w:r w:rsidR="00590E65" w:rsidRPr="002A11B1">
        <w:rPr>
          <w:rFonts w:ascii="仿宋_GB2312" w:eastAsia="仿宋_GB2312" w:hAnsiTheme="minorEastAsia" w:hint="eastAsia"/>
          <w:sz w:val="32"/>
          <w:szCs w:val="32"/>
        </w:rPr>
        <w:t>酒产业</w:t>
      </w:r>
      <w:r w:rsidR="00630C04" w:rsidRPr="002A11B1">
        <w:rPr>
          <w:rFonts w:ascii="仿宋_GB2312" w:eastAsia="仿宋_GB2312" w:hAnsiTheme="minorEastAsia" w:hint="eastAsia"/>
          <w:sz w:val="32"/>
          <w:szCs w:val="32"/>
        </w:rPr>
        <w:t>帮扶车间</w:t>
      </w:r>
      <w:r w:rsidR="00BD37ED" w:rsidRPr="002A11B1">
        <w:rPr>
          <w:rFonts w:ascii="仿宋_GB2312" w:eastAsia="仿宋_GB2312" w:hAnsiTheme="minorEastAsia" w:hint="eastAsia"/>
          <w:sz w:val="32"/>
          <w:szCs w:val="32"/>
        </w:rPr>
        <w:t>扶持项目</w:t>
      </w:r>
    </w:p>
    <w:p w:rsidR="00C8484B" w:rsidRPr="002A11B1" w:rsidRDefault="005827D8" w:rsidP="00CA6782">
      <w:pPr>
        <w:ind w:firstLineChars="200" w:firstLine="643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="黑体" w:hint="eastAsia"/>
          <w:b/>
          <w:sz w:val="32"/>
          <w:szCs w:val="32"/>
        </w:rPr>
        <w:t>项目主管单位：</w:t>
      </w:r>
      <w:r w:rsidRPr="002A11B1">
        <w:rPr>
          <w:rFonts w:ascii="仿宋_GB2312" w:eastAsia="仿宋_GB2312" w:hAnsiTheme="minorEastAsia" w:hint="eastAsia"/>
          <w:sz w:val="32"/>
          <w:szCs w:val="32"/>
        </w:rPr>
        <w:t>海东市乐都区瞿昙镇人民政府</w:t>
      </w:r>
    </w:p>
    <w:p w:rsidR="00C8484B" w:rsidRPr="002A11B1" w:rsidRDefault="005827D8" w:rsidP="00CA6782">
      <w:pPr>
        <w:ind w:firstLineChars="200" w:firstLine="643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="黑体" w:hint="eastAsia"/>
          <w:b/>
          <w:sz w:val="32"/>
          <w:szCs w:val="32"/>
        </w:rPr>
        <w:t>项目实施单位：</w:t>
      </w:r>
      <w:r w:rsidR="00630C04" w:rsidRPr="002A11B1">
        <w:rPr>
          <w:rFonts w:ascii="仿宋_GB2312" w:eastAsia="仿宋_GB2312" w:hAnsiTheme="minorEastAsia" w:hint="eastAsia"/>
          <w:sz w:val="32"/>
          <w:szCs w:val="32"/>
        </w:rPr>
        <w:t>海东市乐都区</w:t>
      </w:r>
      <w:r w:rsidR="00000266" w:rsidRPr="002A11B1">
        <w:rPr>
          <w:rFonts w:ascii="仿宋_GB2312" w:eastAsia="仿宋_GB2312" w:hAnsiTheme="minorEastAsia" w:hint="eastAsia"/>
          <w:sz w:val="32"/>
          <w:szCs w:val="32"/>
        </w:rPr>
        <w:t>瞿昙镇新联村</w:t>
      </w:r>
      <w:r w:rsidR="00630C04" w:rsidRPr="002A11B1">
        <w:rPr>
          <w:rFonts w:ascii="仿宋_GB2312" w:eastAsia="仿宋_GB2312" w:hAnsiTheme="minorEastAsia" w:hint="eastAsia"/>
          <w:sz w:val="32"/>
          <w:szCs w:val="32"/>
        </w:rPr>
        <w:t>卓仓酩馏</w:t>
      </w:r>
      <w:r w:rsidR="0081360F" w:rsidRPr="002A11B1">
        <w:rPr>
          <w:rFonts w:ascii="仿宋_GB2312" w:eastAsia="仿宋_GB2312" w:hAnsiTheme="minorEastAsia" w:hint="eastAsia"/>
          <w:sz w:val="32"/>
          <w:szCs w:val="32"/>
        </w:rPr>
        <w:t>酒</w:t>
      </w:r>
      <w:r w:rsidR="000B740C" w:rsidRPr="002A11B1">
        <w:rPr>
          <w:rFonts w:ascii="仿宋_GB2312" w:eastAsia="仿宋_GB2312" w:hAnsiTheme="minorEastAsia" w:hint="eastAsia"/>
          <w:sz w:val="32"/>
          <w:szCs w:val="32"/>
        </w:rPr>
        <w:t>产业扶贫车间</w:t>
      </w:r>
    </w:p>
    <w:p w:rsidR="00C8484B" w:rsidRPr="002A11B1" w:rsidRDefault="005827D8" w:rsidP="00CA6782">
      <w:pPr>
        <w:ind w:firstLineChars="200" w:firstLine="643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="黑体" w:hint="eastAsia"/>
          <w:b/>
          <w:sz w:val="32"/>
          <w:szCs w:val="32"/>
        </w:rPr>
        <w:t>项目负责人：</w:t>
      </w:r>
      <w:r w:rsidRPr="002A11B1">
        <w:rPr>
          <w:rFonts w:ascii="仿宋_GB2312" w:eastAsia="仿宋_GB2312" w:hAnsiTheme="minorEastAsia" w:hint="eastAsia"/>
          <w:sz w:val="32"/>
          <w:szCs w:val="32"/>
        </w:rPr>
        <w:t>谢佳均</w:t>
      </w:r>
    </w:p>
    <w:p w:rsidR="00C8484B" w:rsidRDefault="005827D8" w:rsidP="00CA6782">
      <w:pPr>
        <w:ind w:firstLineChars="200" w:firstLine="643"/>
        <w:jc w:val="left"/>
        <w:textAlignment w:val="baseline"/>
        <w:rPr>
          <w:rFonts w:ascii="仿宋_GB2312" w:eastAsia="仿宋_GB2312" w:hAnsiTheme="minorEastAsia" w:hint="eastAsia"/>
          <w:sz w:val="32"/>
          <w:szCs w:val="32"/>
        </w:rPr>
      </w:pPr>
      <w:r w:rsidRPr="002A11B1">
        <w:rPr>
          <w:rFonts w:ascii="仿宋_GB2312" w:eastAsia="仿宋_GB2312" w:hAnsi="黑体" w:hint="eastAsia"/>
          <w:b/>
          <w:sz w:val="32"/>
          <w:szCs w:val="32"/>
        </w:rPr>
        <w:t>项目实施地点：</w:t>
      </w:r>
      <w:r w:rsidRPr="002A11B1">
        <w:rPr>
          <w:rFonts w:ascii="仿宋_GB2312" w:eastAsia="仿宋_GB2312" w:hAnsiTheme="minorEastAsia" w:hint="eastAsia"/>
          <w:sz w:val="32"/>
          <w:szCs w:val="32"/>
        </w:rPr>
        <w:t>瞿昙镇新联村</w:t>
      </w:r>
    </w:p>
    <w:p w:rsidR="00D76081" w:rsidRPr="002A11B1" w:rsidRDefault="00D76081" w:rsidP="00D76081">
      <w:pPr>
        <w:ind w:firstLineChars="200" w:firstLine="643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="黑体" w:hint="eastAsia"/>
          <w:b/>
          <w:sz w:val="32"/>
          <w:szCs w:val="32"/>
        </w:rPr>
        <w:t>项目</w:t>
      </w:r>
      <w:r>
        <w:rPr>
          <w:rFonts w:ascii="仿宋_GB2312" w:eastAsia="仿宋_GB2312" w:hAnsi="黑体" w:hint="eastAsia"/>
          <w:b/>
          <w:sz w:val="32"/>
          <w:szCs w:val="32"/>
        </w:rPr>
        <w:t>期限</w:t>
      </w:r>
      <w:r w:rsidRPr="002A11B1">
        <w:rPr>
          <w:rFonts w:ascii="仿宋_GB2312" w:eastAsia="仿宋_GB2312" w:hAnsi="黑体" w:hint="eastAsia"/>
          <w:b/>
          <w:sz w:val="32"/>
          <w:szCs w:val="32"/>
        </w:rPr>
        <w:t>：</w:t>
      </w:r>
      <w:r>
        <w:rPr>
          <w:rFonts w:ascii="仿宋_GB2312" w:eastAsia="仿宋_GB2312" w:hAnsiTheme="minorEastAsia" w:hint="eastAsia"/>
          <w:sz w:val="32"/>
          <w:szCs w:val="32"/>
        </w:rPr>
        <w:t>2022年7月至12月，共6个月。</w:t>
      </w:r>
    </w:p>
    <w:p w:rsidR="00C8484B" w:rsidRPr="002A11B1" w:rsidRDefault="005827D8" w:rsidP="00CA6782">
      <w:pPr>
        <w:ind w:firstLineChars="200" w:firstLine="643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="黑体" w:hint="eastAsia"/>
          <w:b/>
          <w:sz w:val="32"/>
          <w:szCs w:val="32"/>
        </w:rPr>
        <w:t>项目资金来源：</w:t>
      </w:r>
      <w:r w:rsidRPr="002A11B1">
        <w:rPr>
          <w:rFonts w:ascii="仿宋_GB2312" w:eastAsia="仿宋_GB2312" w:hAnsiTheme="minorEastAsia" w:hint="eastAsia"/>
          <w:sz w:val="32"/>
          <w:szCs w:val="32"/>
        </w:rPr>
        <w:t>东西部协作资金20万元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为带动就业，增加脱贫人口及周边更多群众收入，促进瞿昙镇青稞产业发展，制定以下实施方案：</w:t>
      </w:r>
    </w:p>
    <w:p w:rsidR="00C8484B" w:rsidRPr="002A11B1" w:rsidRDefault="005827D8" w:rsidP="00D76081">
      <w:pPr>
        <w:spacing w:beforeLines="50"/>
        <w:ind w:firstLineChars="200" w:firstLine="640"/>
        <w:textAlignment w:val="baseline"/>
        <w:rPr>
          <w:rFonts w:ascii="黑体" w:eastAsia="黑体" w:hAnsi="黑体"/>
          <w:bCs/>
          <w:sz w:val="32"/>
          <w:szCs w:val="32"/>
        </w:rPr>
      </w:pPr>
      <w:r w:rsidRPr="002A11B1">
        <w:rPr>
          <w:rFonts w:ascii="黑体" w:eastAsia="黑体" w:hAnsi="黑体" w:hint="eastAsia"/>
          <w:bCs/>
          <w:sz w:val="32"/>
          <w:szCs w:val="32"/>
        </w:rPr>
        <w:t>一、基本情况</w:t>
      </w:r>
    </w:p>
    <w:p w:rsidR="00C8484B" w:rsidRPr="002A11B1" w:rsidRDefault="00630C04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海东市乐都区卓仓酩馏</w:t>
      </w:r>
      <w:r w:rsidR="0081360F" w:rsidRPr="002A11B1">
        <w:rPr>
          <w:rFonts w:ascii="仿宋_GB2312" w:eastAsia="仿宋_GB2312" w:hAnsiTheme="minorEastAsia" w:hint="eastAsia"/>
          <w:sz w:val="32"/>
          <w:szCs w:val="32"/>
        </w:rPr>
        <w:t>酒厂</w:t>
      </w:r>
      <w:r w:rsidR="005827D8" w:rsidRPr="002A11B1">
        <w:rPr>
          <w:rFonts w:ascii="仿宋_GB2312" w:eastAsia="仿宋_GB2312" w:hAnsiTheme="minorEastAsia" w:hint="eastAsia"/>
          <w:sz w:val="32"/>
          <w:szCs w:val="32"/>
        </w:rPr>
        <w:t>是经乐都区市场监督管理局注册的传统</w:t>
      </w:r>
      <w:r w:rsidR="00590E65" w:rsidRPr="002A11B1">
        <w:rPr>
          <w:rFonts w:ascii="仿宋_GB2312" w:eastAsia="仿宋_GB2312" w:hAnsiTheme="minorEastAsia" w:hint="eastAsia"/>
          <w:sz w:val="32"/>
          <w:szCs w:val="32"/>
        </w:rPr>
        <w:t>酒厂</w:t>
      </w:r>
      <w:r w:rsidR="005827D8" w:rsidRPr="002A11B1">
        <w:rPr>
          <w:rFonts w:ascii="仿宋_GB2312" w:eastAsia="仿宋_GB2312" w:hAnsiTheme="minorEastAsia" w:hint="eastAsia"/>
          <w:sz w:val="32"/>
          <w:szCs w:val="32"/>
        </w:rPr>
        <w:t>。卓仓酩馏酒以传统酿酒工艺为基础，选用现代酿造和检验设备，不仅保留了传统酩馏酒的特点，而且确保了食品安全各项指标达标并通过质检部门检测。</w:t>
      </w:r>
      <w:r w:rsidR="00A85D22" w:rsidRPr="002A11B1">
        <w:rPr>
          <w:rFonts w:ascii="仿宋_GB2312" w:eastAsia="仿宋_GB2312" w:hAnsiTheme="minorEastAsia" w:hint="eastAsia"/>
          <w:sz w:val="32"/>
          <w:szCs w:val="32"/>
        </w:rPr>
        <w:t>2019年被乐都区扶贫</w:t>
      </w:r>
      <w:r w:rsidR="00A85D22" w:rsidRPr="002A11B1">
        <w:rPr>
          <w:rFonts w:ascii="仿宋_GB2312" w:eastAsia="仿宋_GB2312" w:hAnsiTheme="minorEastAsia" w:hint="eastAsia"/>
          <w:sz w:val="32"/>
          <w:szCs w:val="32"/>
        </w:rPr>
        <w:lastRenderedPageBreak/>
        <w:t>开发局评为扶贫车间。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目前，</w:t>
      </w:r>
      <w:r w:rsidR="0081360F" w:rsidRPr="002A11B1">
        <w:rPr>
          <w:rFonts w:ascii="仿宋_GB2312" w:eastAsia="仿宋_GB2312" w:hAnsiTheme="minorEastAsia" w:hint="eastAsia"/>
          <w:sz w:val="32"/>
          <w:szCs w:val="32"/>
        </w:rPr>
        <w:t>酒厂</w:t>
      </w:r>
      <w:r w:rsidRPr="002A11B1">
        <w:rPr>
          <w:rFonts w:ascii="仿宋_GB2312" w:eastAsia="仿宋_GB2312" w:hAnsiTheme="minorEastAsia" w:hint="eastAsia"/>
          <w:sz w:val="32"/>
          <w:szCs w:val="32"/>
        </w:rPr>
        <w:t>总投资480万元，年产量3</w:t>
      </w:r>
      <w:r w:rsidR="00BC4FC4" w:rsidRPr="002A11B1">
        <w:rPr>
          <w:rFonts w:ascii="仿宋_GB2312" w:eastAsia="仿宋_GB2312" w:hAnsiTheme="minorEastAsia" w:hint="eastAsia"/>
          <w:sz w:val="32"/>
          <w:szCs w:val="32"/>
        </w:rPr>
        <w:t>0</w:t>
      </w:r>
      <w:r w:rsidRPr="002A11B1">
        <w:rPr>
          <w:rFonts w:ascii="仿宋_GB2312" w:eastAsia="仿宋_GB2312" w:hAnsiTheme="minorEastAsia" w:hint="eastAsia"/>
          <w:sz w:val="32"/>
          <w:szCs w:val="32"/>
        </w:rPr>
        <w:t>吨左右，产值约350万元。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2016年，为建档立卡户10人提供了工作岗位，人均月收入2000</w:t>
      </w:r>
      <w:r w:rsidR="00657FC1" w:rsidRPr="002A11B1">
        <w:rPr>
          <w:rFonts w:ascii="仿宋_GB2312" w:eastAsia="仿宋_GB2312" w:hAnsiTheme="minorEastAsia" w:hint="eastAsia"/>
          <w:sz w:val="32"/>
          <w:szCs w:val="32"/>
        </w:rPr>
        <w:t>元以上；带动农户种植青稞</w:t>
      </w:r>
      <w:r w:rsidRPr="002A11B1">
        <w:rPr>
          <w:rFonts w:ascii="仿宋_GB2312" w:eastAsia="仿宋_GB2312" w:hAnsiTheme="minorEastAsia" w:hint="eastAsia"/>
          <w:sz w:val="32"/>
          <w:szCs w:val="32"/>
        </w:rPr>
        <w:t>500亩，农户增收青稞1250元/亩，总产值62.5万元。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2017年，向周边群众收购青稞、燕麦49吨，收购款15.6万元；带动当地群众就业，用工1800人次，发放工资14.4万元。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2018年，与瞿昙镇斜下村17户68人签订《建档立卡户帮扶协议书》,加大对生产种植的资金投入，提高种植积极性。收购青稞、燕麦共60吨，收购款19.8万元；用工2000人次，发放工资16万元。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2019年，为斜下村17户建档立卡户发放约2.34万元的生产物资；收购青稞25吨，收购款6.5万元；户均增收3280元</w:t>
      </w:r>
      <w:r w:rsidR="00A85D22" w:rsidRPr="002A11B1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2020年，为斜下村、瞿昙镇易地搬迁安置点、窑庄村免费发放青稞和燕麦等粮种32吨，折合人民币9.6万元。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2021年，流转土地500亩，带动种植土地500亩；发放种子36吨，计13.8万元；发放肥料13吨，计4.68万元；用工3000人次，发放工资24万元；收购青稞88吨，计22.88万元。</w:t>
      </w:r>
    </w:p>
    <w:p w:rsidR="00C8484B" w:rsidRPr="002A11B1" w:rsidRDefault="005827D8" w:rsidP="00D76081">
      <w:pPr>
        <w:spacing w:beforeLines="50"/>
        <w:ind w:firstLineChars="200" w:firstLine="640"/>
        <w:textAlignment w:val="baseline"/>
        <w:rPr>
          <w:rFonts w:ascii="黑体" w:eastAsia="黑体" w:hAnsi="黑体"/>
          <w:bCs/>
          <w:sz w:val="32"/>
          <w:szCs w:val="32"/>
        </w:rPr>
      </w:pPr>
      <w:r w:rsidRPr="002A11B1">
        <w:rPr>
          <w:rFonts w:ascii="黑体" w:eastAsia="黑体" w:hAnsi="黑体" w:hint="eastAsia"/>
          <w:bCs/>
          <w:sz w:val="32"/>
          <w:szCs w:val="32"/>
        </w:rPr>
        <w:t>二、项目建设内容及规模</w:t>
      </w:r>
    </w:p>
    <w:p w:rsidR="000B76ED" w:rsidRPr="002A11B1" w:rsidRDefault="00C62230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为认真贯彻落实扶持项目各项工作，促进</w:t>
      </w:r>
      <w:r w:rsidR="00B407BB" w:rsidRPr="002A11B1">
        <w:rPr>
          <w:rFonts w:ascii="仿宋_GB2312" w:eastAsia="仿宋_GB2312" w:hAnsiTheme="minorEastAsia" w:hint="eastAsia"/>
          <w:sz w:val="32"/>
          <w:szCs w:val="32"/>
        </w:rPr>
        <w:t>海东市乐都区卓仓</w:t>
      </w:r>
      <w:r w:rsidR="00B407BB" w:rsidRPr="002A11B1">
        <w:rPr>
          <w:rFonts w:ascii="仿宋_GB2312" w:eastAsia="仿宋_GB2312" w:hAnsiTheme="minorEastAsia" w:hint="eastAsia"/>
          <w:sz w:val="32"/>
          <w:szCs w:val="32"/>
        </w:rPr>
        <w:lastRenderedPageBreak/>
        <w:t>酩馏酒产业扶贫车间</w:t>
      </w:r>
      <w:r w:rsidR="000B76ED" w:rsidRPr="002A11B1">
        <w:rPr>
          <w:rFonts w:ascii="仿宋_GB2312" w:eastAsia="仿宋_GB2312" w:hAnsiTheme="minorEastAsia" w:hint="eastAsia"/>
          <w:sz w:val="32"/>
          <w:szCs w:val="32"/>
        </w:rPr>
        <w:t>发展壮大，</w:t>
      </w:r>
      <w:r w:rsidRPr="002A11B1">
        <w:rPr>
          <w:rFonts w:ascii="仿宋_GB2312" w:eastAsia="仿宋_GB2312" w:hAnsiTheme="minorEastAsia" w:hint="eastAsia"/>
          <w:sz w:val="32"/>
          <w:szCs w:val="32"/>
        </w:rPr>
        <w:t>提高</w:t>
      </w:r>
      <w:r w:rsidR="0081360F" w:rsidRPr="002A11B1">
        <w:rPr>
          <w:rFonts w:ascii="仿宋_GB2312" w:eastAsia="仿宋_GB2312" w:hAnsiTheme="minorEastAsia" w:hint="eastAsia"/>
          <w:sz w:val="32"/>
          <w:szCs w:val="32"/>
        </w:rPr>
        <w:t>酒厂</w:t>
      </w:r>
      <w:r w:rsidRPr="002A11B1">
        <w:rPr>
          <w:rFonts w:ascii="仿宋_GB2312" w:eastAsia="仿宋_GB2312" w:hAnsiTheme="minorEastAsia" w:hint="eastAsia"/>
          <w:sz w:val="32"/>
          <w:szCs w:val="32"/>
        </w:rPr>
        <w:t>的示范带动能力，进一步推动农牧业增效、周边群众增收，夯实乡村振兴发展基础，结合</w:t>
      </w:r>
      <w:r w:rsidR="0081360F" w:rsidRPr="002A11B1">
        <w:rPr>
          <w:rFonts w:ascii="仿宋_GB2312" w:eastAsia="仿宋_GB2312" w:hAnsiTheme="minorEastAsia" w:hint="eastAsia"/>
          <w:sz w:val="32"/>
          <w:szCs w:val="32"/>
        </w:rPr>
        <w:t>酒厂</w:t>
      </w:r>
      <w:r w:rsidRPr="002A11B1">
        <w:rPr>
          <w:rFonts w:ascii="仿宋_GB2312" w:eastAsia="仿宋_GB2312" w:hAnsiTheme="minorEastAsia" w:hint="eastAsia"/>
          <w:sz w:val="32"/>
          <w:szCs w:val="32"/>
        </w:rPr>
        <w:t>实际，开展</w:t>
      </w:r>
      <w:r w:rsidR="00E2255B" w:rsidRPr="002A11B1">
        <w:rPr>
          <w:rFonts w:ascii="仿宋_GB2312" w:eastAsia="仿宋_GB2312" w:hAnsiTheme="minorEastAsia" w:hint="eastAsia"/>
          <w:sz w:val="32"/>
          <w:szCs w:val="32"/>
        </w:rPr>
        <w:t>以下</w:t>
      </w:r>
      <w:r w:rsidRPr="002A11B1">
        <w:rPr>
          <w:rFonts w:ascii="仿宋_GB2312" w:eastAsia="仿宋_GB2312" w:hAnsiTheme="minorEastAsia" w:hint="eastAsia"/>
          <w:sz w:val="32"/>
          <w:szCs w:val="32"/>
        </w:rPr>
        <w:t>设备</w:t>
      </w:r>
      <w:r w:rsidR="00E2255B" w:rsidRPr="002A11B1">
        <w:rPr>
          <w:rFonts w:ascii="仿宋_GB2312" w:eastAsia="仿宋_GB2312" w:hAnsiTheme="minorEastAsia" w:hint="eastAsia"/>
          <w:sz w:val="32"/>
          <w:szCs w:val="32"/>
        </w:rPr>
        <w:t>的</w:t>
      </w:r>
      <w:r w:rsidRPr="002A11B1">
        <w:rPr>
          <w:rFonts w:ascii="仿宋_GB2312" w:eastAsia="仿宋_GB2312" w:hAnsiTheme="minorEastAsia" w:hint="eastAsia"/>
          <w:sz w:val="32"/>
          <w:szCs w:val="32"/>
        </w:rPr>
        <w:t>更新</w:t>
      </w:r>
      <w:r w:rsidR="00E2255B" w:rsidRPr="002A11B1">
        <w:rPr>
          <w:rFonts w:ascii="仿宋_GB2312" w:eastAsia="仿宋_GB2312" w:hAnsiTheme="minorEastAsia" w:hint="eastAsia"/>
          <w:sz w:val="32"/>
          <w:szCs w:val="32"/>
        </w:rPr>
        <w:t>、</w:t>
      </w:r>
      <w:r w:rsidRPr="002A11B1">
        <w:rPr>
          <w:rFonts w:ascii="仿宋_GB2312" w:eastAsia="仿宋_GB2312" w:hAnsiTheme="minorEastAsia" w:hint="eastAsia"/>
          <w:sz w:val="32"/>
          <w:szCs w:val="32"/>
        </w:rPr>
        <w:t>采购</w:t>
      </w:r>
      <w:r w:rsidR="00E2255B" w:rsidRPr="002A11B1">
        <w:rPr>
          <w:rFonts w:ascii="仿宋_GB2312" w:eastAsia="仿宋_GB2312" w:hAnsiTheme="minorEastAsia" w:hint="eastAsia"/>
          <w:sz w:val="32"/>
          <w:szCs w:val="32"/>
        </w:rPr>
        <w:t>工作：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 xml:space="preserve">（一）酒窖窖藏酒坛60个，800元/坛，计:48000元。         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 xml:space="preserve">（二）发酵坛60个，800元/坛，计:48000元。                     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（三）白酒净化罐装一体机1台，57000元/台，计:57000元。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（四）环保锅炉一台，47000元/台，计47000元。</w:t>
      </w:r>
    </w:p>
    <w:p w:rsidR="00061908" w:rsidRPr="002A11B1" w:rsidRDefault="00061908" w:rsidP="00D76081">
      <w:pPr>
        <w:spacing w:beforeLines="50"/>
        <w:ind w:firstLineChars="200" w:firstLine="640"/>
        <w:textAlignment w:val="baseline"/>
        <w:rPr>
          <w:rFonts w:ascii="黑体" w:eastAsia="黑体" w:hAnsi="黑体"/>
          <w:bCs/>
          <w:sz w:val="32"/>
          <w:szCs w:val="32"/>
        </w:rPr>
      </w:pPr>
      <w:r w:rsidRPr="002A11B1">
        <w:rPr>
          <w:rFonts w:ascii="黑体" w:eastAsia="黑体" w:hAnsi="黑体" w:hint="eastAsia"/>
          <w:bCs/>
          <w:sz w:val="32"/>
          <w:szCs w:val="32"/>
        </w:rPr>
        <w:t>三、项目组织管理与运行</w:t>
      </w:r>
    </w:p>
    <w:p w:rsidR="00D32CD5" w:rsidRPr="002A11B1" w:rsidRDefault="00D32CD5" w:rsidP="00D32CD5">
      <w:pPr>
        <w:pStyle w:val="1"/>
        <w:tabs>
          <w:tab w:val="left" w:pos="3780"/>
        </w:tabs>
        <w:spacing w:before="0" w:after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bookmarkStart w:id="0" w:name="_Toc519847255"/>
      <w:bookmarkStart w:id="1" w:name="_Toc261437167"/>
      <w:bookmarkStart w:id="2" w:name="_Toc393984759"/>
      <w:bookmarkStart w:id="3" w:name="_Toc519848755"/>
      <w:r w:rsidRPr="002A11B1">
        <w:rPr>
          <w:rFonts w:ascii="仿宋_GB2312" w:eastAsia="仿宋_GB2312" w:hAnsi="仿宋_GB2312" w:cs="仿宋_GB2312" w:hint="eastAsia"/>
          <w:sz w:val="32"/>
          <w:szCs w:val="32"/>
        </w:rPr>
        <w:t>（一）项目组织管理</w:t>
      </w:r>
      <w:bookmarkEnd w:id="0"/>
      <w:bookmarkEnd w:id="1"/>
      <w:bookmarkEnd w:id="2"/>
      <w:bookmarkEnd w:id="3"/>
    </w:p>
    <w:p w:rsidR="00D32CD5" w:rsidRPr="002A11B1" w:rsidRDefault="00D32CD5" w:rsidP="00844E30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为加强项目管理，确保项目顺利实施，由乐都区</w:t>
      </w:r>
      <w:r w:rsidR="000B740C" w:rsidRPr="002A11B1">
        <w:rPr>
          <w:rFonts w:ascii="仿宋_GB2312" w:eastAsia="仿宋_GB2312" w:hAnsiTheme="minorEastAsia" w:hint="eastAsia"/>
          <w:sz w:val="32"/>
          <w:szCs w:val="32"/>
        </w:rPr>
        <w:t>瞿昙镇人民政府</w:t>
      </w:r>
      <w:r w:rsidRPr="002A11B1">
        <w:rPr>
          <w:rFonts w:ascii="仿宋_GB2312" w:eastAsia="仿宋_GB2312" w:hAnsiTheme="minorEastAsia" w:hint="eastAsia"/>
          <w:sz w:val="32"/>
          <w:szCs w:val="32"/>
        </w:rPr>
        <w:t>监督管理，</w:t>
      </w:r>
      <w:r w:rsidR="00326AE5" w:rsidRPr="002A11B1">
        <w:rPr>
          <w:rFonts w:ascii="仿宋_GB2312" w:eastAsia="仿宋_GB2312" w:hAnsiTheme="minorEastAsia" w:hint="eastAsia"/>
          <w:sz w:val="32"/>
          <w:szCs w:val="32"/>
        </w:rPr>
        <w:t>海东市乐都区瞿昙镇新联村卓仓酩馏酒产业帮扶车间</w:t>
      </w:r>
      <w:r w:rsidRPr="002A11B1">
        <w:rPr>
          <w:rFonts w:ascii="仿宋_GB2312" w:eastAsia="仿宋_GB2312" w:hAnsiTheme="minorEastAsia" w:hint="eastAsia"/>
          <w:sz w:val="32"/>
          <w:szCs w:val="32"/>
        </w:rPr>
        <w:t>组织项目实施</w:t>
      </w:r>
      <w:r w:rsidR="00B46248" w:rsidRPr="002A11B1">
        <w:rPr>
          <w:rFonts w:ascii="仿宋_GB2312" w:eastAsia="仿宋_GB2312" w:hAnsiTheme="minorEastAsia" w:hint="eastAsia"/>
          <w:sz w:val="32"/>
          <w:szCs w:val="32"/>
        </w:rPr>
        <w:t>。</w:t>
      </w:r>
      <w:bookmarkStart w:id="4" w:name="_Toc219796994"/>
      <w:bookmarkStart w:id="5" w:name="_Toc223941879"/>
      <w:bookmarkStart w:id="6" w:name="_Toc221933011"/>
      <w:bookmarkStart w:id="7" w:name="_Toc224121155"/>
      <w:bookmarkStart w:id="8" w:name="_Toc223379071"/>
      <w:bookmarkStart w:id="9" w:name="_Toc261437168"/>
      <w:bookmarkStart w:id="10" w:name="_Toc393984760"/>
    </w:p>
    <w:p w:rsidR="00D32CD5" w:rsidRPr="002A11B1" w:rsidRDefault="00D32CD5" w:rsidP="00D32CD5">
      <w:pPr>
        <w:pStyle w:val="1"/>
        <w:tabs>
          <w:tab w:val="left" w:pos="3780"/>
        </w:tabs>
        <w:spacing w:before="0" w:after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bookmarkStart w:id="11" w:name="_Toc519847256"/>
      <w:bookmarkStart w:id="12" w:name="_Toc519848756"/>
      <w:r w:rsidRPr="002A11B1">
        <w:rPr>
          <w:rFonts w:ascii="仿宋_GB2312" w:eastAsia="仿宋_GB2312" w:hAnsi="仿宋_GB2312" w:cs="仿宋_GB2312" w:hint="eastAsia"/>
          <w:sz w:val="32"/>
          <w:szCs w:val="32"/>
        </w:rPr>
        <w:t>（二）项目资金管理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D32CD5" w:rsidRPr="002A11B1" w:rsidRDefault="00D32CD5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bookmarkStart w:id="13" w:name="_Toc261437169"/>
      <w:bookmarkStart w:id="14" w:name="_Toc393984761"/>
      <w:r w:rsidRPr="002A11B1">
        <w:rPr>
          <w:rFonts w:ascii="仿宋_GB2312" w:eastAsia="仿宋_GB2312" w:hAnsiTheme="minorEastAsia" w:hint="eastAsia"/>
          <w:sz w:val="32"/>
          <w:szCs w:val="32"/>
        </w:rPr>
        <w:t>根据有关财务制度和本项目建设要求，加强资金的使用管理</w:t>
      </w:r>
      <w:r w:rsidR="00000266" w:rsidRPr="002A11B1">
        <w:rPr>
          <w:rFonts w:ascii="仿宋_GB2312" w:eastAsia="仿宋_GB2312" w:hAnsiTheme="minorEastAsia" w:hint="eastAsia"/>
          <w:sz w:val="32"/>
          <w:szCs w:val="32"/>
        </w:rPr>
        <w:t>。</w:t>
      </w:r>
      <w:r w:rsidRPr="002A11B1">
        <w:rPr>
          <w:rFonts w:ascii="仿宋_GB2312" w:eastAsia="仿宋_GB2312" w:hAnsiTheme="minorEastAsia" w:hint="eastAsia"/>
          <w:sz w:val="32"/>
          <w:szCs w:val="32"/>
        </w:rPr>
        <w:t>项目资金</w:t>
      </w:r>
      <w:r w:rsidR="00BB32E3" w:rsidRPr="002A11B1">
        <w:rPr>
          <w:rFonts w:ascii="仿宋_GB2312" w:eastAsia="仿宋_GB2312" w:hAnsiTheme="minorEastAsia" w:hint="eastAsia"/>
          <w:sz w:val="32"/>
          <w:szCs w:val="32"/>
        </w:rPr>
        <w:t>由专人负责、专款专用</w:t>
      </w:r>
      <w:r w:rsidR="00000266" w:rsidRPr="002A11B1">
        <w:rPr>
          <w:rFonts w:ascii="仿宋_GB2312" w:eastAsia="仿宋_GB2312" w:hAnsiTheme="minorEastAsia" w:hint="eastAsia"/>
          <w:sz w:val="32"/>
          <w:szCs w:val="32"/>
        </w:rPr>
        <w:t>。</w:t>
      </w:r>
      <w:r w:rsidRPr="002A11B1">
        <w:rPr>
          <w:rFonts w:ascii="仿宋_GB2312" w:eastAsia="仿宋_GB2312" w:hAnsiTheme="minorEastAsia" w:hint="eastAsia"/>
          <w:sz w:val="32"/>
          <w:szCs w:val="32"/>
        </w:rPr>
        <w:t>项目资金的使用情况接受审计部门的审计与监督。</w:t>
      </w:r>
      <w:bookmarkStart w:id="15" w:name="_Toc519847257"/>
      <w:bookmarkStart w:id="16" w:name="_Toc519848757"/>
    </w:p>
    <w:p w:rsidR="00D32CD5" w:rsidRPr="002A11B1" w:rsidRDefault="00D32CD5" w:rsidP="00D32CD5">
      <w:pPr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kern w:val="44"/>
          <w:sz w:val="32"/>
          <w:szCs w:val="32"/>
        </w:rPr>
      </w:pPr>
      <w:r w:rsidRPr="002A11B1">
        <w:rPr>
          <w:rFonts w:ascii="仿宋_GB2312" w:eastAsia="仿宋_GB2312" w:hAnsi="仿宋_GB2312" w:cs="仿宋_GB2312" w:hint="eastAsia"/>
          <w:b/>
          <w:bCs/>
          <w:kern w:val="44"/>
          <w:sz w:val="32"/>
          <w:szCs w:val="32"/>
        </w:rPr>
        <w:t>（三）项目资产管理</w:t>
      </w:r>
    </w:p>
    <w:p w:rsidR="00D32CD5" w:rsidRPr="002A11B1" w:rsidRDefault="00D32CD5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该项目</w:t>
      </w:r>
      <w:r w:rsidR="001421C5" w:rsidRPr="002A11B1">
        <w:rPr>
          <w:rFonts w:ascii="仿宋_GB2312" w:eastAsia="仿宋_GB2312" w:hAnsiTheme="minorEastAsia" w:hint="eastAsia"/>
          <w:sz w:val="32"/>
          <w:szCs w:val="32"/>
        </w:rPr>
        <w:t>所购置设备、设施均归瞿昙镇新联村卓仓酩馏酒产业</w:t>
      </w:r>
      <w:r w:rsidR="007D5867" w:rsidRPr="002A11B1">
        <w:rPr>
          <w:rFonts w:ascii="仿宋_GB2312" w:eastAsia="仿宋_GB2312" w:hAnsiTheme="minorEastAsia" w:hint="eastAsia"/>
          <w:sz w:val="32"/>
          <w:szCs w:val="32"/>
        </w:rPr>
        <w:t>扶贫车间</w:t>
      </w:r>
      <w:r w:rsidRPr="002A11B1">
        <w:rPr>
          <w:rFonts w:ascii="仿宋_GB2312" w:eastAsia="仿宋_GB2312" w:hAnsiTheme="minorEastAsia" w:hint="eastAsia"/>
          <w:sz w:val="32"/>
          <w:szCs w:val="32"/>
        </w:rPr>
        <w:t>所有，</w:t>
      </w:r>
      <w:r w:rsidR="00844E30" w:rsidRPr="002A11B1">
        <w:rPr>
          <w:rFonts w:ascii="仿宋_GB2312" w:eastAsia="仿宋_GB2312" w:hAnsiTheme="minorEastAsia" w:hint="eastAsia"/>
          <w:sz w:val="32"/>
          <w:szCs w:val="32"/>
        </w:rPr>
        <w:t>由其</w:t>
      </w:r>
      <w:r w:rsidRPr="002A11B1">
        <w:rPr>
          <w:rFonts w:ascii="仿宋_GB2312" w:eastAsia="仿宋_GB2312" w:hAnsiTheme="minorEastAsia" w:hint="eastAsia"/>
          <w:sz w:val="32"/>
          <w:szCs w:val="32"/>
        </w:rPr>
        <w:t>对项目形成的固定资产</w:t>
      </w:r>
      <w:r w:rsidR="00844E30" w:rsidRPr="002A11B1">
        <w:rPr>
          <w:rFonts w:ascii="仿宋_GB2312" w:eastAsia="仿宋_GB2312" w:hAnsiTheme="minorEastAsia" w:hint="eastAsia"/>
          <w:sz w:val="32"/>
          <w:szCs w:val="32"/>
        </w:rPr>
        <w:t>进行</w:t>
      </w:r>
      <w:r w:rsidRPr="002A11B1">
        <w:rPr>
          <w:rFonts w:ascii="仿宋_GB2312" w:eastAsia="仿宋_GB2312" w:hAnsiTheme="minorEastAsia" w:hint="eastAsia"/>
          <w:sz w:val="32"/>
          <w:szCs w:val="32"/>
        </w:rPr>
        <w:t xml:space="preserve">统一管理。 </w:t>
      </w:r>
    </w:p>
    <w:p w:rsidR="00D32CD5" w:rsidRPr="002A11B1" w:rsidRDefault="00D32CD5" w:rsidP="00D32CD5">
      <w:pPr>
        <w:pStyle w:val="1"/>
        <w:tabs>
          <w:tab w:val="left" w:pos="3780"/>
        </w:tabs>
        <w:spacing w:before="0" w:after="0"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 w:rsidRPr="002A11B1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（四）项目建成后组织管理与运行</w:t>
      </w:r>
      <w:bookmarkEnd w:id="13"/>
      <w:bookmarkEnd w:id="14"/>
      <w:bookmarkEnd w:id="15"/>
      <w:bookmarkEnd w:id="16"/>
    </w:p>
    <w:p w:rsidR="00D32CD5" w:rsidRPr="002A11B1" w:rsidRDefault="00D32CD5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项目</w:t>
      </w:r>
      <w:r w:rsidR="00427148" w:rsidRPr="002A11B1">
        <w:rPr>
          <w:rFonts w:ascii="仿宋_GB2312" w:eastAsia="仿宋_GB2312" w:hAnsiTheme="minorEastAsia" w:hint="eastAsia"/>
          <w:sz w:val="32"/>
          <w:szCs w:val="32"/>
        </w:rPr>
        <w:t>所采购设备、设施均</w:t>
      </w:r>
      <w:r w:rsidRPr="002A11B1">
        <w:rPr>
          <w:rFonts w:ascii="仿宋_GB2312" w:eastAsia="仿宋_GB2312" w:hAnsiTheme="minorEastAsia" w:hint="eastAsia"/>
          <w:sz w:val="32"/>
          <w:szCs w:val="32"/>
        </w:rPr>
        <w:t>交</w:t>
      </w:r>
      <w:r w:rsidR="00427148" w:rsidRPr="002A11B1">
        <w:rPr>
          <w:rFonts w:ascii="仿宋_GB2312" w:eastAsia="仿宋_GB2312" w:hAnsiTheme="minorEastAsia" w:hint="eastAsia"/>
          <w:sz w:val="32"/>
          <w:szCs w:val="32"/>
        </w:rPr>
        <w:t>由瞿昙镇新联村卓仓酩馏酒产业扶贫车间管理经营，带动瞿昙镇农业发展，促进群众就业增收。</w:t>
      </w:r>
    </w:p>
    <w:p w:rsidR="00061908" w:rsidRPr="002A11B1" w:rsidRDefault="00061908" w:rsidP="00D76081">
      <w:pPr>
        <w:spacing w:beforeLines="50"/>
        <w:ind w:firstLineChars="200" w:firstLine="640"/>
        <w:textAlignment w:val="baseline"/>
        <w:rPr>
          <w:rFonts w:ascii="黑体" w:eastAsia="黑体" w:hAnsi="黑体"/>
          <w:bCs/>
          <w:sz w:val="32"/>
          <w:szCs w:val="32"/>
        </w:rPr>
      </w:pPr>
      <w:r w:rsidRPr="002A11B1">
        <w:rPr>
          <w:rFonts w:ascii="黑体" w:eastAsia="黑体" w:hAnsi="黑体" w:hint="eastAsia"/>
          <w:bCs/>
          <w:sz w:val="32"/>
          <w:szCs w:val="32"/>
        </w:rPr>
        <w:t>四</w:t>
      </w:r>
      <w:r w:rsidR="005827D8" w:rsidRPr="002A11B1">
        <w:rPr>
          <w:rFonts w:ascii="黑体" w:eastAsia="黑体" w:hAnsi="黑体" w:hint="eastAsia"/>
          <w:bCs/>
          <w:sz w:val="32"/>
          <w:szCs w:val="32"/>
        </w:rPr>
        <w:t>、项目社会经济效益分析</w:t>
      </w:r>
    </w:p>
    <w:p w:rsidR="00C8484B" w:rsidRPr="002A11B1" w:rsidRDefault="005827D8" w:rsidP="00D76081">
      <w:pPr>
        <w:spacing w:beforeLines="50"/>
        <w:ind w:firstLineChars="200" w:firstLine="643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b/>
          <w:bCs/>
          <w:sz w:val="32"/>
          <w:szCs w:val="32"/>
        </w:rPr>
        <w:t>（一）经济效益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项目完成后，</w:t>
      </w:r>
      <w:r w:rsidR="0081360F" w:rsidRPr="002A11B1">
        <w:rPr>
          <w:rFonts w:ascii="仿宋_GB2312" w:eastAsia="仿宋_GB2312" w:hAnsiTheme="minorEastAsia" w:hint="eastAsia"/>
          <w:sz w:val="32"/>
          <w:szCs w:val="32"/>
        </w:rPr>
        <w:t>酒厂</w:t>
      </w:r>
      <w:r w:rsidRPr="002A11B1">
        <w:rPr>
          <w:rFonts w:ascii="仿宋_GB2312" w:eastAsia="仿宋_GB2312" w:hAnsiTheme="minorEastAsia" w:hint="eastAsia"/>
          <w:sz w:val="32"/>
          <w:szCs w:val="32"/>
        </w:rPr>
        <w:t>年产量</w:t>
      </w:r>
      <w:r w:rsidR="008907B9" w:rsidRPr="002A11B1">
        <w:rPr>
          <w:rFonts w:ascii="仿宋_GB2312" w:eastAsia="仿宋_GB2312" w:hAnsiTheme="minorEastAsia" w:hint="eastAsia"/>
          <w:sz w:val="32"/>
          <w:szCs w:val="32"/>
        </w:rPr>
        <w:t>由30吨/年</w:t>
      </w:r>
      <w:r w:rsidRPr="002A11B1">
        <w:rPr>
          <w:rFonts w:ascii="仿宋_GB2312" w:eastAsia="仿宋_GB2312" w:hAnsiTheme="minorEastAsia" w:hint="eastAsia"/>
          <w:sz w:val="32"/>
          <w:szCs w:val="32"/>
        </w:rPr>
        <w:t>提升至40吨/年，年产值增加</w:t>
      </w:r>
      <w:r w:rsidR="00E4172E" w:rsidRPr="002A11B1">
        <w:rPr>
          <w:rFonts w:ascii="仿宋_GB2312" w:eastAsia="仿宋_GB2312" w:hAnsiTheme="minorEastAsia" w:hint="eastAsia"/>
          <w:sz w:val="32"/>
          <w:szCs w:val="32"/>
        </w:rPr>
        <w:t>至</w:t>
      </w:r>
      <w:r w:rsidRPr="002A11B1">
        <w:rPr>
          <w:rFonts w:ascii="仿宋_GB2312" w:eastAsia="仿宋_GB2312" w:hAnsiTheme="minorEastAsia" w:hint="eastAsia"/>
          <w:sz w:val="32"/>
          <w:szCs w:val="32"/>
        </w:rPr>
        <w:t>450</w:t>
      </w:r>
      <w:r w:rsidR="008907B9" w:rsidRPr="002A11B1">
        <w:rPr>
          <w:rFonts w:ascii="仿宋_GB2312" w:eastAsia="仿宋_GB2312" w:hAnsiTheme="minorEastAsia" w:hint="eastAsia"/>
          <w:sz w:val="32"/>
          <w:szCs w:val="32"/>
        </w:rPr>
        <w:t>万元；向</w:t>
      </w:r>
      <w:r w:rsidR="002F5D2D" w:rsidRPr="002A11B1">
        <w:rPr>
          <w:rFonts w:ascii="仿宋_GB2312" w:eastAsia="仿宋_GB2312" w:hAnsiTheme="minorEastAsia" w:hint="eastAsia"/>
          <w:sz w:val="32"/>
          <w:szCs w:val="32"/>
        </w:rPr>
        <w:t>瞿昙镇</w:t>
      </w:r>
      <w:r w:rsidRPr="002A11B1">
        <w:rPr>
          <w:rFonts w:ascii="仿宋_GB2312" w:eastAsia="仿宋_GB2312" w:hAnsiTheme="minorEastAsia" w:hint="eastAsia"/>
          <w:sz w:val="32"/>
          <w:szCs w:val="32"/>
        </w:rPr>
        <w:t>群众</w:t>
      </w:r>
      <w:r w:rsidR="008907B9" w:rsidRPr="002A11B1">
        <w:rPr>
          <w:rFonts w:ascii="仿宋_GB2312" w:eastAsia="仿宋_GB2312" w:hAnsiTheme="minorEastAsia" w:hint="eastAsia"/>
          <w:sz w:val="32"/>
          <w:szCs w:val="32"/>
        </w:rPr>
        <w:t>收购</w:t>
      </w:r>
      <w:r w:rsidR="002F5D2D" w:rsidRPr="002A11B1">
        <w:rPr>
          <w:rFonts w:ascii="仿宋_GB2312" w:eastAsia="仿宋_GB2312" w:hAnsiTheme="minorEastAsia" w:hint="eastAsia"/>
          <w:sz w:val="32"/>
          <w:szCs w:val="32"/>
        </w:rPr>
        <w:t>青稞量</w:t>
      </w:r>
      <w:r w:rsidR="008907B9" w:rsidRPr="002A11B1">
        <w:rPr>
          <w:rFonts w:ascii="仿宋_GB2312" w:eastAsia="仿宋_GB2312" w:hAnsiTheme="minorEastAsia" w:hint="eastAsia"/>
          <w:sz w:val="32"/>
          <w:szCs w:val="32"/>
        </w:rPr>
        <w:t>由70吨增加至</w:t>
      </w:r>
      <w:r w:rsidRPr="002A11B1">
        <w:rPr>
          <w:rFonts w:ascii="仿宋_GB2312" w:eastAsia="仿宋_GB2312" w:hAnsiTheme="minorEastAsia" w:hint="eastAsia"/>
          <w:sz w:val="32"/>
          <w:szCs w:val="32"/>
        </w:rPr>
        <w:t>1</w:t>
      </w:r>
      <w:r w:rsidR="008907B9" w:rsidRPr="002A11B1">
        <w:rPr>
          <w:rFonts w:ascii="仿宋_GB2312" w:eastAsia="仿宋_GB2312" w:hAnsiTheme="minorEastAsia" w:hint="eastAsia"/>
          <w:sz w:val="32"/>
          <w:szCs w:val="32"/>
        </w:rPr>
        <w:t>0</w:t>
      </w:r>
      <w:r w:rsidRPr="002A11B1">
        <w:rPr>
          <w:rFonts w:ascii="仿宋_GB2312" w:eastAsia="仿宋_GB2312" w:hAnsiTheme="minorEastAsia" w:hint="eastAsia"/>
          <w:sz w:val="32"/>
          <w:szCs w:val="32"/>
        </w:rPr>
        <w:t>0吨；</w:t>
      </w:r>
      <w:r w:rsidR="0001225E" w:rsidRPr="002A11B1">
        <w:rPr>
          <w:rFonts w:ascii="仿宋_GB2312" w:eastAsia="仿宋_GB2312" w:hAnsiTheme="minorEastAsia" w:hint="eastAsia"/>
          <w:sz w:val="32"/>
          <w:szCs w:val="32"/>
        </w:rPr>
        <w:t>提供</w:t>
      </w:r>
      <w:r w:rsidR="008907B9" w:rsidRPr="002A11B1">
        <w:rPr>
          <w:rFonts w:ascii="仿宋_GB2312" w:eastAsia="仿宋_GB2312" w:hAnsiTheme="minorEastAsia" w:hint="eastAsia"/>
          <w:sz w:val="32"/>
          <w:szCs w:val="32"/>
        </w:rPr>
        <w:t>酒厂工作岗位4个，年人均增收3万元左右；提供农场工作岗位</w:t>
      </w:r>
      <w:r w:rsidR="0001225E" w:rsidRPr="002A11B1">
        <w:rPr>
          <w:rFonts w:ascii="仿宋_GB2312" w:eastAsia="仿宋_GB2312" w:hAnsiTheme="minorEastAsia" w:hint="eastAsia"/>
          <w:sz w:val="32"/>
          <w:szCs w:val="32"/>
        </w:rPr>
        <w:t>4</w:t>
      </w:r>
      <w:r w:rsidRPr="002A11B1">
        <w:rPr>
          <w:rFonts w:ascii="仿宋_GB2312" w:eastAsia="仿宋_GB2312" w:hAnsiTheme="minorEastAsia" w:hint="eastAsia"/>
          <w:sz w:val="32"/>
          <w:szCs w:val="32"/>
        </w:rPr>
        <w:t>个，人均年增收</w:t>
      </w:r>
      <w:r w:rsidR="00383949" w:rsidRPr="002A11B1">
        <w:rPr>
          <w:rFonts w:ascii="仿宋_GB2312" w:eastAsia="仿宋_GB2312" w:hAnsiTheme="minorEastAsia" w:hint="eastAsia"/>
          <w:sz w:val="32"/>
          <w:szCs w:val="32"/>
        </w:rPr>
        <w:t>2</w:t>
      </w:r>
      <w:r w:rsidRPr="002A11B1">
        <w:rPr>
          <w:rFonts w:ascii="仿宋_GB2312" w:eastAsia="仿宋_GB2312" w:hAnsiTheme="minorEastAsia" w:hint="eastAsia"/>
          <w:sz w:val="32"/>
          <w:szCs w:val="32"/>
        </w:rPr>
        <w:t>万元。</w:t>
      </w:r>
    </w:p>
    <w:p w:rsidR="00C8484B" w:rsidRPr="002A11B1" w:rsidRDefault="005827D8" w:rsidP="00D76081">
      <w:pPr>
        <w:spacing w:beforeLines="50"/>
        <w:ind w:firstLineChars="200" w:firstLine="643"/>
        <w:textAlignment w:val="baseline"/>
        <w:rPr>
          <w:rFonts w:ascii="仿宋_GB2312" w:eastAsia="仿宋_GB2312" w:hAnsiTheme="minorEastAsia"/>
          <w:b/>
          <w:bCs/>
          <w:sz w:val="32"/>
          <w:szCs w:val="32"/>
        </w:rPr>
      </w:pPr>
      <w:r w:rsidRPr="002A11B1">
        <w:rPr>
          <w:rFonts w:ascii="仿宋_GB2312" w:eastAsia="仿宋_GB2312" w:hAnsiTheme="minorEastAsia" w:hint="eastAsia"/>
          <w:b/>
          <w:bCs/>
          <w:sz w:val="32"/>
          <w:szCs w:val="32"/>
        </w:rPr>
        <w:t>（二）社会效益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本</w:t>
      </w:r>
      <w:r w:rsidR="00715ECF" w:rsidRPr="002A11B1">
        <w:rPr>
          <w:rFonts w:ascii="仿宋_GB2312" w:eastAsia="仿宋_GB2312" w:hAnsiTheme="minorEastAsia" w:hint="eastAsia"/>
          <w:sz w:val="32"/>
          <w:szCs w:val="32"/>
        </w:rPr>
        <w:t>酒厂</w:t>
      </w:r>
      <w:r w:rsidRPr="002A11B1">
        <w:rPr>
          <w:rFonts w:ascii="仿宋_GB2312" w:eastAsia="仿宋_GB2312" w:hAnsiTheme="minorEastAsia" w:hint="eastAsia"/>
          <w:sz w:val="32"/>
          <w:szCs w:val="32"/>
        </w:rPr>
        <w:t>秉持资源循环利用，环保、可持续发展的理念，所产青稞酩馏酒符合市场需求。</w:t>
      </w:r>
    </w:p>
    <w:p w:rsidR="00C8484B" w:rsidRPr="002A11B1" w:rsidRDefault="005827D8" w:rsidP="005F487D">
      <w:pPr>
        <w:spacing w:line="580" w:lineRule="exact"/>
        <w:ind w:firstLineChars="200" w:firstLine="643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b/>
          <w:sz w:val="32"/>
          <w:szCs w:val="32"/>
        </w:rPr>
        <w:t>一是</w:t>
      </w:r>
      <w:r w:rsidRPr="002A11B1">
        <w:rPr>
          <w:rFonts w:ascii="仿宋_GB2312" w:eastAsia="仿宋_GB2312" w:hAnsiTheme="minorEastAsia" w:hint="eastAsia"/>
          <w:sz w:val="32"/>
          <w:szCs w:val="32"/>
        </w:rPr>
        <w:t>通过原材料的种植与收购，可提高周边群众种植青稞的积极性,促进周边种植和养殖业发展,助力周边农村富</w:t>
      </w:r>
      <w:r w:rsidR="006B71BF" w:rsidRPr="002A11B1">
        <w:rPr>
          <w:rFonts w:ascii="仿宋_GB2312" w:eastAsia="仿宋_GB2312" w:hAnsiTheme="minorEastAsia" w:hint="eastAsia"/>
          <w:sz w:val="32"/>
          <w:szCs w:val="32"/>
        </w:rPr>
        <w:t>余</w:t>
      </w:r>
      <w:r w:rsidRPr="002A11B1">
        <w:rPr>
          <w:rFonts w:ascii="仿宋_GB2312" w:eastAsia="仿宋_GB2312" w:hAnsiTheme="minorEastAsia" w:hint="eastAsia"/>
          <w:sz w:val="32"/>
          <w:szCs w:val="32"/>
        </w:rPr>
        <w:t>劳动力就近就业，实现增产增收。</w:t>
      </w:r>
      <w:r w:rsidRPr="002A11B1">
        <w:rPr>
          <w:rFonts w:ascii="仿宋_GB2312" w:eastAsia="仿宋_GB2312" w:hAnsiTheme="minorEastAsia" w:hint="eastAsia"/>
          <w:b/>
          <w:sz w:val="32"/>
          <w:szCs w:val="32"/>
        </w:rPr>
        <w:t>二是</w:t>
      </w:r>
      <w:r w:rsidRPr="002A11B1">
        <w:rPr>
          <w:rFonts w:ascii="仿宋_GB2312" w:eastAsia="仿宋_GB2312" w:hAnsiTheme="minorEastAsia" w:hint="eastAsia"/>
          <w:sz w:val="32"/>
          <w:szCs w:val="32"/>
        </w:rPr>
        <w:t>助推乐都区绿色食品发展,丰富瞿昙寺旅游产品。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本项目实施的综合社会效益显著，产品市场前景广泛，对推进地方经济发展具有深远意义。</w:t>
      </w:r>
    </w:p>
    <w:p w:rsidR="00C8484B" w:rsidRPr="002A11B1" w:rsidRDefault="005827D8" w:rsidP="00D76081">
      <w:pPr>
        <w:spacing w:beforeLines="50"/>
        <w:ind w:firstLineChars="200" w:firstLine="643"/>
        <w:textAlignment w:val="baseline"/>
        <w:rPr>
          <w:rFonts w:ascii="仿宋_GB2312" w:eastAsia="仿宋_GB2312" w:hAnsiTheme="minorEastAsia"/>
          <w:b/>
          <w:bCs/>
          <w:sz w:val="32"/>
          <w:szCs w:val="32"/>
        </w:rPr>
      </w:pPr>
      <w:r w:rsidRPr="002A11B1">
        <w:rPr>
          <w:rFonts w:ascii="仿宋_GB2312" w:eastAsia="仿宋_GB2312" w:hAnsiTheme="minorEastAsia" w:hint="eastAsia"/>
          <w:b/>
          <w:bCs/>
          <w:sz w:val="32"/>
          <w:szCs w:val="32"/>
        </w:rPr>
        <w:t>（三）生态效益</w:t>
      </w:r>
    </w:p>
    <w:p w:rsidR="00C8484B" w:rsidRPr="002A11B1" w:rsidRDefault="005827D8" w:rsidP="005F487D">
      <w:pPr>
        <w:spacing w:line="580" w:lineRule="exact"/>
        <w:ind w:firstLineChars="200" w:firstLine="643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b/>
          <w:sz w:val="32"/>
          <w:szCs w:val="32"/>
        </w:rPr>
        <w:t>一是</w:t>
      </w:r>
      <w:r w:rsidRPr="002A11B1">
        <w:rPr>
          <w:rFonts w:ascii="仿宋_GB2312" w:eastAsia="仿宋_GB2312" w:hAnsiTheme="minorEastAsia" w:hint="eastAsia"/>
          <w:sz w:val="32"/>
          <w:szCs w:val="32"/>
        </w:rPr>
        <w:t>通过订单种植，打消种植户的后顾之忧，有利于保护本</w:t>
      </w:r>
      <w:r w:rsidRPr="002A11B1">
        <w:rPr>
          <w:rFonts w:ascii="仿宋_GB2312" w:eastAsia="仿宋_GB2312" w:hAnsiTheme="minorEastAsia" w:hint="eastAsia"/>
          <w:sz w:val="32"/>
          <w:szCs w:val="32"/>
        </w:rPr>
        <w:lastRenderedPageBreak/>
        <w:t>地青棵品种多样性。</w:t>
      </w:r>
      <w:r w:rsidRPr="002A11B1">
        <w:rPr>
          <w:rFonts w:ascii="仿宋_GB2312" w:eastAsia="仿宋_GB2312" w:hAnsiTheme="minorEastAsia" w:hint="eastAsia"/>
          <w:b/>
          <w:sz w:val="32"/>
          <w:szCs w:val="32"/>
        </w:rPr>
        <w:t>二是</w:t>
      </w:r>
      <w:r w:rsidRPr="002A11B1">
        <w:rPr>
          <w:rFonts w:ascii="仿宋_GB2312" w:eastAsia="仿宋_GB2312" w:hAnsiTheme="minorEastAsia" w:hint="eastAsia"/>
          <w:sz w:val="32"/>
          <w:szCs w:val="32"/>
        </w:rPr>
        <w:t>向周边养殖户免费提供酒糟作为饲料，推进周边养殖业绿色、健康发展。</w:t>
      </w:r>
      <w:r w:rsidRPr="002A11B1">
        <w:rPr>
          <w:rFonts w:ascii="仿宋_GB2312" w:eastAsia="仿宋_GB2312" w:hAnsiTheme="minorEastAsia" w:hint="eastAsia"/>
          <w:b/>
          <w:sz w:val="32"/>
          <w:szCs w:val="32"/>
        </w:rPr>
        <w:t>三是</w:t>
      </w:r>
      <w:r w:rsidRPr="002A11B1">
        <w:rPr>
          <w:rFonts w:ascii="仿宋_GB2312" w:eastAsia="仿宋_GB2312" w:hAnsiTheme="minorEastAsia" w:hint="eastAsia"/>
          <w:sz w:val="32"/>
          <w:szCs w:val="32"/>
        </w:rPr>
        <w:t>推广利用有机肥料，助力产业绿色发展。积极回收养殖户产生的牲畜粪便，通过发酵、降解、脱硫等工艺制备有机肥料用于种植。</w:t>
      </w:r>
    </w:p>
    <w:p w:rsidR="00C8484B" w:rsidRPr="002A11B1" w:rsidRDefault="005827D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通过本项目的实施，将进一步推动产业的绿色、健康发展和全产业链的循环利用，具有重要的生态意义。</w:t>
      </w:r>
    </w:p>
    <w:p w:rsidR="002F5D2D" w:rsidRPr="002A11B1" w:rsidRDefault="002C21B4" w:rsidP="00D76081">
      <w:pPr>
        <w:spacing w:beforeLines="50"/>
        <w:ind w:firstLineChars="200" w:firstLine="640"/>
        <w:textAlignment w:val="baseline"/>
        <w:rPr>
          <w:rFonts w:ascii="黑体" w:eastAsia="黑体" w:hAnsi="黑体"/>
          <w:bCs/>
          <w:sz w:val="32"/>
          <w:szCs w:val="32"/>
        </w:rPr>
      </w:pPr>
      <w:r w:rsidRPr="002A11B1">
        <w:rPr>
          <w:rFonts w:ascii="黑体" w:eastAsia="黑体" w:hAnsi="黑体" w:hint="eastAsia"/>
          <w:bCs/>
          <w:sz w:val="32"/>
          <w:szCs w:val="32"/>
        </w:rPr>
        <w:t>五</w:t>
      </w:r>
      <w:r w:rsidR="002F5D2D" w:rsidRPr="002A11B1">
        <w:rPr>
          <w:rFonts w:ascii="黑体" w:eastAsia="黑体" w:hAnsi="黑体" w:hint="eastAsia"/>
          <w:bCs/>
          <w:sz w:val="32"/>
          <w:szCs w:val="32"/>
        </w:rPr>
        <w:t>、利益联结机制</w:t>
      </w:r>
    </w:p>
    <w:p w:rsidR="00061908" w:rsidRPr="002A11B1" w:rsidRDefault="00061908" w:rsidP="00D76081">
      <w:pPr>
        <w:spacing w:beforeLines="50"/>
        <w:ind w:firstLineChars="200" w:firstLine="640"/>
        <w:textAlignment w:val="baseline"/>
        <w:rPr>
          <w:rFonts w:ascii="黑体" w:eastAsia="黑体" w:hAnsi="黑体"/>
          <w:bCs/>
          <w:sz w:val="32"/>
          <w:szCs w:val="32"/>
        </w:rPr>
      </w:pPr>
      <w:r w:rsidRPr="002A11B1">
        <w:rPr>
          <w:rFonts w:ascii="黑体" w:eastAsia="黑体" w:hAnsi="黑体" w:hint="eastAsia"/>
          <w:bCs/>
          <w:sz w:val="32"/>
          <w:szCs w:val="32"/>
        </w:rPr>
        <w:t>（</w:t>
      </w:r>
      <w:r w:rsidR="00427148" w:rsidRPr="002A11B1">
        <w:rPr>
          <w:rFonts w:ascii="黑体" w:eastAsia="黑体" w:hAnsi="黑体" w:hint="eastAsia"/>
          <w:bCs/>
          <w:sz w:val="32"/>
          <w:szCs w:val="32"/>
        </w:rPr>
        <w:t>一</w:t>
      </w:r>
      <w:r w:rsidRPr="002A11B1">
        <w:rPr>
          <w:rFonts w:ascii="黑体" w:eastAsia="黑体" w:hAnsi="黑体" w:hint="eastAsia"/>
          <w:bCs/>
          <w:sz w:val="32"/>
          <w:szCs w:val="32"/>
        </w:rPr>
        <w:t>）受益对象</w:t>
      </w:r>
    </w:p>
    <w:p w:rsidR="00061908" w:rsidRPr="002A11B1" w:rsidRDefault="0006190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扶贫安置小区及周边群众。</w:t>
      </w:r>
      <w:r w:rsidRPr="002A11B1">
        <w:rPr>
          <w:rFonts w:ascii="仿宋_GB2312" w:eastAsia="仿宋_GB2312" w:hAnsiTheme="minorEastAsia" w:hint="eastAsia"/>
          <w:b/>
          <w:sz w:val="32"/>
          <w:szCs w:val="32"/>
        </w:rPr>
        <w:t>一是</w:t>
      </w:r>
      <w:r w:rsidRPr="002A11B1">
        <w:rPr>
          <w:rFonts w:ascii="仿宋_GB2312" w:eastAsia="仿宋_GB2312" w:hAnsiTheme="minorEastAsia" w:hint="eastAsia"/>
          <w:sz w:val="32"/>
          <w:szCs w:val="32"/>
        </w:rPr>
        <w:t>青稞收购，约90户受益。</w:t>
      </w:r>
      <w:r w:rsidRPr="002A11B1">
        <w:rPr>
          <w:rFonts w:ascii="仿宋_GB2312" w:eastAsia="仿宋_GB2312" w:hAnsiTheme="minorEastAsia" w:hint="eastAsia"/>
          <w:b/>
          <w:sz w:val="32"/>
          <w:szCs w:val="32"/>
        </w:rPr>
        <w:t>二是</w:t>
      </w:r>
      <w:r w:rsidRPr="002A11B1">
        <w:rPr>
          <w:rFonts w:ascii="仿宋_GB2312" w:eastAsia="仿宋_GB2312" w:hAnsiTheme="minorEastAsia" w:hint="eastAsia"/>
          <w:sz w:val="32"/>
          <w:szCs w:val="32"/>
        </w:rPr>
        <w:t>流转土地农场用工约1400人次。</w:t>
      </w:r>
      <w:r w:rsidRPr="002A11B1">
        <w:rPr>
          <w:rFonts w:ascii="仿宋_GB2312" w:eastAsia="仿宋_GB2312" w:hAnsiTheme="minorEastAsia" w:hint="eastAsia"/>
          <w:b/>
          <w:sz w:val="32"/>
          <w:szCs w:val="32"/>
        </w:rPr>
        <w:t>三是</w:t>
      </w:r>
      <w:r w:rsidRPr="002A11B1">
        <w:rPr>
          <w:rFonts w:ascii="仿宋_GB2312" w:eastAsia="仿宋_GB2312" w:hAnsiTheme="minorEastAsia" w:hint="eastAsia"/>
          <w:sz w:val="32"/>
          <w:szCs w:val="32"/>
        </w:rPr>
        <w:t>酒厂增设4个工作岗位</w:t>
      </w:r>
      <w:r w:rsidR="00844E30" w:rsidRPr="002A11B1">
        <w:rPr>
          <w:rFonts w:ascii="仿宋_GB2312" w:eastAsia="仿宋_GB2312" w:hAnsiTheme="minorEastAsia" w:hint="eastAsia"/>
          <w:sz w:val="32"/>
          <w:szCs w:val="32"/>
        </w:rPr>
        <w:t>，</w:t>
      </w:r>
      <w:r w:rsidRPr="002A11B1">
        <w:rPr>
          <w:rFonts w:ascii="仿宋_GB2312" w:eastAsia="仿宋_GB2312" w:hAnsiTheme="minorEastAsia" w:hint="eastAsia"/>
          <w:sz w:val="32"/>
          <w:szCs w:val="32"/>
        </w:rPr>
        <w:t>农场增设4个工作岗位。</w:t>
      </w:r>
    </w:p>
    <w:p w:rsidR="00061908" w:rsidRPr="002A11B1" w:rsidRDefault="00061908" w:rsidP="00D76081">
      <w:pPr>
        <w:spacing w:beforeLines="50"/>
        <w:ind w:firstLineChars="200" w:firstLine="640"/>
        <w:textAlignment w:val="baseline"/>
        <w:rPr>
          <w:rFonts w:ascii="黑体" w:eastAsia="黑体" w:hAnsi="黑体"/>
          <w:bCs/>
          <w:sz w:val="32"/>
          <w:szCs w:val="32"/>
        </w:rPr>
      </w:pPr>
      <w:r w:rsidRPr="002A11B1">
        <w:rPr>
          <w:rFonts w:ascii="黑体" w:eastAsia="黑体" w:hAnsi="黑体" w:hint="eastAsia"/>
          <w:bCs/>
          <w:sz w:val="32"/>
          <w:szCs w:val="32"/>
        </w:rPr>
        <w:t>（</w:t>
      </w:r>
      <w:r w:rsidR="00506A15" w:rsidRPr="002A11B1">
        <w:rPr>
          <w:rFonts w:ascii="黑体" w:eastAsia="黑体" w:hAnsi="黑体" w:hint="eastAsia"/>
          <w:bCs/>
          <w:sz w:val="32"/>
          <w:szCs w:val="32"/>
        </w:rPr>
        <w:t>二</w:t>
      </w:r>
      <w:r w:rsidRPr="002A11B1">
        <w:rPr>
          <w:rFonts w:ascii="黑体" w:eastAsia="黑体" w:hAnsi="黑体" w:hint="eastAsia"/>
          <w:bCs/>
          <w:sz w:val="32"/>
          <w:szCs w:val="32"/>
        </w:rPr>
        <w:t>）群众参与和带贫减贫机制</w:t>
      </w:r>
    </w:p>
    <w:p w:rsidR="00061908" w:rsidRPr="002A11B1" w:rsidRDefault="0006190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针对耕地资源较多的群众</w:t>
      </w:r>
      <w:r w:rsidR="00506A15" w:rsidRPr="002A11B1">
        <w:rPr>
          <w:rFonts w:ascii="仿宋_GB2312" w:eastAsia="仿宋_GB2312" w:hAnsiTheme="minorEastAsia" w:hint="eastAsia"/>
          <w:sz w:val="32"/>
          <w:szCs w:val="32"/>
        </w:rPr>
        <w:t>，</w:t>
      </w:r>
      <w:r w:rsidR="00031E3D" w:rsidRPr="002A11B1">
        <w:rPr>
          <w:rFonts w:ascii="仿宋_GB2312" w:eastAsia="仿宋_GB2312" w:hAnsiTheme="minorEastAsia" w:hint="eastAsia"/>
          <w:sz w:val="32"/>
          <w:szCs w:val="32"/>
        </w:rPr>
        <w:t>按照</w:t>
      </w:r>
      <w:r w:rsidRPr="002A11B1">
        <w:rPr>
          <w:rFonts w:ascii="仿宋_GB2312" w:eastAsia="仿宋_GB2312" w:hAnsiTheme="minorEastAsia" w:hint="eastAsia"/>
          <w:sz w:val="32"/>
          <w:szCs w:val="32"/>
        </w:rPr>
        <w:t>订单农业的方式无偿为他们提供种子等生产资料和种植技术指导</w:t>
      </w:r>
      <w:r w:rsidR="00506A15" w:rsidRPr="002A11B1">
        <w:rPr>
          <w:rFonts w:ascii="仿宋_GB2312" w:eastAsia="仿宋_GB2312" w:hAnsiTheme="minorEastAsia" w:hint="eastAsia"/>
          <w:sz w:val="32"/>
          <w:szCs w:val="32"/>
        </w:rPr>
        <w:t>；</w:t>
      </w:r>
      <w:r w:rsidRPr="002A11B1">
        <w:rPr>
          <w:rFonts w:ascii="仿宋_GB2312" w:eastAsia="仿宋_GB2312" w:hAnsiTheme="minorEastAsia" w:hint="eastAsia"/>
          <w:sz w:val="32"/>
          <w:szCs w:val="32"/>
        </w:rPr>
        <w:t>以订单方式鼓励其种植车间所需原材料，并承诺以不低于市场价的价格收购。</w:t>
      </w:r>
    </w:p>
    <w:p w:rsidR="00061908" w:rsidRDefault="00061908" w:rsidP="00B46248">
      <w:pPr>
        <w:spacing w:line="580" w:lineRule="exact"/>
        <w:ind w:firstLineChars="200" w:firstLine="640"/>
        <w:jc w:val="left"/>
        <w:textAlignment w:val="baseline"/>
        <w:rPr>
          <w:rFonts w:ascii="仿宋_GB2312" w:eastAsia="仿宋_GB2312" w:hAnsiTheme="minorEastAsia"/>
          <w:sz w:val="32"/>
          <w:szCs w:val="32"/>
        </w:rPr>
      </w:pPr>
      <w:r w:rsidRPr="002A11B1">
        <w:rPr>
          <w:rFonts w:ascii="仿宋_GB2312" w:eastAsia="仿宋_GB2312" w:hAnsiTheme="minorEastAsia" w:hint="eastAsia"/>
          <w:sz w:val="32"/>
          <w:szCs w:val="32"/>
        </w:rPr>
        <w:t>针对耕地资源紧张的或无主动参与订单农业的群众，根据其实际情况和要求提供长期或临时性工作岗位。</w:t>
      </w:r>
      <w:r w:rsidRPr="002A11B1">
        <w:rPr>
          <w:rFonts w:ascii="仿宋_GB2312" w:eastAsia="仿宋_GB2312" w:hAnsiTheme="minorEastAsia" w:hint="eastAsia"/>
          <w:b/>
          <w:sz w:val="32"/>
          <w:szCs w:val="32"/>
        </w:rPr>
        <w:t>一是</w:t>
      </w:r>
      <w:r w:rsidRPr="002A11B1">
        <w:rPr>
          <w:rFonts w:ascii="仿宋_GB2312" w:eastAsia="仿宋_GB2312" w:hAnsiTheme="minorEastAsia" w:hint="eastAsia"/>
          <w:sz w:val="32"/>
          <w:szCs w:val="32"/>
        </w:rPr>
        <w:t>与长期务工人员签订劳动合同；</w:t>
      </w:r>
      <w:r w:rsidRPr="002A11B1">
        <w:rPr>
          <w:rFonts w:ascii="仿宋_GB2312" w:eastAsia="仿宋_GB2312" w:hAnsiTheme="minorEastAsia" w:hint="eastAsia"/>
          <w:b/>
          <w:sz w:val="32"/>
          <w:szCs w:val="32"/>
        </w:rPr>
        <w:t>二是</w:t>
      </w:r>
      <w:r w:rsidRPr="002A11B1">
        <w:rPr>
          <w:rFonts w:ascii="仿宋_GB2312" w:eastAsia="仿宋_GB2312" w:hAnsiTheme="minorEastAsia" w:hint="eastAsia"/>
          <w:sz w:val="32"/>
          <w:szCs w:val="32"/>
        </w:rPr>
        <w:t>临时用工时优先录用脱贫户、监测户家庭成员；</w:t>
      </w:r>
      <w:r w:rsidRPr="002A11B1">
        <w:rPr>
          <w:rFonts w:ascii="仿宋_GB2312" w:eastAsia="仿宋_GB2312" w:hAnsiTheme="minorEastAsia" w:hint="eastAsia"/>
          <w:b/>
          <w:sz w:val="32"/>
          <w:szCs w:val="32"/>
        </w:rPr>
        <w:t>三是</w:t>
      </w:r>
      <w:r w:rsidRPr="002A11B1">
        <w:rPr>
          <w:rFonts w:ascii="仿宋_GB2312" w:eastAsia="仿宋_GB2312" w:hAnsiTheme="minorEastAsia" w:hint="eastAsia"/>
          <w:sz w:val="32"/>
          <w:szCs w:val="32"/>
        </w:rPr>
        <w:t>为周边群众免费提供酒糟，为开展绿色养殖业降低饲料成本。</w:t>
      </w:r>
    </w:p>
    <w:p w:rsidR="002F5D2D" w:rsidRDefault="002F5D2D" w:rsidP="002F5D2D">
      <w:pPr>
        <w:spacing w:line="560" w:lineRule="exact"/>
        <w:ind w:firstLineChars="200" w:firstLine="420"/>
        <w:textAlignment w:val="baseline"/>
      </w:pPr>
    </w:p>
    <w:sectPr w:rsidR="002F5D2D" w:rsidSect="00C8484B">
      <w:footerReference w:type="default" r:id="rId8"/>
      <w:pgSz w:w="11906" w:h="16838"/>
      <w:pgMar w:top="1984" w:right="1474" w:bottom="1984" w:left="1587" w:header="851" w:footer="992" w:gutter="0"/>
      <w:pgNumType w:fmt="numberInDash" w:start="2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C78" w:rsidRDefault="00412C78" w:rsidP="00C8484B">
      <w:r>
        <w:separator/>
      </w:r>
    </w:p>
  </w:endnote>
  <w:endnote w:type="continuationSeparator" w:id="0">
    <w:p w:rsidR="00412C78" w:rsidRDefault="00412C78" w:rsidP="00C84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4B" w:rsidRDefault="00C8484B">
    <w:pPr>
      <w:pStyle w:val="a6"/>
    </w:pPr>
  </w:p>
  <w:p w:rsidR="00C8484B" w:rsidRDefault="00C848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84B" w:rsidRDefault="00BC0339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4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C8484B" w:rsidRDefault="00BC0339">
                <w:pPr>
                  <w:pStyle w:val="a6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5827D8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7608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C8484B" w:rsidRDefault="00C848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C78" w:rsidRDefault="00412C78" w:rsidP="00C8484B">
      <w:r>
        <w:separator/>
      </w:r>
    </w:p>
  </w:footnote>
  <w:footnote w:type="continuationSeparator" w:id="0">
    <w:p w:rsidR="00412C78" w:rsidRDefault="00412C78" w:rsidP="00C84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橄ㄟ䦈ؕࡽ찔ㇲ"/>
  </w:docVars>
  <w:rsids>
    <w:rsidRoot w:val="3DB22269"/>
    <w:rsid w:val="00000266"/>
    <w:rsid w:val="0001225E"/>
    <w:rsid w:val="00022185"/>
    <w:rsid w:val="00031E3D"/>
    <w:rsid w:val="00061908"/>
    <w:rsid w:val="0008457C"/>
    <w:rsid w:val="000B740C"/>
    <w:rsid w:val="000B76ED"/>
    <w:rsid w:val="000D4621"/>
    <w:rsid w:val="00106C47"/>
    <w:rsid w:val="00131E77"/>
    <w:rsid w:val="001421C5"/>
    <w:rsid w:val="001506BE"/>
    <w:rsid w:val="001727E3"/>
    <w:rsid w:val="001E2569"/>
    <w:rsid w:val="00253C16"/>
    <w:rsid w:val="002A11B1"/>
    <w:rsid w:val="002B41BD"/>
    <w:rsid w:val="002C21B4"/>
    <w:rsid w:val="002D0BFA"/>
    <w:rsid w:val="002E4AFE"/>
    <w:rsid w:val="002F5D2D"/>
    <w:rsid w:val="00326AE5"/>
    <w:rsid w:val="003741D0"/>
    <w:rsid w:val="00383949"/>
    <w:rsid w:val="00396E22"/>
    <w:rsid w:val="00410E2A"/>
    <w:rsid w:val="00412C78"/>
    <w:rsid w:val="00427148"/>
    <w:rsid w:val="00462A8D"/>
    <w:rsid w:val="00483A9F"/>
    <w:rsid w:val="004A7A3D"/>
    <w:rsid w:val="004C67B1"/>
    <w:rsid w:val="00506A15"/>
    <w:rsid w:val="00550906"/>
    <w:rsid w:val="00560286"/>
    <w:rsid w:val="00560CD4"/>
    <w:rsid w:val="00574988"/>
    <w:rsid w:val="00575519"/>
    <w:rsid w:val="005827D8"/>
    <w:rsid w:val="00590E65"/>
    <w:rsid w:val="00593713"/>
    <w:rsid w:val="005B6541"/>
    <w:rsid w:val="005F487D"/>
    <w:rsid w:val="006273F8"/>
    <w:rsid w:val="00630C04"/>
    <w:rsid w:val="00657FC1"/>
    <w:rsid w:val="006825C4"/>
    <w:rsid w:val="006B23D9"/>
    <w:rsid w:val="006B71BF"/>
    <w:rsid w:val="00704B79"/>
    <w:rsid w:val="00715ECF"/>
    <w:rsid w:val="00721813"/>
    <w:rsid w:val="00762960"/>
    <w:rsid w:val="007657E6"/>
    <w:rsid w:val="007A1AF5"/>
    <w:rsid w:val="007C1988"/>
    <w:rsid w:val="007C61BB"/>
    <w:rsid w:val="007D3308"/>
    <w:rsid w:val="007D5867"/>
    <w:rsid w:val="007F25DA"/>
    <w:rsid w:val="00807871"/>
    <w:rsid w:val="0081360F"/>
    <w:rsid w:val="00844D65"/>
    <w:rsid w:val="00844E30"/>
    <w:rsid w:val="00847546"/>
    <w:rsid w:val="008907B9"/>
    <w:rsid w:val="008C2F2B"/>
    <w:rsid w:val="00972BC4"/>
    <w:rsid w:val="00980B07"/>
    <w:rsid w:val="009F00C4"/>
    <w:rsid w:val="00A001AC"/>
    <w:rsid w:val="00A20042"/>
    <w:rsid w:val="00A314A4"/>
    <w:rsid w:val="00A85D22"/>
    <w:rsid w:val="00A91013"/>
    <w:rsid w:val="00AA1915"/>
    <w:rsid w:val="00B07BF0"/>
    <w:rsid w:val="00B12091"/>
    <w:rsid w:val="00B407BB"/>
    <w:rsid w:val="00B43E0C"/>
    <w:rsid w:val="00B46248"/>
    <w:rsid w:val="00B677B5"/>
    <w:rsid w:val="00BB32E3"/>
    <w:rsid w:val="00BC0339"/>
    <w:rsid w:val="00BC4FC4"/>
    <w:rsid w:val="00BD1582"/>
    <w:rsid w:val="00BD37ED"/>
    <w:rsid w:val="00BE1524"/>
    <w:rsid w:val="00BE20FA"/>
    <w:rsid w:val="00C047C9"/>
    <w:rsid w:val="00C06E54"/>
    <w:rsid w:val="00C12A42"/>
    <w:rsid w:val="00C37614"/>
    <w:rsid w:val="00C62230"/>
    <w:rsid w:val="00C8484B"/>
    <w:rsid w:val="00CA6782"/>
    <w:rsid w:val="00CB51CC"/>
    <w:rsid w:val="00D105F0"/>
    <w:rsid w:val="00D32CD5"/>
    <w:rsid w:val="00D76081"/>
    <w:rsid w:val="00D86F36"/>
    <w:rsid w:val="00E2255B"/>
    <w:rsid w:val="00E4172E"/>
    <w:rsid w:val="00E622FD"/>
    <w:rsid w:val="00E86526"/>
    <w:rsid w:val="00ED6E7B"/>
    <w:rsid w:val="00F9216D"/>
    <w:rsid w:val="00FF056F"/>
    <w:rsid w:val="19E5355B"/>
    <w:rsid w:val="2A83079F"/>
    <w:rsid w:val="3DB22269"/>
    <w:rsid w:val="4CC53121"/>
    <w:rsid w:val="520E4E30"/>
    <w:rsid w:val="680813B0"/>
    <w:rsid w:val="70E92272"/>
    <w:rsid w:val="755A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84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32CD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C8484B"/>
    <w:pPr>
      <w:keepNext/>
      <w:keepLines/>
      <w:spacing w:line="360" w:lineRule="auto"/>
      <w:ind w:firstLineChars="200" w:firstLine="1044"/>
      <w:jc w:val="left"/>
      <w:outlineLvl w:val="1"/>
    </w:pPr>
    <w:rPr>
      <w:rFonts w:ascii="Times New Roman" w:eastAsia="宋体" w:hAnsi="Times New Roman"/>
      <w:b/>
      <w:bCs/>
      <w:color w:val="00000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C8484B"/>
    <w:pPr>
      <w:ind w:firstLine="420"/>
    </w:pPr>
    <w:rPr>
      <w:rFonts w:ascii="Times New Roman" w:eastAsia="宋体" w:hAnsi="Times New Roman" w:cs="Times New Roman"/>
      <w:szCs w:val="21"/>
    </w:rPr>
  </w:style>
  <w:style w:type="paragraph" w:styleId="a4">
    <w:name w:val="Body Text"/>
    <w:basedOn w:val="a"/>
    <w:next w:val="a5"/>
    <w:uiPriority w:val="99"/>
    <w:unhideWhenUsed/>
    <w:qFormat/>
    <w:rsid w:val="00C8484B"/>
    <w:pPr>
      <w:spacing w:after="120"/>
    </w:pPr>
    <w:rPr>
      <w:szCs w:val="21"/>
    </w:rPr>
  </w:style>
  <w:style w:type="paragraph" w:styleId="a5">
    <w:name w:val="Body Text Indent"/>
    <w:basedOn w:val="a"/>
    <w:qFormat/>
    <w:rsid w:val="00C8484B"/>
    <w:pPr>
      <w:ind w:firstLineChars="200" w:firstLine="600"/>
    </w:pPr>
    <w:rPr>
      <w:rFonts w:ascii="仿宋_GB2312" w:eastAsia="仿宋_GB2312" w:hAnsi="仿宋_GB2312"/>
      <w:sz w:val="30"/>
      <w:szCs w:val="32"/>
    </w:rPr>
  </w:style>
  <w:style w:type="paragraph" w:styleId="a6">
    <w:name w:val="footer"/>
    <w:basedOn w:val="a"/>
    <w:link w:val="Char"/>
    <w:uiPriority w:val="99"/>
    <w:qFormat/>
    <w:rsid w:val="00C84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C84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C848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7"/>
    <w:qFormat/>
    <w:rsid w:val="00C8484B"/>
    <w:rPr>
      <w:kern w:val="2"/>
      <w:sz w:val="18"/>
      <w:szCs w:val="18"/>
    </w:rPr>
  </w:style>
  <w:style w:type="character" w:customStyle="1" w:styleId="Char">
    <w:name w:val="页脚 Char"/>
    <w:basedOn w:val="a0"/>
    <w:link w:val="a6"/>
    <w:uiPriority w:val="99"/>
    <w:qFormat/>
    <w:rsid w:val="00C8484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D32CD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83</cp:revision>
  <cp:lastPrinted>2022-07-15T07:46:00Z</cp:lastPrinted>
  <dcterms:created xsi:type="dcterms:W3CDTF">2021-08-31T01:11:00Z</dcterms:created>
  <dcterms:modified xsi:type="dcterms:W3CDTF">2022-07-27T02:05:00Z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3D970EF46470496BA1E86545A12C2328</vt:lpwstr>
  </property>
</Properties>
</file>