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440" w:firstLineChars="100"/>
        <w:jc w:val="center"/>
        <w:outlineLvl w:val="0"/>
      </w:pPr>
      <w:r>
        <w:rPr>
          <w:rFonts w:ascii="黑体" w:hAnsi="宋体" w:eastAsia="黑体" w:cs="黑体"/>
          <w:sz w:val="44"/>
          <w:szCs w:val="44"/>
          <w:lang w:eastAsia="zh-CN"/>
        </w:rPr>
        <w:t>西宁住房公积金管理中心</w:t>
      </w:r>
      <w:bookmarkStart w:id="0" w:name="PROJ_NAME"/>
      <w:bookmarkEnd w:id="0"/>
      <w:r>
        <w:rPr>
          <w:rFonts w:hint="eastAsia" w:ascii="黑体" w:hAnsi="宋体" w:eastAsia="黑体" w:cs="黑体"/>
          <w:sz w:val="44"/>
          <w:szCs w:val="44"/>
          <w:lang w:eastAsia="zh-CN"/>
        </w:rPr>
        <w:t>无纸化办公及电子签名系统</w:t>
      </w:r>
      <w:r>
        <w:rPr>
          <w:rFonts w:hint="eastAsia" w:ascii="Arial" w:hAnsi="Arial" w:eastAsia="黑体" w:cs="Arial"/>
          <w:sz w:val="44"/>
          <w:szCs w:val="44"/>
        </w:rPr>
        <w:t>更正公告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00" w:firstLineChars="200"/>
        <w:jc w:val="both"/>
        <w:textAlignment w:val="auto"/>
        <w:rPr>
          <w:rFonts w:hint="eastAsia" w:eastAsia="华文仿宋"/>
          <w:lang w:eastAsia="zh-CN"/>
        </w:rPr>
      </w:pPr>
      <w:bookmarkStart w:id="1" w:name="PROJ_NAME1"/>
      <w:r>
        <w:rPr>
          <w:rFonts w:ascii="华文仿宋" w:hAnsi="华文仿宋" w:eastAsia="华文仿宋" w:cs="华文仿宋"/>
          <w:sz w:val="30"/>
          <w:szCs w:val="30"/>
        </w:rPr>
        <w:t xml:space="preserve">西宁市政府采购中心 </w:t>
      </w:r>
      <w:r>
        <w:rPr>
          <w:rFonts w:hint="eastAsia" w:ascii="Arial" w:hAnsi="华文仿宋" w:eastAsia="华文仿宋" w:cs="Arial"/>
          <w:sz w:val="30"/>
          <w:szCs w:val="30"/>
        </w:rPr>
        <w:t>受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 西宁住房公积金管理中心 </w:t>
      </w:r>
      <w:r>
        <w:rPr>
          <w:rFonts w:hint="eastAsia" w:ascii="Arial" w:hAnsi="华文仿宋" w:eastAsia="华文仿宋" w:cs="Arial"/>
          <w:sz w:val="30"/>
          <w:szCs w:val="30"/>
        </w:rPr>
        <w:t>委托已于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2019</w:t>
      </w:r>
      <w:r>
        <w:rPr>
          <w:rFonts w:hint="eastAsia" w:ascii="华文仿宋" w:hAnsi="华文仿宋" w:eastAsia="华文仿宋" w:cs="华文仿宋"/>
          <w:sz w:val="30"/>
          <w:szCs w:val="30"/>
        </w:rPr>
        <w:t>年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23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  <w:r>
        <w:rPr>
          <w:rFonts w:hint="eastAsia" w:ascii="Arial" w:hAnsi="华文仿宋" w:eastAsia="华文仿宋" w:cs="Arial"/>
          <w:sz w:val="30"/>
          <w:szCs w:val="30"/>
        </w:rPr>
        <w:t>发布的</w:t>
      </w:r>
      <w:bookmarkEnd w:id="1"/>
      <w:r>
        <w:rPr>
          <w:rFonts w:hint="eastAsia" w:ascii="华文仿宋" w:hAnsi="华文仿宋" w:eastAsia="华文仿宋" w:cs="华文仿宋"/>
          <w:sz w:val="30"/>
          <w:szCs w:val="30"/>
        </w:rPr>
        <w:t>西宁住房公积金管理中心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无纸化办公及电子签名系统</w:t>
      </w:r>
      <w:r>
        <w:rPr>
          <w:rFonts w:hint="eastAsia" w:ascii="Arial" w:hAnsi="华文仿宋" w:eastAsia="华文仿宋" w:cs="Arial"/>
          <w:sz w:val="30"/>
          <w:szCs w:val="30"/>
        </w:rPr>
        <w:t>项目</w:t>
      </w:r>
      <w:r>
        <w:rPr>
          <w:rFonts w:hint="eastAsia" w:ascii="Arial" w:hAnsi="华文仿宋" w:eastAsia="华文仿宋" w:cs="Arial"/>
          <w:sz w:val="30"/>
          <w:szCs w:val="30"/>
          <w:lang w:eastAsia="zh-CN"/>
        </w:rPr>
        <w:t>竞争性磋商</w:t>
      </w:r>
      <w:r>
        <w:rPr>
          <w:rFonts w:hint="eastAsia" w:ascii="Arial" w:hAnsi="华文仿宋" w:eastAsia="华文仿宋" w:cs="Arial"/>
          <w:sz w:val="30"/>
          <w:szCs w:val="30"/>
        </w:rPr>
        <w:t>公告，由于</w:t>
      </w:r>
      <w:r>
        <w:rPr>
          <w:rFonts w:hint="eastAsia" w:ascii="华文仿宋" w:hAnsi="华文仿宋" w:eastAsia="华文仿宋" w:cs="华文仿宋"/>
          <w:sz w:val="30"/>
          <w:szCs w:val="30"/>
        </w:rPr>
        <w:t>参数变更</w:t>
      </w:r>
      <w:r>
        <w:rPr>
          <w:rFonts w:hint="eastAsia" w:ascii="Arial" w:hAnsi="华文仿宋" w:eastAsia="华文仿宋" w:cs="Arial"/>
          <w:sz w:val="30"/>
          <w:szCs w:val="30"/>
        </w:rPr>
        <w:t>现发布更正公告</w:t>
      </w:r>
      <w:r>
        <w:rPr>
          <w:rFonts w:hint="eastAsia" w:ascii="Arial" w:hAnsi="华文仿宋" w:eastAsia="华文仿宋" w:cs="Arial"/>
          <w:sz w:val="30"/>
          <w:szCs w:val="30"/>
          <w:lang w:eastAsia="zh-CN"/>
        </w:rPr>
        <w:t>。</w:t>
      </w: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5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宁政采磋商（货物）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2019-097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西宁住房公积金管理中心无纸化办公及电子签名系统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人民币147万元整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kern w:val="0"/>
                <w:sz w:val="24"/>
                <w:szCs w:val="24"/>
                <w:lang w:val="en-US" w:eastAsia="zh-CN" w:bidi="ar"/>
              </w:rPr>
              <w:t>公告发布时间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2019年8月23日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kern w:val="0"/>
                <w:sz w:val="24"/>
                <w:szCs w:val="24"/>
                <w:lang w:val="en-US" w:eastAsia="zh-CN" w:bidi="ar"/>
              </w:rPr>
              <w:t>更正事项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bookmarkStart w:id="3" w:name="_GoBack"/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由于参数变更</w:t>
            </w:r>
            <w:bookmarkEnd w:id="3"/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，现发布变更公告，变更如下：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480" w:lineRule="exact"/>
              <w:ind w:right="0" w:rightChars="0"/>
              <w:jc w:val="left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  <w:bookmarkStart w:id="2" w:name="_Toc11840"/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1.“柜台签字板”增加数量100台，变更为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480" w:lineRule="exact"/>
              <w:ind w:right="0" w:rightChars="0"/>
              <w:jc w:val="left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（2）柜台签字板</w:t>
            </w:r>
            <w:bookmarkEnd w:id="2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液晶电磁压感手写屏,用于展示待签署的业务单据、合同信息等内容。提供安全原笔迹手写签名服务，采集原始手写笔迹数据。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数量：100台。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2.其余事项不变。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西宁市住房公积金管理中心  联系人：张先生，联系电话：0971-6102958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西宁市政府采购中心  联系人：段先生，联系电话：0971-7661369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西宁市财政局 联系电话：0971-6304026</w:t>
            </w:r>
          </w:p>
        </w:tc>
      </w:tr>
    </w:tbl>
    <w:p/>
    <w:p>
      <w:pPr>
        <w:ind w:firstLine="5400" w:firstLineChars="1800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西宁市政府采购中心</w:t>
      </w:r>
    </w:p>
    <w:p>
      <w:pPr>
        <w:ind w:firstLine="5700" w:firstLineChars="1900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2019年8月26日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2A38"/>
    <w:rsid w:val="0D826853"/>
    <w:rsid w:val="10D82A38"/>
    <w:rsid w:val="336E69A2"/>
    <w:rsid w:val="652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2019-08-26T01:07:00Z</dcterms:created>
  <dc:creator>傲慢的沙砾</dc:creator>
  <cp:lastModifiedBy>111</cp:lastModifiedBy>
  <cp:lastPrinted>2019-08-26T01:13:00Z</cp:lastPrinted>
  <dcterms:modified xsi:type="dcterms:W3CDTF">2019-08-26T02:19:05Z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