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jc w:val="center"/>
        <w:rPr>
          <w:rFonts w:hint="eastAsia" w:ascii="宋体" w:hAnsi="宋体" w:eastAsia="宋体" w:cs="宋体"/>
          <w:lang w:val="zh-CN"/>
        </w:rPr>
      </w:pPr>
      <w:bookmarkStart w:id="0" w:name="_Toc183"/>
      <w:r>
        <w:rPr>
          <w:rFonts w:hint="eastAsia" w:ascii="宋体" w:hAnsi="宋体" w:eastAsia="宋体" w:cs="宋体"/>
          <w:lang w:val="zh-CN"/>
        </w:rPr>
        <w:t>分项报价表</w:t>
      </w:r>
      <w:bookmarkEnd w:id="0"/>
    </w:p>
    <w:p>
      <w:pPr>
        <w:autoSpaceDE w:val="0"/>
        <w:autoSpaceDN w:val="0"/>
        <w:adjustRightInd w:val="0"/>
        <w:spacing w:line="400" w:lineRule="exact"/>
        <w:rPr>
          <w:rFonts w:ascii="宋体" w:hAnsi="Cambria" w:cs="宋体"/>
          <w:b/>
          <w:bCs/>
          <w:kern w:val="0"/>
          <w:sz w:val="24"/>
          <w:lang w:val="zh-CN"/>
        </w:rPr>
      </w:pPr>
      <w:r>
        <w:rPr>
          <w:rFonts w:hint="eastAsia" w:ascii="宋体" w:hAnsi="Cambria" w:cs="宋体"/>
          <w:b/>
          <w:bCs/>
          <w:kern w:val="0"/>
          <w:sz w:val="24"/>
          <w:lang w:val="zh-CN"/>
        </w:rPr>
        <w:t>投标单位名称</w:t>
      </w:r>
      <w:r>
        <w:rPr>
          <w:rFonts w:ascii="宋体" w:hAnsi="Cambria" w:cs="宋体"/>
          <w:b/>
          <w:bCs/>
          <w:kern w:val="0"/>
          <w:sz w:val="24"/>
          <w:lang w:val="zh-CN"/>
        </w:rPr>
        <w:t>:</w:t>
      </w:r>
      <w:r>
        <w:rPr>
          <w:rFonts w:hint="eastAsia" w:ascii="宋体" w:hAnsi="Cambria" w:cs="宋体"/>
          <w:b/>
          <w:bCs/>
          <w:kern w:val="0"/>
          <w:sz w:val="24"/>
          <w:lang w:val="zh-CN"/>
        </w:rPr>
        <w:t>青海简格贸易有限公司</w:t>
      </w:r>
    </w:p>
    <w:p>
      <w:pPr>
        <w:autoSpaceDE w:val="0"/>
        <w:autoSpaceDN w:val="0"/>
        <w:adjustRightInd w:val="0"/>
        <w:spacing w:line="400" w:lineRule="exact"/>
        <w:rPr>
          <w:rFonts w:ascii="宋体" w:hAnsi="Cambria" w:cs="宋体"/>
          <w:kern w:val="0"/>
          <w:sz w:val="24"/>
          <w:lang w:val="zh-CN"/>
        </w:rPr>
      </w:pPr>
      <w:r>
        <w:rPr>
          <w:rFonts w:hint="eastAsia" w:ascii="宋体" w:hAnsi="Cambria" w:cs="宋体"/>
          <w:b/>
          <w:bCs/>
          <w:kern w:val="0"/>
          <w:sz w:val="24"/>
        </w:rPr>
        <w:t xml:space="preserve">      </w:t>
      </w:r>
      <w:r>
        <w:rPr>
          <w:rFonts w:ascii="宋体" w:hAnsi="Cambria" w:cs="宋体"/>
          <w:b/>
          <w:bCs/>
          <w:kern w:val="0"/>
          <w:sz w:val="24"/>
          <w:lang w:val="zh-CN"/>
        </w:rPr>
        <w:t xml:space="preserve">                                             </w:t>
      </w:r>
      <w:r>
        <w:rPr>
          <w:rFonts w:hint="eastAsia" w:ascii="宋体" w:hAnsi="Cambria" w:cs="宋体"/>
          <w:b/>
          <w:bCs/>
          <w:kern w:val="0"/>
          <w:sz w:val="24"/>
          <w:lang w:val="zh-CN"/>
        </w:rPr>
        <w:t>单位：人民币（元）</w:t>
      </w:r>
    </w:p>
    <w:tbl>
      <w:tblPr>
        <w:tblStyle w:val="6"/>
        <w:tblW w:w="10192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614"/>
        <w:gridCol w:w="1290"/>
        <w:gridCol w:w="795"/>
        <w:gridCol w:w="3113"/>
        <w:gridCol w:w="1275"/>
        <w:gridCol w:w="1159"/>
        <w:gridCol w:w="1155"/>
        <w:gridCol w:w="791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253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序号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产品名称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品牌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规格型号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数量及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单位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单价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合计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备注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93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办公桌1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≥1500*1400*1230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/JZ-D0414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195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张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1051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204945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62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办公桌2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≥1400*700*750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/JZ-D0414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221</w:t>
            </w:r>
            <w:r>
              <w:rPr>
                <w:rFonts w:hint="eastAsia" w:ascii="宋体" w:hAnsi="宋体" w:eastAsia="宋体" w:cs="宋体"/>
                <w:lang w:eastAsia="zh-CN"/>
              </w:rPr>
              <w:t>套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730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161330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56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办公桌3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≥1400*700*750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/JZ-D0414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105</w:t>
            </w:r>
            <w:r>
              <w:rPr>
                <w:rFonts w:hint="eastAsia" w:ascii="宋体" w:hAnsi="宋体" w:eastAsia="宋体" w:cs="宋体"/>
                <w:lang w:eastAsia="zh-CN"/>
              </w:rPr>
              <w:t>张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730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76650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17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办公椅1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ind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转椅</w:t>
            </w:r>
          </w:p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（颜色可换）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290</w:t>
            </w:r>
            <w:r>
              <w:rPr>
                <w:rFonts w:hint="eastAsia" w:ascii="宋体" w:hAnsi="宋体" w:eastAsia="宋体" w:cs="宋体"/>
                <w:lang w:eastAsia="zh-CN"/>
              </w:rPr>
              <w:t>把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780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226200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57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办公椅2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转椅</w:t>
            </w:r>
          </w:p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（颜色可换）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96</w:t>
            </w:r>
            <w:r>
              <w:rPr>
                <w:rFonts w:hint="eastAsia" w:ascii="宋体" w:hAnsi="宋体" w:eastAsia="宋体" w:cs="宋体"/>
                <w:lang w:eastAsia="zh-CN"/>
              </w:rPr>
              <w:t>把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480.25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46104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82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办公椅3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弓形椅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65</w:t>
            </w:r>
            <w:r>
              <w:rPr>
                <w:rFonts w:hint="eastAsia" w:ascii="宋体" w:hAnsi="宋体" w:eastAsia="宋体" w:cs="宋体"/>
                <w:lang w:eastAsia="zh-CN"/>
              </w:rPr>
              <w:t>把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363.1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23601.5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55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铁皮文件柜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三开门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326</w:t>
            </w:r>
            <w:r>
              <w:rPr>
                <w:rFonts w:hint="eastAsia" w:ascii="宋体" w:hAnsi="宋体" w:eastAsia="宋体" w:cs="宋体"/>
                <w:lang w:eastAsia="zh-CN"/>
              </w:rPr>
              <w:t>组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418.9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136561.4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37" w:hRule="exact"/>
          <w:jc w:val="center"/>
        </w:trPr>
        <w:tc>
          <w:tcPr>
            <w:tcW w:w="6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木板桌屏</w:t>
            </w:r>
          </w:p>
        </w:tc>
        <w:tc>
          <w:tcPr>
            <w:tcW w:w="7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迪欧</w:t>
            </w:r>
          </w:p>
        </w:tc>
        <w:tc>
          <w:tcPr>
            <w:tcW w:w="3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标准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221</w:t>
            </w:r>
            <w:r>
              <w:rPr>
                <w:rFonts w:hint="eastAsia" w:ascii="宋体" w:hAnsi="宋体" w:eastAsia="宋体" w:cs="宋体"/>
                <w:lang w:eastAsia="zh-CN"/>
              </w:rPr>
              <w:t>个</w:t>
            </w:r>
          </w:p>
        </w:tc>
        <w:tc>
          <w:tcPr>
            <w:tcW w:w="11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66.1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14608.1</w:t>
            </w:r>
          </w:p>
        </w:tc>
        <w:tc>
          <w:tcPr>
            <w:tcW w:w="7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bidi w:val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  <w:jc w:val="center"/>
        </w:trPr>
        <w:tc>
          <w:tcPr>
            <w:tcW w:w="10192" w:type="dxa"/>
            <w:gridSpan w:val="8"/>
            <w:tcBorders>
              <w:top w:val="single" w:color="000000" w:sz="6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noWrap w:val="0"/>
            <w:vAlign w:val="center"/>
          </w:tcPr>
          <w:p>
            <w:pPr>
              <w:bidi w:val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/>
              </w:rPr>
              <w:t>投标总价：大写：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捌拾玖万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/>
              </w:rPr>
              <w:t>元整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小写：890000.00元</w:t>
            </w:r>
          </w:p>
        </w:tc>
      </w:tr>
    </w:tbl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945D21"/>
    <w:rsid w:val="00E6454F"/>
    <w:rsid w:val="04E902F2"/>
    <w:rsid w:val="08632E7C"/>
    <w:rsid w:val="0D91016A"/>
    <w:rsid w:val="166A6285"/>
    <w:rsid w:val="1ED83C5A"/>
    <w:rsid w:val="222D12AA"/>
    <w:rsid w:val="23757367"/>
    <w:rsid w:val="246F3E89"/>
    <w:rsid w:val="2C945D21"/>
    <w:rsid w:val="2F3D6CB5"/>
    <w:rsid w:val="35C158F2"/>
    <w:rsid w:val="37FB0D62"/>
    <w:rsid w:val="3DA06A35"/>
    <w:rsid w:val="439555E2"/>
    <w:rsid w:val="4AD66D09"/>
    <w:rsid w:val="4E6F2709"/>
    <w:rsid w:val="56D32CAF"/>
    <w:rsid w:val="5C254169"/>
    <w:rsid w:val="619C593C"/>
    <w:rsid w:val="62DC673F"/>
    <w:rsid w:val="6492699F"/>
    <w:rsid w:val="64A12916"/>
    <w:rsid w:val="69A56486"/>
    <w:rsid w:val="7E31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cs="Times New Roman" w:eastAsiaTheme="minorEastAsia"/>
      <w:kern w:val="2"/>
      <w:sz w:val="24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 5（有编号）（绿盟科技）"/>
    <w:basedOn w:val="1"/>
    <w:next w:val="3"/>
    <w:qFormat/>
    <w:uiPriority w:val="0"/>
    <w:pPr>
      <w:keepNext/>
      <w:keepLines/>
      <w:spacing w:before="280" w:after="156" w:line="376" w:lineRule="auto"/>
      <w:jc w:val="left"/>
      <w:outlineLvl w:val="4"/>
    </w:pPr>
    <w:rPr>
      <w:rFonts w:ascii="Arial" w:hAnsi="Arial" w:eastAsia="黑体"/>
      <w:b/>
      <w:bCs/>
      <w:kern w:val="0"/>
      <w:sz w:val="21"/>
      <w:szCs w:val="21"/>
    </w:rPr>
  </w:style>
  <w:style w:type="paragraph" w:customStyle="1" w:styleId="3">
    <w:name w:val="正文（绿盟科技）"/>
    <w:basedOn w:val="1"/>
    <w:qFormat/>
    <w:uiPriority w:val="0"/>
    <w:pPr>
      <w:widowControl/>
      <w:spacing w:line="300" w:lineRule="auto"/>
      <w:jc w:val="left"/>
    </w:pPr>
    <w:rPr>
      <w:rFonts w:ascii="Arial" w:hAnsi="Arial" w:cs="黑体"/>
      <w:kern w:val="0"/>
      <w:sz w:val="21"/>
      <w:szCs w:val="21"/>
    </w:rPr>
  </w:style>
  <w:style w:type="paragraph" w:styleId="5">
    <w:name w:val="HTML Preformatted"/>
    <w:basedOn w:val="1"/>
    <w:qFormat/>
    <w:uiPriority w:val="0"/>
    <w:rPr>
      <w:rFonts w:ascii="Courier New" w:hAnsi="Courier New"/>
      <w:sz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2020-06-17T05:36:00Z</dcterms:created>
  <dc:creator>上官妞爷</dc:creator>
  <cp:lastModifiedBy>上官妞爷</cp:lastModifiedBy>
  <dcterms:modified xsi:type="dcterms:W3CDTF">2020-06-17T06:34:24Z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