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8D" w:rsidRDefault="00BB3498">
      <w:pPr>
        <w:spacing w:line="360" w:lineRule="auto"/>
        <w:ind w:firstLineChars="0" w:firstLine="0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分项报价表</w:t>
      </w:r>
      <w:bookmarkStart w:id="0" w:name="_GoBack"/>
      <w:bookmarkEnd w:id="0"/>
    </w:p>
    <w:p w:rsidR="00555C8D" w:rsidRDefault="00BB3498">
      <w:pPr>
        <w:spacing w:line="360" w:lineRule="auto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投标单位名称：青海宗庆阁商贸有限公司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单位：人民币（元 ）            </w:t>
      </w:r>
    </w:p>
    <w:tbl>
      <w:tblPr>
        <w:tblW w:w="15087" w:type="dxa"/>
        <w:jc w:val="center"/>
        <w:tblInd w:w="-67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40"/>
        <w:gridCol w:w="3022"/>
        <w:gridCol w:w="1219"/>
        <w:gridCol w:w="4800"/>
        <w:gridCol w:w="1085"/>
        <w:gridCol w:w="976"/>
        <w:gridCol w:w="1289"/>
        <w:gridCol w:w="1263"/>
        <w:gridCol w:w="693"/>
      </w:tblGrid>
      <w:tr w:rsidR="00555C8D">
        <w:trPr>
          <w:jc w:val="center"/>
        </w:trPr>
        <w:tc>
          <w:tcPr>
            <w:tcW w:w="740" w:type="dxa"/>
            <w:vMerge w:val="restart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3022" w:type="dxa"/>
            <w:vMerge w:val="restart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产品名称</w:t>
            </w:r>
          </w:p>
        </w:tc>
        <w:tc>
          <w:tcPr>
            <w:tcW w:w="1219" w:type="dxa"/>
            <w:vMerge w:val="restart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品牌</w:t>
            </w:r>
          </w:p>
        </w:tc>
        <w:tc>
          <w:tcPr>
            <w:tcW w:w="5885" w:type="dxa"/>
            <w:gridSpan w:val="2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规格型号</w:t>
            </w:r>
          </w:p>
        </w:tc>
        <w:tc>
          <w:tcPr>
            <w:tcW w:w="976" w:type="dxa"/>
            <w:vMerge w:val="restart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数量及单位</w:t>
            </w:r>
          </w:p>
        </w:tc>
        <w:tc>
          <w:tcPr>
            <w:tcW w:w="1289" w:type="dxa"/>
            <w:vMerge w:val="restart"/>
            <w:tcBorders>
              <w:right w:val="single" w:sz="4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单价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693" w:type="dxa"/>
            <w:vMerge w:val="restart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</w:tr>
      <w:tr w:rsidR="00555C8D">
        <w:trPr>
          <w:trHeight w:val="344"/>
          <w:jc w:val="center"/>
        </w:trPr>
        <w:tc>
          <w:tcPr>
            <w:tcW w:w="740" w:type="dxa"/>
            <w:vMerge/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22" w:type="dxa"/>
            <w:vMerge/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19" w:type="dxa"/>
            <w:vMerge/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800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规格</w:t>
            </w:r>
          </w:p>
        </w:tc>
        <w:tc>
          <w:tcPr>
            <w:tcW w:w="1085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型号</w:t>
            </w:r>
          </w:p>
        </w:tc>
        <w:tc>
          <w:tcPr>
            <w:tcW w:w="976" w:type="dxa"/>
            <w:vMerge/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89" w:type="dxa"/>
            <w:vMerge/>
            <w:tcBorders>
              <w:right w:val="single" w:sz="4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3" w:type="dxa"/>
            <w:vMerge/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3022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武警作战研判学习电脑桌</w:t>
            </w:r>
          </w:p>
        </w:tc>
        <w:tc>
          <w:tcPr>
            <w:tcW w:w="1219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中山一利</w:t>
            </w:r>
          </w:p>
        </w:tc>
        <w:tc>
          <w:tcPr>
            <w:tcW w:w="4800" w:type="dxa"/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尺寸：1200X600X750mm，材质：木质</w:t>
            </w:r>
          </w:p>
        </w:tc>
        <w:tc>
          <w:tcPr>
            <w:tcW w:w="1085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YL-1404</w:t>
            </w:r>
          </w:p>
        </w:tc>
        <w:tc>
          <w:tcPr>
            <w:tcW w:w="976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20张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420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8400</w:t>
            </w:r>
          </w:p>
        </w:tc>
        <w:tc>
          <w:tcPr>
            <w:tcW w:w="693" w:type="dxa"/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3022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武警作战指挥研判研判桌</w:t>
            </w:r>
          </w:p>
        </w:tc>
        <w:tc>
          <w:tcPr>
            <w:tcW w:w="1219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中山一利</w:t>
            </w:r>
          </w:p>
        </w:tc>
        <w:tc>
          <w:tcPr>
            <w:tcW w:w="4800" w:type="dxa"/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材质：木质，尺寸：4000x2000x760mm</w:t>
            </w:r>
          </w:p>
        </w:tc>
        <w:tc>
          <w:tcPr>
            <w:tcW w:w="1085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YL-D007</w:t>
            </w:r>
          </w:p>
        </w:tc>
        <w:tc>
          <w:tcPr>
            <w:tcW w:w="976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3张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5600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16800</w:t>
            </w:r>
          </w:p>
        </w:tc>
        <w:tc>
          <w:tcPr>
            <w:tcW w:w="693" w:type="dxa"/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3022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武警作战指挥研判椅</w:t>
            </w:r>
          </w:p>
        </w:tc>
        <w:tc>
          <w:tcPr>
            <w:tcW w:w="1219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中山一利</w:t>
            </w:r>
          </w:p>
        </w:tc>
        <w:tc>
          <w:tcPr>
            <w:tcW w:w="4800" w:type="dxa"/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材质：木质，皮革面，</w:t>
            </w:r>
          </w:p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尺寸：1160x610x530mm</w:t>
            </w:r>
          </w:p>
        </w:tc>
        <w:tc>
          <w:tcPr>
            <w:tcW w:w="1085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YL-DY616</w:t>
            </w:r>
          </w:p>
        </w:tc>
        <w:tc>
          <w:tcPr>
            <w:tcW w:w="976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70把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260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18200</w:t>
            </w:r>
          </w:p>
        </w:tc>
        <w:tc>
          <w:tcPr>
            <w:tcW w:w="693" w:type="dxa"/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3022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武警作战研判室沙发组</w:t>
            </w:r>
          </w:p>
        </w:tc>
        <w:tc>
          <w:tcPr>
            <w:tcW w:w="1219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中山一利</w:t>
            </w:r>
          </w:p>
        </w:tc>
        <w:tc>
          <w:tcPr>
            <w:tcW w:w="4800" w:type="dxa"/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材质：木质、皮革，</w:t>
            </w:r>
          </w:p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尺寸：单人位：1000x900x900mm，三人位：1995x900x900mm</w:t>
            </w:r>
          </w:p>
        </w:tc>
        <w:tc>
          <w:tcPr>
            <w:tcW w:w="1085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YL-3517</w:t>
            </w:r>
          </w:p>
        </w:tc>
        <w:tc>
          <w:tcPr>
            <w:tcW w:w="976" w:type="dxa"/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3套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1880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5640</w:t>
            </w:r>
          </w:p>
        </w:tc>
        <w:tc>
          <w:tcPr>
            <w:tcW w:w="693" w:type="dxa"/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武警作战研判室组茶几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中山一利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材质：木质，尺寸：大1200x600x450mm，小600x600x450mm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YL-DY616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3套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2070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监区接待大厅不锈钢长条椅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泳春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尺寸：1750x630x770mm，材质：不锈钢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YC-0012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10条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590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5900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审讯办案椅（方管）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泳春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材质：钢质、木面，颜色：白色，</w:t>
            </w:r>
          </w:p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尺寸：850x420x450mm（方管）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YC-0103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109把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9260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武警学习桌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中山一利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材质：木质，尺寸1200x400x760mm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YC-FA03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86张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39560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武警单人床（含床头柜）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星原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武警床：特制定做钢床。</w:t>
            </w:r>
          </w:p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尺寸2000x900x500mm；主架由1.2方管组焊而成，床板厚度18mm；床箱板材厚度0.5mm，每</w:t>
            </w:r>
            <w:r>
              <w:rPr>
                <w:rFonts w:ascii="仿宋" w:eastAsia="仿宋" w:hAnsi="仿宋" w:cs="仿宋" w:hint="eastAsia"/>
              </w:rPr>
              <w:lastRenderedPageBreak/>
              <w:t>张床配两个柜子，尺寸长500mm*宽500mm*高350mm；一个鞋架长300mm*宽900mm距地面高200mm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lastRenderedPageBreak/>
              <w:t>XY-B09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69套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42090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10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武警大方凳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东源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尺寸240x340x440mm，木面、钢质，颜色：白色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DY-0112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160个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9600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监区开水器(100L)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中山广誉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容量：100L，带不锈钢底座，净水设备、自动加热。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GY-60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8个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16800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武警四门衣柜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星原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钢制：厚度0.6mm，尺寸：850x390x1800mm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XY-012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32个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15680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武警两门衣柜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星原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钢制，尺寸：400x900x1800mm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XY-013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18个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8460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武警置物架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洛阳三宜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材质：钢质，厚度0.6mm</w:t>
            </w:r>
          </w:p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尺寸2000x1500x700mm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SY-B28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120个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75600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武警小方凳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泳春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尺寸：340x240x250mm，木面、钢质，颜色：白色。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YC-3060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135个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6750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木质床板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中山一利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木工床板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YL-DY616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10张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800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武警饭桌（10人）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中山一利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YL-DD82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18张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2600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46800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武警饭桌椅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中山一利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YL-DD64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180把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10800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武警棋牌桌（塑料）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中山一利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YL-DC18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13张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6370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武警棋牌椅（塑料）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中山一利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YL-1202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25把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5000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武警亲戚会见双人床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中山一利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木质双人床1.5M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YL-919B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3张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1300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武警班用学习桌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中山一利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武警特制学习桌（钢制）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YL-D045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12张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12000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武警学习凳子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中山一利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武警特质学习凳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YL-D016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140个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8400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24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武警办公桌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中山一利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1*1.6M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YL-1404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12张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1260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15120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3022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武警拖布架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洛阳三宜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特制不锈钢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SY-B013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5C8D" w:rsidRDefault="00BB3498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10个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55C8D" w:rsidRDefault="00C01E4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5000</w:t>
            </w:r>
          </w:p>
        </w:tc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555C8D" w:rsidRDefault="00555C8D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555C8D">
        <w:trPr>
          <w:jc w:val="center"/>
        </w:trPr>
        <w:tc>
          <w:tcPr>
            <w:tcW w:w="4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C8D" w:rsidRDefault="00BB3498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投标总价：</w:t>
            </w:r>
          </w:p>
        </w:tc>
        <w:tc>
          <w:tcPr>
            <w:tcW w:w="101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C8D" w:rsidRDefault="00BB3498">
            <w:pPr>
              <w:widowControl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大写：</w:t>
            </w:r>
            <w:r w:rsidR="002F1CB5">
              <w:rPr>
                <w:rFonts w:ascii="仿宋" w:eastAsia="仿宋" w:hAnsi="仿宋" w:cs="仿宋" w:hint="eastAsia"/>
              </w:rPr>
              <w:t>叁拾玖万伍仟元整</w:t>
            </w:r>
            <w:r>
              <w:rPr>
                <w:rFonts w:ascii="仿宋" w:eastAsia="仿宋" w:hAnsi="仿宋" w:cs="仿宋" w:hint="eastAsia"/>
              </w:rPr>
              <w:t xml:space="preserve">                    </w:t>
            </w:r>
          </w:p>
          <w:p w:rsidR="00555C8D" w:rsidRDefault="00BB3498">
            <w:pPr>
              <w:widowControl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小写：</w:t>
            </w:r>
            <w:r w:rsidR="002F1CB5">
              <w:rPr>
                <w:rFonts w:ascii="仿宋" w:eastAsia="仿宋" w:hAnsi="仿宋" w:cs="仿宋" w:hint="eastAsia"/>
              </w:rPr>
              <w:t>395000</w:t>
            </w:r>
          </w:p>
        </w:tc>
      </w:tr>
    </w:tbl>
    <w:p w:rsidR="00555C8D" w:rsidRDefault="00BB3498">
      <w:pPr>
        <w:adjustRightInd w:val="0"/>
        <w:spacing w:line="360" w:lineRule="auto"/>
        <w:ind w:firstLineChars="0" w:firstLine="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注：1、</w:t>
      </w:r>
      <w:r>
        <w:rPr>
          <w:rFonts w:ascii="仿宋" w:eastAsia="仿宋" w:hAnsi="仿宋" w:cs="仿宋" w:hint="eastAsia"/>
          <w:sz w:val="28"/>
          <w:szCs w:val="28"/>
        </w:rPr>
        <w:t>本表应依照每包采购一览表中的产品序号按顺序逐项填写，不得遗漏。</w:t>
      </w:r>
    </w:p>
    <w:p w:rsidR="00555C8D" w:rsidRDefault="00555C8D">
      <w:pPr>
        <w:spacing w:line="360" w:lineRule="auto"/>
        <w:ind w:firstLineChars="0" w:firstLine="0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555C8D" w:rsidRDefault="00555C8D">
      <w:pPr>
        <w:spacing w:line="360" w:lineRule="auto"/>
        <w:ind w:firstLineChars="0" w:firstLine="0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555C8D" w:rsidRDefault="00555C8D">
      <w:pPr>
        <w:spacing w:line="360" w:lineRule="auto"/>
        <w:ind w:firstLineChars="0" w:firstLine="0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555C8D" w:rsidRDefault="00BB3498">
      <w:pPr>
        <w:spacing w:line="360" w:lineRule="auto"/>
        <w:ind w:firstLineChars="0" w:firstLine="0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投标单位：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u w:val="single"/>
        </w:rPr>
        <w:t>青海宗庆阁商贸有限公司</w:t>
      </w:r>
      <w:r>
        <w:rPr>
          <w:rFonts w:ascii="仿宋" w:eastAsia="仿宋" w:hAnsi="仿宋" w:cs="仿宋" w:hint="eastAsia"/>
          <w:b/>
          <w:sz w:val="28"/>
          <w:szCs w:val="28"/>
        </w:rPr>
        <w:t>（公章）</w:t>
      </w:r>
    </w:p>
    <w:p w:rsidR="00555C8D" w:rsidRDefault="00BB3498">
      <w:pPr>
        <w:spacing w:line="360" w:lineRule="auto"/>
        <w:ind w:firstLineChars="0" w:firstLine="0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法定代表人或委托代理人：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b/>
          <w:sz w:val="28"/>
          <w:szCs w:val="28"/>
        </w:rPr>
        <w:t>（签字或盖章）</w:t>
      </w:r>
    </w:p>
    <w:p w:rsidR="00555C8D" w:rsidRDefault="00BB3498">
      <w:pPr>
        <w:spacing w:line="360" w:lineRule="auto"/>
        <w:ind w:firstLineChars="0" w:firstLine="0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2019年10月9日</w:t>
      </w:r>
    </w:p>
    <w:p w:rsidR="00555C8D" w:rsidRDefault="00555C8D" w:rsidP="00555C8D">
      <w:pPr>
        <w:ind w:firstLine="480"/>
      </w:pPr>
    </w:p>
    <w:sectPr w:rsidR="00555C8D" w:rsidSect="00555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AE" w:rsidRDefault="00FD7CAE" w:rsidP="00C01E4E">
      <w:pPr>
        <w:spacing w:line="240" w:lineRule="auto"/>
        <w:ind w:firstLine="480"/>
      </w:pPr>
      <w:r>
        <w:separator/>
      </w:r>
    </w:p>
  </w:endnote>
  <w:endnote w:type="continuationSeparator" w:id="0">
    <w:p w:rsidR="00FD7CAE" w:rsidRDefault="00FD7CAE" w:rsidP="00C01E4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4E" w:rsidRDefault="00C01E4E" w:rsidP="00C01E4E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4E" w:rsidRDefault="00C01E4E" w:rsidP="00C01E4E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4E" w:rsidRDefault="00C01E4E" w:rsidP="00C01E4E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AE" w:rsidRDefault="00FD7CAE" w:rsidP="00C01E4E">
      <w:pPr>
        <w:spacing w:line="240" w:lineRule="auto"/>
        <w:ind w:firstLine="480"/>
      </w:pPr>
      <w:r>
        <w:separator/>
      </w:r>
    </w:p>
  </w:footnote>
  <w:footnote w:type="continuationSeparator" w:id="0">
    <w:p w:rsidR="00FD7CAE" w:rsidRDefault="00FD7CAE" w:rsidP="00C01E4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4E" w:rsidRDefault="00C01E4E" w:rsidP="00C01E4E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4E" w:rsidRDefault="00C01E4E" w:rsidP="00C01E4E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4E" w:rsidRDefault="00C01E4E" w:rsidP="00C01E4E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DA0107"/>
    <w:rsid w:val="00097A01"/>
    <w:rsid w:val="002F1CB5"/>
    <w:rsid w:val="00555C8D"/>
    <w:rsid w:val="00BB3498"/>
    <w:rsid w:val="00C01E4E"/>
    <w:rsid w:val="00FD7CAE"/>
    <w:rsid w:val="17DA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55C8D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555C8D"/>
    <w:pPr>
      <w:ind w:firstLine="420"/>
    </w:pPr>
    <w:rPr>
      <w:sz w:val="32"/>
    </w:rPr>
  </w:style>
  <w:style w:type="paragraph" w:styleId="a4">
    <w:name w:val="Body Text"/>
    <w:basedOn w:val="a"/>
    <w:next w:val="a"/>
    <w:uiPriority w:val="99"/>
    <w:unhideWhenUsed/>
    <w:qFormat/>
    <w:rsid w:val="00555C8D"/>
    <w:pPr>
      <w:spacing w:after="120" w:line="360" w:lineRule="auto"/>
      <w:ind w:firstLine="1440"/>
    </w:pPr>
    <w:rPr>
      <w:rFonts w:ascii="Times New Roman" w:hAnsi="Times New Roman"/>
      <w:szCs w:val="20"/>
    </w:rPr>
  </w:style>
  <w:style w:type="paragraph" w:styleId="a5">
    <w:name w:val="header"/>
    <w:basedOn w:val="a"/>
    <w:link w:val="Char"/>
    <w:rsid w:val="00C01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01E4E"/>
    <w:rPr>
      <w:kern w:val="2"/>
      <w:sz w:val="18"/>
      <w:szCs w:val="18"/>
    </w:rPr>
  </w:style>
  <w:style w:type="paragraph" w:styleId="a6">
    <w:name w:val="footer"/>
    <w:basedOn w:val="a"/>
    <w:link w:val="Char0"/>
    <w:rsid w:val="00C01E4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C01E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98062</dc:creator>
  <cp:lastModifiedBy>Administrator</cp:lastModifiedBy>
  <cp:revision>3</cp:revision>
  <dcterms:created xsi:type="dcterms:W3CDTF">2019-10-09T08:34:00Z</dcterms:created>
  <dcterms:modified xsi:type="dcterms:W3CDTF">2019-10-09T10:01:00Z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