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1461"/>
        <w:gridCol w:w="1065"/>
        <w:gridCol w:w="1530"/>
        <w:gridCol w:w="3315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6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53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31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8919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1.安防监控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半球摄像机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DS-2CD274CB3EA-IZS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筒形摄像机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DS-2CD2T4BQ6HA3-XS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全景摄像机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DS-2SK8C2J0DG6-RGN/VWS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网络存储设备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DS-A72048R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LCD拼接屏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DS-D2055NL-B/Y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拼接屏支架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大屏线缆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DS-1HD1PB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解码器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DS-6910UD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综合安防平台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DS-VE22S-B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全结构化球机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iDS-2DF84B49K-A/T5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核心交换机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DS-3E3728-H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24口POE交换机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DS-3E0526P-S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16口POE交换机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DS-3E0518P-S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操作电脑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DS-AXF122P/I5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人脸识别门禁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DS-K1T673M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室内机电源（带机箱）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DS-K7M-AW50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门控安全模块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DS-K2M061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USB相机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DS-2UCTV12-S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闭门器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DS-K4DC104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开门按钮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EB29开门按钮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280Kg单门磁力锁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DS-K4H250PSC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280Kg磁力锁LZ支架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DS-K4H250PSC-LZ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系统集成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8919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2.视频会议系统与同步录音录像系统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监控半球摄像机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DS-2CD272QAZ-I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全景摄像机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DS-2CD714MJRY-I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特写摄像机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DS-SCH53MCH-D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电源适配器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DS-2FA1220-LL-H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全向拾音器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DS-52AQ204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防暴可视对讲报警分机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DS-PEA20-FS1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房间状态智能显示终端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DS-SDT10A-M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电子指纹签名一体机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定制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通道式安检门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NP-SG106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16口交换机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DS-3E1516-S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网络电源时序器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定制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可视对讲报警主机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DS-PEA4H-10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高清解码器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DS-6904UD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专用监视器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DS-D5043UC-A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刷卡密码门禁一体机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DS-K1T673M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密码刷卡器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DS-K1108AMK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单门磁力锁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DS-K4H250PSC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闭门器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DS-K4DC104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管理平台服务器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DS-VE22S-B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检察专用综合管理平台软件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Infovision Interrogation-PP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刑检办案综合管理平台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审讯主机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DS-8104SHFHL-K4/4P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硬盘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ST6000VX001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监控存储NVR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DS-8664N-I8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硬盘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ST6000VX001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光盘打印刻录一体机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DS-ALD4202DD2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48口交换机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DS-3E2752-H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UPS电源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DS-IUH3315L-K/TJ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服务器机柜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DS-XS6242-S/WT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LCD液晶显示单元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DS-D2046NL-C/Y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拼接屏专用支架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高清解码器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DS-6908UD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HDMI线缆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DS-1HD1PB（国内标配）/15米黑色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网络键盘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DS-1600K（B）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平台式操作台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DS-68CS-SS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线缆及辅材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国产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项目集成调试费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国产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LCD液晶显示单元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DS-D2046NL-C/Y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拼接屏专用支架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拼接屏专用支架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HDMI线缆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DS-1HD1PB（国内标配）/15米黑色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视频拼接控制器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DS-B20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DVhMmIwNDc3YWNhMmYwNjMyZWYxYjMwYTk1YmIifQ=="/>
  </w:docVars>
  <w:rsids>
    <w:rsidRoot w:val="6AB1495B"/>
    <w:rsid w:val="25E433DA"/>
    <w:rsid w:val="2BB76D5F"/>
    <w:rsid w:val="32467C78"/>
    <w:rsid w:val="40670F47"/>
    <w:rsid w:val="6AB1495B"/>
    <w:rsid w:val="745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2045</Words>
  <Characters>2759</Characters>
  <Lines>0</Lines>
  <Paragraphs>0</Paragraphs>
  <TotalTime>21</TotalTime>
  <ScaleCrop>false</ScaleCrop>
  <LinksUpToDate>false</LinksUpToDate>
  <CharactersWithSpaces>2761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2022-06-29T02:11:00Z</dcterms:created>
  <dc:creator>是妳</dc:creator>
  <cp:lastModifiedBy>陈登贵</cp:lastModifiedBy>
  <dcterms:modified xsi:type="dcterms:W3CDTF">2022-06-30T08:31:13Z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5ED3299B0993408BA242809DBCB0CDE2</vt:lpwstr>
  </property>
</Properties>
</file>