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ascii="微软雅黑" w:eastAsia="微软雅黑"/>
          <w:b/>
          <w:sz w:val="32"/>
        </w:rPr>
      </w:pPr>
      <w:r>
        <w:rPr>
          <w:rFonts w:hint="eastAsia" w:ascii="微软雅黑" w:eastAsia="微软雅黑"/>
          <w:b/>
          <w:sz w:val="32"/>
        </w:rPr>
        <w:t>大通县 2021 年高原美丽乡村暨农村综合改革建设项目</w:t>
      </w:r>
    </w:p>
    <w:p>
      <w:pPr>
        <w:pStyle w:val="11"/>
        <w:jc w:val="center"/>
        <w:rPr>
          <w:rFonts w:ascii="Times New Roman"/>
          <w:sz w:val="20"/>
        </w:rPr>
      </w:pPr>
      <w:bookmarkStart w:id="0" w:name="_GoBack"/>
      <w:bookmarkEnd w:id="0"/>
      <w:r>
        <w:rPr>
          <w:rFonts w:hint="eastAsia" w:ascii="微软雅黑" w:eastAsia="微软雅黑"/>
          <w:b/>
          <w:sz w:val="32"/>
        </w:rPr>
        <w:t>（监控设施）工作量</w:t>
      </w:r>
    </w:p>
    <w:tbl>
      <w:tblPr>
        <w:tblStyle w:val="16"/>
        <w:tblpPr w:leftFromText="180" w:rightFromText="180" w:vertAnchor="text" w:horzAnchor="page" w:tblpX="1184" w:tblpY="320"/>
        <w:tblOverlap w:val="never"/>
        <w:tblW w:w="993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5"/>
        <w:gridCol w:w="1246"/>
        <w:gridCol w:w="6588"/>
        <w:gridCol w:w="646"/>
        <w:gridCol w:w="8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 w:hRule="atLeast"/>
        </w:trPr>
        <w:tc>
          <w:tcPr>
            <w:tcW w:w="625" w:type="dxa"/>
            <w:tcBorders>
              <w:top w:val="single" w:color="000000" w:sz="4" w:space="0"/>
              <w:bottom w:val="single" w:color="000000" w:sz="4" w:space="0"/>
              <w:right w:val="single" w:color="000000" w:sz="4" w:space="0"/>
            </w:tcBorders>
            <w:vAlign w:val="center"/>
          </w:tcPr>
          <w:p>
            <w:pPr>
              <w:pStyle w:val="20"/>
              <w:spacing w:before="254"/>
              <w:ind w:right="152"/>
              <w:jc w:val="center"/>
              <w:rPr>
                <w:rFonts w:hint="eastAsia" w:ascii="微软雅黑" w:eastAsia="微软雅黑"/>
                <w:sz w:val="16"/>
                <w:szCs w:val="11"/>
              </w:rPr>
            </w:pPr>
            <w:r>
              <w:rPr>
                <w:rFonts w:hint="eastAsia" w:ascii="微软雅黑" w:eastAsia="微软雅黑"/>
                <w:sz w:val="16"/>
                <w:szCs w:val="11"/>
              </w:rPr>
              <w:t>序号</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549" w:lineRule="exact"/>
              <w:jc w:val="center"/>
              <w:rPr>
                <w:rFonts w:hint="eastAsia" w:ascii="微软雅黑" w:eastAsia="微软雅黑"/>
                <w:sz w:val="16"/>
                <w:szCs w:val="11"/>
              </w:rPr>
            </w:pPr>
            <w:r>
              <w:rPr>
                <w:rFonts w:hint="eastAsia" w:ascii="微软雅黑" w:eastAsia="微软雅黑"/>
                <w:sz w:val="16"/>
                <w:szCs w:val="11"/>
              </w:rPr>
              <w:t>产品类别</w:t>
            </w:r>
          </w:p>
        </w:tc>
        <w:tc>
          <w:tcPr>
            <w:tcW w:w="6588" w:type="dxa"/>
            <w:tcBorders>
              <w:top w:val="single" w:color="000000" w:sz="4" w:space="0"/>
              <w:left w:val="single" w:color="000000" w:sz="4" w:space="0"/>
              <w:bottom w:val="single" w:color="000000" w:sz="4" w:space="0"/>
              <w:right w:val="single" w:color="000000" w:sz="4" w:space="0"/>
            </w:tcBorders>
            <w:vAlign w:val="center"/>
          </w:tcPr>
          <w:p>
            <w:pPr>
              <w:pStyle w:val="20"/>
              <w:spacing w:before="254"/>
              <w:ind w:left="2359" w:right="2341"/>
              <w:jc w:val="center"/>
              <w:rPr>
                <w:rFonts w:hint="eastAsia" w:ascii="微软雅黑" w:eastAsia="微软雅黑"/>
                <w:sz w:val="16"/>
                <w:szCs w:val="11"/>
              </w:rPr>
            </w:pPr>
            <w:r>
              <w:rPr>
                <w:rFonts w:hint="eastAsia" w:ascii="微软雅黑" w:eastAsia="微软雅黑"/>
                <w:sz w:val="16"/>
                <w:szCs w:val="11"/>
              </w:rPr>
              <w:t>技术规格</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254"/>
              <w:ind w:left="121" w:right="104"/>
              <w:jc w:val="center"/>
              <w:rPr>
                <w:rFonts w:hint="eastAsia" w:ascii="微软雅黑" w:eastAsia="微软雅黑"/>
                <w:sz w:val="16"/>
                <w:szCs w:val="11"/>
              </w:rPr>
            </w:pPr>
            <w:r>
              <w:rPr>
                <w:rFonts w:hint="eastAsia" w:ascii="微软雅黑" w:eastAsia="微软雅黑"/>
                <w:sz w:val="16"/>
                <w:szCs w:val="11"/>
              </w:rPr>
              <w:t>单位</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254"/>
              <w:ind w:left="125" w:right="110"/>
              <w:jc w:val="center"/>
              <w:rPr>
                <w:rFonts w:hint="eastAsia" w:ascii="微软雅黑" w:eastAsia="微软雅黑"/>
                <w:sz w:val="16"/>
                <w:szCs w:val="11"/>
              </w:rPr>
            </w:pPr>
            <w:r>
              <w:rPr>
                <w:rFonts w:hint="eastAsia" w:ascii="微软雅黑" w:eastAsia="微软雅黑"/>
                <w:sz w:val="16"/>
                <w:szCs w:val="11"/>
              </w:rPr>
              <w:t>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4" w:hRule="atLeast"/>
        </w:trPr>
        <w:tc>
          <w:tcPr>
            <w:tcW w:w="625" w:type="dxa"/>
            <w:tcBorders>
              <w:top w:val="nil"/>
              <w:bottom w:val="single" w:color="000000" w:sz="4" w:space="0"/>
              <w:right w:val="single" w:color="000000" w:sz="4" w:space="0"/>
            </w:tcBorders>
            <w:vAlign w:val="center"/>
          </w:tcPr>
          <w:p>
            <w:pPr>
              <w:pStyle w:val="20"/>
              <w:jc w:val="center"/>
              <w:rPr>
                <w:rFonts w:ascii="Times New Roman"/>
                <w:sz w:val="15"/>
                <w:szCs w:val="18"/>
              </w:rPr>
            </w:pPr>
          </w:p>
          <w:p>
            <w:pPr>
              <w:pStyle w:val="20"/>
              <w:jc w:val="center"/>
              <w:rPr>
                <w:rFonts w:ascii="Times New Roman"/>
                <w:sz w:val="15"/>
                <w:szCs w:val="18"/>
              </w:rPr>
            </w:pPr>
          </w:p>
          <w:p>
            <w:pPr>
              <w:pStyle w:val="20"/>
              <w:jc w:val="center"/>
              <w:rPr>
                <w:rFonts w:hint="eastAsia" w:ascii="Times New Roman" w:eastAsia="宋体"/>
                <w:sz w:val="15"/>
                <w:szCs w:val="18"/>
                <w:lang w:val="en-US" w:eastAsia="zh-CN"/>
              </w:rPr>
            </w:pPr>
            <w:r>
              <w:rPr>
                <w:rFonts w:hint="eastAsia" w:ascii="Times New Roman"/>
                <w:sz w:val="15"/>
                <w:szCs w:val="18"/>
                <w:lang w:val="en-US" w:eastAsia="zh-CN"/>
              </w:rPr>
              <w:t>1</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15"/>
                <w:szCs w:val="18"/>
              </w:rPr>
            </w:pPr>
          </w:p>
          <w:p>
            <w:pPr>
              <w:pStyle w:val="20"/>
              <w:jc w:val="center"/>
              <w:rPr>
                <w:rFonts w:ascii="Times New Roman"/>
                <w:sz w:val="15"/>
                <w:szCs w:val="18"/>
              </w:rPr>
            </w:pPr>
          </w:p>
          <w:p>
            <w:pPr>
              <w:pStyle w:val="20"/>
              <w:jc w:val="center"/>
              <w:rPr>
                <w:rFonts w:ascii="Times New Roman"/>
                <w:sz w:val="15"/>
                <w:szCs w:val="18"/>
              </w:rPr>
            </w:pPr>
            <w:r>
              <w:rPr>
                <w:rFonts w:hint="eastAsia" w:ascii="微软雅黑" w:eastAsia="微软雅黑"/>
                <w:sz w:val="18"/>
                <w:szCs w:val="18"/>
              </w:rPr>
              <w:t>人脸抓拍机</w:t>
            </w:r>
          </w:p>
        </w:tc>
        <w:tc>
          <w:tcPr>
            <w:tcW w:w="6588" w:type="dxa"/>
            <w:tcBorders>
              <w:top w:val="single" w:color="000000" w:sz="4" w:space="0"/>
              <w:left w:val="single" w:color="000000" w:sz="4" w:space="0"/>
              <w:bottom w:val="single" w:color="000000" w:sz="4" w:space="0"/>
              <w:right w:val="single" w:color="000000" w:sz="4" w:space="0"/>
            </w:tcBorders>
          </w:tcPr>
          <w:p>
            <w:pPr>
              <w:pStyle w:val="20"/>
              <w:numPr>
                <w:ilvl w:val="0"/>
                <w:numId w:val="0"/>
              </w:numPr>
              <w:tabs>
                <w:tab w:val="left" w:pos="295"/>
              </w:tabs>
              <w:spacing w:before="1" w:after="0" w:line="223" w:lineRule="auto"/>
              <w:ind w:right="282" w:rightChars="0"/>
              <w:jc w:val="left"/>
              <w:rPr>
                <w:rFonts w:hint="eastAsia" w:ascii="微软雅黑" w:hAnsi="微软雅黑" w:eastAsia="微软雅黑"/>
                <w:sz w:val="18"/>
                <w:szCs w:val="18"/>
              </w:rPr>
            </w:pPr>
            <w:r>
              <w:rPr>
                <w:rFonts w:hint="eastAsia" w:ascii="微软雅黑" w:hAnsi="微软雅黑" w:eastAsia="微软雅黑"/>
                <w:sz w:val="18"/>
                <w:szCs w:val="18"/>
              </w:rPr>
              <w:t>1.具有≥400万像素网络摄像机，≥2个镜头通道，细节通道传感器尺寸≥1/1.8英寸，≥8-32mm电动变焦镜头，最大分辨率和帧率≥2560×1440@25fps；全景通道镜头焦距≤5mm、光圈≥F1.0（即F值≤1.0），最大分辨率和帧率≥1920×1080@25fps；双通道最低照度均满足彩色≤0.0005 Lux、黑白≤0.0001 Lux；</w:t>
            </w:r>
          </w:p>
          <w:p>
            <w:pPr>
              <w:pStyle w:val="20"/>
              <w:numPr>
                <w:ilvl w:val="0"/>
                <w:numId w:val="0"/>
              </w:numPr>
              <w:tabs>
                <w:tab w:val="left" w:pos="295"/>
              </w:tabs>
              <w:spacing w:before="1" w:after="0" w:line="223" w:lineRule="auto"/>
              <w:ind w:right="282" w:rightChars="0"/>
              <w:jc w:val="left"/>
              <w:rPr>
                <w:rFonts w:hint="eastAsia" w:ascii="微软雅黑" w:hAnsi="微软雅黑" w:eastAsia="微软雅黑"/>
                <w:sz w:val="18"/>
                <w:szCs w:val="18"/>
              </w:rPr>
            </w:pPr>
            <w:r>
              <w:rPr>
                <w:rFonts w:hint="eastAsia" w:ascii="微软雅黑" w:hAnsi="微软雅黑" w:eastAsia="微软雅黑"/>
                <w:sz w:val="18"/>
                <w:szCs w:val="18"/>
              </w:rPr>
              <w:t>2.内置≥双镜头、≥1个GPU芯片、≥2个麦克风、≥1个扬声器，内置≥6颗混合补光灯（均由红外灯、白光灯组成），支持自动、手动亮度调节模式，在开启白光灯或混合补光灯补光时，可输出彩色视频图像；（以公安部检验报告为准）</w:t>
            </w:r>
          </w:p>
          <w:p>
            <w:pPr>
              <w:pStyle w:val="20"/>
              <w:numPr>
                <w:ilvl w:val="0"/>
                <w:numId w:val="0"/>
              </w:numPr>
              <w:tabs>
                <w:tab w:val="left" w:pos="295"/>
              </w:tabs>
              <w:spacing w:before="1" w:after="0" w:line="223" w:lineRule="auto"/>
              <w:ind w:right="282" w:rightChars="0"/>
              <w:jc w:val="left"/>
              <w:rPr>
                <w:rFonts w:hint="eastAsia" w:ascii="微软雅黑" w:hAnsi="微软雅黑" w:eastAsia="微软雅黑"/>
                <w:sz w:val="18"/>
                <w:szCs w:val="18"/>
              </w:rPr>
            </w:pPr>
            <w:r>
              <w:rPr>
                <w:rFonts w:hint="eastAsia" w:ascii="微软雅黑" w:hAnsi="微软雅黑" w:eastAsia="微软雅黑"/>
                <w:sz w:val="18"/>
                <w:szCs w:val="18"/>
              </w:rPr>
              <w:t>3.具有镜头前盖玻璃加热功能，支持手动或自动开启/关闭加热功能，可对镜头前盖玻璃加热，去除玻璃上的冰状和水状附着物；</w:t>
            </w:r>
          </w:p>
          <w:p>
            <w:pPr>
              <w:pStyle w:val="20"/>
              <w:numPr>
                <w:ilvl w:val="0"/>
                <w:numId w:val="0"/>
              </w:numPr>
              <w:tabs>
                <w:tab w:val="left" w:pos="295"/>
              </w:tabs>
              <w:spacing w:before="1" w:after="0" w:line="223" w:lineRule="auto"/>
              <w:ind w:right="282" w:rightChars="0"/>
              <w:jc w:val="left"/>
              <w:rPr>
                <w:rFonts w:hint="eastAsia" w:ascii="微软雅黑" w:hAnsi="微软雅黑" w:eastAsia="微软雅黑"/>
                <w:sz w:val="18"/>
                <w:szCs w:val="18"/>
              </w:rPr>
            </w:pPr>
            <w:r>
              <w:rPr>
                <w:rFonts w:hint="eastAsia" w:ascii="微软雅黑" w:hAnsi="微软雅黑" w:eastAsia="微软雅黑"/>
                <w:sz w:val="18"/>
                <w:szCs w:val="18"/>
              </w:rPr>
              <w:t>4.通道一主码流分辨率不小于2688x1520@25fps，子码流不小于704x576@25fps，第三码流不小于1920x1080@25fps。通道二主码流分辨率不小于1920x1080@25fps，子码流不小于704x576@25fps，第三码流不小于1920x1080@25fps；（以公安部检验报告为准）</w:t>
            </w:r>
          </w:p>
          <w:p>
            <w:pPr>
              <w:pStyle w:val="20"/>
              <w:numPr>
                <w:ilvl w:val="0"/>
                <w:numId w:val="0"/>
              </w:numPr>
              <w:tabs>
                <w:tab w:val="left" w:pos="295"/>
              </w:tabs>
              <w:spacing w:before="1" w:after="0" w:line="223" w:lineRule="auto"/>
              <w:ind w:right="282" w:rightChars="0"/>
              <w:jc w:val="left"/>
              <w:rPr>
                <w:rFonts w:hint="eastAsia" w:ascii="微软雅黑" w:hAnsi="微软雅黑" w:eastAsia="微软雅黑"/>
                <w:sz w:val="18"/>
                <w:szCs w:val="18"/>
              </w:rPr>
            </w:pPr>
            <w:r>
              <w:rPr>
                <w:rFonts w:hint="eastAsia" w:ascii="微软雅黑" w:hAnsi="微软雅黑" w:eastAsia="微软雅黑"/>
                <w:sz w:val="18"/>
                <w:szCs w:val="18"/>
              </w:rPr>
              <w:t>5.支持亮度异常、清晰度异常、花屏、雪花、偏色、画面冻结、增益失衡、画面抖动、条纹干扰、信号丢失、视频遮挡、光晕、紫边等故障报警功能；</w:t>
            </w:r>
          </w:p>
          <w:p>
            <w:pPr>
              <w:pStyle w:val="20"/>
              <w:numPr>
                <w:ilvl w:val="0"/>
                <w:numId w:val="0"/>
              </w:numPr>
              <w:tabs>
                <w:tab w:val="left" w:pos="295"/>
              </w:tabs>
              <w:spacing w:before="1" w:after="0" w:line="223" w:lineRule="auto"/>
              <w:ind w:right="282" w:rightChars="0"/>
              <w:jc w:val="left"/>
              <w:rPr>
                <w:rFonts w:hint="eastAsia" w:ascii="微软雅黑" w:hAnsi="微软雅黑" w:eastAsia="微软雅黑"/>
                <w:sz w:val="18"/>
                <w:szCs w:val="18"/>
              </w:rPr>
            </w:pPr>
            <w:r>
              <w:rPr>
                <w:rFonts w:hint="eastAsia" w:ascii="微软雅黑" w:hAnsi="微软雅黑" w:eastAsia="微软雅黑"/>
                <w:sz w:val="18"/>
                <w:szCs w:val="18"/>
              </w:rPr>
              <w:t>6.同一静止场景相同图像质量下，设备在H.265编码方式时，开启智能编码功能和不开启智能编码相比，码率节约80%；（以公安部检验报告为准）</w:t>
            </w:r>
          </w:p>
          <w:p>
            <w:pPr>
              <w:pStyle w:val="20"/>
              <w:numPr>
                <w:ilvl w:val="0"/>
                <w:numId w:val="0"/>
              </w:numPr>
              <w:tabs>
                <w:tab w:val="left" w:pos="295"/>
              </w:tabs>
              <w:spacing w:before="1" w:after="0" w:line="223" w:lineRule="auto"/>
              <w:ind w:right="282" w:rightChars="0"/>
              <w:jc w:val="left"/>
              <w:rPr>
                <w:rFonts w:hint="eastAsia" w:ascii="微软雅黑" w:hAnsi="微软雅黑" w:eastAsia="微软雅黑"/>
                <w:sz w:val="18"/>
                <w:szCs w:val="18"/>
              </w:rPr>
            </w:pPr>
            <w:r>
              <w:rPr>
                <w:rFonts w:hint="eastAsia" w:ascii="微软雅黑" w:hAnsi="微软雅黑" w:eastAsia="微软雅黑"/>
                <w:sz w:val="18"/>
                <w:szCs w:val="18"/>
              </w:rPr>
              <w:t>7.不少于1个1000M以太网口，具有≥1个存储卡插槽，细节通道补光距离≥50米，全景通道补光距离≥30米，防护等级≥IP67。</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hint="eastAsia" w:ascii="Times New Roman" w:eastAsia="宋体"/>
                <w:sz w:val="20"/>
                <w:szCs w:val="22"/>
                <w:lang w:val="en-US" w:eastAsia="zh-CN"/>
              </w:rPr>
            </w:pPr>
            <w:r>
              <w:rPr>
                <w:rFonts w:hint="eastAsia" w:ascii="Times New Roman"/>
                <w:sz w:val="20"/>
                <w:szCs w:val="22"/>
                <w:lang w:val="en-US" w:eastAsia="zh-CN"/>
              </w:rPr>
              <w:t>台</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hint="default" w:ascii="Times New Roman" w:eastAsia="宋体"/>
                <w:sz w:val="20"/>
                <w:szCs w:val="22"/>
                <w:lang w:val="en-US" w:eastAsia="zh-CN"/>
              </w:rPr>
            </w:pPr>
            <w:r>
              <w:rPr>
                <w:rFonts w:hint="eastAsia" w:ascii="Times New Roman"/>
                <w:sz w:val="20"/>
                <w:szCs w:val="22"/>
                <w:lang w:val="en-US" w:eastAsia="zh-CN"/>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5" w:hRule="atLeast"/>
        </w:trPr>
        <w:tc>
          <w:tcPr>
            <w:tcW w:w="625" w:type="dxa"/>
            <w:tcBorders>
              <w:top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jc w:val="center"/>
              <w:rPr>
                <w:rFonts w:ascii="Times New Roman"/>
                <w:sz w:val="21"/>
                <w:szCs w:val="18"/>
              </w:rPr>
            </w:pPr>
          </w:p>
          <w:p>
            <w:pPr>
              <w:pStyle w:val="20"/>
              <w:spacing w:before="3"/>
              <w:jc w:val="center"/>
              <w:rPr>
                <w:rFonts w:ascii="Times New Roman"/>
                <w:sz w:val="32"/>
                <w:szCs w:val="18"/>
              </w:rPr>
            </w:pPr>
          </w:p>
          <w:p>
            <w:pPr>
              <w:pStyle w:val="20"/>
              <w:ind w:left="10"/>
              <w:jc w:val="center"/>
              <w:rPr>
                <w:rFonts w:ascii="微软雅黑"/>
                <w:sz w:val="18"/>
                <w:szCs w:val="18"/>
              </w:rPr>
            </w:pPr>
            <w:r>
              <w:rPr>
                <w:rFonts w:ascii="微软雅黑"/>
                <w:w w:val="99"/>
                <w:sz w:val="18"/>
                <w:szCs w:val="18"/>
              </w:rPr>
              <w:t>2</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jc w:val="center"/>
              <w:rPr>
                <w:rFonts w:ascii="Times New Roman"/>
                <w:sz w:val="21"/>
                <w:szCs w:val="18"/>
              </w:rPr>
            </w:pPr>
          </w:p>
          <w:p>
            <w:pPr>
              <w:pStyle w:val="20"/>
              <w:spacing w:before="7"/>
              <w:jc w:val="center"/>
              <w:rPr>
                <w:rFonts w:ascii="Times New Roman"/>
                <w:sz w:val="21"/>
                <w:szCs w:val="18"/>
              </w:rPr>
            </w:pPr>
          </w:p>
          <w:p>
            <w:pPr>
              <w:pStyle w:val="20"/>
              <w:spacing w:line="223" w:lineRule="auto"/>
              <w:ind w:left="112" w:right="165"/>
              <w:jc w:val="center"/>
              <w:rPr>
                <w:rFonts w:hint="eastAsia" w:ascii="微软雅黑" w:eastAsia="微软雅黑"/>
                <w:sz w:val="18"/>
                <w:szCs w:val="18"/>
              </w:rPr>
            </w:pPr>
            <w:r>
              <w:rPr>
                <w:rFonts w:hint="eastAsia" w:ascii="微软雅黑" w:eastAsia="微软雅黑"/>
                <w:sz w:val="18"/>
                <w:szCs w:val="18"/>
              </w:rPr>
              <w:t>筒型网络摄像机</w:t>
            </w:r>
          </w:p>
        </w:tc>
        <w:tc>
          <w:tcPr>
            <w:tcW w:w="6588" w:type="dxa"/>
            <w:tcBorders>
              <w:top w:val="single" w:color="000000" w:sz="4" w:space="0"/>
              <w:left w:val="single" w:color="000000" w:sz="4" w:space="0"/>
              <w:bottom w:val="single" w:color="000000" w:sz="4" w:space="0"/>
              <w:right w:val="single" w:color="000000" w:sz="4" w:space="0"/>
            </w:tcBorders>
          </w:tcPr>
          <w:p>
            <w:pPr>
              <w:pStyle w:val="20"/>
              <w:numPr>
                <w:ilvl w:val="0"/>
                <w:numId w:val="0"/>
              </w:numPr>
              <w:spacing w:line="377" w:lineRule="exact"/>
              <w:ind w:right="0" w:rightChars="0"/>
              <w:rPr>
                <w:rFonts w:hint="eastAsia" w:ascii="微软雅黑" w:eastAsia="微软雅黑"/>
                <w:sz w:val="18"/>
                <w:szCs w:val="18"/>
                <w:lang w:val="en-US" w:eastAsia="zh-CN"/>
              </w:rPr>
            </w:pPr>
            <w:r>
              <w:rPr>
                <w:rFonts w:hint="eastAsia" w:ascii="微软雅黑" w:eastAsia="微软雅黑"/>
                <w:sz w:val="18"/>
                <w:szCs w:val="18"/>
                <w:lang w:val="en-US" w:eastAsia="zh-CN"/>
              </w:rPr>
              <w:t>1.高清枪型网络摄像机，传感器靶面尺寸≥1/1.9英寸，视频分辨率和帧率≥2560x1440、25帧/秒，视频压缩标准支持H.265、H.264，镜头光圈≥F1.0；</w:t>
            </w:r>
          </w:p>
          <w:p>
            <w:pPr>
              <w:pStyle w:val="20"/>
              <w:numPr>
                <w:ilvl w:val="0"/>
                <w:numId w:val="0"/>
              </w:numPr>
              <w:spacing w:line="377" w:lineRule="exact"/>
              <w:ind w:right="0" w:rightChars="0"/>
              <w:rPr>
                <w:rFonts w:hint="eastAsia" w:ascii="微软雅黑" w:eastAsia="微软雅黑"/>
                <w:sz w:val="18"/>
                <w:szCs w:val="18"/>
                <w:lang w:val="en-US" w:eastAsia="zh-CN"/>
              </w:rPr>
            </w:pPr>
            <w:r>
              <w:rPr>
                <w:rFonts w:hint="eastAsia" w:ascii="微软雅黑" w:eastAsia="微软雅黑"/>
                <w:sz w:val="18"/>
                <w:szCs w:val="18"/>
                <w:lang w:val="en-US" w:eastAsia="zh-CN"/>
              </w:rPr>
              <w:t>2.最低照度需满足彩色≤0.0005 lx，在彩色模式下，当照度降低至一定值时，可自动开启白光灯补光，在白天、夜晚均可输出彩色视频图像；（以公安部检验报告为准）</w:t>
            </w:r>
          </w:p>
          <w:p>
            <w:pPr>
              <w:pStyle w:val="20"/>
              <w:numPr>
                <w:ilvl w:val="0"/>
                <w:numId w:val="0"/>
              </w:numPr>
              <w:spacing w:line="377" w:lineRule="exact"/>
              <w:ind w:right="0" w:rightChars="0"/>
              <w:rPr>
                <w:rFonts w:hint="eastAsia" w:ascii="微软雅黑" w:eastAsia="微软雅黑"/>
                <w:sz w:val="18"/>
                <w:szCs w:val="18"/>
                <w:lang w:val="en-US" w:eastAsia="zh-CN"/>
              </w:rPr>
            </w:pPr>
            <w:r>
              <w:rPr>
                <w:rFonts w:hint="eastAsia" w:ascii="微软雅黑" w:eastAsia="微软雅黑"/>
                <w:sz w:val="18"/>
                <w:szCs w:val="18"/>
                <w:lang w:val="en-US" w:eastAsia="zh-CN"/>
              </w:rPr>
              <w:t>3.支持记录系统操作、配置操作、数据操作、事件操作、异常状态、用户管理、清空日志八种类型的日志信息。可按照主类型、次类型、开始时间、结束时间搜索日志，主类型有全部类型、报警、异常、操作、信息五种类型；次类型可在主类型限定范围内按功能细分搜索的日志范围（以公安部检验报告为准）</w:t>
            </w:r>
          </w:p>
          <w:p>
            <w:pPr>
              <w:pStyle w:val="20"/>
              <w:numPr>
                <w:ilvl w:val="0"/>
                <w:numId w:val="0"/>
              </w:numPr>
              <w:spacing w:line="377" w:lineRule="exact"/>
              <w:ind w:right="0" w:rightChars="0"/>
              <w:rPr>
                <w:rFonts w:hint="eastAsia" w:ascii="微软雅黑" w:eastAsia="微软雅黑"/>
                <w:sz w:val="18"/>
                <w:szCs w:val="18"/>
                <w:lang w:val="en-US" w:eastAsia="zh-CN"/>
              </w:rPr>
            </w:pPr>
            <w:r>
              <w:rPr>
                <w:rFonts w:hint="eastAsia" w:ascii="微软雅黑" w:eastAsia="微软雅黑"/>
                <w:sz w:val="18"/>
                <w:szCs w:val="18"/>
                <w:lang w:val="en-US" w:eastAsia="zh-CN"/>
              </w:rPr>
              <w:t>4.字符叠加(OSD)功能支持在视频图像上叠加28行字符，字符可选择项包括通道名称、时间、日期等，字体、颜色、位置、闪烁、滚动效果可设置（以公安部检验报告为准）</w:t>
            </w:r>
          </w:p>
          <w:p>
            <w:pPr>
              <w:pStyle w:val="20"/>
              <w:numPr>
                <w:ilvl w:val="0"/>
                <w:numId w:val="0"/>
              </w:numPr>
              <w:spacing w:line="377" w:lineRule="exact"/>
              <w:ind w:right="0" w:rightChars="0"/>
              <w:rPr>
                <w:rFonts w:hint="eastAsia" w:ascii="微软雅黑" w:eastAsia="微软雅黑"/>
                <w:sz w:val="18"/>
                <w:szCs w:val="18"/>
                <w:lang w:val="en-US" w:eastAsia="zh-CN"/>
              </w:rPr>
            </w:pPr>
            <w:r>
              <w:rPr>
                <w:rFonts w:hint="eastAsia" w:ascii="微软雅黑" w:eastAsia="微软雅黑"/>
                <w:sz w:val="18"/>
                <w:szCs w:val="18"/>
                <w:lang w:val="en-US" w:eastAsia="zh-CN"/>
              </w:rPr>
              <w:t>5.动态范围不小于106dB，信噪比不小于62dB；</w:t>
            </w:r>
          </w:p>
          <w:p>
            <w:pPr>
              <w:pStyle w:val="20"/>
              <w:numPr>
                <w:ilvl w:val="0"/>
                <w:numId w:val="0"/>
              </w:numPr>
              <w:spacing w:line="377" w:lineRule="exact"/>
              <w:ind w:right="0" w:rightChars="0"/>
              <w:rPr>
                <w:rFonts w:hint="eastAsia" w:ascii="微软雅黑" w:eastAsia="微软雅黑"/>
                <w:sz w:val="18"/>
                <w:szCs w:val="18"/>
                <w:lang w:val="en-US" w:eastAsia="zh-CN"/>
              </w:rPr>
            </w:pPr>
            <w:r>
              <w:rPr>
                <w:rFonts w:hint="eastAsia" w:ascii="微软雅黑" w:eastAsia="微软雅黑"/>
                <w:sz w:val="18"/>
                <w:szCs w:val="18"/>
                <w:lang w:val="en-US" w:eastAsia="zh-CN"/>
              </w:rPr>
              <w:t>6.支持POE供电，内置≥1个麦克风，≥2颗暖色白光补光灯，白光补光距离≥30米，防护等级≥IP66。</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jc w:val="center"/>
              <w:rPr>
                <w:rFonts w:ascii="Times New Roman"/>
                <w:sz w:val="21"/>
                <w:szCs w:val="18"/>
              </w:rPr>
            </w:pPr>
          </w:p>
          <w:p>
            <w:pPr>
              <w:pStyle w:val="20"/>
              <w:spacing w:before="3"/>
              <w:jc w:val="center"/>
              <w:rPr>
                <w:rFonts w:ascii="Times New Roman"/>
                <w:sz w:val="32"/>
                <w:szCs w:val="18"/>
              </w:rPr>
            </w:pPr>
          </w:p>
          <w:p>
            <w:pPr>
              <w:pStyle w:val="20"/>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jc w:val="center"/>
              <w:rPr>
                <w:rFonts w:ascii="Times New Roman"/>
                <w:sz w:val="21"/>
                <w:szCs w:val="18"/>
              </w:rPr>
            </w:pPr>
          </w:p>
          <w:p>
            <w:pPr>
              <w:pStyle w:val="20"/>
              <w:spacing w:before="3"/>
              <w:jc w:val="center"/>
              <w:rPr>
                <w:rFonts w:ascii="Times New Roman"/>
                <w:sz w:val="32"/>
                <w:szCs w:val="18"/>
              </w:rPr>
            </w:pPr>
          </w:p>
          <w:p>
            <w:pPr>
              <w:pStyle w:val="20"/>
              <w:ind w:left="274"/>
              <w:jc w:val="center"/>
              <w:rPr>
                <w:rFonts w:ascii="微软雅黑"/>
                <w:sz w:val="18"/>
                <w:szCs w:val="18"/>
              </w:rPr>
            </w:pPr>
            <w:r>
              <w:rPr>
                <w:rFonts w:ascii="微软雅黑"/>
                <w:sz w:val="18"/>
                <w:szCs w:val="18"/>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25" w:type="dxa"/>
            <w:tcBorders>
              <w:top w:val="single" w:color="000000" w:sz="4" w:space="0"/>
              <w:bottom w:val="single" w:color="000000" w:sz="4" w:space="0"/>
              <w:right w:val="single" w:color="000000" w:sz="4" w:space="0"/>
            </w:tcBorders>
            <w:vAlign w:val="center"/>
          </w:tcPr>
          <w:p>
            <w:pPr>
              <w:pStyle w:val="20"/>
              <w:ind w:left="10"/>
              <w:jc w:val="center"/>
              <w:rPr>
                <w:rFonts w:hint="eastAsia" w:ascii="微软雅黑" w:eastAsia="宋体"/>
                <w:sz w:val="18"/>
                <w:szCs w:val="18"/>
                <w:lang w:val="en-US" w:eastAsia="zh-CN"/>
              </w:rPr>
            </w:pPr>
            <w:r>
              <w:rPr>
                <w:rFonts w:hint="eastAsia" w:ascii="微软雅黑"/>
                <w:sz w:val="18"/>
                <w:szCs w:val="18"/>
                <w:lang w:val="en-US" w:eastAsia="zh-CN"/>
              </w:rPr>
              <w:t>3</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ind w:left="112"/>
              <w:jc w:val="center"/>
              <w:rPr>
                <w:rFonts w:hint="eastAsia" w:ascii="微软雅黑" w:eastAsia="微软雅黑"/>
                <w:sz w:val="18"/>
                <w:szCs w:val="18"/>
              </w:rPr>
            </w:pPr>
            <w:r>
              <w:rPr>
                <w:rFonts w:hint="eastAsia" w:ascii="微软雅黑" w:eastAsia="微软雅黑"/>
                <w:sz w:val="18"/>
                <w:szCs w:val="18"/>
              </w:rPr>
              <w:t>球机</w:t>
            </w:r>
          </w:p>
        </w:tc>
        <w:tc>
          <w:tcPr>
            <w:tcW w:w="6588" w:type="dxa"/>
            <w:tcBorders>
              <w:top w:val="single" w:color="000000" w:sz="4" w:space="0"/>
              <w:left w:val="single" w:color="000000" w:sz="4" w:space="0"/>
              <w:bottom w:val="single" w:color="000000" w:sz="4" w:space="0"/>
              <w:right w:val="single" w:color="000000" w:sz="4" w:space="0"/>
            </w:tcBorders>
          </w:tcPr>
          <w:p>
            <w:pPr>
              <w:pStyle w:val="20"/>
              <w:numPr>
                <w:ilvl w:val="0"/>
                <w:numId w:val="0"/>
              </w:numPr>
              <w:tabs>
                <w:tab w:val="left" w:pos="405"/>
              </w:tabs>
              <w:spacing w:before="5" w:after="0" w:line="223" w:lineRule="auto"/>
              <w:ind w:right="116" w:rightChars="0"/>
              <w:jc w:val="left"/>
              <w:rPr>
                <w:rFonts w:hint="eastAsia" w:ascii="微软雅黑" w:hAnsi="微软雅黑" w:eastAsia="微软雅黑"/>
                <w:sz w:val="18"/>
                <w:szCs w:val="18"/>
              </w:rPr>
            </w:pPr>
            <w:r>
              <w:rPr>
                <w:rFonts w:hint="eastAsia" w:ascii="微软雅黑" w:hAnsi="微软雅黑" w:eastAsia="微软雅黑"/>
                <w:sz w:val="18"/>
                <w:szCs w:val="18"/>
              </w:rPr>
              <w:t>1.高清球型网络摄像机可输出全景和细节两路视频图像，全景和细节视频图像内置独立镜头，内置≥2颗GPU芯片，全景通道和细节通道均有独立的补光灯；</w:t>
            </w:r>
          </w:p>
          <w:p>
            <w:pPr>
              <w:pStyle w:val="20"/>
              <w:numPr>
                <w:ilvl w:val="0"/>
                <w:numId w:val="0"/>
              </w:numPr>
              <w:tabs>
                <w:tab w:val="left" w:pos="405"/>
              </w:tabs>
              <w:spacing w:before="5" w:after="0" w:line="223" w:lineRule="auto"/>
              <w:ind w:right="116" w:rightChars="0"/>
              <w:jc w:val="left"/>
              <w:rPr>
                <w:rFonts w:hint="eastAsia" w:ascii="微软雅黑" w:hAnsi="微软雅黑" w:eastAsia="微软雅黑"/>
                <w:sz w:val="18"/>
                <w:szCs w:val="18"/>
              </w:rPr>
            </w:pPr>
            <w:r>
              <w:rPr>
                <w:rFonts w:hint="eastAsia" w:ascii="微软雅黑" w:hAnsi="微软雅黑" w:eastAsia="微软雅黑"/>
                <w:sz w:val="18"/>
                <w:szCs w:val="18"/>
              </w:rPr>
              <w:t>2.全景和细节传感器靶面尺寸均≥1/1.9英寸，视频分辨率和帧率均≥2560x1440@25fps，最低照度彩色≤0.0005lx，黑白≤0.0001lx；</w:t>
            </w:r>
          </w:p>
          <w:p>
            <w:pPr>
              <w:pStyle w:val="20"/>
              <w:numPr>
                <w:ilvl w:val="0"/>
                <w:numId w:val="0"/>
              </w:numPr>
              <w:tabs>
                <w:tab w:val="left" w:pos="405"/>
              </w:tabs>
              <w:spacing w:before="5" w:after="0" w:line="223" w:lineRule="auto"/>
              <w:ind w:right="116" w:rightChars="0"/>
              <w:jc w:val="left"/>
              <w:rPr>
                <w:rFonts w:hint="eastAsia" w:ascii="微软雅黑" w:hAnsi="微软雅黑" w:eastAsia="微软雅黑"/>
                <w:sz w:val="18"/>
                <w:szCs w:val="18"/>
              </w:rPr>
            </w:pPr>
            <w:r>
              <w:rPr>
                <w:rFonts w:hint="eastAsia" w:ascii="微软雅黑" w:hAnsi="微软雅黑" w:eastAsia="微软雅黑"/>
                <w:sz w:val="18"/>
                <w:szCs w:val="18"/>
              </w:rPr>
              <w:t>3.细节镜头支持≥25倍光学变倍，最大焦距≥145mm，支持水平及垂直电动旋转，支持水平360°连续旋转，垂直旋转范围≥90°，支持自动翻转；</w:t>
            </w:r>
          </w:p>
          <w:p>
            <w:pPr>
              <w:pStyle w:val="20"/>
              <w:numPr>
                <w:ilvl w:val="0"/>
                <w:numId w:val="0"/>
              </w:numPr>
              <w:tabs>
                <w:tab w:val="left" w:pos="405"/>
              </w:tabs>
              <w:spacing w:before="5" w:after="0" w:line="223" w:lineRule="auto"/>
              <w:ind w:right="116" w:rightChars="0"/>
              <w:jc w:val="left"/>
              <w:rPr>
                <w:rFonts w:hint="eastAsia" w:ascii="微软雅黑" w:hAnsi="微软雅黑" w:eastAsia="微软雅黑"/>
                <w:sz w:val="18"/>
                <w:szCs w:val="18"/>
              </w:rPr>
            </w:pPr>
            <w:r>
              <w:rPr>
                <w:rFonts w:hint="eastAsia" w:ascii="微软雅黑" w:hAnsi="微软雅黑" w:eastAsia="微软雅黑"/>
                <w:sz w:val="18"/>
                <w:szCs w:val="18"/>
              </w:rPr>
              <w:t>4.支持人脸人体车辆同时抓拍，人脸人体关联输出，支持对人脸、人体、车辆结构化属性特征信息提，支持全景、细节关联跟踪；</w:t>
            </w:r>
          </w:p>
          <w:p>
            <w:pPr>
              <w:pStyle w:val="20"/>
              <w:numPr>
                <w:ilvl w:val="0"/>
                <w:numId w:val="0"/>
              </w:numPr>
              <w:tabs>
                <w:tab w:val="left" w:pos="405"/>
              </w:tabs>
              <w:spacing w:before="5" w:after="0" w:line="223" w:lineRule="auto"/>
              <w:ind w:right="116" w:rightChars="0"/>
              <w:jc w:val="left"/>
              <w:rPr>
                <w:rFonts w:hint="eastAsia" w:ascii="微软雅黑" w:hAnsi="微软雅黑" w:eastAsia="微软雅黑"/>
                <w:sz w:val="18"/>
                <w:szCs w:val="18"/>
              </w:rPr>
            </w:pPr>
            <w:r>
              <w:rPr>
                <w:rFonts w:hint="eastAsia" w:ascii="微软雅黑" w:hAnsi="微软雅黑" w:eastAsia="微软雅黑"/>
                <w:sz w:val="18"/>
                <w:szCs w:val="18"/>
              </w:rPr>
              <w:t>5.全景通道水平视场角≥90°，垂直视场角≥48°，支持垂直旋转，旋转范围≥10°可调；（以公安部检验报告为准）</w:t>
            </w:r>
          </w:p>
          <w:p>
            <w:pPr>
              <w:pStyle w:val="20"/>
              <w:numPr>
                <w:ilvl w:val="0"/>
                <w:numId w:val="0"/>
              </w:numPr>
              <w:tabs>
                <w:tab w:val="left" w:pos="405"/>
              </w:tabs>
              <w:spacing w:before="5" w:after="0" w:line="223" w:lineRule="auto"/>
              <w:ind w:right="116" w:rightChars="0"/>
              <w:jc w:val="left"/>
              <w:rPr>
                <w:rFonts w:hint="eastAsia" w:ascii="微软雅黑" w:hAnsi="微软雅黑" w:eastAsia="微软雅黑"/>
                <w:sz w:val="18"/>
                <w:szCs w:val="18"/>
              </w:rPr>
            </w:pPr>
            <w:r>
              <w:rPr>
                <w:rFonts w:hint="eastAsia" w:ascii="微软雅黑" w:hAnsi="微软雅黑" w:eastAsia="微软雅黑"/>
                <w:sz w:val="18"/>
                <w:szCs w:val="18"/>
              </w:rPr>
              <w:t>6.支持在预览画面及抓拍图片中叠加人员和车辆的移动轨迹，轨迹颜色支持红色、黄色、蓝色、绿色等颜色，轨迹末尾具有一个方向箭头，指向目标离开的方向，抓拍图片大小≤500KB（以公安部检验报告为准）</w:t>
            </w:r>
          </w:p>
          <w:p>
            <w:pPr>
              <w:pStyle w:val="20"/>
              <w:numPr>
                <w:ilvl w:val="0"/>
                <w:numId w:val="0"/>
              </w:numPr>
              <w:tabs>
                <w:tab w:val="left" w:pos="405"/>
              </w:tabs>
              <w:spacing w:before="5" w:after="0" w:line="223" w:lineRule="auto"/>
              <w:ind w:right="116" w:rightChars="0"/>
              <w:jc w:val="left"/>
              <w:rPr>
                <w:rFonts w:hint="eastAsia" w:ascii="微软雅黑" w:hAnsi="微软雅黑" w:eastAsia="微软雅黑"/>
                <w:sz w:val="18"/>
                <w:szCs w:val="18"/>
              </w:rPr>
            </w:pPr>
            <w:r>
              <w:rPr>
                <w:rFonts w:hint="eastAsia" w:ascii="微软雅黑" w:hAnsi="微软雅黑" w:eastAsia="微软雅黑"/>
                <w:sz w:val="18"/>
                <w:szCs w:val="18"/>
              </w:rPr>
              <w:t>7.具备AR标签管理功能，可对监控区域的常规点位、卡口点位、人脸点位、重点道路、重点场所等进行标签标注，最多可添加≥500个标签，当云台明显抖动、转动、或进行镜头变倍时，标签应跟随标定的目标物移动，并在画面中与目标物保持相对静止；（以公安部检验报告为准）</w:t>
            </w:r>
          </w:p>
          <w:p>
            <w:pPr>
              <w:pStyle w:val="20"/>
              <w:numPr>
                <w:ilvl w:val="0"/>
                <w:numId w:val="0"/>
              </w:numPr>
              <w:tabs>
                <w:tab w:val="left" w:pos="405"/>
              </w:tabs>
              <w:spacing w:before="5" w:after="0" w:line="223" w:lineRule="auto"/>
              <w:ind w:right="116" w:rightChars="0"/>
              <w:jc w:val="left"/>
              <w:rPr>
                <w:rFonts w:hint="eastAsia" w:ascii="微软雅黑" w:hAnsi="微软雅黑" w:eastAsia="微软雅黑"/>
                <w:sz w:val="18"/>
                <w:szCs w:val="18"/>
              </w:rPr>
            </w:pPr>
            <w:r>
              <w:rPr>
                <w:rFonts w:hint="eastAsia" w:ascii="微软雅黑" w:hAnsi="微软雅黑" w:eastAsia="微软雅黑"/>
                <w:sz w:val="18"/>
                <w:szCs w:val="18"/>
              </w:rPr>
              <w:t>8.具有≥1对音频输入/输出接口、≥5路报警输入、≥2路报警输出、≥1个RS485接口、≥1个存储卡接口，内置红外补光灯，全景补光距离≥30m、细节补光距离≥200m，防水防尘等级≥IP67。</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spacing w:before="6"/>
              <w:jc w:val="center"/>
              <w:rPr>
                <w:rFonts w:ascii="Times New Roman"/>
                <w:sz w:val="22"/>
                <w:szCs w:val="18"/>
              </w:rPr>
            </w:pPr>
          </w:p>
          <w:p>
            <w:pPr>
              <w:pStyle w:val="20"/>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jc w:val="center"/>
              <w:rPr>
                <w:rFonts w:ascii="Times New Roman"/>
                <w:sz w:val="21"/>
                <w:szCs w:val="18"/>
              </w:rPr>
            </w:pPr>
          </w:p>
          <w:p>
            <w:pPr>
              <w:pStyle w:val="20"/>
              <w:spacing w:before="6"/>
              <w:jc w:val="center"/>
              <w:rPr>
                <w:rFonts w:ascii="Times New Roman"/>
                <w:sz w:val="22"/>
                <w:szCs w:val="18"/>
              </w:rPr>
            </w:pPr>
          </w:p>
          <w:p>
            <w:pPr>
              <w:pStyle w:val="20"/>
              <w:ind w:left="14"/>
              <w:jc w:val="center"/>
              <w:rPr>
                <w:rFonts w:ascii="微软雅黑"/>
                <w:sz w:val="18"/>
                <w:szCs w:val="18"/>
              </w:rPr>
            </w:pPr>
            <w:r>
              <w:rPr>
                <w:rFonts w:ascii="微软雅黑"/>
                <w:w w:val="99"/>
                <w:sz w:val="18"/>
                <w:szCs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4" w:hRule="atLeast"/>
        </w:trPr>
        <w:tc>
          <w:tcPr>
            <w:tcW w:w="625" w:type="dxa"/>
            <w:tcBorders>
              <w:top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spacing w:before="1"/>
              <w:ind w:left="10"/>
              <w:jc w:val="center"/>
              <w:rPr>
                <w:rFonts w:ascii="微软雅黑"/>
                <w:sz w:val="18"/>
                <w:szCs w:val="18"/>
              </w:rPr>
            </w:pPr>
            <w:r>
              <w:rPr>
                <w:rFonts w:ascii="微软雅黑"/>
                <w:w w:val="99"/>
                <w:sz w:val="18"/>
                <w:szCs w:val="18"/>
              </w:rPr>
              <w:t>4</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5" w:line="223" w:lineRule="auto"/>
              <w:ind w:left="112" w:right="165"/>
              <w:jc w:val="center"/>
              <w:rPr>
                <w:rFonts w:hint="eastAsia" w:ascii="微软雅黑" w:eastAsia="微软雅黑"/>
                <w:sz w:val="18"/>
                <w:szCs w:val="18"/>
              </w:rPr>
            </w:pPr>
            <w:r>
              <w:rPr>
                <w:rFonts w:hint="eastAsia" w:ascii="微软雅黑" w:eastAsia="微软雅黑"/>
                <w:spacing w:val="-5"/>
                <w:sz w:val="18"/>
                <w:szCs w:val="18"/>
              </w:rPr>
              <w:t>人脸抓拍</w:t>
            </w:r>
            <w:r>
              <w:rPr>
                <w:rFonts w:hint="eastAsia" w:ascii="微软雅黑" w:eastAsia="微软雅黑"/>
                <w:spacing w:val="-5"/>
                <w:w w:val="95"/>
                <w:sz w:val="18"/>
                <w:szCs w:val="18"/>
              </w:rPr>
              <w:t>机和网络</w:t>
            </w:r>
            <w:r>
              <w:rPr>
                <w:rFonts w:hint="eastAsia" w:ascii="微软雅黑" w:eastAsia="微软雅黑"/>
                <w:w w:val="95"/>
                <w:sz w:val="18"/>
                <w:szCs w:val="18"/>
              </w:rPr>
              <w:t>筒机电源</w:t>
            </w:r>
          </w:p>
        </w:tc>
        <w:tc>
          <w:tcPr>
            <w:tcW w:w="6588" w:type="dxa"/>
            <w:tcBorders>
              <w:top w:val="single" w:color="000000" w:sz="4" w:space="0"/>
              <w:left w:val="single" w:color="000000" w:sz="4" w:space="0"/>
              <w:bottom w:val="single" w:color="000000" w:sz="4" w:space="0"/>
              <w:right w:val="single" w:color="000000" w:sz="4" w:space="0"/>
            </w:tcBorders>
          </w:tcPr>
          <w:p>
            <w:pPr>
              <w:pStyle w:val="20"/>
              <w:spacing w:before="195" w:line="223" w:lineRule="auto"/>
              <w:ind w:left="112" w:right="203"/>
              <w:rPr>
                <w:rFonts w:hint="eastAsia" w:ascii="微软雅黑" w:eastAsia="微软雅黑"/>
                <w:sz w:val="18"/>
                <w:szCs w:val="18"/>
              </w:rPr>
            </w:pPr>
            <w:r>
              <w:rPr>
                <w:rFonts w:hint="eastAsia" w:ascii="微软雅黑" w:eastAsia="微软雅黑"/>
                <w:sz w:val="18"/>
                <w:szCs w:val="18"/>
              </w:rPr>
              <w:t>12V/2A 两线、两端带线式，国标</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spacing w:before="1"/>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spacing w:before="1"/>
              <w:ind w:left="123" w:right="111"/>
              <w:jc w:val="center"/>
              <w:rPr>
                <w:rFonts w:ascii="微软雅黑"/>
                <w:sz w:val="18"/>
                <w:szCs w:val="18"/>
              </w:rPr>
            </w:pPr>
            <w:r>
              <w:rPr>
                <w:rFonts w:ascii="微软雅黑"/>
                <w:sz w:val="18"/>
                <w:szCs w:val="18"/>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 w:hRule="atLeast"/>
        </w:trPr>
        <w:tc>
          <w:tcPr>
            <w:tcW w:w="625" w:type="dxa"/>
            <w:tcBorders>
              <w:top w:val="single" w:color="000000" w:sz="4" w:space="0"/>
              <w:bottom w:val="single" w:color="000000" w:sz="4" w:space="0"/>
              <w:right w:val="single" w:color="000000" w:sz="4" w:space="0"/>
            </w:tcBorders>
            <w:vAlign w:val="center"/>
          </w:tcPr>
          <w:p>
            <w:pPr>
              <w:pStyle w:val="20"/>
              <w:spacing w:before="174"/>
              <w:ind w:left="10"/>
              <w:jc w:val="center"/>
              <w:rPr>
                <w:rFonts w:ascii="微软雅黑"/>
                <w:sz w:val="18"/>
                <w:szCs w:val="18"/>
              </w:rPr>
            </w:pPr>
            <w:r>
              <w:rPr>
                <w:rFonts w:ascii="微软雅黑"/>
                <w:w w:val="99"/>
                <w:sz w:val="18"/>
                <w:szCs w:val="18"/>
              </w:rPr>
              <w:t>5</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77" w:lineRule="exact"/>
              <w:ind w:left="112"/>
              <w:jc w:val="center"/>
              <w:rPr>
                <w:rFonts w:hint="eastAsia" w:ascii="微软雅黑" w:eastAsia="微软雅黑"/>
                <w:sz w:val="18"/>
                <w:szCs w:val="18"/>
              </w:rPr>
            </w:pPr>
            <w:r>
              <w:rPr>
                <w:rFonts w:hint="eastAsia" w:ascii="微软雅黑" w:eastAsia="微软雅黑"/>
                <w:sz w:val="18"/>
                <w:szCs w:val="18"/>
              </w:rPr>
              <w:t>人脸抓拍</w:t>
            </w:r>
          </w:p>
          <w:p>
            <w:pPr>
              <w:pStyle w:val="20"/>
              <w:spacing w:line="357" w:lineRule="exact"/>
              <w:ind w:left="112"/>
              <w:jc w:val="center"/>
              <w:rPr>
                <w:rFonts w:hint="eastAsia" w:ascii="微软雅黑" w:eastAsia="微软雅黑"/>
                <w:sz w:val="18"/>
                <w:szCs w:val="18"/>
              </w:rPr>
            </w:pPr>
            <w:r>
              <w:rPr>
                <w:rFonts w:hint="eastAsia" w:ascii="微软雅黑" w:eastAsia="微软雅黑"/>
                <w:sz w:val="18"/>
                <w:szCs w:val="18"/>
              </w:rPr>
              <w:t>机支架</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77" w:lineRule="exact"/>
              <w:ind w:left="112"/>
              <w:rPr>
                <w:rFonts w:ascii="微软雅黑" w:hAnsi="微软雅黑"/>
                <w:sz w:val="18"/>
                <w:szCs w:val="18"/>
              </w:rPr>
            </w:pPr>
            <w:r>
              <w:rPr>
                <w:rFonts w:hint="eastAsia" w:ascii="微软雅黑" w:hAnsi="微软雅黑"/>
                <w:sz w:val="18"/>
                <w:szCs w:val="18"/>
              </w:rPr>
              <w:t>铝合金壁装支架</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174"/>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174"/>
              <w:ind w:left="123" w:right="111"/>
              <w:jc w:val="center"/>
              <w:rPr>
                <w:rFonts w:ascii="微软雅黑"/>
                <w:sz w:val="18"/>
                <w:szCs w:val="18"/>
              </w:rPr>
            </w:pPr>
            <w:r>
              <w:rPr>
                <w:rFonts w:ascii="微软雅黑"/>
                <w:sz w:val="18"/>
                <w:szCs w:val="18"/>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2" w:hRule="atLeast"/>
        </w:trPr>
        <w:tc>
          <w:tcPr>
            <w:tcW w:w="625" w:type="dxa"/>
            <w:tcBorders>
              <w:top w:val="single" w:color="000000" w:sz="4" w:space="0"/>
              <w:bottom w:val="single" w:color="000000" w:sz="4" w:space="0"/>
              <w:right w:val="single" w:color="000000" w:sz="4" w:space="0"/>
            </w:tcBorders>
            <w:vAlign w:val="center"/>
          </w:tcPr>
          <w:p>
            <w:pPr>
              <w:pStyle w:val="20"/>
              <w:ind w:left="10"/>
              <w:jc w:val="center"/>
              <w:rPr>
                <w:rFonts w:ascii="微软雅黑"/>
                <w:sz w:val="18"/>
                <w:szCs w:val="18"/>
              </w:rPr>
            </w:pPr>
            <w:r>
              <w:rPr>
                <w:rFonts w:ascii="微软雅黑"/>
                <w:w w:val="99"/>
                <w:sz w:val="18"/>
                <w:szCs w:val="18"/>
              </w:rPr>
              <w:t>6</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ind w:left="112"/>
              <w:jc w:val="center"/>
              <w:rPr>
                <w:rFonts w:hint="eastAsia" w:ascii="微软雅黑" w:eastAsia="微软雅黑"/>
                <w:sz w:val="18"/>
                <w:szCs w:val="18"/>
              </w:rPr>
            </w:pPr>
            <w:r>
              <w:rPr>
                <w:rFonts w:hint="eastAsia" w:ascii="微软雅黑" w:eastAsia="微软雅黑"/>
                <w:sz w:val="18"/>
                <w:szCs w:val="18"/>
              </w:rPr>
              <w:t>内存卡</w:t>
            </w:r>
          </w:p>
        </w:tc>
        <w:tc>
          <w:tcPr>
            <w:tcW w:w="6588" w:type="dxa"/>
            <w:tcBorders>
              <w:top w:val="single" w:color="000000" w:sz="4" w:space="0"/>
              <w:left w:val="single" w:color="000000" w:sz="4" w:space="0"/>
              <w:bottom w:val="single" w:color="000000" w:sz="4" w:space="0"/>
              <w:right w:val="single" w:color="000000" w:sz="4" w:space="0"/>
            </w:tcBorders>
          </w:tcPr>
          <w:p>
            <w:pPr>
              <w:pStyle w:val="20"/>
              <w:numPr>
                <w:ilvl w:val="0"/>
                <w:numId w:val="0"/>
              </w:numPr>
              <w:spacing w:before="5" w:line="223" w:lineRule="auto"/>
              <w:ind w:right="-22" w:rightChars="0"/>
              <w:rPr>
                <w:rFonts w:hint="eastAsia" w:ascii="微软雅黑" w:hAnsi="微软雅黑" w:eastAsia="微软雅黑"/>
                <w:sz w:val="18"/>
                <w:szCs w:val="18"/>
              </w:rPr>
            </w:pPr>
            <w:r>
              <w:rPr>
                <w:rFonts w:hint="eastAsia" w:ascii="微软雅黑" w:hAnsi="微软雅黑" w:eastAsia="微软雅黑"/>
                <w:sz w:val="18"/>
                <w:szCs w:val="18"/>
              </w:rPr>
              <w:t>TLC晶元，擦写次数≥3000次</w:t>
            </w:r>
          </w:p>
          <w:p>
            <w:pPr>
              <w:pStyle w:val="20"/>
              <w:numPr>
                <w:ilvl w:val="0"/>
                <w:numId w:val="0"/>
              </w:numPr>
              <w:spacing w:before="5" w:line="223" w:lineRule="auto"/>
              <w:ind w:right="-22" w:rightChars="0"/>
              <w:rPr>
                <w:rFonts w:hint="eastAsia" w:ascii="微软雅黑" w:hAnsi="微软雅黑" w:eastAsia="微软雅黑"/>
                <w:sz w:val="18"/>
                <w:szCs w:val="18"/>
              </w:rPr>
            </w:pPr>
            <w:r>
              <w:rPr>
                <w:rFonts w:hint="eastAsia" w:ascii="微软雅黑" w:hAnsi="微软雅黑" w:eastAsia="微软雅黑"/>
                <w:sz w:val="18"/>
                <w:szCs w:val="18"/>
              </w:rPr>
              <w:t>标称容量≥64GB</w:t>
            </w:r>
          </w:p>
          <w:p>
            <w:pPr>
              <w:pStyle w:val="20"/>
              <w:numPr>
                <w:ilvl w:val="0"/>
                <w:numId w:val="0"/>
              </w:numPr>
              <w:spacing w:before="5" w:line="223" w:lineRule="auto"/>
              <w:ind w:right="-22" w:rightChars="0"/>
              <w:rPr>
                <w:rFonts w:hint="eastAsia" w:ascii="微软雅黑" w:hAnsi="微软雅黑" w:eastAsia="微软雅黑"/>
                <w:sz w:val="18"/>
                <w:szCs w:val="18"/>
              </w:rPr>
            </w:pPr>
            <w:r>
              <w:rPr>
                <w:rFonts w:hint="eastAsia" w:ascii="微软雅黑" w:hAnsi="微软雅黑" w:eastAsia="微软雅黑"/>
                <w:sz w:val="18"/>
                <w:szCs w:val="18"/>
              </w:rPr>
              <w:t>Class10，UHS-I（读≥90MB/s，写≥45MB/s）;</w:t>
            </w:r>
          </w:p>
          <w:p>
            <w:pPr>
              <w:pStyle w:val="20"/>
              <w:numPr>
                <w:ilvl w:val="0"/>
                <w:numId w:val="0"/>
              </w:numPr>
              <w:spacing w:before="5" w:line="223" w:lineRule="auto"/>
              <w:ind w:right="-22" w:rightChars="0"/>
              <w:rPr>
                <w:rFonts w:hint="eastAsia" w:ascii="微软雅黑" w:hAnsi="微软雅黑" w:eastAsia="微软雅黑"/>
                <w:sz w:val="18"/>
                <w:szCs w:val="18"/>
              </w:rPr>
            </w:pPr>
            <w:r>
              <w:rPr>
                <w:rFonts w:hint="eastAsia" w:ascii="微软雅黑" w:hAnsi="微软雅黑" w:eastAsia="微软雅黑"/>
                <w:sz w:val="18"/>
                <w:szCs w:val="18"/>
              </w:rPr>
              <w:t>工作温度：-25 ℃～85 ℃</w:t>
            </w:r>
          </w:p>
          <w:p>
            <w:pPr>
              <w:pStyle w:val="20"/>
              <w:numPr>
                <w:ilvl w:val="0"/>
                <w:numId w:val="0"/>
              </w:numPr>
              <w:spacing w:before="5" w:line="223" w:lineRule="auto"/>
              <w:ind w:right="-22" w:rightChars="0"/>
              <w:rPr>
                <w:rFonts w:hint="eastAsia" w:ascii="微软雅黑" w:hAnsi="微软雅黑" w:eastAsia="微软雅黑"/>
                <w:sz w:val="18"/>
                <w:szCs w:val="18"/>
              </w:rPr>
            </w:pPr>
            <w:r>
              <w:rPr>
                <w:rFonts w:hint="eastAsia" w:ascii="微软雅黑" w:hAnsi="微软雅黑" w:eastAsia="微软雅黑"/>
                <w:sz w:val="18"/>
                <w:szCs w:val="18"/>
              </w:rPr>
              <w:t>存储温度：-40 ℃～85 ℃</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ind w:left="16"/>
              <w:jc w:val="center"/>
              <w:rPr>
                <w:rFonts w:hint="eastAsia" w:ascii="微软雅黑" w:eastAsia="微软雅黑"/>
                <w:sz w:val="18"/>
                <w:szCs w:val="18"/>
              </w:rPr>
            </w:pPr>
            <w:r>
              <w:rPr>
                <w:rFonts w:hint="eastAsia" w:ascii="微软雅黑" w:eastAsia="微软雅黑"/>
                <w:w w:val="99"/>
                <w:sz w:val="18"/>
                <w:szCs w:val="18"/>
              </w:rPr>
              <w:t>片</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ind w:left="123" w:right="111"/>
              <w:jc w:val="center"/>
              <w:rPr>
                <w:rFonts w:ascii="微软雅黑"/>
                <w:sz w:val="18"/>
                <w:szCs w:val="18"/>
              </w:rPr>
            </w:pPr>
            <w:r>
              <w:rPr>
                <w:rFonts w:ascii="微软雅黑"/>
                <w:sz w:val="18"/>
                <w:szCs w:val="18"/>
              </w:rPr>
              <w:t>207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0" w:hRule="atLeast"/>
        </w:trPr>
        <w:tc>
          <w:tcPr>
            <w:tcW w:w="625" w:type="dxa"/>
            <w:tcBorders>
              <w:top w:val="single" w:color="000000" w:sz="4" w:space="0"/>
              <w:bottom w:val="single" w:color="000000" w:sz="4" w:space="0"/>
              <w:right w:val="single" w:color="000000" w:sz="4" w:space="0"/>
            </w:tcBorders>
            <w:vAlign w:val="center"/>
          </w:tcPr>
          <w:p>
            <w:pPr>
              <w:pStyle w:val="20"/>
              <w:ind w:left="10"/>
              <w:jc w:val="center"/>
              <w:rPr>
                <w:rFonts w:ascii="微软雅黑"/>
                <w:sz w:val="18"/>
                <w:szCs w:val="18"/>
              </w:rPr>
            </w:pPr>
            <w:r>
              <w:rPr>
                <w:rFonts w:ascii="微软雅黑"/>
                <w:w w:val="99"/>
                <w:sz w:val="18"/>
                <w:szCs w:val="18"/>
              </w:rPr>
              <w:t>7</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223" w:lineRule="auto"/>
              <w:ind w:left="112" w:right="165"/>
              <w:jc w:val="center"/>
              <w:rPr>
                <w:rFonts w:hint="eastAsia" w:ascii="微软雅黑" w:eastAsia="微软雅黑"/>
                <w:sz w:val="18"/>
                <w:szCs w:val="18"/>
              </w:rPr>
            </w:pPr>
            <w:r>
              <w:rPr>
                <w:rFonts w:hint="eastAsia" w:ascii="微软雅黑" w:eastAsia="微软雅黑"/>
                <w:sz w:val="18"/>
                <w:szCs w:val="18"/>
              </w:rPr>
              <w:t>筒型网络摄像机支架</w:t>
            </w:r>
          </w:p>
        </w:tc>
        <w:tc>
          <w:tcPr>
            <w:tcW w:w="6588" w:type="dxa"/>
            <w:tcBorders>
              <w:top w:val="single" w:color="000000" w:sz="4" w:space="0"/>
              <w:left w:val="single" w:color="000000" w:sz="4" w:space="0"/>
              <w:bottom w:val="single" w:color="000000" w:sz="4" w:space="0"/>
              <w:right w:val="single" w:color="000000" w:sz="4" w:space="0"/>
            </w:tcBorders>
          </w:tcPr>
          <w:p>
            <w:pPr>
              <w:pStyle w:val="20"/>
              <w:numPr>
                <w:ilvl w:val="0"/>
                <w:numId w:val="0"/>
              </w:numPr>
              <w:spacing w:line="378" w:lineRule="exact"/>
              <w:ind w:right="0" w:rightChars="0"/>
              <w:rPr>
                <w:rFonts w:hint="eastAsia" w:ascii="微软雅黑" w:eastAsia="微软雅黑"/>
                <w:sz w:val="18"/>
                <w:szCs w:val="18"/>
              </w:rPr>
            </w:pPr>
            <w:r>
              <w:rPr>
                <w:rFonts w:hint="eastAsia" w:ascii="微软雅黑" w:eastAsia="微软雅黑"/>
                <w:sz w:val="18"/>
                <w:szCs w:val="18"/>
              </w:rPr>
              <w:t>壁装支架，材料：铝合金</w:t>
            </w:r>
          </w:p>
          <w:p>
            <w:pPr>
              <w:pStyle w:val="20"/>
              <w:numPr>
                <w:ilvl w:val="0"/>
                <w:numId w:val="0"/>
              </w:numPr>
              <w:spacing w:line="378" w:lineRule="exact"/>
              <w:ind w:right="0" w:rightChars="0"/>
              <w:rPr>
                <w:rFonts w:hint="eastAsia" w:ascii="微软雅黑" w:eastAsia="微软雅黑"/>
                <w:sz w:val="18"/>
                <w:szCs w:val="18"/>
              </w:rPr>
            </w:pPr>
            <w:r>
              <w:rPr>
                <w:rFonts w:hint="eastAsia" w:ascii="微软雅黑" w:eastAsia="微软雅黑"/>
                <w:sz w:val="18"/>
                <w:szCs w:val="18"/>
              </w:rPr>
              <w:t>调整角度 水平：360°，垂直：-45°~45°</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spacing w:before="4"/>
              <w:jc w:val="center"/>
              <w:rPr>
                <w:rFonts w:ascii="Times New Roman"/>
                <w:sz w:val="24"/>
                <w:szCs w:val="18"/>
              </w:rPr>
            </w:pPr>
          </w:p>
          <w:p>
            <w:pPr>
              <w:pStyle w:val="20"/>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spacing w:before="4"/>
              <w:jc w:val="center"/>
              <w:rPr>
                <w:rFonts w:ascii="Times New Roman"/>
                <w:sz w:val="24"/>
                <w:szCs w:val="18"/>
              </w:rPr>
            </w:pPr>
          </w:p>
          <w:p>
            <w:pPr>
              <w:pStyle w:val="20"/>
              <w:ind w:left="123" w:right="111"/>
              <w:jc w:val="center"/>
              <w:rPr>
                <w:rFonts w:ascii="微软雅黑"/>
                <w:sz w:val="18"/>
                <w:szCs w:val="18"/>
              </w:rPr>
            </w:pPr>
            <w:r>
              <w:rPr>
                <w:rFonts w:ascii="微软雅黑"/>
                <w:sz w:val="18"/>
                <w:szCs w:val="18"/>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0"/>
              <w:jc w:val="center"/>
              <w:rPr>
                <w:rFonts w:ascii="微软雅黑"/>
                <w:sz w:val="18"/>
                <w:szCs w:val="18"/>
              </w:rPr>
            </w:pPr>
            <w:r>
              <w:rPr>
                <w:rFonts w:ascii="微软雅黑"/>
                <w:w w:val="99"/>
                <w:sz w:val="18"/>
                <w:szCs w:val="18"/>
              </w:rPr>
              <w:t>8</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12"/>
              <w:jc w:val="center"/>
              <w:rPr>
                <w:rFonts w:hint="eastAsia" w:ascii="微软雅黑" w:eastAsia="微软雅黑"/>
                <w:sz w:val="18"/>
                <w:szCs w:val="18"/>
              </w:rPr>
            </w:pPr>
            <w:r>
              <w:rPr>
                <w:rFonts w:hint="eastAsia" w:ascii="微软雅黑" w:eastAsia="微软雅黑"/>
                <w:sz w:val="18"/>
                <w:szCs w:val="18"/>
              </w:rPr>
              <w:t>球机支架</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hAnsi="微软雅黑" w:eastAsia="微软雅黑"/>
                <w:sz w:val="18"/>
                <w:szCs w:val="18"/>
              </w:rPr>
            </w:pPr>
            <w:r>
              <w:rPr>
                <w:rFonts w:hint="eastAsia" w:ascii="微软雅黑" w:hAnsi="微软雅黑" w:eastAsia="微软雅黑"/>
                <w:sz w:val="18"/>
                <w:szCs w:val="18"/>
              </w:rPr>
              <w:t>立杆装/铝合金</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4"/>
              <w:jc w:val="center"/>
              <w:rPr>
                <w:rFonts w:ascii="微软雅黑"/>
                <w:sz w:val="18"/>
                <w:szCs w:val="18"/>
              </w:rPr>
            </w:pPr>
            <w:r>
              <w:rPr>
                <w:rFonts w:ascii="微软雅黑"/>
                <w:w w:val="99"/>
                <w:sz w:val="18"/>
                <w:szCs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 w:hRule="atLeast"/>
        </w:trPr>
        <w:tc>
          <w:tcPr>
            <w:tcW w:w="625" w:type="dxa"/>
            <w:tcBorders>
              <w:top w:val="single" w:color="000000" w:sz="4" w:space="0"/>
              <w:bottom w:val="single" w:color="000000" w:sz="4" w:space="0"/>
              <w:right w:val="single" w:color="000000" w:sz="4" w:space="0"/>
            </w:tcBorders>
            <w:vAlign w:val="center"/>
          </w:tcPr>
          <w:p>
            <w:pPr>
              <w:pStyle w:val="20"/>
              <w:spacing w:before="174"/>
              <w:ind w:left="10"/>
              <w:jc w:val="center"/>
              <w:rPr>
                <w:rFonts w:ascii="微软雅黑"/>
                <w:sz w:val="18"/>
                <w:szCs w:val="18"/>
              </w:rPr>
            </w:pPr>
            <w:r>
              <w:rPr>
                <w:rFonts w:ascii="微软雅黑"/>
                <w:w w:val="99"/>
                <w:sz w:val="18"/>
                <w:szCs w:val="18"/>
              </w:rPr>
              <w:t>9</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174"/>
              <w:ind w:left="112"/>
              <w:jc w:val="center"/>
              <w:rPr>
                <w:rFonts w:hint="eastAsia" w:ascii="微软雅黑" w:eastAsia="微软雅黑"/>
                <w:sz w:val="18"/>
                <w:szCs w:val="18"/>
              </w:rPr>
            </w:pPr>
            <w:r>
              <w:rPr>
                <w:rFonts w:hint="eastAsia" w:ascii="微软雅黑" w:eastAsia="微软雅黑"/>
                <w:sz w:val="18"/>
                <w:szCs w:val="18"/>
              </w:rPr>
              <w:t>监控杆</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77" w:lineRule="exact"/>
              <w:ind w:left="112"/>
              <w:rPr>
                <w:rFonts w:hint="eastAsia" w:ascii="微软雅黑" w:eastAsia="微软雅黑"/>
                <w:sz w:val="18"/>
                <w:szCs w:val="18"/>
              </w:rPr>
            </w:pPr>
            <w:r>
              <w:rPr>
                <w:rFonts w:hint="eastAsia" w:ascii="微软雅黑" w:eastAsia="微软雅黑"/>
                <w:sz w:val="18"/>
                <w:szCs w:val="18"/>
              </w:rPr>
              <w:t>监控立杆、定制作 6 米，5 米横杆；人工挖沟槽、基坑、二类土、回填、夯实</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174"/>
              <w:ind w:left="16"/>
              <w:jc w:val="center"/>
              <w:rPr>
                <w:rFonts w:hint="eastAsia" w:ascii="微软雅黑" w:eastAsia="微软雅黑"/>
                <w:sz w:val="18"/>
                <w:szCs w:val="18"/>
              </w:rPr>
            </w:pPr>
            <w:r>
              <w:rPr>
                <w:rFonts w:hint="eastAsia" w:ascii="微软雅黑" w:eastAsia="微软雅黑"/>
                <w:w w:val="99"/>
                <w:sz w:val="18"/>
                <w:szCs w:val="18"/>
              </w:rPr>
              <w:t>套</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174"/>
              <w:ind w:left="14"/>
              <w:jc w:val="center"/>
              <w:rPr>
                <w:rFonts w:hint="eastAsia" w:ascii="微软雅黑" w:eastAsia="宋体"/>
                <w:sz w:val="18"/>
                <w:szCs w:val="18"/>
                <w:lang w:eastAsia="zh-CN"/>
              </w:rPr>
            </w:pPr>
            <w:r>
              <w:rPr>
                <w:rFonts w:hint="eastAsia" w:ascii="微软雅黑"/>
                <w:w w:val="99"/>
                <w:sz w:val="18"/>
                <w:szCs w:val="18"/>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6" w:hRule="atLeast"/>
        </w:trPr>
        <w:tc>
          <w:tcPr>
            <w:tcW w:w="625" w:type="dxa"/>
            <w:tcBorders>
              <w:top w:val="nil"/>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exact"/>
              <w:ind w:left="163" w:right="152"/>
              <w:jc w:val="center"/>
              <w:textAlignment w:val="auto"/>
              <w:rPr>
                <w:rFonts w:ascii="微软雅黑"/>
                <w:sz w:val="18"/>
                <w:szCs w:val="18"/>
              </w:rPr>
            </w:pPr>
            <w:r>
              <w:rPr>
                <w:rFonts w:ascii="微软雅黑"/>
                <w:sz w:val="18"/>
                <w:szCs w:val="18"/>
              </w:rPr>
              <w:t>10</w:t>
            </w:r>
          </w:p>
        </w:tc>
        <w:tc>
          <w:tcPr>
            <w:tcW w:w="1246" w:type="dxa"/>
            <w:tcBorders>
              <w:top w:val="nil"/>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val="0"/>
              <w:autoSpaceDN w:val="0"/>
              <w:bidi w:val="0"/>
              <w:adjustRightInd/>
              <w:snapToGrid/>
              <w:spacing w:before="6" w:line="240" w:lineRule="exact"/>
              <w:ind w:left="112" w:right="165"/>
              <w:jc w:val="center"/>
              <w:textAlignment w:val="auto"/>
              <w:rPr>
                <w:rFonts w:hint="eastAsia" w:ascii="微软雅黑" w:eastAsia="微软雅黑"/>
                <w:sz w:val="18"/>
                <w:szCs w:val="18"/>
                <w:lang w:val="en-US" w:eastAsia="zh-CN"/>
              </w:rPr>
            </w:pPr>
            <w:r>
              <w:rPr>
                <w:rFonts w:hint="eastAsia" w:ascii="微软雅黑" w:eastAsia="微软雅黑"/>
                <w:sz w:val="18"/>
                <w:szCs w:val="18"/>
              </w:rPr>
              <w:t>光电转换器</w:t>
            </w:r>
            <w:r>
              <w:rPr>
                <w:rFonts w:hint="eastAsia" w:ascii="微软雅黑" w:eastAsia="微软雅黑"/>
                <w:sz w:val="18"/>
                <w:szCs w:val="18"/>
                <w:lang w:val="en-US" w:eastAsia="zh-CN"/>
              </w:rPr>
              <w:t>(</w:t>
            </w:r>
            <w:r>
              <w:rPr>
                <w:rFonts w:hint="eastAsia" w:ascii="微软雅黑" w:eastAsia="微软雅黑"/>
                <w:sz w:val="18"/>
                <w:szCs w:val="18"/>
              </w:rPr>
              <w:t>前端</w:t>
            </w:r>
            <w:r>
              <w:rPr>
                <w:rFonts w:hint="eastAsia" w:ascii="微软雅黑" w:eastAsia="微软雅黑"/>
                <w:sz w:val="18"/>
                <w:szCs w:val="18"/>
                <w:lang w:val="en-US" w:eastAsia="zh-CN"/>
              </w:rPr>
              <w:t>)</w:t>
            </w:r>
          </w:p>
        </w:tc>
        <w:tc>
          <w:tcPr>
            <w:tcW w:w="6588" w:type="dxa"/>
            <w:tcBorders>
              <w:top w:val="nil"/>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val="0"/>
              <w:autoSpaceDN w:val="0"/>
              <w:bidi w:val="0"/>
              <w:adjustRightInd/>
              <w:snapToGrid/>
              <w:spacing w:before="174" w:line="240" w:lineRule="exact"/>
              <w:textAlignment w:val="auto"/>
              <w:rPr>
                <w:rFonts w:hint="eastAsia" w:ascii="微软雅黑" w:eastAsia="微软雅黑"/>
                <w:sz w:val="18"/>
                <w:szCs w:val="18"/>
              </w:rPr>
            </w:pPr>
            <w:r>
              <w:rPr>
                <w:rFonts w:hint="eastAsia" w:ascii="微软雅黑" w:eastAsia="微软雅黑"/>
                <w:sz w:val="18"/>
                <w:szCs w:val="18"/>
              </w:rPr>
              <w:t>1 口百兆光纤收发器;光口：1 个百兆光口，距离 20 公里，FC 口，单模单纤;</w:t>
            </w:r>
          </w:p>
          <w:p>
            <w:pPr>
              <w:pStyle w:val="20"/>
              <w:keepNext w:val="0"/>
              <w:keepLines w:val="0"/>
              <w:pageBreakBefore w:val="0"/>
              <w:widowControl w:val="0"/>
              <w:kinsoku/>
              <w:wordWrap/>
              <w:overflowPunct/>
              <w:topLinePunct w:val="0"/>
              <w:autoSpaceDE w:val="0"/>
              <w:autoSpaceDN w:val="0"/>
              <w:bidi w:val="0"/>
              <w:adjustRightInd/>
              <w:snapToGrid/>
              <w:spacing w:before="174" w:line="240" w:lineRule="exact"/>
              <w:textAlignment w:val="auto"/>
              <w:rPr>
                <w:rFonts w:hint="eastAsia" w:ascii="微软雅黑" w:eastAsia="微软雅黑"/>
                <w:sz w:val="18"/>
                <w:szCs w:val="18"/>
              </w:rPr>
            </w:pPr>
            <w:r>
              <w:rPr>
                <w:rFonts w:hint="eastAsia" w:ascii="微软雅黑" w:eastAsia="微软雅黑"/>
                <w:sz w:val="18"/>
                <w:szCs w:val="18"/>
              </w:rPr>
              <w:t>电口：1 个百兆网口；前端台式</w:t>
            </w:r>
          </w:p>
        </w:tc>
        <w:tc>
          <w:tcPr>
            <w:tcW w:w="646" w:type="dxa"/>
            <w:tcBorders>
              <w:top w:val="nil"/>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exact"/>
              <w:ind w:left="16"/>
              <w:jc w:val="center"/>
              <w:textAlignment w:val="auto"/>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nil"/>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hint="default" w:ascii="微软雅黑" w:eastAsia="宋体"/>
                <w:sz w:val="18"/>
                <w:szCs w:val="18"/>
                <w:lang w:val="en-US" w:eastAsia="zh-CN"/>
              </w:rPr>
            </w:pPr>
            <w:r>
              <w:rPr>
                <w:rFonts w:hint="eastAsia" w:ascii="微软雅黑"/>
                <w:sz w:val="18"/>
                <w:szCs w:val="18"/>
                <w:lang w:val="en-US" w:eastAsia="zh-CN"/>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63" w:right="152"/>
              <w:jc w:val="center"/>
              <w:rPr>
                <w:rFonts w:ascii="微软雅黑"/>
                <w:sz w:val="18"/>
                <w:szCs w:val="18"/>
              </w:rPr>
            </w:pPr>
            <w:r>
              <w:rPr>
                <w:rFonts w:ascii="微软雅黑"/>
                <w:sz w:val="18"/>
                <w:szCs w:val="18"/>
              </w:rPr>
              <w:t>11</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12"/>
              <w:jc w:val="center"/>
              <w:rPr>
                <w:rFonts w:hint="eastAsia" w:ascii="微软雅黑" w:eastAsia="微软雅黑"/>
                <w:sz w:val="18"/>
                <w:szCs w:val="18"/>
              </w:rPr>
            </w:pPr>
            <w:r>
              <w:rPr>
                <w:rFonts w:hint="eastAsia" w:ascii="微软雅黑" w:eastAsia="微软雅黑"/>
                <w:sz w:val="18"/>
                <w:szCs w:val="18"/>
              </w:rPr>
              <w:t>配电箱</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rPr>
                <w:rFonts w:hint="eastAsia" w:ascii="微软雅黑" w:hAnsi="微软雅黑" w:eastAsia="微软雅黑"/>
                <w:sz w:val="18"/>
                <w:szCs w:val="18"/>
              </w:rPr>
            </w:pPr>
            <w:r>
              <w:rPr>
                <w:rFonts w:hint="eastAsia" w:ascii="微软雅黑" w:hAnsi="微软雅黑" w:eastAsia="微软雅黑"/>
                <w:sz w:val="18"/>
                <w:szCs w:val="18"/>
              </w:rPr>
              <w:t>300mm×400mm×500mm，防护等级 IP54</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274"/>
              <w:jc w:val="center"/>
              <w:rPr>
                <w:rFonts w:hint="default" w:ascii="微软雅黑" w:eastAsia="宋体"/>
                <w:sz w:val="18"/>
                <w:szCs w:val="18"/>
                <w:lang w:val="en-US" w:eastAsia="zh-CN"/>
              </w:rPr>
            </w:pPr>
            <w:r>
              <w:rPr>
                <w:rFonts w:hint="eastAsia" w:ascii="微软雅黑"/>
                <w:sz w:val="18"/>
                <w:szCs w:val="18"/>
                <w:lang w:val="en-US" w:eastAsia="zh-CN"/>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7" w:hRule="atLeast"/>
        </w:trPr>
        <w:tc>
          <w:tcPr>
            <w:tcW w:w="625" w:type="dxa"/>
            <w:tcBorders>
              <w:top w:val="single" w:color="000000" w:sz="4" w:space="0"/>
              <w:bottom w:val="single" w:color="000000" w:sz="4" w:space="0"/>
              <w:right w:val="single" w:color="000000" w:sz="4" w:space="0"/>
            </w:tcBorders>
            <w:vAlign w:val="center"/>
          </w:tcPr>
          <w:p>
            <w:pPr>
              <w:pStyle w:val="20"/>
              <w:spacing w:before="230"/>
              <w:ind w:left="163" w:right="152"/>
              <w:jc w:val="center"/>
              <w:rPr>
                <w:rFonts w:hint="default" w:ascii="微软雅黑" w:eastAsia="宋体"/>
                <w:sz w:val="18"/>
                <w:szCs w:val="18"/>
                <w:lang w:val="en-US" w:eastAsia="zh-CN"/>
              </w:rPr>
            </w:pPr>
            <w:r>
              <w:rPr>
                <w:rFonts w:hint="eastAsia" w:ascii="微软雅黑"/>
                <w:sz w:val="18"/>
                <w:szCs w:val="18"/>
                <w:lang w:val="en-US" w:eastAsia="zh-CN"/>
              </w:rPr>
              <w:t>12</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230"/>
              <w:ind w:left="112"/>
              <w:jc w:val="center"/>
              <w:rPr>
                <w:rFonts w:hint="eastAsia" w:ascii="微软雅黑" w:eastAsia="微软雅黑"/>
                <w:sz w:val="18"/>
                <w:szCs w:val="18"/>
              </w:rPr>
            </w:pPr>
            <w:r>
              <w:rPr>
                <w:rFonts w:hint="eastAsia" w:ascii="微软雅黑" w:eastAsia="微软雅黑"/>
                <w:sz w:val="18"/>
                <w:szCs w:val="18"/>
              </w:rPr>
              <w:t>稳压器</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1" w:lineRule="exact"/>
              <w:ind w:left="112"/>
              <w:rPr>
                <w:rFonts w:hint="eastAsia" w:ascii="微软雅黑" w:eastAsia="微软雅黑"/>
                <w:sz w:val="18"/>
                <w:szCs w:val="18"/>
              </w:rPr>
            </w:pPr>
            <w:r>
              <w:rPr>
                <w:rFonts w:hint="eastAsia" w:ascii="微软雅黑" w:eastAsia="微软雅黑"/>
                <w:sz w:val="18"/>
                <w:szCs w:val="18"/>
              </w:rPr>
              <w:t>频率范围：50（HZ）</w:t>
            </w:r>
          </w:p>
          <w:p>
            <w:pPr>
              <w:pStyle w:val="20"/>
              <w:spacing w:line="351" w:lineRule="exact"/>
              <w:ind w:left="112"/>
              <w:rPr>
                <w:rFonts w:hint="eastAsia" w:ascii="微软雅黑" w:eastAsia="微软雅黑"/>
                <w:sz w:val="18"/>
                <w:szCs w:val="18"/>
              </w:rPr>
            </w:pPr>
            <w:r>
              <w:rPr>
                <w:rFonts w:hint="eastAsia" w:ascii="微软雅黑" w:eastAsia="微软雅黑"/>
                <w:sz w:val="18"/>
                <w:szCs w:val="18"/>
              </w:rPr>
              <w:t>输入电压：220（V）</w:t>
            </w:r>
          </w:p>
          <w:p>
            <w:pPr>
              <w:pStyle w:val="20"/>
              <w:spacing w:line="351" w:lineRule="exact"/>
              <w:ind w:left="112"/>
              <w:rPr>
                <w:rFonts w:hint="eastAsia" w:ascii="微软雅黑" w:eastAsia="微软雅黑"/>
                <w:sz w:val="18"/>
                <w:szCs w:val="18"/>
              </w:rPr>
            </w:pPr>
            <w:r>
              <w:rPr>
                <w:rFonts w:hint="eastAsia" w:ascii="微软雅黑" w:eastAsia="微软雅黑"/>
                <w:sz w:val="18"/>
                <w:szCs w:val="18"/>
              </w:rPr>
              <w:t>输出电压：220（V）</w:t>
            </w:r>
          </w:p>
          <w:p>
            <w:pPr>
              <w:pStyle w:val="20"/>
              <w:spacing w:line="351" w:lineRule="exact"/>
              <w:ind w:left="112"/>
              <w:rPr>
                <w:rFonts w:hint="eastAsia" w:ascii="微软雅黑" w:eastAsia="微软雅黑"/>
                <w:sz w:val="18"/>
                <w:szCs w:val="18"/>
              </w:rPr>
            </w:pPr>
            <w:r>
              <w:rPr>
                <w:rFonts w:hint="eastAsia" w:ascii="微软雅黑" w:eastAsia="微软雅黑"/>
                <w:sz w:val="18"/>
                <w:szCs w:val="18"/>
              </w:rPr>
              <w:t>输出功率：3KW（W）</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spacing w:before="230"/>
              <w:ind w:left="16"/>
              <w:jc w:val="center"/>
              <w:rPr>
                <w:rFonts w:hint="eastAsia" w:ascii="微软雅黑" w:eastAsia="微软雅黑"/>
                <w:sz w:val="18"/>
                <w:szCs w:val="18"/>
              </w:rPr>
            </w:pPr>
            <w:r>
              <w:rPr>
                <w:rFonts w:hint="eastAsia" w:ascii="微软雅黑" w:eastAsia="微软雅黑"/>
                <w:w w:val="99"/>
                <w:sz w:val="18"/>
                <w:szCs w:val="18"/>
              </w:rPr>
              <w:t>套</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spacing w:before="230"/>
              <w:ind w:left="274"/>
              <w:jc w:val="center"/>
              <w:rPr>
                <w:rFonts w:hint="default" w:ascii="微软雅黑" w:eastAsia="宋体"/>
                <w:sz w:val="18"/>
                <w:szCs w:val="18"/>
                <w:lang w:val="en-US" w:eastAsia="zh-CN"/>
              </w:rPr>
            </w:pPr>
            <w:r>
              <w:rPr>
                <w:rFonts w:hint="eastAsia" w:ascii="微软雅黑"/>
                <w:sz w:val="18"/>
                <w:szCs w:val="18"/>
                <w:lang w:val="en-US" w:eastAsia="zh-CN"/>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3" w:hRule="atLeast"/>
        </w:trPr>
        <w:tc>
          <w:tcPr>
            <w:tcW w:w="625" w:type="dxa"/>
            <w:tcBorders>
              <w:top w:val="single" w:color="000000" w:sz="4" w:space="0"/>
              <w:bottom w:val="single" w:color="000000" w:sz="4" w:space="0"/>
              <w:right w:val="single" w:color="000000" w:sz="4" w:space="0"/>
            </w:tcBorders>
            <w:vAlign w:val="center"/>
          </w:tcPr>
          <w:p>
            <w:pPr>
              <w:pStyle w:val="20"/>
              <w:ind w:left="163" w:right="152"/>
              <w:jc w:val="center"/>
              <w:rPr>
                <w:rFonts w:hint="default" w:ascii="微软雅黑" w:eastAsia="宋体"/>
                <w:sz w:val="18"/>
                <w:szCs w:val="18"/>
                <w:lang w:val="en-US" w:eastAsia="zh-CN"/>
              </w:rPr>
            </w:pPr>
            <w:r>
              <w:rPr>
                <w:rFonts w:hint="eastAsia" w:ascii="微软雅黑"/>
                <w:sz w:val="18"/>
                <w:szCs w:val="18"/>
                <w:lang w:val="en-US" w:eastAsia="zh-CN"/>
              </w:rPr>
              <w:t>13</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223" w:lineRule="auto"/>
              <w:ind w:left="112" w:right="165"/>
              <w:jc w:val="center"/>
              <w:rPr>
                <w:rFonts w:hint="eastAsia" w:ascii="微软雅黑" w:eastAsia="微软雅黑"/>
                <w:sz w:val="18"/>
                <w:szCs w:val="18"/>
              </w:rPr>
            </w:pPr>
            <w:r>
              <w:rPr>
                <w:rFonts w:hint="eastAsia" w:ascii="微软雅黑" w:eastAsia="微软雅黑"/>
                <w:sz w:val="18"/>
                <w:szCs w:val="18"/>
              </w:rPr>
              <w:t>电源防雷器</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2" w:lineRule="exact"/>
              <w:ind w:left="112"/>
              <w:rPr>
                <w:rFonts w:hint="eastAsia" w:ascii="微软雅黑" w:eastAsia="微软雅黑"/>
                <w:sz w:val="18"/>
                <w:szCs w:val="18"/>
              </w:rPr>
            </w:pPr>
            <w:r>
              <w:rPr>
                <w:rFonts w:hint="eastAsia" w:ascii="微软雅黑" w:eastAsia="微软雅黑"/>
                <w:sz w:val="18"/>
                <w:szCs w:val="18"/>
              </w:rPr>
              <w:t>标称工作电压 AC 220V</w:t>
            </w:r>
          </w:p>
          <w:p>
            <w:pPr>
              <w:pStyle w:val="20"/>
              <w:spacing w:line="352" w:lineRule="exact"/>
              <w:ind w:left="112"/>
              <w:rPr>
                <w:rFonts w:hint="eastAsia" w:ascii="微软雅黑" w:eastAsia="微软雅黑"/>
                <w:sz w:val="18"/>
                <w:szCs w:val="18"/>
              </w:rPr>
            </w:pPr>
            <w:r>
              <w:rPr>
                <w:rFonts w:hint="eastAsia" w:ascii="微软雅黑" w:eastAsia="微软雅黑"/>
                <w:sz w:val="18"/>
                <w:szCs w:val="18"/>
              </w:rPr>
              <w:t>最大工作电压AC 300V</w:t>
            </w:r>
          </w:p>
          <w:p>
            <w:pPr>
              <w:pStyle w:val="20"/>
              <w:spacing w:line="352" w:lineRule="exact"/>
              <w:ind w:left="112"/>
              <w:rPr>
                <w:rFonts w:hint="eastAsia" w:ascii="微软雅黑" w:eastAsia="微软雅黑"/>
                <w:sz w:val="18"/>
                <w:szCs w:val="18"/>
              </w:rPr>
            </w:pPr>
            <w:r>
              <w:rPr>
                <w:rFonts w:hint="eastAsia" w:ascii="微软雅黑" w:eastAsia="微软雅黑"/>
                <w:sz w:val="18"/>
                <w:szCs w:val="18"/>
              </w:rPr>
              <w:t>标称放电电流 In 9kA(8/20µS)</w:t>
            </w:r>
          </w:p>
          <w:p>
            <w:pPr>
              <w:pStyle w:val="20"/>
              <w:spacing w:line="352" w:lineRule="exact"/>
              <w:ind w:left="112"/>
              <w:rPr>
                <w:rFonts w:hint="eastAsia" w:ascii="微软雅黑" w:eastAsia="微软雅黑"/>
                <w:sz w:val="18"/>
                <w:szCs w:val="18"/>
              </w:rPr>
            </w:pPr>
            <w:r>
              <w:rPr>
                <w:rFonts w:hint="eastAsia" w:ascii="微软雅黑" w:eastAsia="微软雅黑"/>
                <w:sz w:val="18"/>
                <w:szCs w:val="18"/>
              </w:rPr>
              <w:t>最大放电电流 Imax 18kA(8/20µS) 响应时间 ≤25nS</w:t>
            </w:r>
          </w:p>
          <w:p>
            <w:pPr>
              <w:pStyle w:val="20"/>
              <w:spacing w:line="352" w:lineRule="exact"/>
              <w:ind w:left="112"/>
              <w:rPr>
                <w:rFonts w:hint="eastAsia" w:ascii="微软雅黑" w:hAnsi="微软雅黑" w:eastAsia="微软雅黑"/>
                <w:sz w:val="18"/>
                <w:szCs w:val="18"/>
              </w:rPr>
            </w:pPr>
            <w:r>
              <w:rPr>
                <w:rFonts w:hint="eastAsia" w:ascii="微软雅黑" w:eastAsia="微软雅黑"/>
                <w:sz w:val="18"/>
                <w:szCs w:val="18"/>
              </w:rPr>
              <w:t>负载功率 ≤1.0kW</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jc w:val="center"/>
              <w:rPr>
                <w:rFonts w:ascii="Times New Roman"/>
                <w:sz w:val="21"/>
                <w:szCs w:val="18"/>
              </w:rPr>
            </w:pPr>
          </w:p>
          <w:p>
            <w:pPr>
              <w:pStyle w:val="20"/>
              <w:spacing w:before="10"/>
              <w:jc w:val="center"/>
              <w:rPr>
                <w:rFonts w:ascii="Times New Roman"/>
                <w:sz w:val="20"/>
                <w:szCs w:val="18"/>
              </w:rPr>
            </w:pPr>
          </w:p>
          <w:p>
            <w:pPr>
              <w:pStyle w:val="20"/>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jc w:val="center"/>
              <w:rPr>
                <w:rFonts w:ascii="Times New Roman"/>
                <w:sz w:val="21"/>
                <w:szCs w:val="18"/>
              </w:rPr>
            </w:pPr>
          </w:p>
          <w:p>
            <w:pPr>
              <w:pStyle w:val="20"/>
              <w:spacing w:before="10"/>
              <w:jc w:val="center"/>
              <w:rPr>
                <w:rFonts w:ascii="Times New Roman"/>
                <w:sz w:val="20"/>
                <w:szCs w:val="18"/>
              </w:rPr>
            </w:pPr>
          </w:p>
          <w:p>
            <w:pPr>
              <w:pStyle w:val="20"/>
              <w:ind w:left="274"/>
              <w:jc w:val="center"/>
              <w:rPr>
                <w:rFonts w:hint="default" w:ascii="微软雅黑" w:eastAsia="宋体"/>
                <w:sz w:val="18"/>
                <w:szCs w:val="18"/>
                <w:lang w:val="en-US" w:eastAsia="zh-CN"/>
              </w:rPr>
            </w:pPr>
            <w:r>
              <w:rPr>
                <w:rFonts w:ascii="微软雅黑"/>
                <w:sz w:val="18"/>
                <w:szCs w:val="18"/>
              </w:rPr>
              <w:t>1</w:t>
            </w:r>
            <w:r>
              <w:rPr>
                <w:rFonts w:hint="eastAsia" w:ascii="微软雅黑"/>
                <w:sz w:val="18"/>
                <w:szCs w:val="18"/>
                <w:lang w:val="en-US" w:eastAsia="zh-CN"/>
              </w:rPr>
              <w:t>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4" w:hRule="atLeast"/>
        </w:trPr>
        <w:tc>
          <w:tcPr>
            <w:tcW w:w="625" w:type="dxa"/>
            <w:tcBorders>
              <w:top w:val="single" w:color="000000" w:sz="4" w:space="0"/>
              <w:bottom w:val="single" w:color="000000" w:sz="4" w:space="0"/>
              <w:right w:val="single" w:color="000000" w:sz="4" w:space="0"/>
            </w:tcBorders>
            <w:vAlign w:val="center"/>
          </w:tcPr>
          <w:p>
            <w:pPr>
              <w:pStyle w:val="20"/>
              <w:ind w:left="163" w:right="152"/>
              <w:jc w:val="center"/>
              <w:rPr>
                <w:rFonts w:hint="eastAsia" w:ascii="微软雅黑" w:eastAsia="宋体"/>
                <w:sz w:val="18"/>
                <w:szCs w:val="18"/>
                <w:lang w:val="en-US" w:eastAsia="zh-CN"/>
              </w:rPr>
            </w:pPr>
            <w:r>
              <w:rPr>
                <w:rFonts w:ascii="微软雅黑"/>
                <w:sz w:val="18"/>
                <w:szCs w:val="18"/>
              </w:rPr>
              <w:t>1</w:t>
            </w:r>
            <w:r>
              <w:rPr>
                <w:rFonts w:hint="eastAsia" w:ascii="微软雅黑"/>
                <w:sz w:val="18"/>
                <w:szCs w:val="18"/>
                <w:lang w:val="en-US" w:eastAsia="zh-CN"/>
              </w:rPr>
              <w:t>4</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250" w:line="223" w:lineRule="auto"/>
              <w:ind w:left="112" w:right="165"/>
              <w:jc w:val="center"/>
              <w:rPr>
                <w:rFonts w:hint="eastAsia" w:ascii="微软雅黑" w:eastAsia="微软雅黑"/>
                <w:sz w:val="18"/>
                <w:szCs w:val="18"/>
              </w:rPr>
            </w:pPr>
            <w:r>
              <w:rPr>
                <w:rFonts w:hint="eastAsia" w:ascii="微软雅黑" w:eastAsia="微软雅黑"/>
                <w:sz w:val="18"/>
                <w:szCs w:val="18"/>
              </w:rPr>
              <w:t>电源保护装置</w:t>
            </w:r>
          </w:p>
        </w:tc>
        <w:tc>
          <w:tcPr>
            <w:tcW w:w="6588" w:type="dxa"/>
            <w:tcBorders>
              <w:top w:val="single" w:color="000000" w:sz="4" w:space="0"/>
              <w:left w:val="single" w:color="000000" w:sz="4" w:space="0"/>
              <w:bottom w:val="single" w:color="000000" w:sz="4" w:space="0"/>
              <w:right w:val="single" w:color="000000" w:sz="4" w:space="0"/>
            </w:tcBorders>
          </w:tcPr>
          <w:p>
            <w:pPr>
              <w:pStyle w:val="20"/>
              <w:spacing w:before="5" w:line="223" w:lineRule="auto"/>
              <w:ind w:left="112" w:right="-22" w:rightChars="0"/>
              <w:rPr>
                <w:rFonts w:hint="eastAsia" w:ascii="微软雅黑" w:eastAsia="微软雅黑"/>
                <w:sz w:val="18"/>
                <w:szCs w:val="18"/>
              </w:rPr>
            </w:pPr>
            <w:r>
              <w:rPr>
                <w:rFonts w:hint="eastAsia" w:ascii="微软雅黑" w:eastAsia="微软雅黑"/>
                <w:w w:val="95"/>
                <w:sz w:val="18"/>
                <w:szCs w:val="18"/>
              </w:rPr>
              <w:t xml:space="preserve">工作电压（VAC）85～300 </w:t>
            </w:r>
            <w:r>
              <w:rPr>
                <w:rFonts w:hint="eastAsia" w:ascii="微软雅黑" w:eastAsia="微软雅黑"/>
                <w:sz w:val="18"/>
                <w:szCs w:val="18"/>
              </w:rPr>
              <w:t>额定负载电流（A）10</w:t>
            </w:r>
          </w:p>
          <w:p>
            <w:pPr>
              <w:pStyle w:val="20"/>
              <w:spacing w:before="1" w:line="223" w:lineRule="auto"/>
              <w:ind w:left="112" w:right="-22" w:rightChars="0"/>
              <w:rPr>
                <w:rFonts w:hint="eastAsia" w:ascii="微软雅黑" w:eastAsia="微软雅黑"/>
                <w:sz w:val="18"/>
                <w:szCs w:val="18"/>
              </w:rPr>
            </w:pPr>
            <w:r>
              <w:rPr>
                <w:rFonts w:hint="eastAsia" w:ascii="微软雅黑" w:eastAsia="微软雅黑"/>
                <w:sz w:val="18"/>
                <w:szCs w:val="18"/>
              </w:rPr>
              <w:t>过流动作电流（A）11.5 过流动作时间（s）2</w:t>
            </w:r>
          </w:p>
          <w:p>
            <w:pPr>
              <w:pStyle w:val="20"/>
              <w:spacing w:line="352" w:lineRule="exact"/>
              <w:ind w:left="112"/>
              <w:rPr>
                <w:rFonts w:hint="eastAsia" w:ascii="微软雅黑" w:eastAsia="微软雅黑"/>
                <w:sz w:val="18"/>
                <w:szCs w:val="18"/>
              </w:rPr>
            </w:pPr>
            <w:r>
              <w:rPr>
                <w:rFonts w:hint="eastAsia" w:ascii="微软雅黑" w:eastAsia="微软雅黑"/>
                <w:sz w:val="18"/>
                <w:szCs w:val="18"/>
              </w:rPr>
              <w:t>短路动作电流（A）50</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spacing w:before="4"/>
              <w:jc w:val="center"/>
              <w:rPr>
                <w:rFonts w:ascii="Times New Roman"/>
                <w:sz w:val="24"/>
                <w:szCs w:val="18"/>
              </w:rPr>
            </w:pPr>
          </w:p>
          <w:p>
            <w:pPr>
              <w:pStyle w:val="20"/>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spacing w:before="4"/>
              <w:jc w:val="center"/>
              <w:rPr>
                <w:rFonts w:ascii="Times New Roman"/>
                <w:sz w:val="24"/>
                <w:szCs w:val="18"/>
              </w:rPr>
            </w:pPr>
          </w:p>
          <w:p>
            <w:pPr>
              <w:pStyle w:val="20"/>
              <w:ind w:left="274"/>
              <w:jc w:val="center"/>
              <w:rPr>
                <w:rFonts w:hint="default" w:ascii="微软雅黑" w:eastAsia="宋体"/>
                <w:sz w:val="18"/>
                <w:szCs w:val="18"/>
                <w:lang w:val="en-US" w:eastAsia="zh-CN"/>
              </w:rPr>
            </w:pPr>
            <w:r>
              <w:rPr>
                <w:rFonts w:hint="eastAsia" w:ascii="微软雅黑"/>
                <w:sz w:val="18"/>
                <w:szCs w:val="18"/>
                <w:lang w:val="en-US" w:eastAsia="zh-CN"/>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63" w:right="152"/>
              <w:jc w:val="center"/>
              <w:rPr>
                <w:rFonts w:hint="default" w:ascii="微软雅黑" w:eastAsia="宋体"/>
                <w:sz w:val="18"/>
                <w:szCs w:val="18"/>
                <w:lang w:val="en-US" w:eastAsia="zh-CN"/>
              </w:rPr>
            </w:pPr>
            <w:r>
              <w:rPr>
                <w:rFonts w:hint="eastAsia" w:ascii="微软雅黑"/>
                <w:sz w:val="18"/>
                <w:szCs w:val="18"/>
                <w:lang w:val="en-US" w:eastAsia="zh-CN"/>
              </w:rPr>
              <w:t>15</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12"/>
              <w:jc w:val="center"/>
              <w:rPr>
                <w:rFonts w:hint="eastAsia" w:ascii="微软雅黑" w:eastAsia="微软雅黑"/>
                <w:sz w:val="18"/>
                <w:szCs w:val="18"/>
              </w:rPr>
            </w:pPr>
            <w:r>
              <w:rPr>
                <w:rFonts w:hint="eastAsia" w:ascii="微软雅黑" w:eastAsia="微软雅黑"/>
                <w:sz w:val="18"/>
                <w:szCs w:val="18"/>
              </w:rPr>
              <w:t>六位线排</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eastAsia="微软雅黑"/>
                <w:sz w:val="18"/>
                <w:szCs w:val="18"/>
              </w:rPr>
            </w:pPr>
            <w:r>
              <w:rPr>
                <w:rFonts w:hint="eastAsia" w:ascii="微软雅黑" w:eastAsia="微软雅黑"/>
                <w:sz w:val="18"/>
                <w:szCs w:val="18"/>
              </w:rPr>
              <w:t>六位</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274"/>
              <w:jc w:val="center"/>
              <w:rPr>
                <w:rFonts w:hint="default" w:ascii="微软雅黑" w:eastAsia="宋体"/>
                <w:sz w:val="18"/>
                <w:szCs w:val="18"/>
                <w:lang w:val="en-US" w:eastAsia="zh-CN"/>
              </w:rPr>
            </w:pPr>
            <w:r>
              <w:rPr>
                <w:rFonts w:hint="eastAsia" w:ascii="微软雅黑"/>
                <w:sz w:val="18"/>
                <w:szCs w:val="18"/>
                <w:lang w:val="en-US" w:eastAsia="zh-CN"/>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63" w:right="152"/>
              <w:jc w:val="center"/>
              <w:rPr>
                <w:rFonts w:hint="default" w:ascii="微软雅黑" w:eastAsia="宋体"/>
                <w:sz w:val="18"/>
                <w:szCs w:val="18"/>
                <w:lang w:val="en-US" w:eastAsia="zh-CN"/>
              </w:rPr>
            </w:pPr>
            <w:r>
              <w:rPr>
                <w:rFonts w:hint="eastAsia" w:ascii="微软雅黑"/>
                <w:sz w:val="18"/>
                <w:szCs w:val="18"/>
                <w:lang w:val="en-US" w:eastAsia="zh-CN"/>
              </w:rPr>
              <w:t>16</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12"/>
              <w:jc w:val="center"/>
              <w:rPr>
                <w:rFonts w:hint="eastAsia" w:ascii="微软雅黑" w:eastAsia="微软雅黑"/>
                <w:sz w:val="18"/>
                <w:szCs w:val="18"/>
              </w:rPr>
            </w:pPr>
            <w:r>
              <w:rPr>
                <w:rFonts w:hint="eastAsia" w:ascii="微软雅黑" w:eastAsia="微软雅黑"/>
                <w:sz w:val="18"/>
                <w:szCs w:val="18"/>
              </w:rPr>
              <w:t>接地铜排</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eastAsia="微软雅黑"/>
                <w:sz w:val="18"/>
                <w:szCs w:val="18"/>
              </w:rPr>
            </w:pPr>
            <w:r>
              <w:rPr>
                <w:rFonts w:hint="eastAsia" w:ascii="微软雅黑" w:eastAsia="微软雅黑"/>
                <w:sz w:val="18"/>
                <w:szCs w:val="18"/>
              </w:rPr>
              <w:t>接地铜排</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274"/>
              <w:jc w:val="center"/>
              <w:rPr>
                <w:rFonts w:hint="default" w:ascii="微软雅黑" w:eastAsia="宋体"/>
                <w:sz w:val="18"/>
                <w:szCs w:val="18"/>
                <w:lang w:val="en-US" w:eastAsia="zh-CN"/>
              </w:rPr>
            </w:pPr>
            <w:r>
              <w:rPr>
                <w:rFonts w:hint="eastAsia" w:ascii="微软雅黑"/>
                <w:sz w:val="18"/>
                <w:szCs w:val="18"/>
                <w:lang w:val="en-US" w:eastAsia="zh-CN"/>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2" w:hRule="atLeast"/>
        </w:trPr>
        <w:tc>
          <w:tcPr>
            <w:tcW w:w="625" w:type="dxa"/>
            <w:tcBorders>
              <w:top w:val="nil"/>
              <w:bottom w:val="single" w:color="000000" w:sz="4" w:space="0"/>
              <w:right w:val="single" w:color="000000" w:sz="4" w:space="0"/>
            </w:tcBorders>
            <w:vAlign w:val="center"/>
          </w:tcPr>
          <w:p>
            <w:pPr>
              <w:pStyle w:val="20"/>
              <w:ind w:left="163" w:right="152"/>
              <w:jc w:val="center"/>
              <w:rPr>
                <w:rFonts w:hint="default" w:ascii="微软雅黑" w:eastAsia="宋体"/>
                <w:sz w:val="18"/>
                <w:szCs w:val="18"/>
                <w:lang w:val="en-US" w:eastAsia="zh-CN"/>
              </w:rPr>
            </w:pPr>
            <w:r>
              <w:rPr>
                <w:rFonts w:hint="eastAsia" w:ascii="微软雅黑"/>
                <w:sz w:val="18"/>
                <w:szCs w:val="18"/>
                <w:lang w:val="en-US" w:eastAsia="zh-CN"/>
              </w:rPr>
              <w:t>17</w:t>
            </w:r>
          </w:p>
        </w:tc>
        <w:tc>
          <w:tcPr>
            <w:tcW w:w="1246" w:type="dxa"/>
            <w:tcBorders>
              <w:top w:val="nil"/>
              <w:left w:val="single" w:color="000000" w:sz="4" w:space="0"/>
              <w:bottom w:val="single" w:color="000000" w:sz="4" w:space="0"/>
              <w:right w:val="single" w:color="000000" w:sz="4" w:space="0"/>
            </w:tcBorders>
            <w:vAlign w:val="center"/>
          </w:tcPr>
          <w:p>
            <w:pPr>
              <w:pStyle w:val="20"/>
              <w:spacing w:line="377" w:lineRule="exact"/>
              <w:ind w:left="112"/>
              <w:jc w:val="both"/>
              <w:rPr>
                <w:rFonts w:hint="eastAsia" w:ascii="微软雅黑" w:hAnsi="微软雅黑" w:eastAsia="微软雅黑"/>
                <w:sz w:val="18"/>
                <w:szCs w:val="18"/>
              </w:rPr>
            </w:pPr>
            <w:r>
              <w:rPr>
                <w:rFonts w:ascii="微软雅黑"/>
                <w:sz w:val="18"/>
                <w:szCs w:val="18"/>
              </w:rPr>
              <w:t>RVV3*1.5mm</w:t>
            </w:r>
            <w:r>
              <w:rPr>
                <w:rFonts w:hint="eastAsia" w:ascii="微软雅黑" w:hAnsi="微软雅黑" w:eastAsia="微软雅黑"/>
                <w:sz w:val="18"/>
                <w:szCs w:val="18"/>
              </w:rPr>
              <w:t>²电源线</w:t>
            </w:r>
          </w:p>
        </w:tc>
        <w:tc>
          <w:tcPr>
            <w:tcW w:w="6588" w:type="dxa"/>
            <w:tcBorders>
              <w:top w:val="nil"/>
              <w:left w:val="single" w:color="000000" w:sz="4" w:space="0"/>
              <w:bottom w:val="single" w:color="000000" w:sz="4" w:space="0"/>
              <w:right w:val="single" w:color="000000" w:sz="4" w:space="0"/>
            </w:tcBorders>
          </w:tcPr>
          <w:p>
            <w:pPr>
              <w:pStyle w:val="20"/>
              <w:spacing w:before="6"/>
              <w:rPr>
                <w:rFonts w:ascii="Times New Roman"/>
                <w:sz w:val="22"/>
                <w:szCs w:val="18"/>
              </w:rPr>
            </w:pPr>
          </w:p>
          <w:p>
            <w:pPr>
              <w:pStyle w:val="20"/>
              <w:ind w:left="112"/>
              <w:rPr>
                <w:rFonts w:ascii="微软雅黑" w:hAnsi="微软雅黑"/>
                <w:sz w:val="18"/>
                <w:szCs w:val="18"/>
              </w:rPr>
            </w:pPr>
            <w:r>
              <w:rPr>
                <w:rFonts w:ascii="微软雅黑" w:hAnsi="微软雅黑"/>
                <w:sz w:val="18"/>
                <w:szCs w:val="18"/>
              </w:rPr>
              <w:t>RVV 3*1.5mm²</w:t>
            </w:r>
          </w:p>
        </w:tc>
        <w:tc>
          <w:tcPr>
            <w:tcW w:w="646" w:type="dxa"/>
            <w:tcBorders>
              <w:top w:val="nil"/>
              <w:left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ind w:left="16"/>
              <w:jc w:val="center"/>
              <w:rPr>
                <w:rFonts w:hint="eastAsia" w:ascii="微软雅黑" w:eastAsia="微软雅黑"/>
                <w:sz w:val="18"/>
                <w:szCs w:val="18"/>
              </w:rPr>
            </w:pPr>
            <w:r>
              <w:rPr>
                <w:rFonts w:hint="eastAsia" w:ascii="微软雅黑" w:eastAsia="微软雅黑"/>
                <w:w w:val="99"/>
                <w:sz w:val="18"/>
                <w:szCs w:val="18"/>
              </w:rPr>
              <w:t>米</w:t>
            </w:r>
          </w:p>
        </w:tc>
        <w:tc>
          <w:tcPr>
            <w:tcW w:w="831" w:type="dxa"/>
            <w:tcBorders>
              <w:top w:val="nil"/>
              <w:left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ind w:left="124" w:right="111"/>
              <w:jc w:val="center"/>
              <w:rPr>
                <w:rFonts w:ascii="微软雅黑"/>
                <w:sz w:val="18"/>
                <w:szCs w:val="18"/>
              </w:rPr>
            </w:pPr>
            <w:r>
              <w:rPr>
                <w:rFonts w:hint="eastAsia" w:ascii="微软雅黑"/>
                <w:sz w:val="18"/>
                <w:szCs w:val="18"/>
                <w:lang w:val="en-US" w:eastAsia="zh-CN"/>
              </w:rPr>
              <w:t>8</w:t>
            </w:r>
            <w:r>
              <w:rPr>
                <w:rFonts w:ascii="微软雅黑"/>
                <w:sz w:val="18"/>
                <w:szCs w:val="18"/>
              </w:rPr>
              <w:t>540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5" w:hRule="atLeast"/>
        </w:trPr>
        <w:tc>
          <w:tcPr>
            <w:tcW w:w="625" w:type="dxa"/>
            <w:tcBorders>
              <w:top w:val="single" w:color="000000" w:sz="4" w:space="0"/>
              <w:bottom w:val="single" w:color="000000" w:sz="4" w:space="0"/>
              <w:right w:val="single" w:color="000000" w:sz="4" w:space="0"/>
            </w:tcBorders>
            <w:vAlign w:val="center"/>
          </w:tcPr>
          <w:p>
            <w:pPr>
              <w:pStyle w:val="20"/>
              <w:spacing w:before="1"/>
              <w:ind w:left="163" w:right="152"/>
              <w:jc w:val="center"/>
              <w:rPr>
                <w:rFonts w:hint="default" w:ascii="微软雅黑" w:eastAsia="宋体"/>
                <w:sz w:val="18"/>
                <w:szCs w:val="18"/>
                <w:lang w:val="en-US" w:eastAsia="zh-CN"/>
              </w:rPr>
            </w:pPr>
            <w:r>
              <w:rPr>
                <w:rFonts w:hint="eastAsia" w:ascii="微软雅黑"/>
                <w:sz w:val="18"/>
                <w:szCs w:val="18"/>
                <w:lang w:val="en-US" w:eastAsia="zh-CN"/>
              </w:rPr>
              <w:t>18</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78" w:lineRule="exact"/>
              <w:jc w:val="both"/>
              <w:rPr>
                <w:rFonts w:hint="eastAsia" w:ascii="微软雅黑" w:eastAsia="微软雅黑"/>
                <w:sz w:val="18"/>
                <w:szCs w:val="18"/>
              </w:rPr>
            </w:pPr>
            <w:r>
              <w:rPr>
                <w:rFonts w:ascii="微软雅黑"/>
                <w:sz w:val="18"/>
                <w:szCs w:val="18"/>
              </w:rPr>
              <w:t>RVV</w:t>
            </w:r>
            <w:r>
              <w:rPr>
                <w:rFonts w:ascii="微软雅黑" w:hAnsi="微软雅黑"/>
                <w:sz w:val="18"/>
                <w:szCs w:val="18"/>
              </w:rPr>
              <w:t>3*4mm²</w:t>
            </w:r>
            <w:r>
              <w:rPr>
                <w:rFonts w:hint="eastAsia" w:ascii="微软雅黑" w:eastAsia="微软雅黑"/>
                <w:sz w:val="18"/>
                <w:szCs w:val="18"/>
              </w:rPr>
              <w:t>电源线</w:t>
            </w:r>
          </w:p>
        </w:tc>
        <w:tc>
          <w:tcPr>
            <w:tcW w:w="6588" w:type="dxa"/>
            <w:tcBorders>
              <w:top w:val="single" w:color="000000" w:sz="4" w:space="0"/>
              <w:left w:val="single" w:color="000000" w:sz="4" w:space="0"/>
              <w:bottom w:val="single" w:color="000000" w:sz="4" w:space="0"/>
              <w:right w:val="single" w:color="000000" w:sz="4" w:space="0"/>
            </w:tcBorders>
          </w:tcPr>
          <w:p>
            <w:pPr>
              <w:pStyle w:val="20"/>
              <w:spacing w:before="6"/>
              <w:rPr>
                <w:rFonts w:ascii="Times New Roman"/>
                <w:sz w:val="22"/>
                <w:szCs w:val="18"/>
              </w:rPr>
            </w:pPr>
          </w:p>
          <w:p>
            <w:pPr>
              <w:pStyle w:val="20"/>
              <w:spacing w:before="1"/>
              <w:ind w:left="112"/>
              <w:rPr>
                <w:rFonts w:ascii="微软雅黑" w:hAnsi="微软雅黑"/>
                <w:sz w:val="18"/>
                <w:szCs w:val="18"/>
              </w:rPr>
            </w:pPr>
            <w:r>
              <w:rPr>
                <w:rFonts w:ascii="微软雅黑" w:hAnsi="微软雅黑"/>
                <w:sz w:val="18"/>
                <w:szCs w:val="18"/>
              </w:rPr>
              <w:t>RVV 3*4mm²</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spacing w:before="1"/>
              <w:ind w:left="16"/>
              <w:jc w:val="center"/>
              <w:rPr>
                <w:rFonts w:hint="eastAsia" w:ascii="微软雅黑" w:eastAsia="微软雅黑"/>
                <w:sz w:val="18"/>
                <w:szCs w:val="18"/>
              </w:rPr>
            </w:pPr>
            <w:r>
              <w:rPr>
                <w:rFonts w:hint="eastAsia" w:ascii="微软雅黑" w:eastAsia="微软雅黑"/>
                <w:w w:val="99"/>
                <w:sz w:val="18"/>
                <w:szCs w:val="18"/>
              </w:rPr>
              <w:t>米</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spacing w:before="1"/>
              <w:ind w:left="125" w:right="111"/>
              <w:jc w:val="center"/>
              <w:rPr>
                <w:rFonts w:ascii="微软雅黑"/>
                <w:sz w:val="18"/>
                <w:szCs w:val="18"/>
              </w:rPr>
            </w:pPr>
            <w:r>
              <w:rPr>
                <w:rFonts w:ascii="微软雅黑"/>
                <w:sz w:val="18"/>
                <w:szCs w:val="18"/>
              </w:rPr>
              <w:t>39500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0" w:hRule="atLeast"/>
        </w:trPr>
        <w:tc>
          <w:tcPr>
            <w:tcW w:w="625" w:type="dxa"/>
            <w:tcBorders>
              <w:top w:val="single" w:color="000000" w:sz="4" w:space="0"/>
              <w:bottom w:val="single" w:color="000000" w:sz="4" w:space="0"/>
              <w:right w:val="single" w:color="000000" w:sz="4" w:space="0"/>
            </w:tcBorders>
            <w:vAlign w:val="center"/>
          </w:tcPr>
          <w:p>
            <w:pPr>
              <w:pStyle w:val="20"/>
              <w:ind w:left="163" w:right="152"/>
              <w:jc w:val="center"/>
              <w:rPr>
                <w:rFonts w:hint="default" w:ascii="微软雅黑" w:eastAsia="宋体"/>
                <w:sz w:val="18"/>
                <w:szCs w:val="18"/>
                <w:lang w:val="en-US" w:eastAsia="zh-CN"/>
              </w:rPr>
            </w:pPr>
            <w:r>
              <w:rPr>
                <w:rFonts w:hint="eastAsia" w:ascii="微软雅黑"/>
                <w:sz w:val="18"/>
                <w:szCs w:val="18"/>
                <w:lang w:val="en-US" w:eastAsia="zh-CN"/>
              </w:rPr>
              <w:t>19</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78" w:lineRule="exact"/>
              <w:ind w:left="112"/>
              <w:jc w:val="both"/>
              <w:rPr>
                <w:rFonts w:ascii="微软雅黑"/>
                <w:sz w:val="18"/>
                <w:szCs w:val="18"/>
              </w:rPr>
            </w:pPr>
            <w:r>
              <w:rPr>
                <w:rFonts w:ascii="微软雅黑"/>
                <w:sz w:val="18"/>
                <w:szCs w:val="18"/>
              </w:rPr>
              <w:t>BLV1*16mm</w:t>
            </w:r>
          </w:p>
          <w:p>
            <w:pPr>
              <w:pStyle w:val="20"/>
              <w:spacing w:before="6" w:line="223" w:lineRule="auto"/>
              <w:ind w:left="112" w:right="297"/>
              <w:jc w:val="center"/>
              <w:rPr>
                <w:rFonts w:hint="eastAsia" w:ascii="微软雅黑" w:eastAsia="微软雅黑"/>
                <w:sz w:val="18"/>
                <w:szCs w:val="18"/>
              </w:rPr>
            </w:pPr>
            <w:r>
              <w:rPr>
                <w:rFonts w:hint="eastAsia" w:ascii="微软雅黑" w:hAnsi="微软雅黑" w:eastAsia="微软雅黑"/>
                <w:sz w:val="18"/>
                <w:szCs w:val="18"/>
              </w:rPr>
              <w:t>²防雷接地线缆</w:t>
            </w:r>
            <w:r>
              <w:rPr>
                <w:rFonts w:hint="eastAsia" w:ascii="微软雅黑" w:eastAsia="微软雅黑"/>
                <w:sz w:val="18"/>
                <w:szCs w:val="18"/>
              </w:rPr>
              <w:t>（总线）</w:t>
            </w:r>
          </w:p>
        </w:tc>
        <w:tc>
          <w:tcPr>
            <w:tcW w:w="6588" w:type="dxa"/>
            <w:tcBorders>
              <w:top w:val="single" w:color="000000" w:sz="4" w:space="0"/>
              <w:left w:val="single" w:color="000000" w:sz="4" w:space="0"/>
              <w:bottom w:val="single" w:color="000000" w:sz="4" w:space="0"/>
              <w:right w:val="single" w:color="000000" w:sz="4" w:space="0"/>
            </w:tcBorders>
          </w:tcPr>
          <w:p>
            <w:pPr>
              <w:pStyle w:val="20"/>
              <w:rPr>
                <w:rFonts w:ascii="Times New Roman"/>
                <w:sz w:val="21"/>
                <w:szCs w:val="18"/>
              </w:rPr>
            </w:pPr>
          </w:p>
          <w:p>
            <w:pPr>
              <w:pStyle w:val="20"/>
              <w:spacing w:before="4"/>
              <w:rPr>
                <w:rFonts w:ascii="Times New Roman"/>
                <w:sz w:val="24"/>
                <w:szCs w:val="18"/>
              </w:rPr>
            </w:pPr>
          </w:p>
          <w:p>
            <w:pPr>
              <w:pStyle w:val="20"/>
              <w:ind w:left="112"/>
              <w:rPr>
                <w:rFonts w:ascii="微软雅黑" w:hAnsi="微软雅黑"/>
                <w:sz w:val="18"/>
                <w:szCs w:val="18"/>
              </w:rPr>
            </w:pPr>
            <w:r>
              <w:rPr>
                <w:rFonts w:ascii="微软雅黑" w:hAnsi="微软雅黑"/>
                <w:sz w:val="18"/>
                <w:szCs w:val="18"/>
              </w:rPr>
              <w:t>BLV 1*16mm²</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spacing w:before="4"/>
              <w:jc w:val="center"/>
              <w:rPr>
                <w:rFonts w:ascii="Times New Roman"/>
                <w:sz w:val="24"/>
                <w:szCs w:val="18"/>
              </w:rPr>
            </w:pPr>
          </w:p>
          <w:p>
            <w:pPr>
              <w:pStyle w:val="20"/>
              <w:ind w:left="16"/>
              <w:jc w:val="center"/>
              <w:rPr>
                <w:rFonts w:hint="eastAsia" w:ascii="微软雅黑" w:eastAsia="微软雅黑"/>
                <w:sz w:val="18"/>
                <w:szCs w:val="18"/>
              </w:rPr>
            </w:pPr>
            <w:r>
              <w:rPr>
                <w:rFonts w:hint="eastAsia" w:ascii="微软雅黑" w:eastAsia="微软雅黑"/>
                <w:w w:val="99"/>
                <w:sz w:val="18"/>
                <w:szCs w:val="18"/>
              </w:rPr>
              <w:t>米</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jc w:val="center"/>
              <w:rPr>
                <w:rFonts w:ascii="Times New Roman"/>
                <w:sz w:val="21"/>
                <w:szCs w:val="18"/>
              </w:rPr>
            </w:pPr>
          </w:p>
          <w:p>
            <w:pPr>
              <w:pStyle w:val="20"/>
              <w:spacing w:before="4"/>
              <w:jc w:val="center"/>
              <w:rPr>
                <w:rFonts w:ascii="Times New Roman"/>
                <w:sz w:val="24"/>
                <w:szCs w:val="18"/>
              </w:rPr>
            </w:pPr>
          </w:p>
          <w:p>
            <w:pPr>
              <w:pStyle w:val="20"/>
              <w:ind w:left="124" w:right="111"/>
              <w:jc w:val="center"/>
              <w:rPr>
                <w:rFonts w:ascii="微软雅黑"/>
                <w:sz w:val="18"/>
                <w:szCs w:val="18"/>
              </w:rPr>
            </w:pPr>
            <w:r>
              <w:rPr>
                <w:rFonts w:hint="eastAsia" w:ascii="微软雅黑"/>
                <w:sz w:val="18"/>
                <w:szCs w:val="18"/>
                <w:lang w:val="en-US" w:eastAsia="zh-CN"/>
              </w:rPr>
              <w:t>5</w:t>
            </w:r>
            <w:r>
              <w:rPr>
                <w:rFonts w:ascii="微软雅黑"/>
                <w:sz w:val="18"/>
                <w:szCs w:val="18"/>
              </w:rPr>
              <w:t>620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4" w:hRule="atLeast"/>
        </w:trPr>
        <w:tc>
          <w:tcPr>
            <w:tcW w:w="625" w:type="dxa"/>
            <w:tcBorders>
              <w:top w:val="single" w:color="000000" w:sz="4" w:space="0"/>
              <w:bottom w:val="single" w:color="000000" w:sz="4" w:space="0"/>
              <w:right w:val="single" w:color="000000" w:sz="4" w:space="0"/>
            </w:tcBorders>
            <w:vAlign w:val="center"/>
          </w:tcPr>
          <w:p>
            <w:pPr>
              <w:pStyle w:val="20"/>
              <w:spacing w:before="1"/>
              <w:ind w:left="163" w:right="152"/>
              <w:jc w:val="center"/>
              <w:rPr>
                <w:rFonts w:hint="default" w:ascii="微软雅黑" w:eastAsia="宋体"/>
                <w:sz w:val="18"/>
                <w:szCs w:val="18"/>
                <w:lang w:val="en-US" w:eastAsia="zh-CN"/>
              </w:rPr>
            </w:pPr>
            <w:r>
              <w:rPr>
                <w:rFonts w:hint="eastAsia" w:ascii="微软雅黑"/>
                <w:sz w:val="18"/>
                <w:szCs w:val="18"/>
                <w:lang w:val="en-US" w:eastAsia="zh-CN"/>
              </w:rPr>
              <w:t>20</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5" w:line="223" w:lineRule="auto"/>
              <w:ind w:right="165"/>
              <w:jc w:val="center"/>
              <w:rPr>
                <w:rFonts w:hint="eastAsia" w:ascii="微软雅黑" w:eastAsia="微软雅黑"/>
                <w:sz w:val="18"/>
                <w:szCs w:val="18"/>
              </w:rPr>
            </w:pPr>
            <w:r>
              <w:rPr>
                <w:rFonts w:hint="eastAsia" w:ascii="微软雅黑" w:eastAsia="微软雅黑"/>
                <w:sz w:val="18"/>
                <w:szCs w:val="18"/>
              </w:rPr>
              <w:t>光电转换器(后端卡式）</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2" w:lineRule="exact"/>
              <w:ind w:left="112"/>
              <w:rPr>
                <w:rFonts w:hint="eastAsia" w:ascii="微软雅黑" w:eastAsia="微软雅黑"/>
                <w:sz w:val="18"/>
                <w:szCs w:val="18"/>
              </w:rPr>
            </w:pPr>
            <w:r>
              <w:rPr>
                <w:rFonts w:hint="eastAsia" w:ascii="微软雅黑" w:eastAsia="微软雅黑"/>
                <w:sz w:val="18"/>
                <w:szCs w:val="18"/>
              </w:rPr>
              <w:t>1 口百兆光纤收发器工业导轨式接收机;光口：1 个百兆光 口，距离 20 公里，FC 口，单模单纤;电口：1 个百兆网口；</w:t>
            </w:r>
          </w:p>
          <w:p>
            <w:pPr>
              <w:pStyle w:val="20"/>
              <w:spacing w:line="352" w:lineRule="exact"/>
              <w:ind w:left="112"/>
              <w:rPr>
                <w:rFonts w:hint="eastAsia" w:ascii="微软雅黑" w:eastAsia="微软雅黑"/>
                <w:sz w:val="18"/>
                <w:szCs w:val="18"/>
              </w:rPr>
            </w:pPr>
            <w:r>
              <w:rPr>
                <w:rFonts w:hint="eastAsia" w:ascii="微软雅黑" w:eastAsia="微软雅黑"/>
                <w:sz w:val="18"/>
                <w:szCs w:val="18"/>
              </w:rPr>
              <w:t>后端插卡式</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spacing w:before="1"/>
              <w:ind w:left="16"/>
              <w:jc w:val="center"/>
              <w:rPr>
                <w:rFonts w:hint="eastAsia" w:ascii="微软雅黑" w:eastAsia="微软雅黑"/>
                <w:sz w:val="18"/>
                <w:szCs w:val="18"/>
              </w:rPr>
            </w:pPr>
            <w:r>
              <w:rPr>
                <w:rFonts w:hint="eastAsia" w:ascii="微软雅黑" w:eastAsia="微软雅黑"/>
                <w:w w:val="99"/>
                <w:sz w:val="18"/>
                <w:szCs w:val="18"/>
              </w:rPr>
              <w:t>块</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6"/>
              <w:jc w:val="center"/>
              <w:rPr>
                <w:rFonts w:ascii="Times New Roman"/>
                <w:sz w:val="22"/>
                <w:szCs w:val="18"/>
              </w:rPr>
            </w:pPr>
          </w:p>
          <w:p>
            <w:pPr>
              <w:pStyle w:val="20"/>
              <w:spacing w:before="1"/>
              <w:ind w:left="123" w:right="111"/>
              <w:jc w:val="center"/>
              <w:rPr>
                <w:rFonts w:ascii="微软雅黑"/>
                <w:sz w:val="18"/>
                <w:szCs w:val="18"/>
              </w:rPr>
            </w:pPr>
            <w:r>
              <w:rPr>
                <w:rFonts w:ascii="微软雅黑"/>
                <w:sz w:val="18"/>
                <w:szCs w:val="18"/>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625" w:type="dxa"/>
            <w:tcBorders>
              <w:top w:val="single" w:color="000000" w:sz="4" w:space="0"/>
              <w:bottom w:val="single" w:color="000000" w:sz="4" w:space="0"/>
              <w:right w:val="single" w:color="000000" w:sz="4" w:space="0"/>
            </w:tcBorders>
            <w:vAlign w:val="center"/>
          </w:tcPr>
          <w:p>
            <w:pPr>
              <w:pStyle w:val="20"/>
              <w:ind w:left="163" w:right="152"/>
              <w:jc w:val="center"/>
              <w:rPr>
                <w:rFonts w:hint="default" w:ascii="微软雅黑" w:eastAsia="宋体"/>
                <w:sz w:val="18"/>
                <w:szCs w:val="18"/>
                <w:lang w:val="en-US" w:eastAsia="zh-CN"/>
              </w:rPr>
            </w:pPr>
            <w:r>
              <w:rPr>
                <w:rFonts w:hint="eastAsia" w:ascii="微软雅黑"/>
                <w:sz w:val="18"/>
                <w:szCs w:val="18"/>
                <w:lang w:val="en-US" w:eastAsia="zh-CN"/>
              </w:rPr>
              <w:t>21</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5" w:line="223" w:lineRule="auto"/>
              <w:ind w:left="112" w:right="165"/>
              <w:jc w:val="both"/>
              <w:rPr>
                <w:rFonts w:hint="eastAsia" w:ascii="微软雅黑" w:eastAsia="微软雅黑"/>
                <w:sz w:val="18"/>
                <w:szCs w:val="18"/>
              </w:rPr>
            </w:pPr>
            <w:r>
              <w:rPr>
                <w:rFonts w:hint="eastAsia" w:ascii="微软雅黑" w:eastAsia="微软雅黑"/>
                <w:sz w:val="18"/>
                <w:szCs w:val="18"/>
              </w:rPr>
              <w:t>光电转换(后端台式）</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1" w:lineRule="exact"/>
              <w:ind w:left="112"/>
              <w:rPr>
                <w:rFonts w:hint="eastAsia" w:ascii="微软雅黑" w:eastAsia="微软雅黑"/>
                <w:sz w:val="18"/>
                <w:szCs w:val="18"/>
              </w:rPr>
            </w:pPr>
            <w:r>
              <w:rPr>
                <w:rFonts w:hint="eastAsia" w:ascii="微软雅黑" w:eastAsia="微软雅黑"/>
                <w:sz w:val="18"/>
                <w:szCs w:val="18"/>
              </w:rPr>
              <w:t>1 口百兆光纤收发器工业导轨式接收机;光口：1 个百兆光 口，距离 20 公里，FC 口，单模单纤;电口：1 个百兆网口；</w:t>
            </w:r>
          </w:p>
          <w:p>
            <w:pPr>
              <w:pStyle w:val="20"/>
              <w:spacing w:line="351" w:lineRule="exact"/>
              <w:ind w:left="112"/>
              <w:rPr>
                <w:rFonts w:hint="eastAsia" w:ascii="微软雅黑" w:eastAsia="微软雅黑"/>
                <w:sz w:val="18"/>
                <w:szCs w:val="18"/>
              </w:rPr>
            </w:pPr>
            <w:r>
              <w:rPr>
                <w:rFonts w:hint="eastAsia" w:ascii="微软雅黑" w:eastAsia="微软雅黑"/>
                <w:sz w:val="18"/>
                <w:szCs w:val="18"/>
              </w:rPr>
              <w:t>后端插台式</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5"/>
              <w:jc w:val="center"/>
              <w:rPr>
                <w:rFonts w:ascii="Times New Roman"/>
                <w:sz w:val="22"/>
                <w:szCs w:val="18"/>
              </w:rPr>
            </w:pPr>
          </w:p>
          <w:p>
            <w:pPr>
              <w:pStyle w:val="20"/>
              <w:ind w:left="16"/>
              <w:jc w:val="center"/>
              <w:rPr>
                <w:rFonts w:hint="eastAsia" w:ascii="微软雅黑" w:eastAsia="微软雅黑"/>
                <w:sz w:val="18"/>
                <w:szCs w:val="18"/>
              </w:rPr>
            </w:pPr>
            <w:r>
              <w:rPr>
                <w:rFonts w:hint="eastAsia" w:ascii="微软雅黑" w:eastAsia="微软雅黑"/>
                <w:w w:val="99"/>
                <w:sz w:val="18"/>
                <w:szCs w:val="18"/>
              </w:rPr>
              <w:t>块</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5"/>
              <w:jc w:val="center"/>
              <w:rPr>
                <w:rFonts w:ascii="Times New Roman"/>
                <w:sz w:val="22"/>
                <w:szCs w:val="18"/>
              </w:rPr>
            </w:pPr>
          </w:p>
          <w:p>
            <w:pPr>
              <w:pStyle w:val="20"/>
              <w:ind w:left="14"/>
              <w:jc w:val="center"/>
              <w:rPr>
                <w:rFonts w:ascii="微软雅黑"/>
                <w:sz w:val="18"/>
                <w:szCs w:val="18"/>
              </w:rPr>
            </w:pPr>
            <w:r>
              <w:rPr>
                <w:rFonts w:ascii="微软雅黑"/>
                <w:w w:val="99"/>
                <w:sz w:val="18"/>
                <w:szCs w:val="18"/>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625" w:type="dxa"/>
            <w:tcBorders>
              <w:top w:val="single" w:color="000000" w:sz="4" w:space="0"/>
              <w:bottom w:val="single" w:color="000000" w:sz="4" w:space="0"/>
              <w:right w:val="single" w:color="000000" w:sz="4" w:space="0"/>
            </w:tcBorders>
            <w:vAlign w:val="center"/>
          </w:tcPr>
          <w:p>
            <w:pPr>
              <w:pStyle w:val="20"/>
              <w:ind w:right="152"/>
              <w:jc w:val="center"/>
              <w:rPr>
                <w:rFonts w:hint="default" w:ascii="微软雅黑" w:eastAsia="宋体"/>
                <w:sz w:val="18"/>
                <w:szCs w:val="18"/>
                <w:lang w:val="en-US" w:eastAsia="zh-CN"/>
              </w:rPr>
            </w:pPr>
            <w:r>
              <w:rPr>
                <w:rFonts w:hint="eastAsia" w:ascii="微软雅黑"/>
                <w:sz w:val="18"/>
                <w:szCs w:val="18"/>
                <w:lang w:val="en-US" w:eastAsia="zh-CN"/>
              </w:rPr>
              <w:t>22</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7" w:line="223" w:lineRule="auto"/>
              <w:ind w:right="165"/>
              <w:jc w:val="center"/>
              <w:rPr>
                <w:rFonts w:hint="eastAsia" w:ascii="微软雅黑" w:eastAsia="微软雅黑"/>
                <w:sz w:val="18"/>
                <w:szCs w:val="18"/>
              </w:rPr>
            </w:pPr>
            <w:r>
              <w:rPr>
                <w:rFonts w:hint="eastAsia" w:ascii="微软雅黑" w:eastAsia="微软雅黑"/>
                <w:sz w:val="18"/>
                <w:szCs w:val="18"/>
              </w:rPr>
              <w:t>14 槽光纤收发器2U 机箱</w:t>
            </w:r>
          </w:p>
        </w:tc>
        <w:tc>
          <w:tcPr>
            <w:tcW w:w="6588" w:type="dxa"/>
            <w:tcBorders>
              <w:top w:val="single" w:color="000000" w:sz="4" w:space="0"/>
              <w:left w:val="single" w:color="000000" w:sz="4" w:space="0"/>
              <w:bottom w:val="single" w:color="000000" w:sz="4" w:space="0"/>
              <w:right w:val="single" w:color="000000" w:sz="4" w:space="0"/>
            </w:tcBorders>
          </w:tcPr>
          <w:p>
            <w:pPr>
              <w:pStyle w:val="20"/>
              <w:spacing w:before="7" w:line="223" w:lineRule="auto"/>
              <w:ind w:left="112" w:right="198"/>
              <w:rPr>
                <w:rFonts w:hint="eastAsia" w:ascii="微软雅黑" w:eastAsia="微软雅黑"/>
                <w:sz w:val="18"/>
                <w:szCs w:val="18"/>
              </w:rPr>
            </w:pPr>
            <w:r>
              <w:rPr>
                <w:rFonts w:hint="eastAsia" w:ascii="微软雅黑" w:eastAsia="微软雅黑"/>
                <w:sz w:val="18"/>
                <w:szCs w:val="18"/>
              </w:rPr>
              <w:t>14 槽位，2U 机箱，可允许插入 14 块不同型号光纤收发器模块卡，主备电源集中供电可自动切换。电压：AC85~265V，频率：50/60Hz</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ind w:left="123" w:right="111"/>
              <w:jc w:val="center"/>
              <w:rPr>
                <w:rFonts w:ascii="微软雅黑"/>
                <w:sz w:val="18"/>
                <w:szCs w:val="18"/>
              </w:rPr>
            </w:pPr>
            <w:r>
              <w:rPr>
                <w:rFonts w:ascii="微软雅黑"/>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63" w:right="152"/>
              <w:jc w:val="center"/>
              <w:rPr>
                <w:rFonts w:hint="default" w:ascii="微软雅黑" w:eastAsia="宋体"/>
                <w:sz w:val="18"/>
                <w:szCs w:val="18"/>
                <w:lang w:val="en-US" w:eastAsia="zh-CN"/>
              </w:rPr>
            </w:pPr>
            <w:r>
              <w:rPr>
                <w:rFonts w:hint="eastAsia" w:ascii="微软雅黑"/>
                <w:sz w:val="18"/>
                <w:szCs w:val="18"/>
                <w:lang w:val="en-US" w:eastAsia="zh-CN"/>
              </w:rPr>
              <w:t>23</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jc w:val="center"/>
              <w:rPr>
                <w:rFonts w:hint="eastAsia" w:ascii="微软雅黑" w:eastAsia="微软雅黑"/>
                <w:sz w:val="18"/>
                <w:szCs w:val="18"/>
              </w:rPr>
            </w:pPr>
            <w:r>
              <w:rPr>
                <w:rFonts w:hint="eastAsia" w:ascii="微软雅黑" w:eastAsia="微软雅黑"/>
                <w:sz w:val="18"/>
                <w:szCs w:val="18"/>
              </w:rPr>
              <w:t>机柜</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eastAsia="微软雅黑"/>
                <w:sz w:val="18"/>
                <w:szCs w:val="18"/>
              </w:rPr>
            </w:pPr>
            <w:r>
              <w:rPr>
                <w:rFonts w:hint="eastAsia" w:ascii="微软雅黑" w:eastAsia="微软雅黑"/>
                <w:sz w:val="18"/>
                <w:szCs w:val="18"/>
              </w:rPr>
              <w:t>900*600*600（含空开、防雷器、插排、接地扁钢）</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6"/>
              <w:jc w:val="center"/>
              <w:rPr>
                <w:rFonts w:hint="eastAsia" w:ascii="微软雅黑" w:eastAsia="微软雅黑"/>
                <w:sz w:val="18"/>
                <w:szCs w:val="18"/>
              </w:rPr>
            </w:pPr>
            <w:r>
              <w:rPr>
                <w:rFonts w:hint="eastAsia" w:ascii="微软雅黑" w:eastAsia="微软雅黑"/>
                <w:w w:val="99"/>
                <w:sz w:val="18"/>
                <w:szCs w:val="18"/>
              </w:rPr>
              <w:t>架</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23" w:right="111"/>
              <w:jc w:val="center"/>
              <w:rPr>
                <w:rFonts w:ascii="微软雅黑"/>
                <w:sz w:val="18"/>
                <w:szCs w:val="18"/>
              </w:rPr>
            </w:pPr>
            <w:r>
              <w:rPr>
                <w:rFonts w:ascii="微软雅黑"/>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8" w:hRule="atLeast"/>
        </w:trPr>
        <w:tc>
          <w:tcPr>
            <w:tcW w:w="625" w:type="dxa"/>
            <w:tcBorders>
              <w:left w:val="single" w:color="000000" w:sz="8" w:space="0"/>
            </w:tcBorders>
            <w:vAlign w:val="center"/>
          </w:tcPr>
          <w:p>
            <w:pPr>
              <w:pStyle w:val="20"/>
              <w:spacing w:before="218"/>
              <w:jc w:val="center"/>
              <w:rPr>
                <w:rFonts w:hint="default" w:ascii="微软雅黑" w:eastAsia="宋体"/>
                <w:sz w:val="18"/>
                <w:szCs w:val="18"/>
                <w:lang w:val="en-US" w:eastAsia="zh-CN"/>
              </w:rPr>
            </w:pPr>
            <w:r>
              <w:rPr>
                <w:rFonts w:hint="eastAsia" w:ascii="微软雅黑"/>
                <w:sz w:val="18"/>
                <w:szCs w:val="18"/>
                <w:lang w:val="en-US" w:eastAsia="zh-CN"/>
              </w:rPr>
              <w:t>24</w:t>
            </w:r>
          </w:p>
        </w:tc>
        <w:tc>
          <w:tcPr>
            <w:tcW w:w="1246" w:type="dxa"/>
            <w:vAlign w:val="center"/>
          </w:tcPr>
          <w:p>
            <w:pPr>
              <w:pStyle w:val="20"/>
              <w:spacing w:line="223" w:lineRule="auto"/>
              <w:ind w:left="112" w:right="165"/>
              <w:jc w:val="center"/>
              <w:rPr>
                <w:rFonts w:hint="eastAsia" w:ascii="微软雅黑" w:eastAsia="微软雅黑"/>
                <w:sz w:val="18"/>
                <w:szCs w:val="18"/>
              </w:rPr>
            </w:pPr>
            <w:r>
              <w:rPr>
                <w:rFonts w:hint="eastAsia" w:ascii="微软雅黑" w:eastAsia="微软雅黑"/>
                <w:sz w:val="18"/>
                <w:szCs w:val="18"/>
              </w:rPr>
              <w:t>千兆汇聚交换机</w:t>
            </w:r>
          </w:p>
        </w:tc>
        <w:tc>
          <w:tcPr>
            <w:tcW w:w="6588" w:type="dxa"/>
          </w:tcPr>
          <w:p>
            <w:pPr>
              <w:pStyle w:val="20"/>
              <w:numPr>
                <w:ilvl w:val="0"/>
                <w:numId w:val="0"/>
              </w:numPr>
              <w:tabs>
                <w:tab w:val="left" w:pos="295"/>
              </w:tabs>
              <w:spacing w:before="1" w:after="0" w:line="223" w:lineRule="auto"/>
              <w:ind w:left="112" w:leftChars="0" w:right="185" w:rightChars="0"/>
              <w:jc w:val="left"/>
              <w:rPr>
                <w:rFonts w:hint="eastAsia" w:ascii="微软雅黑" w:eastAsia="微软雅黑"/>
                <w:sz w:val="18"/>
                <w:szCs w:val="18"/>
              </w:rPr>
            </w:pPr>
            <w:r>
              <w:rPr>
                <w:rFonts w:hint="eastAsia" w:ascii="微软雅黑" w:eastAsia="微软雅黑"/>
                <w:sz w:val="18"/>
                <w:szCs w:val="18"/>
              </w:rPr>
              <w:t>1.网管型交换机，≥8个千兆POE电口，≥2个千兆光口；支持802.3af/at PoE标准，支持整机POE最大输出功率≥110W；支持存储转发，交换容量≥20Gbps，包转发率≥14.88Mpps；</w:t>
            </w:r>
          </w:p>
          <w:p>
            <w:pPr>
              <w:pStyle w:val="20"/>
              <w:numPr>
                <w:ilvl w:val="0"/>
                <w:numId w:val="0"/>
              </w:numPr>
              <w:tabs>
                <w:tab w:val="left" w:pos="295"/>
              </w:tabs>
              <w:spacing w:before="1" w:after="0" w:line="223" w:lineRule="auto"/>
              <w:ind w:left="112" w:leftChars="0" w:right="185" w:rightChars="0"/>
              <w:jc w:val="left"/>
              <w:rPr>
                <w:rFonts w:hint="eastAsia" w:ascii="微软雅黑" w:eastAsia="微软雅黑"/>
                <w:sz w:val="18"/>
                <w:szCs w:val="18"/>
              </w:rPr>
            </w:pPr>
            <w:r>
              <w:rPr>
                <w:rFonts w:hint="eastAsia" w:ascii="微软雅黑" w:eastAsia="微软雅黑"/>
                <w:sz w:val="18"/>
                <w:szCs w:val="18"/>
              </w:rPr>
              <w:t>2.支持通过管理平台和手机APP对交换机进行远程控制、状态查看、系统拓扑展示、管理、远程升级、远程重启；（以公安部检验报告为准）</w:t>
            </w:r>
          </w:p>
          <w:p>
            <w:pPr>
              <w:pStyle w:val="20"/>
              <w:numPr>
                <w:ilvl w:val="0"/>
                <w:numId w:val="0"/>
              </w:numPr>
              <w:tabs>
                <w:tab w:val="left" w:pos="295"/>
              </w:tabs>
              <w:spacing w:before="1" w:after="0" w:line="223" w:lineRule="auto"/>
              <w:ind w:left="112" w:leftChars="0" w:right="185" w:rightChars="0"/>
              <w:jc w:val="left"/>
              <w:rPr>
                <w:rFonts w:hint="eastAsia" w:ascii="微软雅黑" w:eastAsia="微软雅黑"/>
                <w:sz w:val="18"/>
                <w:szCs w:val="18"/>
              </w:rPr>
            </w:pPr>
            <w:r>
              <w:rPr>
                <w:rFonts w:hint="eastAsia" w:ascii="微软雅黑" w:eastAsia="微软雅黑"/>
                <w:sz w:val="18"/>
                <w:szCs w:val="18"/>
              </w:rPr>
              <w:t>3.支持通过管理平台对交换机间不同的连接方式进行系统拓扑识别，至少包括网线连接、光纤连接、无线连接；支持通过管理平台展示交换机间链路详情，包括传输速率、链路两端设备信息和链路带宽告警展示；（以公安部检验报告为准）</w:t>
            </w:r>
          </w:p>
          <w:p>
            <w:pPr>
              <w:pStyle w:val="20"/>
              <w:numPr>
                <w:ilvl w:val="0"/>
                <w:numId w:val="0"/>
              </w:numPr>
              <w:tabs>
                <w:tab w:val="left" w:pos="295"/>
              </w:tabs>
              <w:spacing w:before="1" w:after="0" w:line="223" w:lineRule="auto"/>
              <w:ind w:left="112" w:leftChars="0" w:right="185" w:rightChars="0"/>
              <w:jc w:val="left"/>
              <w:rPr>
                <w:rFonts w:hint="eastAsia" w:ascii="微软雅黑" w:eastAsia="微软雅黑"/>
                <w:sz w:val="18"/>
                <w:szCs w:val="18"/>
              </w:rPr>
            </w:pPr>
            <w:r>
              <w:rPr>
                <w:rFonts w:hint="eastAsia" w:ascii="微软雅黑" w:eastAsia="微软雅黑"/>
                <w:sz w:val="18"/>
                <w:szCs w:val="18"/>
              </w:rPr>
              <w:t>4.支持通过管理平台和手机APP在网络拓扑中展示交换机详情，至少包括基本信息、交换机性能使用信息、交换机面板状态、端口信息；支持通过管理平台和手机APP在系统异常时实时推送交换机告警信息并展示告警内容；</w:t>
            </w:r>
          </w:p>
          <w:p>
            <w:pPr>
              <w:pStyle w:val="20"/>
              <w:numPr>
                <w:ilvl w:val="0"/>
                <w:numId w:val="0"/>
              </w:numPr>
              <w:tabs>
                <w:tab w:val="left" w:pos="295"/>
              </w:tabs>
              <w:spacing w:before="1" w:after="0" w:line="223" w:lineRule="auto"/>
              <w:ind w:left="112" w:leftChars="0" w:right="185" w:rightChars="0"/>
              <w:jc w:val="left"/>
              <w:rPr>
                <w:rFonts w:hint="eastAsia" w:ascii="微软雅黑" w:eastAsia="微软雅黑"/>
                <w:sz w:val="18"/>
                <w:szCs w:val="18"/>
              </w:rPr>
            </w:pPr>
            <w:r>
              <w:rPr>
                <w:rFonts w:hint="eastAsia" w:ascii="微软雅黑" w:eastAsia="微软雅黑"/>
                <w:sz w:val="18"/>
                <w:szCs w:val="18"/>
              </w:rPr>
              <w:t>5.支持IEEE 802.3、IEEE 802.3u、IEEE 802.3x、IEEE 802.3ab、IEEE 802.3z；</w:t>
            </w:r>
          </w:p>
          <w:p>
            <w:pPr>
              <w:pStyle w:val="20"/>
              <w:numPr>
                <w:ilvl w:val="0"/>
                <w:numId w:val="0"/>
              </w:numPr>
              <w:tabs>
                <w:tab w:val="left" w:pos="295"/>
              </w:tabs>
              <w:spacing w:before="1" w:after="0" w:line="223" w:lineRule="auto"/>
              <w:ind w:left="112" w:leftChars="0" w:right="185" w:rightChars="0"/>
              <w:jc w:val="left"/>
              <w:rPr>
                <w:rFonts w:hint="eastAsia" w:ascii="微软雅黑" w:eastAsia="微软雅黑"/>
                <w:sz w:val="18"/>
                <w:szCs w:val="18"/>
              </w:rPr>
            </w:pPr>
            <w:r>
              <w:rPr>
                <w:rFonts w:hint="eastAsia" w:ascii="微软雅黑" w:eastAsia="微软雅黑"/>
                <w:sz w:val="18"/>
                <w:szCs w:val="18"/>
              </w:rPr>
              <w:t>6.提供CCC证书。</w:t>
            </w:r>
          </w:p>
        </w:tc>
        <w:tc>
          <w:tcPr>
            <w:tcW w:w="646" w:type="dxa"/>
            <w:vAlign w:val="center"/>
          </w:tcPr>
          <w:p>
            <w:pPr>
              <w:pStyle w:val="20"/>
              <w:spacing w:before="218"/>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vAlign w:val="center"/>
          </w:tcPr>
          <w:p>
            <w:pPr>
              <w:pStyle w:val="20"/>
              <w:spacing w:before="218"/>
              <w:ind w:left="123" w:right="111"/>
              <w:jc w:val="center"/>
              <w:rPr>
                <w:rFonts w:ascii="微软雅黑"/>
                <w:sz w:val="18"/>
                <w:szCs w:val="18"/>
              </w:rPr>
            </w:pPr>
            <w:r>
              <w:rPr>
                <w:rFonts w:ascii="微软雅黑"/>
                <w:sz w:val="18"/>
                <w:szCs w:val="18"/>
              </w:rPr>
              <w:t>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8" w:hRule="atLeast"/>
        </w:trPr>
        <w:tc>
          <w:tcPr>
            <w:tcW w:w="625" w:type="dxa"/>
            <w:tcBorders>
              <w:top w:val="nil"/>
              <w:bottom w:val="single" w:color="000000" w:sz="4" w:space="0"/>
              <w:right w:val="single" w:color="000000" w:sz="4" w:space="0"/>
            </w:tcBorders>
            <w:vAlign w:val="center"/>
          </w:tcPr>
          <w:p>
            <w:pPr>
              <w:pStyle w:val="20"/>
              <w:ind w:left="10"/>
              <w:jc w:val="center"/>
              <w:rPr>
                <w:rFonts w:hint="default" w:ascii="微软雅黑" w:eastAsia="宋体"/>
                <w:sz w:val="18"/>
                <w:szCs w:val="18"/>
                <w:lang w:val="en-US" w:eastAsia="zh-CN"/>
              </w:rPr>
            </w:pPr>
            <w:r>
              <w:rPr>
                <w:rFonts w:hint="eastAsia" w:ascii="微软雅黑"/>
                <w:w w:val="99"/>
                <w:sz w:val="18"/>
                <w:szCs w:val="18"/>
                <w:lang w:val="en-US" w:eastAsia="zh-CN"/>
              </w:rPr>
              <w:t>25</w:t>
            </w:r>
          </w:p>
        </w:tc>
        <w:tc>
          <w:tcPr>
            <w:tcW w:w="1246" w:type="dxa"/>
            <w:tcBorders>
              <w:top w:val="nil"/>
              <w:left w:val="single" w:color="000000" w:sz="4" w:space="0"/>
              <w:bottom w:val="single" w:color="000000" w:sz="4" w:space="0"/>
              <w:right w:val="single" w:color="000000" w:sz="4" w:space="0"/>
            </w:tcBorders>
            <w:vAlign w:val="center"/>
          </w:tcPr>
          <w:p>
            <w:pPr>
              <w:pStyle w:val="20"/>
              <w:spacing w:before="1" w:line="223" w:lineRule="auto"/>
              <w:ind w:left="112" w:right="165"/>
              <w:jc w:val="center"/>
              <w:rPr>
                <w:rFonts w:hint="eastAsia" w:ascii="微软雅黑" w:eastAsia="微软雅黑"/>
                <w:sz w:val="18"/>
                <w:szCs w:val="18"/>
              </w:rPr>
            </w:pPr>
            <w:r>
              <w:rPr>
                <w:rFonts w:hint="eastAsia" w:ascii="微软雅黑" w:eastAsia="微软雅黑"/>
                <w:sz w:val="18"/>
                <w:szCs w:val="18"/>
              </w:rPr>
              <w:t>千兆核心交换机</w:t>
            </w:r>
          </w:p>
        </w:tc>
        <w:tc>
          <w:tcPr>
            <w:tcW w:w="6588" w:type="dxa"/>
            <w:tcBorders>
              <w:top w:val="nil"/>
              <w:left w:val="single" w:color="000000" w:sz="4" w:space="0"/>
              <w:bottom w:val="single" w:color="000000" w:sz="4" w:space="0"/>
              <w:right w:val="single" w:color="000000" w:sz="4" w:space="0"/>
            </w:tcBorders>
          </w:tcPr>
          <w:p>
            <w:pPr>
              <w:pStyle w:val="20"/>
              <w:numPr>
                <w:ilvl w:val="0"/>
                <w:numId w:val="0"/>
              </w:numPr>
              <w:tabs>
                <w:tab w:val="left" w:pos="295"/>
              </w:tabs>
              <w:spacing w:before="0" w:after="0" w:line="377" w:lineRule="exact"/>
              <w:ind w:left="111" w:leftChars="0" w:right="0" w:rightChars="0"/>
              <w:jc w:val="left"/>
              <w:rPr>
                <w:rFonts w:hint="eastAsia" w:ascii="微软雅黑" w:eastAsia="微软雅黑"/>
                <w:sz w:val="18"/>
                <w:szCs w:val="18"/>
              </w:rPr>
            </w:pPr>
            <w:r>
              <w:rPr>
                <w:rFonts w:hint="eastAsia" w:ascii="微软雅黑" w:eastAsia="微软雅黑"/>
                <w:sz w:val="18"/>
                <w:szCs w:val="18"/>
              </w:rPr>
              <w:t>1.24 口千兆非网管二层光电混合交换机，机架式，可用千兆电接口数量≥12，可用千兆光接口数量≥12；</w:t>
            </w:r>
          </w:p>
          <w:p>
            <w:pPr>
              <w:pStyle w:val="20"/>
              <w:numPr>
                <w:ilvl w:val="0"/>
                <w:numId w:val="0"/>
              </w:numPr>
              <w:tabs>
                <w:tab w:val="left" w:pos="295"/>
              </w:tabs>
              <w:spacing w:before="0" w:after="0" w:line="377" w:lineRule="exact"/>
              <w:ind w:left="111" w:leftChars="0" w:right="0" w:rightChars="0"/>
              <w:jc w:val="left"/>
              <w:rPr>
                <w:rFonts w:hint="eastAsia" w:ascii="微软雅黑" w:eastAsia="微软雅黑"/>
                <w:sz w:val="18"/>
                <w:szCs w:val="18"/>
              </w:rPr>
            </w:pPr>
            <w:r>
              <w:rPr>
                <w:rFonts w:hint="eastAsia" w:ascii="微软雅黑" w:eastAsia="微软雅黑"/>
                <w:sz w:val="18"/>
                <w:szCs w:val="18"/>
              </w:rPr>
              <w:t>2.交换容量≥8Gbps；</w:t>
            </w:r>
          </w:p>
          <w:p>
            <w:pPr>
              <w:pStyle w:val="20"/>
              <w:numPr>
                <w:ilvl w:val="0"/>
                <w:numId w:val="0"/>
              </w:numPr>
              <w:tabs>
                <w:tab w:val="left" w:pos="295"/>
              </w:tabs>
              <w:spacing w:before="0" w:after="0" w:line="377" w:lineRule="exact"/>
              <w:ind w:left="111" w:leftChars="0" w:right="0" w:rightChars="0"/>
              <w:jc w:val="left"/>
              <w:rPr>
                <w:rFonts w:hint="eastAsia" w:ascii="微软雅黑" w:eastAsia="微软雅黑"/>
                <w:sz w:val="18"/>
                <w:szCs w:val="18"/>
              </w:rPr>
            </w:pPr>
            <w:r>
              <w:rPr>
                <w:rFonts w:hint="eastAsia" w:ascii="微软雅黑" w:eastAsia="微软雅黑"/>
                <w:sz w:val="18"/>
                <w:szCs w:val="18"/>
              </w:rPr>
              <w:t>3. 转发性能≥35.7Mpps；</w:t>
            </w:r>
          </w:p>
          <w:p>
            <w:pPr>
              <w:pStyle w:val="20"/>
              <w:numPr>
                <w:ilvl w:val="0"/>
                <w:numId w:val="0"/>
              </w:numPr>
              <w:tabs>
                <w:tab w:val="left" w:pos="295"/>
              </w:tabs>
              <w:spacing w:before="0" w:after="0" w:line="377" w:lineRule="exact"/>
              <w:ind w:left="111" w:leftChars="0" w:right="0" w:rightChars="0"/>
              <w:jc w:val="left"/>
              <w:rPr>
                <w:rFonts w:hint="eastAsia" w:ascii="微软雅黑" w:eastAsia="微软雅黑"/>
                <w:sz w:val="18"/>
                <w:szCs w:val="18"/>
              </w:rPr>
            </w:pPr>
            <w:r>
              <w:rPr>
                <w:rFonts w:hint="eastAsia" w:ascii="微软雅黑" w:eastAsia="微软雅黑"/>
                <w:sz w:val="18"/>
                <w:szCs w:val="18"/>
              </w:rPr>
              <w:t>4. 射频电磁场辐射抗扰度符合 GB/T17626.3；</w:t>
            </w:r>
          </w:p>
          <w:p>
            <w:pPr>
              <w:pStyle w:val="20"/>
              <w:numPr>
                <w:ilvl w:val="0"/>
                <w:numId w:val="0"/>
              </w:numPr>
              <w:tabs>
                <w:tab w:val="left" w:pos="295"/>
              </w:tabs>
              <w:spacing w:before="0" w:after="0" w:line="377" w:lineRule="exact"/>
              <w:ind w:left="111" w:leftChars="0" w:right="0" w:rightChars="0"/>
              <w:jc w:val="left"/>
              <w:rPr>
                <w:rFonts w:hint="eastAsia" w:ascii="微软雅黑" w:eastAsia="微软雅黑"/>
                <w:sz w:val="18"/>
                <w:szCs w:val="18"/>
              </w:rPr>
            </w:pPr>
            <w:r>
              <w:rPr>
                <w:rFonts w:hint="eastAsia" w:ascii="微软雅黑" w:eastAsia="微软雅黑"/>
                <w:sz w:val="18"/>
                <w:szCs w:val="18"/>
              </w:rPr>
              <w:t>5. 浪涌（冲击）抗扰度符合 GB/T17626.5；</w:t>
            </w:r>
          </w:p>
          <w:p>
            <w:pPr>
              <w:pStyle w:val="20"/>
              <w:numPr>
                <w:ilvl w:val="0"/>
                <w:numId w:val="0"/>
              </w:numPr>
              <w:tabs>
                <w:tab w:val="left" w:pos="295"/>
              </w:tabs>
              <w:spacing w:before="0" w:after="0" w:line="377" w:lineRule="exact"/>
              <w:ind w:left="111" w:leftChars="0" w:right="0" w:rightChars="0"/>
              <w:jc w:val="left"/>
              <w:rPr>
                <w:rFonts w:hint="eastAsia" w:ascii="微软雅黑" w:eastAsia="微软雅黑"/>
                <w:sz w:val="18"/>
                <w:szCs w:val="18"/>
              </w:rPr>
            </w:pPr>
            <w:r>
              <w:rPr>
                <w:rFonts w:hint="eastAsia" w:ascii="微软雅黑" w:eastAsia="微软雅黑"/>
                <w:sz w:val="18"/>
                <w:szCs w:val="18"/>
              </w:rPr>
              <w:t>6. 支持光口和电口在 64-1518 字节范围内的不同帧长度线速转发；</w:t>
            </w:r>
          </w:p>
          <w:p>
            <w:pPr>
              <w:pStyle w:val="20"/>
              <w:numPr>
                <w:ilvl w:val="0"/>
                <w:numId w:val="0"/>
              </w:numPr>
              <w:tabs>
                <w:tab w:val="left" w:pos="295"/>
              </w:tabs>
              <w:spacing w:before="0" w:after="0" w:line="377" w:lineRule="exact"/>
              <w:ind w:left="111" w:leftChars="0" w:right="0" w:rightChars="0"/>
              <w:jc w:val="left"/>
              <w:rPr>
                <w:rFonts w:hint="eastAsia" w:ascii="微软雅黑" w:eastAsia="微软雅黑"/>
                <w:sz w:val="18"/>
                <w:szCs w:val="18"/>
              </w:rPr>
            </w:pPr>
            <w:r>
              <w:rPr>
                <w:rFonts w:hint="eastAsia" w:ascii="微软雅黑" w:eastAsia="微软雅黑"/>
                <w:sz w:val="18"/>
                <w:szCs w:val="18"/>
              </w:rPr>
              <w:t>7. 提供工信部入网许可证，入网检测报告证明及 CCC 证书；</w:t>
            </w:r>
          </w:p>
          <w:p>
            <w:pPr>
              <w:pStyle w:val="20"/>
              <w:numPr>
                <w:ilvl w:val="0"/>
                <w:numId w:val="0"/>
              </w:numPr>
              <w:tabs>
                <w:tab w:val="left" w:pos="295"/>
              </w:tabs>
              <w:spacing w:before="0" w:after="0" w:line="377" w:lineRule="exact"/>
              <w:ind w:left="111" w:leftChars="0" w:right="0" w:rightChars="0"/>
              <w:jc w:val="left"/>
              <w:rPr>
                <w:rFonts w:hint="eastAsia" w:ascii="微软雅黑" w:eastAsia="微软雅黑"/>
                <w:sz w:val="18"/>
                <w:szCs w:val="18"/>
              </w:rPr>
            </w:pPr>
            <w:r>
              <w:rPr>
                <w:rFonts w:hint="eastAsia" w:ascii="微软雅黑" w:eastAsia="微软雅黑"/>
                <w:sz w:val="18"/>
                <w:szCs w:val="18"/>
              </w:rPr>
              <w:t>8. 为保证整体系统稳定性，投标产品必须与摄像机、智能硬盘录像机为同一品牌。</w:t>
            </w:r>
          </w:p>
        </w:tc>
        <w:tc>
          <w:tcPr>
            <w:tcW w:w="646" w:type="dxa"/>
            <w:tcBorders>
              <w:top w:val="nil"/>
              <w:left w:val="single" w:color="000000" w:sz="4" w:space="0"/>
              <w:bottom w:val="single" w:color="000000" w:sz="4" w:space="0"/>
              <w:right w:val="single" w:color="000000" w:sz="4" w:space="0"/>
            </w:tcBorders>
            <w:vAlign w:val="center"/>
          </w:tcPr>
          <w:p>
            <w:pPr>
              <w:pStyle w:val="20"/>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nil"/>
              <w:left w:val="single" w:color="000000" w:sz="4" w:space="0"/>
              <w:bottom w:val="single" w:color="000000" w:sz="4" w:space="0"/>
              <w:right w:val="single" w:color="000000" w:sz="4" w:space="0"/>
            </w:tcBorders>
            <w:vAlign w:val="center"/>
          </w:tcPr>
          <w:p>
            <w:pPr>
              <w:pStyle w:val="20"/>
              <w:ind w:left="123" w:right="111"/>
              <w:jc w:val="center"/>
              <w:rPr>
                <w:rFonts w:ascii="微软雅黑"/>
                <w:sz w:val="18"/>
                <w:szCs w:val="18"/>
              </w:rPr>
            </w:pPr>
            <w:r>
              <w:rPr>
                <w:rFonts w:ascii="微软雅黑"/>
                <w:sz w:val="18"/>
                <w:szCs w:val="18"/>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25" w:type="dxa"/>
            <w:tcBorders>
              <w:top w:val="single" w:color="000000" w:sz="4" w:space="0"/>
              <w:bottom w:val="single" w:color="000000" w:sz="4" w:space="0"/>
              <w:right w:val="single" w:color="000000" w:sz="4" w:space="0"/>
            </w:tcBorders>
            <w:vAlign w:val="center"/>
          </w:tcPr>
          <w:p>
            <w:pPr>
              <w:pStyle w:val="20"/>
              <w:spacing w:before="207"/>
              <w:ind w:left="10"/>
              <w:jc w:val="center"/>
              <w:rPr>
                <w:rFonts w:hint="default" w:ascii="微软雅黑" w:eastAsia="宋体"/>
                <w:sz w:val="18"/>
                <w:szCs w:val="18"/>
                <w:lang w:val="en-US" w:eastAsia="zh-CN"/>
              </w:rPr>
            </w:pPr>
            <w:r>
              <w:rPr>
                <w:rFonts w:hint="eastAsia" w:ascii="微软雅黑"/>
                <w:sz w:val="18"/>
                <w:szCs w:val="18"/>
                <w:lang w:val="en-US" w:eastAsia="zh-CN"/>
              </w:rPr>
              <w:t>26</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171" w:line="223" w:lineRule="auto"/>
              <w:ind w:left="112" w:right="165"/>
              <w:jc w:val="center"/>
              <w:rPr>
                <w:rFonts w:hint="eastAsia" w:ascii="微软雅黑" w:eastAsia="微软雅黑"/>
                <w:sz w:val="18"/>
                <w:szCs w:val="18"/>
              </w:rPr>
            </w:pPr>
            <w:r>
              <w:rPr>
                <w:rFonts w:hint="eastAsia" w:ascii="微软雅黑" w:eastAsia="微软雅黑"/>
                <w:sz w:val="18"/>
                <w:szCs w:val="18"/>
              </w:rPr>
              <w:t>5 类室外非屏蔽双绞线</w:t>
            </w:r>
          </w:p>
        </w:tc>
        <w:tc>
          <w:tcPr>
            <w:tcW w:w="6588" w:type="dxa"/>
            <w:tcBorders>
              <w:top w:val="single" w:color="000000" w:sz="4" w:space="0"/>
              <w:left w:val="single" w:color="000000" w:sz="4" w:space="0"/>
              <w:bottom w:val="single" w:color="000000" w:sz="4" w:space="0"/>
              <w:right w:val="single" w:color="000000" w:sz="4" w:space="0"/>
            </w:tcBorders>
          </w:tcPr>
          <w:p>
            <w:pPr>
              <w:pStyle w:val="20"/>
              <w:numPr>
                <w:ilvl w:val="0"/>
                <w:numId w:val="0"/>
              </w:numPr>
              <w:spacing w:before="5" w:line="223" w:lineRule="auto"/>
              <w:ind w:right="0" w:rightChars="0"/>
              <w:rPr>
                <w:rFonts w:hint="eastAsia" w:ascii="微软雅黑" w:eastAsia="微软雅黑"/>
                <w:sz w:val="18"/>
                <w:szCs w:val="18"/>
              </w:rPr>
            </w:pPr>
            <w:r>
              <w:rPr>
                <w:rFonts w:hint="eastAsia" w:ascii="微软雅黑" w:eastAsia="微软雅黑"/>
                <w:sz w:val="18"/>
                <w:szCs w:val="18"/>
              </w:rPr>
              <w:t>1.室外超5类网线,Cat5e非屏蔽双绞线,24AWG,工作温度为-20~60℃</w:t>
            </w:r>
          </w:p>
          <w:p>
            <w:pPr>
              <w:pStyle w:val="20"/>
              <w:numPr>
                <w:ilvl w:val="0"/>
                <w:numId w:val="0"/>
              </w:numPr>
              <w:spacing w:before="5" w:line="223" w:lineRule="auto"/>
              <w:ind w:right="0" w:rightChars="0"/>
              <w:rPr>
                <w:rFonts w:hint="eastAsia" w:ascii="微软雅黑" w:eastAsia="微软雅黑"/>
                <w:sz w:val="18"/>
                <w:szCs w:val="18"/>
              </w:rPr>
            </w:pPr>
            <w:r>
              <w:rPr>
                <w:rFonts w:hint="eastAsia" w:ascii="微软雅黑" w:eastAsia="微软雅黑"/>
                <w:sz w:val="18"/>
                <w:szCs w:val="18"/>
              </w:rPr>
              <w:t>2.标准：符合ISO/IEC 11801、TIA-568-C.2、GB/T 18015.5要求,所用材料符合RoHS要求,性能指标优于现行超5类线缆100MHz标准；</w:t>
            </w:r>
          </w:p>
          <w:p>
            <w:pPr>
              <w:pStyle w:val="20"/>
              <w:numPr>
                <w:ilvl w:val="0"/>
                <w:numId w:val="0"/>
              </w:numPr>
              <w:spacing w:before="5" w:line="223" w:lineRule="auto"/>
              <w:ind w:right="0" w:rightChars="0"/>
              <w:rPr>
                <w:rFonts w:hint="eastAsia" w:ascii="微软雅黑" w:eastAsia="微软雅黑"/>
                <w:sz w:val="18"/>
                <w:szCs w:val="18"/>
              </w:rPr>
            </w:pPr>
            <w:r>
              <w:rPr>
                <w:rFonts w:hint="eastAsia" w:ascii="微软雅黑" w:eastAsia="微软雅黑"/>
                <w:sz w:val="18"/>
                <w:szCs w:val="18"/>
              </w:rPr>
              <w:t>3.标准装箱长度:305m±1.5m；</w:t>
            </w:r>
          </w:p>
          <w:p>
            <w:pPr>
              <w:pStyle w:val="20"/>
              <w:numPr>
                <w:ilvl w:val="0"/>
                <w:numId w:val="0"/>
              </w:numPr>
              <w:spacing w:before="5" w:line="223" w:lineRule="auto"/>
              <w:ind w:right="0" w:rightChars="0"/>
              <w:rPr>
                <w:rFonts w:hint="eastAsia" w:ascii="微软雅黑" w:eastAsia="微软雅黑"/>
                <w:sz w:val="18"/>
                <w:szCs w:val="18"/>
              </w:rPr>
            </w:pPr>
            <w:r>
              <w:rPr>
                <w:rFonts w:hint="eastAsia" w:ascii="微软雅黑" w:eastAsia="微软雅黑"/>
                <w:sz w:val="18"/>
                <w:szCs w:val="18"/>
              </w:rPr>
              <w:t>4.芯线规格:24AWG,无氧铜；</w:t>
            </w:r>
          </w:p>
          <w:p>
            <w:pPr>
              <w:pStyle w:val="20"/>
              <w:numPr>
                <w:ilvl w:val="0"/>
                <w:numId w:val="0"/>
              </w:numPr>
              <w:spacing w:before="5" w:line="223" w:lineRule="auto"/>
              <w:ind w:right="0" w:rightChars="0"/>
              <w:rPr>
                <w:rFonts w:hint="eastAsia" w:ascii="微软雅黑" w:eastAsia="微软雅黑"/>
                <w:sz w:val="18"/>
                <w:szCs w:val="18"/>
              </w:rPr>
            </w:pPr>
            <w:r>
              <w:rPr>
                <w:rFonts w:hint="eastAsia" w:ascii="微软雅黑" w:eastAsia="微软雅黑"/>
                <w:sz w:val="18"/>
                <w:szCs w:val="18"/>
              </w:rPr>
              <w:t>5.线缆结构：4对8芯双绞线,每芯均有颜色区分,外皮印有厂商标识及电缆编码，有撕裂绳。</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207"/>
              <w:ind w:left="16"/>
              <w:jc w:val="center"/>
              <w:rPr>
                <w:rFonts w:hint="eastAsia" w:ascii="微软雅黑" w:eastAsia="微软雅黑"/>
                <w:sz w:val="18"/>
                <w:szCs w:val="18"/>
                <w:lang w:eastAsia="zh-CN"/>
              </w:rPr>
            </w:pPr>
            <w:r>
              <w:rPr>
                <w:rFonts w:hint="eastAsia" w:ascii="微软雅黑" w:eastAsia="微软雅黑"/>
                <w:w w:val="99"/>
                <w:sz w:val="18"/>
                <w:szCs w:val="18"/>
                <w:lang w:eastAsia="zh-CN"/>
              </w:rPr>
              <w:t>箱</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207"/>
              <w:ind w:left="123" w:right="111"/>
              <w:jc w:val="center"/>
              <w:rPr>
                <w:rFonts w:hint="default" w:ascii="微软雅黑" w:eastAsia="宋体"/>
                <w:sz w:val="18"/>
                <w:szCs w:val="18"/>
                <w:lang w:val="en-US" w:eastAsia="zh-CN"/>
              </w:rPr>
            </w:pPr>
            <w:r>
              <w:rPr>
                <w:rFonts w:hint="eastAsia" w:ascii="微软雅黑"/>
                <w:sz w:val="18"/>
                <w:szCs w:val="18"/>
                <w:lang w:val="en-US" w:eastAsia="zh-CN"/>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3" w:hRule="atLeast"/>
        </w:trPr>
        <w:tc>
          <w:tcPr>
            <w:tcW w:w="625" w:type="dxa"/>
            <w:tcBorders>
              <w:top w:val="single" w:color="000000" w:sz="4" w:space="0"/>
              <w:bottom w:val="single" w:color="000000" w:sz="4" w:space="0"/>
              <w:right w:val="single" w:color="000000" w:sz="4" w:space="0"/>
            </w:tcBorders>
            <w:vAlign w:val="center"/>
          </w:tcPr>
          <w:p>
            <w:pPr>
              <w:pStyle w:val="20"/>
              <w:spacing w:before="175"/>
              <w:ind w:left="10"/>
              <w:jc w:val="center"/>
              <w:rPr>
                <w:rFonts w:hint="default" w:ascii="微软雅黑" w:eastAsia="宋体"/>
                <w:sz w:val="18"/>
                <w:szCs w:val="18"/>
                <w:lang w:val="en-US" w:eastAsia="zh-CN"/>
              </w:rPr>
            </w:pPr>
            <w:r>
              <w:rPr>
                <w:rFonts w:hint="eastAsia" w:ascii="微软雅黑"/>
                <w:w w:val="99"/>
                <w:sz w:val="18"/>
                <w:szCs w:val="18"/>
                <w:lang w:val="en-US" w:eastAsia="zh-CN"/>
              </w:rPr>
              <w:t>27</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78" w:lineRule="exact"/>
              <w:ind w:left="112"/>
              <w:jc w:val="center"/>
              <w:rPr>
                <w:rFonts w:hint="eastAsia" w:ascii="微软雅黑" w:eastAsia="微软雅黑"/>
                <w:sz w:val="18"/>
                <w:szCs w:val="18"/>
              </w:rPr>
            </w:pPr>
            <w:r>
              <w:rPr>
                <w:rFonts w:hint="eastAsia" w:ascii="微软雅黑" w:eastAsia="微软雅黑"/>
                <w:sz w:val="18"/>
                <w:szCs w:val="18"/>
              </w:rPr>
              <w:t>RJ45 水</w:t>
            </w:r>
          </w:p>
          <w:p>
            <w:pPr>
              <w:pStyle w:val="20"/>
              <w:spacing w:line="358" w:lineRule="exact"/>
              <w:ind w:left="112"/>
              <w:jc w:val="center"/>
              <w:rPr>
                <w:rFonts w:hint="eastAsia" w:ascii="微软雅黑" w:eastAsia="微软雅黑"/>
                <w:sz w:val="18"/>
                <w:szCs w:val="18"/>
              </w:rPr>
            </w:pPr>
            <w:r>
              <w:rPr>
                <w:rFonts w:hint="eastAsia" w:ascii="微软雅黑" w:eastAsia="微软雅黑"/>
                <w:sz w:val="18"/>
                <w:szCs w:val="18"/>
              </w:rPr>
              <w:t>晶头</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eastAsia="微软雅黑"/>
                <w:sz w:val="18"/>
                <w:szCs w:val="18"/>
              </w:rPr>
            </w:pPr>
            <w:r>
              <w:rPr>
                <w:rFonts w:hint="eastAsia" w:ascii="微软雅黑" w:eastAsia="微软雅黑"/>
                <w:sz w:val="18"/>
                <w:szCs w:val="18"/>
              </w:rPr>
              <w:t>超5类非屏蔽水晶头</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175"/>
              <w:ind w:left="16"/>
              <w:jc w:val="center"/>
              <w:rPr>
                <w:rFonts w:hint="eastAsia" w:ascii="微软雅黑" w:eastAsia="微软雅黑"/>
                <w:sz w:val="18"/>
                <w:szCs w:val="18"/>
              </w:rPr>
            </w:pPr>
            <w:r>
              <w:rPr>
                <w:rFonts w:hint="eastAsia" w:ascii="微软雅黑" w:eastAsia="微软雅黑"/>
                <w:w w:val="99"/>
                <w:sz w:val="18"/>
                <w:szCs w:val="18"/>
              </w:rPr>
              <w:t>袋</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175"/>
              <w:ind w:left="123" w:right="111"/>
              <w:jc w:val="center"/>
              <w:rPr>
                <w:rFonts w:ascii="微软雅黑"/>
                <w:sz w:val="18"/>
                <w:szCs w:val="18"/>
              </w:rPr>
            </w:pPr>
            <w:r>
              <w:rPr>
                <w:rFonts w:ascii="微软雅黑"/>
                <w:sz w:val="18"/>
                <w:szCs w:val="18"/>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625" w:type="dxa"/>
            <w:tcBorders>
              <w:top w:val="single" w:color="000000" w:sz="4" w:space="0"/>
              <w:bottom w:val="single" w:color="000000" w:sz="4" w:space="0"/>
              <w:right w:val="single" w:color="000000" w:sz="4" w:space="0"/>
            </w:tcBorders>
            <w:vAlign w:val="center"/>
          </w:tcPr>
          <w:p>
            <w:pPr>
              <w:pStyle w:val="20"/>
              <w:ind w:left="10"/>
              <w:jc w:val="center"/>
              <w:rPr>
                <w:rFonts w:hint="default" w:ascii="微软雅黑" w:eastAsia="宋体"/>
                <w:sz w:val="18"/>
                <w:szCs w:val="18"/>
                <w:lang w:val="en-US" w:eastAsia="zh-CN"/>
              </w:rPr>
            </w:pPr>
            <w:r>
              <w:rPr>
                <w:rFonts w:hint="eastAsia" w:ascii="微软雅黑"/>
                <w:sz w:val="18"/>
                <w:szCs w:val="18"/>
                <w:lang w:val="en-US" w:eastAsia="zh-CN"/>
              </w:rPr>
              <w:t>28</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173" w:line="223" w:lineRule="auto"/>
              <w:ind w:left="112" w:right="165"/>
              <w:jc w:val="center"/>
              <w:rPr>
                <w:rFonts w:hint="eastAsia" w:ascii="微软雅黑" w:eastAsia="微软雅黑"/>
                <w:sz w:val="18"/>
                <w:szCs w:val="18"/>
              </w:rPr>
            </w:pPr>
            <w:r>
              <w:rPr>
                <w:rFonts w:hint="eastAsia" w:ascii="微软雅黑" w:eastAsia="微软雅黑"/>
                <w:sz w:val="18"/>
                <w:szCs w:val="18"/>
              </w:rPr>
              <w:t>千兆光模块</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1" w:lineRule="exact"/>
              <w:ind w:left="112"/>
              <w:rPr>
                <w:rFonts w:ascii="微软雅黑"/>
                <w:sz w:val="18"/>
                <w:szCs w:val="18"/>
              </w:rPr>
            </w:pPr>
            <w:r>
              <w:rPr>
                <w:rFonts w:hint="eastAsia" w:ascii="微软雅黑"/>
                <w:sz w:val="18"/>
                <w:szCs w:val="18"/>
              </w:rPr>
              <w:t>千兆10公里单模双纤模块</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ind w:left="123" w:right="111"/>
              <w:jc w:val="center"/>
              <w:rPr>
                <w:rFonts w:ascii="微软雅黑"/>
                <w:sz w:val="18"/>
                <w:szCs w:val="18"/>
              </w:rPr>
            </w:pPr>
            <w:r>
              <w:rPr>
                <w:rFonts w:ascii="微软雅黑"/>
                <w:sz w:val="18"/>
                <w:szCs w:val="18"/>
              </w:rPr>
              <w:t>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0"/>
              <w:jc w:val="center"/>
              <w:rPr>
                <w:rFonts w:hint="default" w:ascii="微软雅黑" w:eastAsia="宋体"/>
                <w:sz w:val="18"/>
                <w:szCs w:val="18"/>
                <w:lang w:val="en-US" w:eastAsia="zh-CN"/>
              </w:rPr>
            </w:pPr>
            <w:r>
              <w:rPr>
                <w:rFonts w:hint="eastAsia" w:ascii="微软雅黑"/>
                <w:sz w:val="18"/>
                <w:szCs w:val="18"/>
                <w:lang w:val="en-US" w:eastAsia="zh-CN"/>
              </w:rPr>
              <w:t>29</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jc w:val="center"/>
              <w:rPr>
                <w:rFonts w:hint="eastAsia" w:ascii="微软雅黑" w:eastAsia="微软雅黑"/>
                <w:sz w:val="18"/>
                <w:szCs w:val="18"/>
              </w:rPr>
            </w:pPr>
            <w:r>
              <w:rPr>
                <w:rFonts w:hint="eastAsia" w:ascii="微软雅黑" w:eastAsia="微软雅黑"/>
                <w:sz w:val="18"/>
                <w:szCs w:val="18"/>
              </w:rPr>
              <w:t>传输光缆</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eastAsia="微软雅黑"/>
                <w:sz w:val="18"/>
                <w:szCs w:val="18"/>
              </w:rPr>
            </w:pPr>
            <w:r>
              <w:rPr>
                <w:rFonts w:hint="eastAsia" w:ascii="微软雅黑" w:eastAsia="微软雅黑"/>
                <w:sz w:val="18"/>
                <w:szCs w:val="18"/>
              </w:rPr>
              <w:t>24 芯</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18" w:right="104"/>
              <w:jc w:val="center"/>
              <w:rPr>
                <w:rFonts w:hint="eastAsia" w:ascii="微软雅黑" w:eastAsia="微软雅黑"/>
                <w:sz w:val="18"/>
                <w:szCs w:val="18"/>
              </w:rPr>
            </w:pPr>
            <w:r>
              <w:rPr>
                <w:rFonts w:hint="eastAsia" w:ascii="微软雅黑" w:eastAsia="微软雅黑"/>
                <w:sz w:val="18"/>
                <w:szCs w:val="18"/>
              </w:rPr>
              <w:t>公里</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23" w:right="111"/>
              <w:jc w:val="center"/>
              <w:rPr>
                <w:rFonts w:ascii="微软雅黑"/>
                <w:sz w:val="18"/>
                <w:szCs w:val="18"/>
              </w:rPr>
            </w:pPr>
            <w:r>
              <w:rPr>
                <w:rFonts w:hint="eastAsia" w:ascii="微软雅黑"/>
                <w:sz w:val="18"/>
                <w:szCs w:val="18"/>
                <w:lang w:val="en-US" w:eastAsia="zh-CN"/>
              </w:rPr>
              <w:t>8</w:t>
            </w:r>
            <w:r>
              <w:rPr>
                <w:rFonts w:ascii="微软雅黑"/>
                <w:sz w:val="18"/>
                <w:szCs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0"/>
              <w:jc w:val="center"/>
              <w:rPr>
                <w:rFonts w:hint="default" w:ascii="微软雅黑" w:eastAsia="宋体"/>
                <w:sz w:val="18"/>
                <w:szCs w:val="18"/>
                <w:lang w:val="en-US" w:eastAsia="zh-CN"/>
              </w:rPr>
            </w:pPr>
            <w:r>
              <w:rPr>
                <w:rFonts w:hint="eastAsia" w:ascii="微软雅黑"/>
                <w:sz w:val="18"/>
                <w:szCs w:val="18"/>
                <w:lang w:val="en-US" w:eastAsia="zh-CN"/>
              </w:rPr>
              <w:t>30</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jc w:val="center"/>
              <w:rPr>
                <w:rFonts w:hint="eastAsia" w:ascii="微软雅黑" w:eastAsia="微软雅黑"/>
                <w:sz w:val="18"/>
                <w:szCs w:val="18"/>
              </w:rPr>
            </w:pPr>
            <w:r>
              <w:rPr>
                <w:rFonts w:hint="eastAsia" w:ascii="微软雅黑" w:eastAsia="微软雅黑"/>
                <w:sz w:val="18"/>
                <w:szCs w:val="18"/>
              </w:rPr>
              <w:t>传输光缆</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eastAsia="微软雅黑"/>
                <w:sz w:val="18"/>
                <w:szCs w:val="18"/>
              </w:rPr>
            </w:pPr>
            <w:r>
              <w:rPr>
                <w:rFonts w:hint="eastAsia" w:ascii="微软雅黑" w:eastAsia="微软雅黑"/>
                <w:sz w:val="18"/>
                <w:szCs w:val="18"/>
              </w:rPr>
              <w:t>12 芯</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18" w:right="104"/>
              <w:jc w:val="center"/>
              <w:rPr>
                <w:rFonts w:hint="eastAsia" w:ascii="微软雅黑" w:eastAsia="微软雅黑"/>
                <w:sz w:val="18"/>
                <w:szCs w:val="18"/>
              </w:rPr>
            </w:pPr>
            <w:r>
              <w:rPr>
                <w:rFonts w:hint="eastAsia" w:ascii="微软雅黑" w:eastAsia="微软雅黑"/>
                <w:sz w:val="18"/>
                <w:szCs w:val="18"/>
              </w:rPr>
              <w:t>公里</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24" w:right="111"/>
              <w:jc w:val="center"/>
              <w:rPr>
                <w:rFonts w:ascii="微软雅黑"/>
                <w:sz w:val="18"/>
                <w:szCs w:val="18"/>
              </w:rPr>
            </w:pPr>
            <w:r>
              <w:rPr>
                <w:rFonts w:ascii="微软雅黑"/>
                <w:sz w:val="18"/>
                <w:szCs w:val="18"/>
              </w:rPr>
              <w:t>1</w:t>
            </w:r>
            <w:r>
              <w:rPr>
                <w:rFonts w:hint="eastAsia" w:ascii="微软雅黑"/>
                <w:sz w:val="18"/>
                <w:szCs w:val="18"/>
                <w:lang w:val="en-US" w:eastAsia="zh-CN"/>
              </w:rPr>
              <w:t>6</w:t>
            </w:r>
            <w:r>
              <w:rPr>
                <w:rFonts w:ascii="微软雅黑"/>
                <w:sz w:val="18"/>
                <w:szCs w:val="18"/>
              </w:rPr>
              <w:t>.44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 w:hRule="atLeast"/>
        </w:trPr>
        <w:tc>
          <w:tcPr>
            <w:tcW w:w="625" w:type="dxa"/>
            <w:tcBorders>
              <w:top w:val="single" w:color="000000" w:sz="4" w:space="0"/>
              <w:bottom w:val="single" w:color="000000" w:sz="4" w:space="0"/>
              <w:right w:val="single" w:color="000000" w:sz="4" w:space="0"/>
            </w:tcBorders>
            <w:vAlign w:val="center"/>
          </w:tcPr>
          <w:p>
            <w:pPr>
              <w:pStyle w:val="20"/>
              <w:spacing w:line="356" w:lineRule="exact"/>
              <w:ind w:left="10"/>
              <w:jc w:val="center"/>
              <w:rPr>
                <w:rFonts w:hint="default" w:ascii="微软雅黑" w:eastAsia="宋体"/>
                <w:sz w:val="18"/>
                <w:szCs w:val="18"/>
                <w:lang w:val="en-US" w:eastAsia="zh-CN"/>
              </w:rPr>
            </w:pPr>
            <w:r>
              <w:rPr>
                <w:rFonts w:hint="eastAsia" w:ascii="微软雅黑"/>
                <w:sz w:val="18"/>
                <w:szCs w:val="18"/>
                <w:lang w:val="en-US" w:eastAsia="zh-CN"/>
              </w:rPr>
              <w:t>31</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6" w:lineRule="exact"/>
              <w:jc w:val="center"/>
              <w:rPr>
                <w:rFonts w:hint="eastAsia" w:ascii="微软雅黑" w:eastAsia="微软雅黑"/>
                <w:sz w:val="18"/>
                <w:szCs w:val="18"/>
              </w:rPr>
            </w:pPr>
            <w:r>
              <w:rPr>
                <w:rFonts w:hint="eastAsia" w:ascii="微软雅黑" w:eastAsia="微软雅黑"/>
                <w:sz w:val="18"/>
                <w:szCs w:val="18"/>
              </w:rPr>
              <w:t>传输光缆</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6" w:lineRule="exact"/>
              <w:ind w:left="112"/>
              <w:rPr>
                <w:rFonts w:hint="eastAsia" w:ascii="微软雅黑" w:eastAsia="微软雅黑"/>
                <w:sz w:val="18"/>
                <w:szCs w:val="18"/>
              </w:rPr>
            </w:pPr>
            <w:r>
              <w:rPr>
                <w:rFonts w:hint="eastAsia" w:ascii="微软雅黑" w:eastAsia="微软雅黑"/>
                <w:sz w:val="18"/>
                <w:szCs w:val="18"/>
              </w:rPr>
              <w:t>4 芯</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6" w:lineRule="exact"/>
              <w:ind w:left="118" w:right="104"/>
              <w:jc w:val="center"/>
              <w:rPr>
                <w:rFonts w:hint="eastAsia" w:ascii="微软雅黑" w:eastAsia="微软雅黑"/>
                <w:sz w:val="18"/>
                <w:szCs w:val="18"/>
              </w:rPr>
            </w:pPr>
            <w:r>
              <w:rPr>
                <w:rFonts w:hint="eastAsia" w:ascii="微软雅黑" w:eastAsia="微软雅黑"/>
                <w:sz w:val="18"/>
                <w:szCs w:val="18"/>
              </w:rPr>
              <w:t>公里</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6" w:lineRule="exact"/>
              <w:ind w:left="124" w:right="111"/>
              <w:jc w:val="center"/>
              <w:rPr>
                <w:rFonts w:ascii="微软雅黑"/>
                <w:sz w:val="18"/>
                <w:szCs w:val="18"/>
              </w:rPr>
            </w:pPr>
            <w:r>
              <w:rPr>
                <w:rFonts w:ascii="微软雅黑"/>
                <w:sz w:val="18"/>
                <w:szCs w:val="18"/>
              </w:rPr>
              <w:t>1</w:t>
            </w:r>
            <w:r>
              <w:rPr>
                <w:rFonts w:hint="eastAsia" w:ascii="微软雅黑"/>
                <w:sz w:val="18"/>
                <w:szCs w:val="18"/>
                <w:lang w:val="en-US" w:eastAsia="zh-CN"/>
              </w:rPr>
              <w:t>7</w:t>
            </w:r>
            <w:r>
              <w:rPr>
                <w:rFonts w:ascii="微软雅黑"/>
                <w:sz w:val="18"/>
                <w:szCs w:val="18"/>
              </w:rPr>
              <w:t>.37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63" w:right="152"/>
              <w:jc w:val="center"/>
              <w:rPr>
                <w:rFonts w:hint="default" w:ascii="微软雅黑" w:eastAsia="宋体"/>
                <w:sz w:val="18"/>
                <w:szCs w:val="18"/>
                <w:lang w:val="en-US" w:eastAsia="zh-CN"/>
              </w:rPr>
            </w:pPr>
            <w:r>
              <w:rPr>
                <w:rFonts w:hint="eastAsia" w:ascii="微软雅黑"/>
                <w:sz w:val="18"/>
                <w:szCs w:val="18"/>
                <w:lang w:val="en-US" w:eastAsia="zh-CN"/>
              </w:rPr>
              <w:t>32</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jc w:val="center"/>
              <w:rPr>
                <w:rFonts w:hint="eastAsia" w:ascii="微软雅黑" w:eastAsia="微软雅黑"/>
                <w:sz w:val="18"/>
                <w:szCs w:val="18"/>
              </w:rPr>
            </w:pPr>
            <w:r>
              <w:rPr>
                <w:rFonts w:hint="eastAsia" w:ascii="微软雅黑" w:eastAsia="微软雅黑"/>
                <w:sz w:val="18"/>
                <w:szCs w:val="18"/>
              </w:rPr>
              <w:t>接头盒</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eastAsia="微软雅黑"/>
                <w:sz w:val="18"/>
                <w:szCs w:val="18"/>
              </w:rPr>
            </w:pPr>
            <w:r>
              <w:rPr>
                <w:rFonts w:hint="eastAsia" w:ascii="微软雅黑" w:eastAsia="微软雅黑"/>
                <w:w w:val="99"/>
                <w:sz w:val="18"/>
                <w:szCs w:val="18"/>
              </w:rPr>
              <w:t>个</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23" w:right="111"/>
              <w:jc w:val="center"/>
              <w:rPr>
                <w:rFonts w:hint="default" w:ascii="微软雅黑" w:eastAsia="宋体"/>
                <w:sz w:val="18"/>
                <w:szCs w:val="18"/>
                <w:lang w:val="en-US" w:eastAsia="zh-CN"/>
              </w:rPr>
            </w:pPr>
            <w:r>
              <w:rPr>
                <w:rFonts w:hint="eastAsia" w:ascii="微软雅黑"/>
                <w:sz w:val="18"/>
                <w:szCs w:val="18"/>
                <w:lang w:val="en-US" w:eastAsia="zh-CN"/>
              </w:rPr>
              <w:t>106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625" w:type="dxa"/>
            <w:tcBorders>
              <w:top w:val="single" w:color="000000" w:sz="4" w:space="0"/>
              <w:bottom w:val="single" w:color="000000" w:sz="4" w:space="0"/>
              <w:right w:val="single" w:color="000000" w:sz="4" w:space="0"/>
            </w:tcBorders>
            <w:vAlign w:val="center"/>
          </w:tcPr>
          <w:p>
            <w:pPr>
              <w:pStyle w:val="20"/>
              <w:spacing w:before="175"/>
              <w:ind w:left="163" w:right="152"/>
              <w:jc w:val="center"/>
              <w:rPr>
                <w:rFonts w:hint="default" w:ascii="微软雅黑" w:eastAsia="宋体"/>
                <w:sz w:val="18"/>
                <w:szCs w:val="18"/>
                <w:lang w:val="en-US" w:eastAsia="zh-CN"/>
              </w:rPr>
            </w:pPr>
            <w:r>
              <w:rPr>
                <w:rFonts w:hint="eastAsia" w:ascii="微软雅黑"/>
                <w:sz w:val="18"/>
                <w:szCs w:val="18"/>
                <w:lang w:val="en-US" w:eastAsia="zh-CN"/>
              </w:rPr>
              <w:t>33</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78" w:lineRule="exact"/>
              <w:jc w:val="center"/>
              <w:rPr>
                <w:rFonts w:hint="eastAsia" w:ascii="微软雅黑" w:eastAsia="微软雅黑"/>
                <w:sz w:val="18"/>
                <w:szCs w:val="18"/>
              </w:rPr>
            </w:pPr>
            <w:r>
              <w:rPr>
                <w:rFonts w:hint="eastAsia" w:ascii="微软雅黑" w:eastAsia="微软雅黑"/>
                <w:sz w:val="18"/>
                <w:szCs w:val="18"/>
              </w:rPr>
              <w:t>光缆熔纤</w:t>
            </w:r>
            <w:r>
              <w:rPr>
                <w:rFonts w:hint="eastAsia" w:ascii="微软雅黑" w:eastAsia="微软雅黑"/>
                <w:w w:val="99"/>
                <w:sz w:val="18"/>
                <w:szCs w:val="18"/>
              </w:rPr>
              <w:t>盘</w:t>
            </w:r>
          </w:p>
        </w:tc>
        <w:tc>
          <w:tcPr>
            <w:tcW w:w="6588" w:type="dxa"/>
            <w:tcBorders>
              <w:top w:val="single" w:color="000000" w:sz="4" w:space="0"/>
              <w:left w:val="single" w:color="000000" w:sz="4" w:space="0"/>
              <w:bottom w:val="single" w:color="000000" w:sz="4" w:space="0"/>
              <w:right w:val="single" w:color="000000" w:sz="4" w:space="0"/>
            </w:tcBorders>
          </w:tcPr>
          <w:p>
            <w:pPr>
              <w:pStyle w:val="20"/>
              <w:spacing w:before="175"/>
              <w:ind w:left="112"/>
              <w:rPr>
                <w:rFonts w:hint="eastAsia" w:ascii="微软雅黑" w:eastAsia="微软雅黑"/>
                <w:sz w:val="18"/>
                <w:szCs w:val="18"/>
              </w:rPr>
            </w:pPr>
            <w:r>
              <w:rPr>
                <w:rFonts w:hint="eastAsia" w:ascii="微软雅黑" w:eastAsia="微软雅黑"/>
                <w:sz w:val="18"/>
                <w:szCs w:val="18"/>
              </w:rPr>
              <w:t>4 芯光缆熔纤盘</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175"/>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175"/>
              <w:ind w:left="123" w:right="111"/>
              <w:jc w:val="center"/>
              <w:rPr>
                <w:rFonts w:ascii="微软雅黑"/>
                <w:sz w:val="18"/>
                <w:szCs w:val="18"/>
              </w:rPr>
            </w:pPr>
            <w:r>
              <w:rPr>
                <w:rFonts w:ascii="微软雅黑"/>
                <w:sz w:val="18"/>
                <w:szCs w:val="18"/>
              </w:rPr>
              <w:t>133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25" w:type="dxa"/>
            <w:tcBorders>
              <w:top w:val="single" w:color="000000" w:sz="4" w:space="0"/>
              <w:bottom w:val="single" w:color="000000" w:sz="4" w:space="0"/>
              <w:right w:val="single" w:color="000000" w:sz="4" w:space="0"/>
            </w:tcBorders>
            <w:vAlign w:val="center"/>
          </w:tcPr>
          <w:p>
            <w:pPr>
              <w:pStyle w:val="20"/>
              <w:spacing w:before="174"/>
              <w:ind w:left="163" w:right="152"/>
              <w:jc w:val="center"/>
              <w:rPr>
                <w:rFonts w:hint="default" w:ascii="微软雅黑" w:eastAsia="宋体"/>
                <w:sz w:val="18"/>
                <w:szCs w:val="18"/>
                <w:lang w:val="en-US" w:eastAsia="zh-CN"/>
              </w:rPr>
            </w:pPr>
            <w:r>
              <w:rPr>
                <w:rFonts w:hint="eastAsia" w:ascii="微软雅黑"/>
                <w:sz w:val="18"/>
                <w:szCs w:val="18"/>
                <w:lang w:val="en-US" w:eastAsia="zh-CN"/>
              </w:rPr>
              <w:t>34</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77" w:lineRule="exact"/>
              <w:jc w:val="both"/>
              <w:rPr>
                <w:rFonts w:hint="eastAsia" w:ascii="微软雅黑" w:eastAsia="微软雅黑"/>
                <w:sz w:val="18"/>
                <w:szCs w:val="18"/>
              </w:rPr>
            </w:pPr>
            <w:r>
              <w:rPr>
                <w:rFonts w:hint="eastAsia" w:ascii="微软雅黑" w:eastAsia="微软雅黑"/>
                <w:sz w:val="18"/>
                <w:szCs w:val="18"/>
              </w:rPr>
              <w:t>ODF 熔纤单元</w:t>
            </w:r>
          </w:p>
        </w:tc>
        <w:tc>
          <w:tcPr>
            <w:tcW w:w="6588" w:type="dxa"/>
            <w:tcBorders>
              <w:top w:val="single" w:color="000000" w:sz="4" w:space="0"/>
              <w:left w:val="single" w:color="000000" w:sz="4" w:space="0"/>
              <w:bottom w:val="single" w:color="000000" w:sz="4" w:space="0"/>
              <w:right w:val="single" w:color="000000" w:sz="4" w:space="0"/>
            </w:tcBorders>
          </w:tcPr>
          <w:p>
            <w:pPr>
              <w:pStyle w:val="20"/>
              <w:spacing w:before="174"/>
              <w:ind w:left="112"/>
              <w:rPr>
                <w:rFonts w:hint="eastAsia" w:ascii="微软雅黑" w:eastAsia="微软雅黑"/>
                <w:sz w:val="18"/>
                <w:szCs w:val="18"/>
              </w:rPr>
            </w:pPr>
            <w:r>
              <w:rPr>
                <w:rFonts w:hint="eastAsia" w:ascii="微软雅黑" w:eastAsia="微软雅黑"/>
                <w:sz w:val="18"/>
                <w:szCs w:val="18"/>
              </w:rPr>
              <w:t>72 芯</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174"/>
              <w:ind w:left="16"/>
              <w:jc w:val="center"/>
              <w:rPr>
                <w:rFonts w:hint="eastAsia" w:ascii="微软雅黑" w:eastAsia="微软雅黑"/>
                <w:sz w:val="18"/>
                <w:szCs w:val="18"/>
              </w:rPr>
            </w:pPr>
            <w:r>
              <w:rPr>
                <w:rFonts w:hint="eastAsia" w:ascii="微软雅黑" w:eastAsia="微软雅黑"/>
                <w:w w:val="99"/>
                <w:sz w:val="18"/>
                <w:szCs w:val="18"/>
              </w:rPr>
              <w:t>个</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174"/>
              <w:ind w:left="123" w:right="111"/>
              <w:jc w:val="center"/>
              <w:rPr>
                <w:rFonts w:ascii="微软雅黑"/>
                <w:sz w:val="18"/>
                <w:szCs w:val="18"/>
              </w:rPr>
            </w:pPr>
            <w:r>
              <w:rPr>
                <w:rFonts w:ascii="微软雅黑"/>
                <w:sz w:val="18"/>
                <w:szCs w:val="18"/>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625" w:type="dxa"/>
            <w:tcBorders>
              <w:top w:val="single" w:color="000000" w:sz="4" w:space="0"/>
              <w:bottom w:val="single" w:color="000000" w:sz="4" w:space="0"/>
              <w:right w:val="single" w:color="000000" w:sz="4" w:space="0"/>
            </w:tcBorders>
            <w:vAlign w:val="center"/>
          </w:tcPr>
          <w:p>
            <w:pPr>
              <w:pStyle w:val="20"/>
              <w:spacing w:line="358" w:lineRule="exact"/>
              <w:ind w:left="163" w:right="152"/>
              <w:jc w:val="center"/>
              <w:rPr>
                <w:rFonts w:hint="default" w:ascii="微软雅黑" w:eastAsia="宋体"/>
                <w:sz w:val="18"/>
                <w:szCs w:val="18"/>
                <w:lang w:val="en-US" w:eastAsia="zh-CN"/>
              </w:rPr>
            </w:pPr>
            <w:r>
              <w:rPr>
                <w:rFonts w:hint="eastAsia" w:ascii="微软雅黑"/>
                <w:sz w:val="18"/>
                <w:szCs w:val="18"/>
                <w:lang w:val="en-US" w:eastAsia="zh-CN"/>
              </w:rPr>
              <w:t>35</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jc w:val="center"/>
              <w:rPr>
                <w:rFonts w:hint="eastAsia" w:ascii="微软雅黑" w:eastAsia="微软雅黑"/>
                <w:sz w:val="18"/>
                <w:szCs w:val="18"/>
              </w:rPr>
            </w:pPr>
            <w:r>
              <w:rPr>
                <w:rFonts w:hint="eastAsia" w:ascii="微软雅黑" w:eastAsia="微软雅黑"/>
                <w:sz w:val="18"/>
                <w:szCs w:val="18"/>
              </w:rPr>
              <w:t>光缆熔接</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8" w:lineRule="exact"/>
              <w:ind w:left="112"/>
              <w:rPr>
                <w:rFonts w:hint="eastAsia" w:ascii="微软雅黑" w:eastAsia="微软雅黑"/>
                <w:sz w:val="18"/>
                <w:szCs w:val="18"/>
              </w:rPr>
            </w:pPr>
            <w:r>
              <w:rPr>
                <w:rFonts w:hint="eastAsia" w:ascii="微软雅黑" w:eastAsia="微软雅黑"/>
                <w:sz w:val="18"/>
                <w:szCs w:val="18"/>
              </w:rPr>
              <w:t>48 芯</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6"/>
              <w:jc w:val="center"/>
              <w:rPr>
                <w:rFonts w:hint="eastAsia" w:ascii="微软雅黑" w:eastAsia="微软雅黑"/>
                <w:sz w:val="18"/>
                <w:szCs w:val="18"/>
              </w:rPr>
            </w:pPr>
            <w:r>
              <w:rPr>
                <w:rFonts w:hint="eastAsia" w:ascii="微软雅黑" w:eastAsia="微软雅黑"/>
                <w:w w:val="99"/>
                <w:sz w:val="18"/>
                <w:szCs w:val="18"/>
              </w:rPr>
              <w:t>芯</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line="358" w:lineRule="exact"/>
              <w:ind w:left="124" w:right="111"/>
              <w:jc w:val="center"/>
              <w:rPr>
                <w:rFonts w:ascii="微软雅黑"/>
                <w:sz w:val="18"/>
                <w:szCs w:val="18"/>
              </w:rPr>
            </w:pPr>
            <w:r>
              <w:rPr>
                <w:rFonts w:ascii="微软雅黑"/>
                <w:sz w:val="18"/>
                <w:szCs w:val="18"/>
              </w:rPr>
              <w:t>1064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625" w:type="dxa"/>
            <w:tcBorders>
              <w:top w:val="nil"/>
              <w:bottom w:val="single" w:color="000000" w:sz="4" w:space="0"/>
              <w:right w:val="single" w:color="000000" w:sz="4" w:space="0"/>
            </w:tcBorders>
            <w:vAlign w:val="center"/>
          </w:tcPr>
          <w:p>
            <w:pPr>
              <w:pStyle w:val="20"/>
              <w:spacing w:line="357" w:lineRule="exact"/>
              <w:ind w:left="163" w:right="152"/>
              <w:jc w:val="center"/>
              <w:rPr>
                <w:rFonts w:hint="default" w:ascii="微软雅黑" w:eastAsia="宋体"/>
                <w:sz w:val="18"/>
                <w:szCs w:val="18"/>
                <w:lang w:val="en-US" w:eastAsia="zh-CN"/>
              </w:rPr>
            </w:pPr>
            <w:r>
              <w:rPr>
                <w:rFonts w:hint="eastAsia" w:ascii="微软雅黑"/>
                <w:sz w:val="18"/>
                <w:szCs w:val="18"/>
                <w:lang w:val="en-US" w:eastAsia="zh-CN"/>
              </w:rPr>
              <w:t>36</w:t>
            </w:r>
          </w:p>
        </w:tc>
        <w:tc>
          <w:tcPr>
            <w:tcW w:w="1246" w:type="dxa"/>
            <w:tcBorders>
              <w:top w:val="nil"/>
              <w:left w:val="single" w:color="000000" w:sz="4" w:space="0"/>
              <w:bottom w:val="single" w:color="000000" w:sz="4" w:space="0"/>
              <w:right w:val="single" w:color="000000" w:sz="4" w:space="0"/>
            </w:tcBorders>
            <w:vAlign w:val="center"/>
          </w:tcPr>
          <w:p>
            <w:pPr>
              <w:pStyle w:val="20"/>
              <w:spacing w:line="357" w:lineRule="exact"/>
              <w:jc w:val="center"/>
              <w:rPr>
                <w:rFonts w:hint="eastAsia" w:ascii="微软雅黑" w:eastAsia="微软雅黑"/>
                <w:sz w:val="18"/>
                <w:szCs w:val="18"/>
              </w:rPr>
            </w:pPr>
            <w:r>
              <w:rPr>
                <w:rFonts w:hint="eastAsia" w:ascii="微软雅黑" w:eastAsia="微软雅黑"/>
                <w:sz w:val="18"/>
                <w:szCs w:val="18"/>
              </w:rPr>
              <w:t>辅材</w:t>
            </w:r>
          </w:p>
        </w:tc>
        <w:tc>
          <w:tcPr>
            <w:tcW w:w="6588" w:type="dxa"/>
            <w:tcBorders>
              <w:top w:val="nil"/>
              <w:left w:val="single" w:color="000000" w:sz="4" w:space="0"/>
              <w:bottom w:val="single" w:color="000000" w:sz="4" w:space="0"/>
              <w:right w:val="single" w:color="000000" w:sz="4" w:space="0"/>
            </w:tcBorders>
          </w:tcPr>
          <w:p>
            <w:pPr>
              <w:pStyle w:val="20"/>
              <w:spacing w:line="357" w:lineRule="exact"/>
              <w:ind w:left="112"/>
              <w:rPr>
                <w:rFonts w:hint="eastAsia" w:ascii="微软雅黑" w:eastAsia="微软雅黑"/>
                <w:sz w:val="18"/>
                <w:szCs w:val="18"/>
              </w:rPr>
            </w:pPr>
            <w:r>
              <w:rPr>
                <w:rFonts w:hint="eastAsia" w:ascii="微软雅黑" w:eastAsia="微软雅黑"/>
                <w:sz w:val="18"/>
                <w:szCs w:val="18"/>
              </w:rPr>
              <w:t>光纤跳线、网线跳线、胶布、扎带、PVC 管、接地扁钢等</w:t>
            </w:r>
          </w:p>
        </w:tc>
        <w:tc>
          <w:tcPr>
            <w:tcW w:w="646" w:type="dxa"/>
            <w:tcBorders>
              <w:top w:val="nil"/>
              <w:left w:val="single" w:color="000000" w:sz="4" w:space="0"/>
              <w:bottom w:val="single" w:color="000000" w:sz="4" w:space="0"/>
              <w:right w:val="single" w:color="000000" w:sz="4" w:space="0"/>
            </w:tcBorders>
            <w:vAlign w:val="center"/>
          </w:tcPr>
          <w:p>
            <w:pPr>
              <w:pStyle w:val="20"/>
              <w:spacing w:line="357" w:lineRule="exact"/>
              <w:ind w:left="16"/>
              <w:jc w:val="center"/>
              <w:rPr>
                <w:rFonts w:hint="eastAsia" w:ascii="微软雅黑" w:eastAsia="微软雅黑"/>
                <w:sz w:val="18"/>
                <w:szCs w:val="18"/>
              </w:rPr>
            </w:pPr>
            <w:r>
              <w:rPr>
                <w:rFonts w:hint="eastAsia" w:ascii="微软雅黑" w:eastAsia="微软雅黑"/>
                <w:w w:val="99"/>
                <w:sz w:val="18"/>
                <w:szCs w:val="18"/>
              </w:rPr>
              <w:t>批</w:t>
            </w:r>
          </w:p>
        </w:tc>
        <w:tc>
          <w:tcPr>
            <w:tcW w:w="831" w:type="dxa"/>
            <w:tcBorders>
              <w:top w:val="nil"/>
              <w:left w:val="single" w:color="000000" w:sz="4" w:space="0"/>
              <w:bottom w:val="single" w:color="000000" w:sz="4" w:space="0"/>
              <w:right w:val="single" w:color="000000" w:sz="4" w:space="0"/>
            </w:tcBorders>
            <w:vAlign w:val="center"/>
          </w:tcPr>
          <w:p>
            <w:pPr>
              <w:pStyle w:val="20"/>
              <w:spacing w:line="357" w:lineRule="exact"/>
              <w:ind w:left="123" w:right="111"/>
              <w:jc w:val="center"/>
              <w:rPr>
                <w:rFonts w:ascii="微软雅黑"/>
                <w:sz w:val="18"/>
                <w:szCs w:val="18"/>
              </w:rPr>
            </w:pPr>
            <w:r>
              <w:rPr>
                <w:rFonts w:ascii="微软雅黑"/>
                <w:sz w:val="18"/>
                <w:szCs w:val="18"/>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4" w:hRule="atLeast"/>
        </w:trPr>
        <w:tc>
          <w:tcPr>
            <w:tcW w:w="625" w:type="dxa"/>
            <w:tcBorders>
              <w:top w:val="single" w:color="000000" w:sz="4" w:space="0"/>
              <w:bottom w:val="nil"/>
              <w:right w:val="single" w:color="000000" w:sz="4" w:space="0"/>
            </w:tcBorders>
            <w:vAlign w:val="center"/>
          </w:tcPr>
          <w:p>
            <w:pPr>
              <w:pStyle w:val="20"/>
              <w:jc w:val="center"/>
              <w:rPr>
                <w:rFonts w:hint="default" w:ascii="Times New Roman" w:eastAsia="宋体"/>
                <w:sz w:val="18"/>
                <w:szCs w:val="18"/>
                <w:lang w:val="en-US" w:eastAsia="zh-CN"/>
              </w:rPr>
            </w:pPr>
            <w:r>
              <w:rPr>
                <w:rFonts w:hint="eastAsia" w:ascii="Times New Roman"/>
                <w:sz w:val="18"/>
                <w:szCs w:val="18"/>
                <w:lang w:val="en-US" w:eastAsia="zh-CN"/>
              </w:rPr>
              <w:t>37</w:t>
            </w:r>
          </w:p>
        </w:tc>
        <w:tc>
          <w:tcPr>
            <w:tcW w:w="1246" w:type="dxa"/>
            <w:tcBorders>
              <w:top w:val="single" w:color="000000" w:sz="4" w:space="0"/>
              <w:left w:val="single" w:color="000000" w:sz="4" w:space="0"/>
              <w:bottom w:val="nil"/>
              <w:right w:val="single" w:color="000000" w:sz="4" w:space="0"/>
            </w:tcBorders>
            <w:vAlign w:val="center"/>
          </w:tcPr>
          <w:p>
            <w:pPr>
              <w:pStyle w:val="20"/>
              <w:jc w:val="center"/>
              <w:rPr>
                <w:rFonts w:hint="eastAsia" w:ascii="Times New Roman" w:eastAsia="宋体"/>
                <w:sz w:val="18"/>
                <w:szCs w:val="18"/>
                <w:lang w:eastAsia="zh-CN"/>
              </w:rPr>
            </w:pPr>
            <w:r>
              <w:rPr>
                <w:rFonts w:hint="eastAsia" w:ascii="Times New Roman"/>
                <w:sz w:val="18"/>
                <w:szCs w:val="18"/>
                <w:lang w:eastAsia="zh-CN"/>
              </w:rPr>
              <w:t>智能硬盘录像机</w:t>
            </w:r>
          </w:p>
        </w:tc>
        <w:tc>
          <w:tcPr>
            <w:tcW w:w="6588" w:type="dxa"/>
            <w:tcBorders>
              <w:top w:val="single" w:color="000000" w:sz="4" w:space="0"/>
              <w:left w:val="single" w:color="000000" w:sz="4" w:space="0"/>
              <w:bottom w:val="nil"/>
              <w:right w:val="single" w:color="000000" w:sz="4" w:space="0"/>
            </w:tcBorders>
          </w:tcPr>
          <w:p>
            <w:pPr>
              <w:pStyle w:val="20"/>
              <w:spacing w:line="378" w:lineRule="exact"/>
              <w:rPr>
                <w:rFonts w:hint="eastAsia" w:ascii="微软雅黑" w:eastAsia="微软雅黑"/>
                <w:sz w:val="18"/>
                <w:szCs w:val="18"/>
                <w:lang w:val="en-US" w:eastAsia="zh-CN"/>
              </w:rPr>
            </w:pPr>
            <w:r>
              <w:rPr>
                <w:rFonts w:hint="eastAsia" w:ascii="微软雅黑" w:eastAsia="微软雅黑"/>
                <w:sz w:val="18"/>
                <w:szCs w:val="18"/>
                <w:lang w:val="en-US" w:eastAsia="zh-CN"/>
              </w:rPr>
              <w:t>1.2U标准机架式，≥2个HDMI，2个VGA,HDMI+VGA组内同源；</w:t>
            </w:r>
          </w:p>
          <w:p>
            <w:pPr>
              <w:pStyle w:val="20"/>
              <w:spacing w:line="378" w:lineRule="exact"/>
              <w:rPr>
                <w:rFonts w:hint="eastAsia" w:ascii="微软雅黑" w:eastAsia="微软雅黑"/>
                <w:sz w:val="18"/>
                <w:szCs w:val="18"/>
                <w:lang w:val="en-US" w:eastAsia="zh-CN"/>
              </w:rPr>
            </w:pPr>
            <w:r>
              <w:rPr>
                <w:rFonts w:hint="eastAsia" w:ascii="微软雅黑" w:eastAsia="微软雅黑"/>
                <w:sz w:val="18"/>
                <w:szCs w:val="18"/>
                <w:lang w:val="en-US" w:eastAsia="zh-CN"/>
              </w:rPr>
              <w:t>2.具有电源指示灯、硬盘指示灯、网络指示灯、系统运行状态指示灯、智能模块指示灯；</w:t>
            </w:r>
          </w:p>
          <w:p>
            <w:pPr>
              <w:pStyle w:val="20"/>
              <w:spacing w:line="378" w:lineRule="exact"/>
              <w:rPr>
                <w:rFonts w:hint="eastAsia" w:ascii="微软雅黑" w:eastAsia="微软雅黑"/>
                <w:sz w:val="18"/>
                <w:szCs w:val="18"/>
                <w:lang w:val="en-US" w:eastAsia="zh-CN"/>
              </w:rPr>
            </w:pPr>
            <w:r>
              <w:rPr>
                <w:rFonts w:hint="eastAsia" w:ascii="微软雅黑" w:eastAsia="微软雅黑"/>
                <w:sz w:val="18"/>
                <w:szCs w:val="18"/>
                <w:lang w:val="en-US" w:eastAsia="zh-CN"/>
              </w:rPr>
              <w:t>3.可同时显示输出≥16路H.265编码、25fps、1920×1080格式的视频图像（以公安部检测报告为准）</w:t>
            </w:r>
          </w:p>
          <w:p>
            <w:pPr>
              <w:pStyle w:val="20"/>
              <w:spacing w:line="378" w:lineRule="exact"/>
              <w:rPr>
                <w:rFonts w:hint="eastAsia" w:ascii="微软雅黑" w:eastAsia="微软雅黑"/>
                <w:sz w:val="18"/>
                <w:szCs w:val="18"/>
                <w:lang w:val="en-US" w:eastAsia="zh-CN"/>
              </w:rPr>
            </w:pPr>
            <w:r>
              <w:rPr>
                <w:rFonts w:hint="eastAsia" w:ascii="微软雅黑" w:eastAsia="微软雅黑"/>
                <w:sz w:val="18"/>
                <w:szCs w:val="18"/>
                <w:lang w:val="en-US" w:eastAsia="zh-CN"/>
              </w:rPr>
              <w:t>4.开启视频流智能分析，NVR解码性能不会降低；</w:t>
            </w:r>
          </w:p>
          <w:p>
            <w:pPr>
              <w:pStyle w:val="20"/>
              <w:spacing w:line="378" w:lineRule="exact"/>
              <w:rPr>
                <w:rFonts w:hint="eastAsia" w:ascii="微软雅黑" w:eastAsia="微软雅黑"/>
                <w:sz w:val="18"/>
                <w:szCs w:val="18"/>
                <w:lang w:val="en-US" w:eastAsia="zh-CN"/>
              </w:rPr>
            </w:pPr>
            <w:r>
              <w:rPr>
                <w:rFonts w:hint="eastAsia" w:ascii="微软雅黑" w:eastAsia="微软雅黑"/>
                <w:sz w:val="18"/>
                <w:szCs w:val="18"/>
                <w:lang w:val="en-US" w:eastAsia="zh-CN"/>
              </w:rPr>
              <w:t>5.支持人脸签到、考勤，可导出指定时间段的签到、考勤报表，报表包含所有注册人员考勤、签到状态（正常、迟到、早退、旷工、已签到、未签到）以及签到、考勤时间点；</w:t>
            </w:r>
          </w:p>
          <w:p>
            <w:pPr>
              <w:pStyle w:val="20"/>
              <w:spacing w:line="378" w:lineRule="exact"/>
              <w:rPr>
                <w:rFonts w:hint="eastAsia" w:ascii="微软雅黑" w:eastAsia="微软雅黑"/>
                <w:sz w:val="18"/>
                <w:szCs w:val="18"/>
                <w:lang w:val="en-US" w:eastAsia="zh-CN"/>
              </w:rPr>
            </w:pPr>
            <w:r>
              <w:rPr>
                <w:rFonts w:hint="eastAsia" w:ascii="微软雅黑" w:eastAsia="微软雅黑"/>
                <w:sz w:val="18"/>
                <w:szCs w:val="18"/>
                <w:lang w:val="en-US" w:eastAsia="zh-CN"/>
              </w:rPr>
              <w:t>6.支持组合报警模式，可设置将NVR的报警输入口关联IPC的报警事件，只有当两个报警事件在预先设置的时间段内同时触发才能产生组合报警事件；组合报警支持IPC的遮挡报警、移动侦测、人脸侦测、人脸抓拍、车辆检测、越界侦测、区域入侵侦测、进入/离开区域、徘徊侦测、人员聚集侦测、快速移动侦测、停车侦测、物品遗留侦测、物品拿取侦测、音频输入异常侦测等事件（以公安部检测报告为准）</w:t>
            </w:r>
          </w:p>
          <w:p>
            <w:pPr>
              <w:pStyle w:val="20"/>
              <w:spacing w:line="378" w:lineRule="exact"/>
              <w:rPr>
                <w:rFonts w:hint="eastAsia" w:ascii="微软雅黑" w:eastAsia="微软雅黑"/>
                <w:sz w:val="18"/>
                <w:szCs w:val="18"/>
                <w:lang w:val="en-US" w:eastAsia="zh-CN"/>
              </w:rPr>
            </w:pPr>
            <w:r>
              <w:rPr>
                <w:rFonts w:hint="eastAsia" w:ascii="微软雅黑" w:eastAsia="微软雅黑"/>
                <w:sz w:val="18"/>
                <w:szCs w:val="18"/>
                <w:lang w:val="en-US" w:eastAsia="zh-CN"/>
              </w:rPr>
              <w:t>7.最大接入路数：32路；NVR满负载条件下的最大接入带宽320Mbps、最大存储带宽320Mbps、最大转发带宽320Mbps、最大回放带宽320Mbps（以公安部检测报告为准）</w:t>
            </w:r>
          </w:p>
          <w:p>
            <w:pPr>
              <w:pStyle w:val="20"/>
              <w:spacing w:line="378" w:lineRule="exact"/>
              <w:rPr>
                <w:rFonts w:hint="eastAsia" w:ascii="微软雅黑" w:hAnsi="微软雅黑" w:eastAsia="微软雅黑"/>
                <w:sz w:val="18"/>
                <w:szCs w:val="18"/>
              </w:rPr>
            </w:pPr>
            <w:r>
              <w:rPr>
                <w:rFonts w:hint="eastAsia" w:ascii="微软雅黑" w:eastAsia="微软雅黑"/>
                <w:sz w:val="18"/>
                <w:szCs w:val="18"/>
                <w:lang w:val="en-US" w:eastAsia="zh-CN"/>
              </w:rPr>
              <w:t>8.支持自动维护功能，可根据设置时间点启用系统自动维护流程，包括自检、重启、取流、录像、恢复系统运行。</w:t>
            </w:r>
          </w:p>
        </w:tc>
        <w:tc>
          <w:tcPr>
            <w:tcW w:w="646" w:type="dxa"/>
            <w:tcBorders>
              <w:top w:val="single" w:color="000000" w:sz="4" w:space="0"/>
              <w:left w:val="single" w:color="000000" w:sz="4" w:space="0"/>
              <w:bottom w:val="nil"/>
              <w:right w:val="single" w:color="000000" w:sz="4" w:space="0"/>
            </w:tcBorders>
            <w:vAlign w:val="center"/>
          </w:tcPr>
          <w:p>
            <w:pPr>
              <w:pStyle w:val="20"/>
              <w:jc w:val="center"/>
              <w:rPr>
                <w:rFonts w:hint="eastAsia" w:ascii="Times New Roman" w:eastAsia="宋体"/>
                <w:sz w:val="18"/>
                <w:szCs w:val="18"/>
                <w:lang w:eastAsia="zh-CN"/>
              </w:rPr>
            </w:pPr>
            <w:r>
              <w:rPr>
                <w:rFonts w:hint="eastAsia" w:ascii="Times New Roman"/>
                <w:sz w:val="18"/>
                <w:szCs w:val="18"/>
                <w:lang w:eastAsia="zh-CN"/>
              </w:rPr>
              <w:t>台</w:t>
            </w:r>
          </w:p>
        </w:tc>
        <w:tc>
          <w:tcPr>
            <w:tcW w:w="831" w:type="dxa"/>
            <w:tcBorders>
              <w:top w:val="single" w:color="000000" w:sz="4" w:space="0"/>
              <w:left w:val="single" w:color="000000" w:sz="4" w:space="0"/>
              <w:bottom w:val="nil"/>
              <w:right w:val="single" w:color="000000" w:sz="4" w:space="0"/>
            </w:tcBorders>
            <w:vAlign w:val="center"/>
          </w:tcPr>
          <w:p>
            <w:pPr>
              <w:pStyle w:val="20"/>
              <w:jc w:val="center"/>
              <w:rPr>
                <w:rFonts w:hint="default" w:ascii="Times New Roman" w:eastAsia="宋体"/>
                <w:sz w:val="18"/>
                <w:szCs w:val="18"/>
                <w:lang w:val="en-US" w:eastAsia="zh-CN"/>
              </w:rPr>
            </w:pPr>
            <w:r>
              <w:rPr>
                <w:rFonts w:hint="eastAsia" w:ascii="Times New Roman"/>
                <w:sz w:val="18"/>
                <w:szCs w:val="18"/>
                <w:lang w:val="en-US" w:eastAsia="zh-CN"/>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 w:hRule="atLeast"/>
        </w:trPr>
        <w:tc>
          <w:tcPr>
            <w:tcW w:w="625" w:type="dxa"/>
            <w:tcBorders>
              <w:top w:val="single" w:color="000000" w:sz="4" w:space="0"/>
              <w:bottom w:val="single" w:color="000000" w:sz="4" w:space="0"/>
              <w:right w:val="single" w:color="000000" w:sz="4" w:space="0"/>
            </w:tcBorders>
            <w:vAlign w:val="center"/>
          </w:tcPr>
          <w:p>
            <w:pPr>
              <w:pStyle w:val="20"/>
              <w:spacing w:before="1"/>
              <w:ind w:left="10"/>
              <w:jc w:val="center"/>
              <w:rPr>
                <w:rFonts w:hint="default" w:ascii="微软雅黑" w:eastAsia="宋体"/>
                <w:sz w:val="18"/>
                <w:szCs w:val="18"/>
                <w:lang w:val="en-US" w:eastAsia="zh-CN"/>
              </w:rPr>
            </w:pPr>
            <w:r>
              <w:rPr>
                <w:rFonts w:hint="eastAsia" w:ascii="微软雅黑"/>
                <w:sz w:val="18"/>
                <w:szCs w:val="18"/>
                <w:lang w:val="en-US" w:eastAsia="zh-CN"/>
              </w:rPr>
              <w:t>38</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1"/>
              <w:jc w:val="center"/>
              <w:rPr>
                <w:rFonts w:hint="eastAsia" w:ascii="微软雅黑" w:eastAsia="微软雅黑"/>
                <w:sz w:val="18"/>
                <w:szCs w:val="18"/>
              </w:rPr>
            </w:pPr>
            <w:r>
              <w:rPr>
                <w:rFonts w:hint="eastAsia" w:ascii="微软雅黑" w:eastAsia="微软雅黑"/>
                <w:sz w:val="18"/>
                <w:szCs w:val="18"/>
              </w:rPr>
              <w:t>6TAI 盘</w:t>
            </w:r>
          </w:p>
        </w:tc>
        <w:tc>
          <w:tcPr>
            <w:tcW w:w="6588" w:type="dxa"/>
            <w:tcBorders>
              <w:top w:val="single" w:color="000000" w:sz="4" w:space="0"/>
              <w:left w:val="single" w:color="000000" w:sz="4" w:space="0"/>
              <w:bottom w:val="single" w:color="000000" w:sz="4" w:space="0"/>
              <w:right w:val="single" w:color="000000" w:sz="4" w:space="0"/>
            </w:tcBorders>
          </w:tcPr>
          <w:p>
            <w:pPr>
              <w:pStyle w:val="20"/>
              <w:spacing w:line="352" w:lineRule="exact"/>
              <w:ind w:left="112"/>
              <w:rPr>
                <w:rFonts w:hint="eastAsia" w:ascii="微软雅黑"/>
                <w:sz w:val="18"/>
                <w:szCs w:val="18"/>
                <w:lang w:val="en-US" w:eastAsia="zh-CN"/>
              </w:rPr>
            </w:pPr>
            <w:r>
              <w:rPr>
                <w:rFonts w:hint="eastAsia" w:ascii="微软雅黑"/>
                <w:sz w:val="18"/>
                <w:szCs w:val="18"/>
                <w:lang w:val="en-US" w:eastAsia="zh-CN"/>
              </w:rPr>
              <w:t>转速：7200RPM</w:t>
            </w:r>
          </w:p>
          <w:p>
            <w:pPr>
              <w:pStyle w:val="20"/>
              <w:spacing w:line="352" w:lineRule="exact"/>
              <w:ind w:left="112"/>
              <w:rPr>
                <w:rFonts w:hint="eastAsia" w:ascii="微软雅黑"/>
                <w:sz w:val="18"/>
                <w:szCs w:val="18"/>
                <w:lang w:val="en-US" w:eastAsia="zh-CN"/>
              </w:rPr>
            </w:pPr>
            <w:r>
              <w:rPr>
                <w:rFonts w:hint="eastAsia" w:ascii="微软雅黑"/>
                <w:sz w:val="18"/>
                <w:szCs w:val="18"/>
                <w:lang w:val="en-US" w:eastAsia="zh-CN"/>
              </w:rPr>
              <w:t>支持≥32路AI流、RAID应用(搭配硬盘录像机)</w:t>
            </w:r>
          </w:p>
          <w:p>
            <w:pPr>
              <w:pStyle w:val="20"/>
              <w:spacing w:line="352" w:lineRule="exact"/>
              <w:ind w:left="112"/>
              <w:rPr>
                <w:rFonts w:hint="eastAsia" w:ascii="微软雅黑"/>
                <w:sz w:val="18"/>
                <w:szCs w:val="18"/>
                <w:lang w:val="en-US" w:eastAsia="zh-CN"/>
              </w:rPr>
            </w:pPr>
            <w:r>
              <w:rPr>
                <w:rFonts w:hint="eastAsia" w:ascii="微软雅黑"/>
                <w:sz w:val="18"/>
                <w:szCs w:val="18"/>
                <w:lang w:val="en-US" w:eastAsia="zh-CN"/>
              </w:rPr>
              <w:t>支持硬盘健康管理功能</w:t>
            </w:r>
          </w:p>
          <w:p>
            <w:pPr>
              <w:pStyle w:val="20"/>
              <w:spacing w:line="352" w:lineRule="exact"/>
              <w:ind w:left="112"/>
              <w:rPr>
                <w:rFonts w:hint="eastAsia" w:ascii="微软雅黑"/>
                <w:sz w:val="18"/>
                <w:szCs w:val="18"/>
                <w:lang w:val="en-US" w:eastAsia="zh-CN"/>
              </w:rPr>
            </w:pPr>
            <w:r>
              <w:rPr>
                <w:rFonts w:hint="eastAsia" w:ascii="微软雅黑"/>
                <w:sz w:val="18"/>
                <w:szCs w:val="18"/>
                <w:lang w:val="en-US" w:eastAsia="zh-CN"/>
              </w:rPr>
              <w:t>MTBF(平均故障间隔时间)：不小于200万小时</w:t>
            </w:r>
          </w:p>
          <w:p>
            <w:pPr>
              <w:pStyle w:val="20"/>
              <w:spacing w:line="352" w:lineRule="exact"/>
              <w:ind w:left="112"/>
              <w:rPr>
                <w:rFonts w:hint="eastAsia" w:ascii="微软雅黑" w:eastAsia="微软雅黑"/>
                <w:sz w:val="18"/>
                <w:szCs w:val="18"/>
              </w:rPr>
            </w:pPr>
            <w:r>
              <w:rPr>
                <w:rFonts w:hint="eastAsia" w:ascii="微软雅黑"/>
                <w:sz w:val="18"/>
                <w:szCs w:val="18"/>
                <w:lang w:val="en-US" w:eastAsia="zh-CN"/>
              </w:rPr>
              <w:t>年写入负载：不小于550TB</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1"/>
              <w:ind w:left="16"/>
              <w:jc w:val="center"/>
              <w:rPr>
                <w:rFonts w:hint="eastAsia" w:ascii="微软雅黑" w:eastAsia="微软雅黑"/>
                <w:sz w:val="18"/>
                <w:szCs w:val="18"/>
              </w:rPr>
            </w:pPr>
            <w:r>
              <w:rPr>
                <w:rFonts w:hint="eastAsia" w:ascii="微软雅黑" w:eastAsia="微软雅黑"/>
                <w:w w:val="99"/>
                <w:sz w:val="18"/>
                <w:szCs w:val="18"/>
              </w:rPr>
              <w:t>块</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1"/>
              <w:ind w:left="123" w:right="111"/>
              <w:jc w:val="center"/>
              <w:rPr>
                <w:rFonts w:ascii="微软雅黑"/>
                <w:sz w:val="18"/>
                <w:szCs w:val="18"/>
              </w:rPr>
            </w:pPr>
            <w:r>
              <w:rPr>
                <w:rFonts w:ascii="微软雅黑"/>
                <w:sz w:val="18"/>
                <w:szCs w:val="18"/>
              </w:rPr>
              <w:t>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8" w:hRule="atLeast"/>
        </w:trPr>
        <w:tc>
          <w:tcPr>
            <w:tcW w:w="625" w:type="dxa"/>
            <w:tcBorders>
              <w:top w:val="single" w:color="000000" w:sz="4" w:space="0"/>
              <w:bottom w:val="single" w:color="000000" w:sz="4" w:space="0"/>
              <w:right w:val="single" w:color="000000" w:sz="4" w:space="0"/>
            </w:tcBorders>
            <w:vAlign w:val="center"/>
          </w:tcPr>
          <w:p>
            <w:pPr>
              <w:pStyle w:val="20"/>
              <w:spacing w:before="184"/>
              <w:ind w:left="10"/>
              <w:jc w:val="center"/>
              <w:rPr>
                <w:rFonts w:hint="default" w:ascii="微软雅黑" w:eastAsia="宋体"/>
                <w:sz w:val="18"/>
                <w:szCs w:val="18"/>
                <w:lang w:val="en-US" w:eastAsia="zh-CN"/>
              </w:rPr>
            </w:pPr>
            <w:r>
              <w:rPr>
                <w:rFonts w:hint="eastAsia" w:ascii="微软雅黑"/>
                <w:sz w:val="18"/>
                <w:szCs w:val="18"/>
                <w:lang w:val="en-US" w:eastAsia="zh-CN"/>
              </w:rPr>
              <w:t>39</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184"/>
              <w:jc w:val="center"/>
              <w:rPr>
                <w:rFonts w:hint="eastAsia" w:ascii="微软雅黑" w:eastAsia="微软雅黑"/>
                <w:sz w:val="18"/>
                <w:szCs w:val="18"/>
              </w:rPr>
            </w:pPr>
            <w:r>
              <w:rPr>
                <w:rFonts w:hint="eastAsia" w:ascii="微软雅黑" w:eastAsia="微软雅黑"/>
                <w:sz w:val="18"/>
                <w:szCs w:val="18"/>
              </w:rPr>
              <w:t>显示器</w:t>
            </w:r>
          </w:p>
        </w:tc>
        <w:tc>
          <w:tcPr>
            <w:tcW w:w="6588" w:type="dxa"/>
            <w:tcBorders>
              <w:top w:val="single" w:color="000000" w:sz="4" w:space="0"/>
              <w:left w:val="single" w:color="000000" w:sz="4" w:space="0"/>
              <w:bottom w:val="single" w:color="000000" w:sz="4" w:space="0"/>
              <w:right w:val="single" w:color="000000" w:sz="4" w:space="0"/>
            </w:tcBorders>
          </w:tcPr>
          <w:p>
            <w:pPr>
              <w:pStyle w:val="20"/>
              <w:spacing w:before="1" w:line="223" w:lineRule="auto"/>
              <w:ind w:left="112" w:right="78"/>
              <w:rPr>
                <w:rFonts w:hint="eastAsia" w:ascii="微软雅黑" w:eastAsia="微软雅黑"/>
                <w:sz w:val="18"/>
                <w:szCs w:val="18"/>
              </w:rPr>
            </w:pPr>
            <w:r>
              <w:rPr>
                <w:rFonts w:hint="eastAsia" w:ascii="微软雅黑" w:eastAsia="微软雅黑"/>
                <w:sz w:val="18"/>
                <w:szCs w:val="18"/>
              </w:rPr>
              <w:t>1.≥32寸曲面液晶监视器，分辨率≥1920*1080，亮度≥250cd/㎡；</w:t>
            </w:r>
          </w:p>
          <w:p>
            <w:pPr>
              <w:pStyle w:val="20"/>
              <w:spacing w:before="1" w:line="223" w:lineRule="auto"/>
              <w:ind w:left="112" w:right="78"/>
              <w:rPr>
                <w:rFonts w:hint="eastAsia" w:ascii="微软雅黑" w:eastAsia="微软雅黑"/>
                <w:sz w:val="18"/>
                <w:szCs w:val="18"/>
              </w:rPr>
            </w:pPr>
            <w:r>
              <w:rPr>
                <w:rFonts w:hint="eastAsia" w:ascii="微软雅黑" w:eastAsia="微软雅黑"/>
                <w:sz w:val="18"/>
                <w:szCs w:val="18"/>
              </w:rPr>
              <w:t>2.内置数码EQ图像强化处理器，可改善弱信号下的成像品质。提供封面具有CNAS资质认证标识的检测机构出具的证明文件；</w:t>
            </w:r>
          </w:p>
          <w:p>
            <w:pPr>
              <w:pStyle w:val="20"/>
              <w:spacing w:before="1" w:line="223" w:lineRule="auto"/>
              <w:ind w:left="112" w:right="78"/>
              <w:rPr>
                <w:rFonts w:hint="eastAsia" w:ascii="微软雅黑" w:eastAsia="微软雅黑"/>
                <w:sz w:val="18"/>
                <w:szCs w:val="18"/>
              </w:rPr>
            </w:pPr>
            <w:r>
              <w:rPr>
                <w:rFonts w:hint="eastAsia" w:ascii="微软雅黑" w:eastAsia="微软雅黑"/>
                <w:sz w:val="18"/>
                <w:szCs w:val="18"/>
              </w:rPr>
              <w:t>3.内置黑白精显模式，可将彩色信号转换成黑白灰度模式并提高图像细节辨认能力。提供封面首页具有CNAS标识的第三方检测报告复印件；</w:t>
            </w:r>
          </w:p>
          <w:p>
            <w:pPr>
              <w:pStyle w:val="20"/>
              <w:spacing w:before="1" w:line="223" w:lineRule="auto"/>
              <w:ind w:left="112" w:right="78"/>
              <w:rPr>
                <w:rFonts w:hint="eastAsia" w:ascii="微软雅黑" w:eastAsia="微软雅黑"/>
                <w:sz w:val="18"/>
                <w:szCs w:val="18"/>
              </w:rPr>
            </w:pPr>
            <w:r>
              <w:rPr>
                <w:rFonts w:hint="eastAsia" w:ascii="微软雅黑" w:eastAsia="微软雅黑"/>
                <w:sz w:val="18"/>
                <w:szCs w:val="18"/>
              </w:rPr>
              <w:t>4.可通过遥控器或自带控制软件，读取和调节显示菜单显示型号、单元位置码ID号、信号源类型、分辨率、系统运行时间、软件版本，光源温度等信息；支持拨码开关、遥控器、客户端控制软件多种方式修改屏幕ID号；显示单元具有智能工作计时引擎，可以对设备实际工作时间的计时；</w:t>
            </w:r>
          </w:p>
          <w:p>
            <w:pPr>
              <w:pStyle w:val="20"/>
              <w:spacing w:before="1" w:line="223" w:lineRule="auto"/>
              <w:ind w:left="112" w:right="78"/>
              <w:rPr>
                <w:rFonts w:hint="eastAsia" w:ascii="微软雅黑" w:eastAsia="微软雅黑"/>
                <w:sz w:val="18"/>
                <w:szCs w:val="18"/>
              </w:rPr>
            </w:pPr>
            <w:r>
              <w:rPr>
                <w:rFonts w:hint="eastAsia" w:ascii="微软雅黑" w:eastAsia="微软雅黑"/>
                <w:sz w:val="18"/>
                <w:szCs w:val="18"/>
              </w:rPr>
              <w:t>5.内置图像处理器采用3D梳状滤波技术，消除动态视频图像的边缘锯齿，图像清晰、细腻。提供封面具有CNAS资质认证标识的检测机构出具的证明文件；</w:t>
            </w:r>
          </w:p>
          <w:p>
            <w:pPr>
              <w:pStyle w:val="20"/>
              <w:spacing w:before="1" w:line="223" w:lineRule="auto"/>
              <w:ind w:left="112" w:right="78"/>
              <w:rPr>
                <w:rFonts w:hint="eastAsia" w:ascii="微软雅黑" w:eastAsia="微软雅黑"/>
                <w:sz w:val="18"/>
                <w:szCs w:val="18"/>
              </w:rPr>
            </w:pPr>
            <w:r>
              <w:rPr>
                <w:rFonts w:hint="eastAsia" w:ascii="微软雅黑" w:eastAsia="微软雅黑"/>
                <w:sz w:val="18"/>
                <w:szCs w:val="18"/>
              </w:rPr>
              <w:t>6.监视器采用双CPU+多个协处理器核的构架;双CPU负责通讯、色彩调整及模块控制等控制功能。提供封面首页具有CNAS标识的第三方检测报告复印件；</w:t>
            </w:r>
          </w:p>
          <w:p>
            <w:pPr>
              <w:pStyle w:val="20"/>
              <w:spacing w:before="1" w:line="223" w:lineRule="auto"/>
              <w:ind w:left="112" w:right="78"/>
              <w:rPr>
                <w:rFonts w:hint="eastAsia" w:ascii="微软雅黑" w:eastAsia="微软雅黑"/>
                <w:sz w:val="18"/>
                <w:szCs w:val="18"/>
              </w:rPr>
            </w:pPr>
            <w:r>
              <w:rPr>
                <w:rFonts w:hint="eastAsia" w:ascii="微软雅黑" w:eastAsia="微软雅黑"/>
                <w:sz w:val="18"/>
                <w:szCs w:val="18"/>
              </w:rPr>
              <w:t>7.监视器支持智能温度控制，可选择智能模式或全速模式；智能模式由设备自动控制风扇，根据设备运行温度来控制风扇的启停及转速；全速模式下风扇全速运转为设备散热。提供封面首页具有CNAS标识的第三方检测报告复印件。</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184"/>
              <w:ind w:left="16"/>
              <w:jc w:val="center"/>
              <w:rPr>
                <w:rFonts w:hint="eastAsia" w:ascii="微软雅黑" w:eastAsia="微软雅黑"/>
                <w:sz w:val="18"/>
                <w:szCs w:val="18"/>
              </w:rPr>
            </w:pPr>
            <w:r>
              <w:rPr>
                <w:rFonts w:hint="eastAsia" w:ascii="微软雅黑" w:eastAsia="微软雅黑"/>
                <w:w w:val="99"/>
                <w:sz w:val="18"/>
                <w:szCs w:val="18"/>
              </w:rPr>
              <w:t>台</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184"/>
              <w:ind w:left="123" w:right="111"/>
              <w:jc w:val="center"/>
              <w:rPr>
                <w:rFonts w:ascii="微软雅黑"/>
                <w:sz w:val="18"/>
                <w:szCs w:val="18"/>
              </w:rPr>
            </w:pPr>
            <w:r>
              <w:rPr>
                <w:rFonts w:ascii="微软雅黑"/>
                <w:sz w:val="18"/>
                <w:szCs w:val="18"/>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25" w:type="dxa"/>
            <w:tcBorders>
              <w:top w:val="single" w:color="000000" w:sz="4" w:space="0"/>
              <w:bottom w:val="single" w:color="000000" w:sz="4" w:space="0"/>
              <w:right w:val="single" w:color="000000" w:sz="4" w:space="0"/>
            </w:tcBorders>
            <w:vAlign w:val="center"/>
          </w:tcPr>
          <w:p>
            <w:pPr>
              <w:pStyle w:val="20"/>
              <w:spacing w:before="184"/>
              <w:ind w:left="10"/>
              <w:jc w:val="center"/>
              <w:rPr>
                <w:rFonts w:hint="default" w:ascii="微软雅黑"/>
                <w:sz w:val="18"/>
                <w:szCs w:val="18"/>
                <w:lang w:val="en-US" w:eastAsia="zh-CN"/>
              </w:rPr>
            </w:pPr>
            <w:r>
              <w:rPr>
                <w:rFonts w:hint="eastAsia" w:ascii="微软雅黑"/>
                <w:sz w:val="18"/>
                <w:szCs w:val="18"/>
                <w:lang w:val="en-US" w:eastAsia="zh-CN"/>
              </w:rPr>
              <w:t>40</w:t>
            </w: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0"/>
              <w:spacing w:before="184"/>
              <w:jc w:val="center"/>
              <w:rPr>
                <w:rFonts w:hint="eastAsia" w:ascii="微软雅黑" w:eastAsia="微软雅黑"/>
                <w:sz w:val="18"/>
                <w:szCs w:val="18"/>
                <w:lang w:eastAsia="zh-CN"/>
              </w:rPr>
            </w:pPr>
            <w:r>
              <w:rPr>
                <w:rFonts w:hint="eastAsia" w:ascii="微软雅黑" w:eastAsia="微软雅黑"/>
                <w:sz w:val="18"/>
                <w:szCs w:val="18"/>
                <w:lang w:eastAsia="zh-CN"/>
              </w:rPr>
              <w:t>集成费</w:t>
            </w:r>
          </w:p>
        </w:tc>
        <w:tc>
          <w:tcPr>
            <w:tcW w:w="6588" w:type="dxa"/>
            <w:tcBorders>
              <w:top w:val="single" w:color="000000" w:sz="4" w:space="0"/>
              <w:left w:val="single" w:color="000000" w:sz="4" w:space="0"/>
              <w:bottom w:val="single" w:color="000000" w:sz="4" w:space="0"/>
              <w:right w:val="single" w:color="000000" w:sz="4" w:space="0"/>
            </w:tcBorders>
          </w:tcPr>
          <w:p>
            <w:pPr>
              <w:pStyle w:val="20"/>
              <w:spacing w:before="1" w:line="223" w:lineRule="auto"/>
              <w:ind w:left="112" w:right="78"/>
              <w:rPr>
                <w:rFonts w:hint="eastAsia" w:ascii="微软雅黑" w:eastAsia="微软雅黑"/>
                <w:sz w:val="18"/>
                <w:szCs w:val="18"/>
                <w:lang w:val="en-US" w:eastAsia="zh-CN"/>
              </w:rPr>
            </w:pPr>
            <w:r>
              <w:rPr>
                <w:rFonts w:hint="eastAsia" w:ascii="微软雅黑" w:eastAsia="微软雅黑"/>
                <w:sz w:val="18"/>
                <w:szCs w:val="18"/>
                <w:lang w:val="en-US" w:eastAsia="zh-CN"/>
              </w:rPr>
              <w:t>按国家计费标准</w:t>
            </w:r>
          </w:p>
        </w:tc>
        <w:tc>
          <w:tcPr>
            <w:tcW w:w="646" w:type="dxa"/>
            <w:tcBorders>
              <w:top w:val="single" w:color="000000" w:sz="4" w:space="0"/>
              <w:left w:val="single" w:color="000000" w:sz="4" w:space="0"/>
              <w:bottom w:val="single" w:color="000000" w:sz="4" w:space="0"/>
              <w:right w:val="single" w:color="000000" w:sz="4" w:space="0"/>
            </w:tcBorders>
            <w:vAlign w:val="center"/>
          </w:tcPr>
          <w:p>
            <w:pPr>
              <w:pStyle w:val="20"/>
              <w:spacing w:before="184"/>
              <w:ind w:left="16"/>
              <w:jc w:val="center"/>
              <w:rPr>
                <w:rFonts w:hint="eastAsia" w:ascii="微软雅黑" w:eastAsia="微软雅黑"/>
                <w:w w:val="99"/>
                <w:sz w:val="18"/>
                <w:szCs w:val="18"/>
                <w:lang w:eastAsia="zh-CN"/>
              </w:rPr>
            </w:pPr>
            <w:r>
              <w:rPr>
                <w:rFonts w:hint="eastAsia" w:ascii="微软雅黑" w:eastAsia="微软雅黑"/>
                <w:w w:val="99"/>
                <w:sz w:val="18"/>
                <w:szCs w:val="18"/>
                <w:lang w:eastAsia="zh-CN"/>
              </w:rPr>
              <w:t>批</w:t>
            </w:r>
          </w:p>
        </w:tc>
        <w:tc>
          <w:tcPr>
            <w:tcW w:w="831" w:type="dxa"/>
            <w:tcBorders>
              <w:top w:val="single" w:color="000000" w:sz="4" w:space="0"/>
              <w:left w:val="single" w:color="000000" w:sz="4" w:space="0"/>
              <w:bottom w:val="single" w:color="000000" w:sz="4" w:space="0"/>
              <w:right w:val="single" w:color="000000" w:sz="4" w:space="0"/>
            </w:tcBorders>
            <w:vAlign w:val="center"/>
          </w:tcPr>
          <w:p>
            <w:pPr>
              <w:pStyle w:val="20"/>
              <w:spacing w:before="184"/>
              <w:ind w:left="123" w:right="111"/>
              <w:jc w:val="center"/>
              <w:rPr>
                <w:rFonts w:hint="default" w:ascii="微软雅黑" w:eastAsia="宋体"/>
                <w:sz w:val="18"/>
                <w:szCs w:val="18"/>
                <w:lang w:val="en-US" w:eastAsia="zh-CN"/>
              </w:rPr>
            </w:pPr>
            <w:r>
              <w:rPr>
                <w:rFonts w:hint="eastAsia" w:ascii="微软雅黑"/>
                <w:sz w:val="18"/>
                <w:szCs w:val="18"/>
                <w:lang w:val="en-US" w:eastAsia="zh-CN"/>
              </w:rPr>
              <w:t>1</w:t>
            </w:r>
          </w:p>
        </w:tc>
      </w:tr>
    </w:tbl>
    <w:p>
      <w:pPr>
        <w:spacing w:before="1"/>
        <w:ind w:right="0"/>
        <w:jc w:val="left"/>
        <w:rPr>
          <w:sz w:val="19"/>
        </w:rPr>
      </w:pPr>
    </w:p>
    <w:sectPr>
      <w:headerReference r:id="rId5" w:type="default"/>
      <w:footerReference r:id="rId6" w:type="default"/>
      <w:type w:val="continuous"/>
      <w:pgSz w:w="11911" w:h="16838"/>
      <w:pgMar w:top="1134" w:right="1134" w:bottom="1134" w:left="1134" w:header="884" w:footer="998"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42F5E"/>
    <w:rsid w:val="103945AE"/>
    <w:rsid w:val="133F3DAC"/>
    <w:rsid w:val="13C749F2"/>
    <w:rsid w:val="1EE90E32"/>
    <w:rsid w:val="22C7105F"/>
    <w:rsid w:val="276B0836"/>
    <w:rsid w:val="27757299"/>
    <w:rsid w:val="30554E4D"/>
    <w:rsid w:val="381F7622"/>
    <w:rsid w:val="3A175F93"/>
    <w:rsid w:val="3A80552F"/>
    <w:rsid w:val="3B323DF0"/>
    <w:rsid w:val="3FAC517A"/>
    <w:rsid w:val="591B792D"/>
    <w:rsid w:val="59893053"/>
    <w:rsid w:val="719527CB"/>
    <w:rsid w:val="759D1ECE"/>
    <w:rsid w:val="79724AD2"/>
    <w:rsid w:val="7D217878"/>
    <w:rsid w:val="7D2C60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3"/>
      <w:ind w:left="940"/>
      <w:outlineLvl w:val="1"/>
    </w:pPr>
    <w:rPr>
      <w:rFonts w:ascii="黑体" w:hAnsi="黑体" w:eastAsia="黑体" w:cs="黑体"/>
      <w:b/>
      <w:bCs/>
      <w:sz w:val="44"/>
      <w:szCs w:val="44"/>
      <w:lang w:val="zh-CN" w:eastAsia="zh-CN" w:bidi="zh-CN"/>
    </w:rPr>
  </w:style>
  <w:style w:type="paragraph" w:styleId="3">
    <w:name w:val="heading 2"/>
    <w:basedOn w:val="1"/>
    <w:next w:val="1"/>
    <w:qFormat/>
    <w:uiPriority w:val="1"/>
    <w:pPr>
      <w:ind w:left="1528"/>
      <w:outlineLvl w:val="2"/>
    </w:pPr>
    <w:rPr>
      <w:rFonts w:ascii="宋体" w:hAnsi="宋体" w:eastAsia="宋体" w:cs="宋体"/>
      <w:sz w:val="41"/>
      <w:szCs w:val="41"/>
      <w:lang w:val="zh-CN" w:eastAsia="zh-CN" w:bidi="zh-CN"/>
    </w:rPr>
  </w:style>
  <w:style w:type="paragraph" w:styleId="4">
    <w:name w:val="heading 3"/>
    <w:basedOn w:val="1"/>
    <w:next w:val="1"/>
    <w:qFormat/>
    <w:uiPriority w:val="1"/>
    <w:pPr>
      <w:ind w:left="4056"/>
      <w:outlineLvl w:val="3"/>
    </w:pPr>
    <w:rPr>
      <w:rFonts w:ascii="Microsoft JhengHei" w:hAnsi="Microsoft JhengHei" w:eastAsia="Microsoft JhengHei" w:cs="Microsoft JhengHei"/>
      <w:b/>
      <w:bCs/>
      <w:sz w:val="40"/>
      <w:szCs w:val="40"/>
      <w:u w:val="single" w:color="000000"/>
      <w:lang w:val="zh-CN" w:eastAsia="zh-CN" w:bidi="zh-CN"/>
    </w:rPr>
  </w:style>
  <w:style w:type="paragraph" w:styleId="5">
    <w:name w:val="heading 4"/>
    <w:basedOn w:val="1"/>
    <w:next w:val="1"/>
    <w:qFormat/>
    <w:uiPriority w:val="1"/>
    <w:pPr>
      <w:spacing w:line="487" w:lineRule="exact"/>
      <w:ind w:left="461"/>
      <w:outlineLvl w:val="4"/>
    </w:pPr>
    <w:rPr>
      <w:rFonts w:ascii="PMingLiU" w:hAnsi="PMingLiU" w:eastAsia="PMingLiU" w:cs="PMingLiU"/>
      <w:sz w:val="39"/>
      <w:szCs w:val="39"/>
      <w:lang w:val="zh-CN" w:eastAsia="zh-CN" w:bidi="zh-CN"/>
    </w:rPr>
  </w:style>
  <w:style w:type="paragraph" w:styleId="6">
    <w:name w:val="heading 5"/>
    <w:basedOn w:val="1"/>
    <w:next w:val="1"/>
    <w:qFormat/>
    <w:uiPriority w:val="1"/>
    <w:pPr>
      <w:ind w:left="1768" w:hanging="684"/>
      <w:outlineLvl w:val="5"/>
    </w:pPr>
    <w:rPr>
      <w:rFonts w:ascii="黑体" w:hAnsi="黑体" w:eastAsia="黑体" w:cs="黑体"/>
      <w:b/>
      <w:bCs/>
      <w:sz w:val="36"/>
      <w:szCs w:val="36"/>
      <w:lang w:val="zh-CN" w:eastAsia="zh-CN" w:bidi="zh-CN"/>
    </w:rPr>
  </w:style>
  <w:style w:type="paragraph" w:styleId="7">
    <w:name w:val="heading 6"/>
    <w:basedOn w:val="1"/>
    <w:next w:val="1"/>
    <w:qFormat/>
    <w:uiPriority w:val="1"/>
    <w:pPr>
      <w:spacing w:line="452" w:lineRule="exact"/>
      <w:ind w:left="430"/>
      <w:outlineLvl w:val="6"/>
    </w:pPr>
    <w:rPr>
      <w:rFonts w:ascii="PMingLiU" w:hAnsi="PMingLiU" w:eastAsia="PMingLiU" w:cs="PMingLiU"/>
      <w:sz w:val="36"/>
      <w:szCs w:val="36"/>
      <w:lang w:val="zh-CN" w:eastAsia="zh-CN" w:bidi="zh-CN"/>
    </w:rPr>
  </w:style>
  <w:style w:type="paragraph" w:styleId="8">
    <w:name w:val="heading 7"/>
    <w:basedOn w:val="1"/>
    <w:next w:val="1"/>
    <w:qFormat/>
    <w:uiPriority w:val="1"/>
    <w:pPr>
      <w:ind w:left="2188" w:hanging="960"/>
      <w:outlineLvl w:val="7"/>
    </w:pPr>
    <w:rPr>
      <w:rFonts w:ascii="黑体" w:hAnsi="黑体" w:eastAsia="黑体" w:cs="黑体"/>
      <w:b/>
      <w:bCs/>
      <w:sz w:val="32"/>
      <w:szCs w:val="32"/>
      <w:lang w:val="zh-CN" w:eastAsia="zh-CN" w:bidi="zh-CN"/>
    </w:rPr>
  </w:style>
  <w:style w:type="paragraph" w:styleId="9">
    <w:name w:val="heading 8"/>
    <w:basedOn w:val="1"/>
    <w:next w:val="1"/>
    <w:qFormat/>
    <w:uiPriority w:val="1"/>
    <w:pPr>
      <w:spacing w:line="400" w:lineRule="exact"/>
      <w:ind w:left="408"/>
      <w:outlineLvl w:val="8"/>
    </w:pPr>
    <w:rPr>
      <w:rFonts w:ascii="PMingLiU" w:hAnsi="PMingLiU" w:eastAsia="PMingLiU" w:cs="PMingLiU"/>
      <w:sz w:val="32"/>
      <w:szCs w:val="32"/>
      <w:lang w:val="zh-CN" w:eastAsia="zh-CN" w:bidi="zh-CN"/>
    </w:rPr>
  </w:style>
  <w:style w:type="paragraph" w:styleId="10">
    <w:name w:val="heading 9"/>
    <w:basedOn w:val="1"/>
    <w:next w:val="1"/>
    <w:qFormat/>
    <w:uiPriority w:val="1"/>
    <w:pPr>
      <w:ind w:left="419" w:right="145"/>
      <w:jc w:val="center"/>
      <w:outlineLvl w:val="9"/>
    </w:pPr>
    <w:rPr>
      <w:rFonts w:ascii="黑体" w:hAnsi="黑体" w:eastAsia="黑体" w:cs="黑体"/>
      <w:sz w:val="31"/>
      <w:szCs w:val="31"/>
      <w:lang w:val="zh-CN" w:eastAsia="zh-CN" w:bidi="zh-CN"/>
    </w:rPr>
  </w:style>
  <w:style w:type="character" w:default="1" w:styleId="17">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11">
    <w:name w:val="Body Text"/>
    <w:basedOn w:val="1"/>
    <w:qFormat/>
    <w:uiPriority w:val="1"/>
    <w:rPr>
      <w:rFonts w:ascii="宋体" w:hAnsi="宋体" w:eastAsia="宋体" w:cs="宋体"/>
      <w:sz w:val="24"/>
      <w:szCs w:val="24"/>
      <w:lang w:val="zh-CN" w:eastAsia="zh-CN" w:bidi="zh-CN"/>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64"/>
      <w:ind w:left="1440" w:hanging="721"/>
    </w:pPr>
    <w:rPr>
      <w:rFonts w:ascii="宋体" w:hAnsi="宋体" w:eastAsia="宋体" w:cs="宋体"/>
      <w:sz w:val="24"/>
      <w:szCs w:val="24"/>
      <w:lang w:val="zh-CN" w:eastAsia="zh-CN" w:bidi="zh-CN"/>
    </w:rPr>
  </w:style>
  <w:style w:type="paragraph" w:styleId="15">
    <w:name w:val="toc 2"/>
    <w:basedOn w:val="1"/>
    <w:next w:val="1"/>
    <w:qFormat/>
    <w:uiPriority w:val="1"/>
    <w:pPr>
      <w:spacing w:before="166"/>
      <w:ind w:left="720"/>
    </w:pPr>
    <w:rPr>
      <w:rFonts w:ascii="宋体" w:hAnsi="宋体" w:eastAsia="宋体" w:cs="宋体"/>
      <w:b/>
      <w:bCs/>
      <w:i/>
      <w:lang w:val="zh-CN" w:eastAsia="zh-CN" w:bidi="zh-CN"/>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2188" w:firstLine="480"/>
    </w:pPr>
    <w:rPr>
      <w:rFonts w:ascii="宋体" w:hAnsi="宋体" w:eastAsia="宋体" w:cs="宋体"/>
      <w:lang w:val="zh-CN" w:eastAsia="zh-CN" w:bidi="zh-CN"/>
    </w:rPr>
  </w:style>
  <w:style w:type="paragraph" w:customStyle="1" w:styleId="2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2021-09-15T02:19:00Z</dcterms:created>
  <dc:creator>yuandandan</dc:creator>
  <cp:lastModifiedBy>陈登贵</cp:lastModifiedBy>
  <cp:lastPrinted>2021-09-16T02:01:00Z</cp:lastPrinted>
  <dcterms:modified xsi:type="dcterms:W3CDTF">2021-10-09T01:58:04Z</dcterms:modified>
  <dc:title>江苏监狱信息化一期工程可行性研究报告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2021-08-15T00:00:00Z</vt:filetime>
  </property>
  <property fmtid="{D5CDD505-2E9C-101B-9397-08002B2CF9AE}" pid="3" name="Creator">
    <vt:lpwstr>Adobe Acrobat Pro 9.0.0</vt:lpwstr>
  </property>
  <property fmtid="{D5CDD505-2E9C-101B-9397-08002B2CF9AE}" pid="4" name="LastSaved">
    <vt:filetime>2021-09-15T00:00:00Z</vt:filetime>
  </property>
  <property fmtid="{D5CDD505-2E9C-101B-9397-08002B2CF9AE}" pid="5" name="KSOProductBuildVer">
    <vt:lpwstr>2052-11.1.0.11045</vt:lpwstr>
  </property>
  <property fmtid="{D5CDD505-2E9C-101B-9397-08002B2CF9AE}" pid="6" name="ICV">
    <vt:lpwstr>FDA963CCDE9E421F9971F3B496376DCF</vt:lpwstr>
  </property>
</Properties>
</file>