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02C" w:rsidRDefault="00DD502C" w:rsidP="00DD502C">
      <w:pPr>
        <w:pStyle w:val="a3"/>
        <w:shd w:val="clear" w:color="auto" w:fill="FFFFFF"/>
        <w:spacing w:before="0" w:beforeAutospacing="0" w:after="0" w:afterAutospacing="0" w:line="570" w:lineRule="atLeast"/>
        <w:jc w:val="center"/>
        <w:rPr>
          <w:color w:val="333333"/>
          <w:sz w:val="84"/>
          <w:szCs w:val="84"/>
        </w:rPr>
      </w:pPr>
    </w:p>
    <w:p w:rsidR="00DD502C" w:rsidRPr="00DD502C" w:rsidRDefault="00DD502C" w:rsidP="00DD502C">
      <w:pPr>
        <w:pStyle w:val="a3"/>
        <w:shd w:val="clear" w:color="auto" w:fill="FFFFFF"/>
        <w:spacing w:before="0" w:beforeAutospacing="0" w:after="0" w:afterAutospacing="0" w:line="570" w:lineRule="atLeast"/>
        <w:jc w:val="center"/>
        <w:rPr>
          <w:color w:val="333333"/>
          <w:sz w:val="84"/>
          <w:szCs w:val="84"/>
        </w:rPr>
      </w:pPr>
      <w:r w:rsidRPr="00DD502C">
        <w:rPr>
          <w:rFonts w:hint="eastAsia"/>
          <w:color w:val="333333"/>
          <w:sz w:val="84"/>
          <w:szCs w:val="84"/>
        </w:rPr>
        <w:t>评</w:t>
      </w:r>
      <w:r>
        <w:rPr>
          <w:rFonts w:hint="eastAsia"/>
          <w:color w:val="333333"/>
          <w:sz w:val="84"/>
          <w:szCs w:val="84"/>
        </w:rPr>
        <w:t xml:space="preserve"> </w:t>
      </w:r>
      <w:r w:rsidRPr="00DD502C">
        <w:rPr>
          <w:rFonts w:hint="eastAsia"/>
          <w:color w:val="333333"/>
          <w:sz w:val="84"/>
          <w:szCs w:val="84"/>
        </w:rPr>
        <w:t>标</w:t>
      </w:r>
      <w:r>
        <w:rPr>
          <w:rFonts w:hint="eastAsia"/>
          <w:color w:val="333333"/>
          <w:sz w:val="84"/>
          <w:szCs w:val="84"/>
        </w:rPr>
        <w:t xml:space="preserve"> </w:t>
      </w:r>
      <w:r w:rsidRPr="00DD502C">
        <w:rPr>
          <w:rFonts w:hint="eastAsia"/>
          <w:color w:val="333333"/>
          <w:sz w:val="84"/>
          <w:szCs w:val="84"/>
        </w:rPr>
        <w:t>报</w:t>
      </w:r>
      <w:r>
        <w:rPr>
          <w:rFonts w:hint="eastAsia"/>
          <w:color w:val="333333"/>
          <w:sz w:val="84"/>
          <w:szCs w:val="84"/>
        </w:rPr>
        <w:t xml:space="preserve"> </w:t>
      </w:r>
      <w:r w:rsidRPr="00DD502C">
        <w:rPr>
          <w:rFonts w:hint="eastAsia"/>
          <w:color w:val="333333"/>
          <w:sz w:val="84"/>
          <w:szCs w:val="84"/>
        </w:rPr>
        <w:t>告</w:t>
      </w:r>
    </w:p>
    <w:p w:rsidR="00DD502C" w:rsidRDefault="00DD502C" w:rsidP="00DD502C">
      <w:pPr>
        <w:pStyle w:val="a3"/>
        <w:shd w:val="clear" w:color="auto" w:fill="FFFFFF"/>
        <w:spacing w:before="0" w:beforeAutospacing="0" w:after="0" w:afterAutospacing="0" w:line="570" w:lineRule="atLeast"/>
        <w:rPr>
          <w:rFonts w:ascii="微软雅黑" w:eastAsia="微软雅黑" w:hAnsi="微软雅黑"/>
          <w:color w:val="333333"/>
          <w:sz w:val="27"/>
          <w:szCs w:val="27"/>
        </w:rPr>
      </w:pPr>
    </w:p>
    <w:p w:rsidR="00DD502C" w:rsidRDefault="00DD502C" w:rsidP="00DD502C">
      <w:pPr>
        <w:pStyle w:val="a3"/>
        <w:shd w:val="clear" w:color="auto" w:fill="FFFFFF"/>
        <w:spacing w:before="0" w:beforeAutospacing="0" w:after="0" w:afterAutospacing="0" w:line="570" w:lineRule="atLeast"/>
        <w:rPr>
          <w:rFonts w:ascii="微软雅黑" w:eastAsia="微软雅黑" w:hAnsi="微软雅黑"/>
          <w:color w:val="333333"/>
          <w:sz w:val="27"/>
          <w:szCs w:val="27"/>
        </w:rPr>
      </w:pPr>
    </w:p>
    <w:p w:rsidR="00DD502C" w:rsidRDefault="00DD502C" w:rsidP="00DD502C">
      <w:pPr>
        <w:pStyle w:val="a3"/>
        <w:shd w:val="clear" w:color="auto" w:fill="FFFFFF"/>
        <w:spacing w:before="0" w:beforeAutospacing="0" w:after="0" w:afterAutospacing="0" w:line="570" w:lineRule="atLeast"/>
        <w:rPr>
          <w:rFonts w:ascii="微软雅黑" w:eastAsia="微软雅黑" w:hAnsi="微软雅黑"/>
          <w:color w:val="333333"/>
          <w:sz w:val="27"/>
          <w:szCs w:val="27"/>
        </w:rPr>
      </w:pPr>
    </w:p>
    <w:p w:rsidR="00DD502C" w:rsidRDefault="00DD502C" w:rsidP="00DD502C">
      <w:pPr>
        <w:pStyle w:val="a3"/>
        <w:shd w:val="clear" w:color="auto" w:fill="FFFFFF"/>
        <w:spacing w:before="0" w:beforeAutospacing="0" w:after="0" w:afterAutospacing="0" w:line="570" w:lineRule="atLeast"/>
        <w:rPr>
          <w:rFonts w:ascii="微软雅黑" w:eastAsia="微软雅黑" w:hAnsi="微软雅黑"/>
          <w:color w:val="333333"/>
          <w:sz w:val="27"/>
          <w:szCs w:val="27"/>
        </w:rPr>
      </w:pPr>
    </w:p>
    <w:p w:rsidR="00DD502C" w:rsidRDefault="00DD502C" w:rsidP="00DD502C">
      <w:pPr>
        <w:pStyle w:val="a3"/>
        <w:shd w:val="clear" w:color="auto" w:fill="FFFFFF"/>
        <w:spacing w:before="0" w:beforeAutospacing="0" w:after="0" w:afterAutospacing="0" w:line="570" w:lineRule="atLeast"/>
        <w:rPr>
          <w:rFonts w:ascii="微软雅黑" w:eastAsia="微软雅黑" w:hAnsi="微软雅黑"/>
          <w:color w:val="333333"/>
          <w:sz w:val="27"/>
          <w:szCs w:val="27"/>
        </w:rPr>
      </w:pPr>
    </w:p>
    <w:p w:rsidR="00DD502C" w:rsidRDefault="00DD502C" w:rsidP="00DD502C">
      <w:pPr>
        <w:pStyle w:val="a3"/>
        <w:shd w:val="clear" w:color="auto" w:fill="FFFFFF"/>
        <w:spacing w:before="0" w:beforeAutospacing="0" w:after="0" w:afterAutospacing="0" w:line="570" w:lineRule="atLeast"/>
        <w:rPr>
          <w:rFonts w:ascii="微软雅黑" w:eastAsia="微软雅黑" w:hAnsi="微软雅黑"/>
          <w:color w:val="333333"/>
          <w:sz w:val="27"/>
          <w:szCs w:val="27"/>
        </w:rPr>
      </w:pPr>
    </w:p>
    <w:p w:rsidR="00DD502C" w:rsidRDefault="00DD502C" w:rsidP="00DD502C">
      <w:pPr>
        <w:pStyle w:val="a3"/>
        <w:shd w:val="clear" w:color="auto" w:fill="FFFFFF"/>
        <w:spacing w:before="0" w:beforeAutospacing="0" w:after="0" w:afterAutospacing="0" w:line="570" w:lineRule="atLeast"/>
        <w:rPr>
          <w:rFonts w:ascii="微软雅黑" w:eastAsia="微软雅黑" w:hAnsi="微软雅黑"/>
          <w:color w:val="333333"/>
          <w:sz w:val="27"/>
          <w:szCs w:val="27"/>
        </w:rPr>
      </w:pPr>
    </w:p>
    <w:p w:rsidR="00DD502C" w:rsidRDefault="00DD502C" w:rsidP="00DD502C">
      <w:pPr>
        <w:pStyle w:val="a3"/>
        <w:shd w:val="clear" w:color="auto" w:fill="FFFFFF"/>
        <w:spacing w:before="0" w:beforeAutospacing="0" w:after="0" w:afterAutospacing="0" w:line="570" w:lineRule="atLeast"/>
        <w:rPr>
          <w:rFonts w:ascii="微软雅黑" w:eastAsia="微软雅黑" w:hAnsi="微软雅黑"/>
          <w:color w:val="333333"/>
          <w:sz w:val="27"/>
          <w:szCs w:val="27"/>
        </w:rPr>
      </w:pPr>
    </w:p>
    <w:p w:rsidR="00DD502C" w:rsidRPr="00DD502C" w:rsidRDefault="00DD502C" w:rsidP="00DD502C">
      <w:pPr>
        <w:pStyle w:val="a3"/>
        <w:shd w:val="clear" w:color="auto" w:fill="FFFFFF"/>
        <w:spacing w:before="0" w:beforeAutospacing="0" w:after="0" w:afterAutospacing="0" w:line="570" w:lineRule="atLeast"/>
        <w:rPr>
          <w:color w:val="333333"/>
          <w:sz w:val="32"/>
          <w:szCs w:val="32"/>
        </w:rPr>
      </w:pPr>
      <w:r w:rsidRPr="00DD502C">
        <w:rPr>
          <w:rFonts w:hint="eastAsia"/>
          <w:color w:val="333333"/>
          <w:sz w:val="32"/>
          <w:szCs w:val="32"/>
        </w:rPr>
        <w:t>项目编号：</w:t>
      </w:r>
      <w:r w:rsidR="00A369CC">
        <w:rPr>
          <w:rFonts w:hint="eastAsia"/>
          <w:color w:val="333333"/>
          <w:sz w:val="32"/>
          <w:szCs w:val="32"/>
        </w:rPr>
        <w:t>北政采购[201</w:t>
      </w:r>
      <w:r w:rsidR="00DA0A00">
        <w:rPr>
          <w:rFonts w:hint="eastAsia"/>
          <w:color w:val="333333"/>
          <w:sz w:val="32"/>
          <w:szCs w:val="32"/>
        </w:rPr>
        <w:t>9</w:t>
      </w:r>
      <w:r w:rsidR="00A369CC">
        <w:rPr>
          <w:rFonts w:hint="eastAsia"/>
          <w:color w:val="333333"/>
          <w:sz w:val="32"/>
          <w:szCs w:val="32"/>
        </w:rPr>
        <w:t>]</w:t>
      </w:r>
      <w:r w:rsidR="005F394E">
        <w:rPr>
          <w:rFonts w:hint="eastAsia"/>
          <w:color w:val="333333"/>
          <w:sz w:val="32"/>
          <w:szCs w:val="32"/>
        </w:rPr>
        <w:t>14</w:t>
      </w:r>
      <w:r w:rsidR="00A369CC">
        <w:rPr>
          <w:rFonts w:hint="eastAsia"/>
          <w:color w:val="333333"/>
          <w:sz w:val="32"/>
          <w:szCs w:val="32"/>
        </w:rPr>
        <w:t>号</w:t>
      </w:r>
    </w:p>
    <w:p w:rsidR="00DD502C" w:rsidRPr="00DD502C" w:rsidRDefault="00DD502C" w:rsidP="00DD502C">
      <w:pPr>
        <w:pStyle w:val="a3"/>
        <w:shd w:val="clear" w:color="auto" w:fill="FFFFFF"/>
        <w:spacing w:before="0" w:beforeAutospacing="0" w:after="0" w:afterAutospacing="0" w:line="570" w:lineRule="atLeast"/>
        <w:rPr>
          <w:color w:val="333333"/>
          <w:sz w:val="32"/>
          <w:szCs w:val="32"/>
        </w:rPr>
      </w:pPr>
    </w:p>
    <w:p w:rsidR="005F394E" w:rsidRPr="00DD502C" w:rsidRDefault="00DD502C" w:rsidP="005F394E">
      <w:pPr>
        <w:pStyle w:val="a3"/>
        <w:shd w:val="clear" w:color="auto" w:fill="FFFFFF"/>
        <w:spacing w:before="0" w:beforeAutospacing="0" w:after="0" w:afterAutospacing="0" w:line="570" w:lineRule="atLeast"/>
        <w:rPr>
          <w:color w:val="333333"/>
          <w:sz w:val="32"/>
          <w:szCs w:val="32"/>
        </w:rPr>
      </w:pPr>
      <w:r w:rsidRPr="00DD502C">
        <w:rPr>
          <w:rFonts w:hint="eastAsia"/>
          <w:color w:val="333333"/>
          <w:sz w:val="32"/>
          <w:szCs w:val="32"/>
        </w:rPr>
        <w:t>项目名称：</w:t>
      </w:r>
      <w:r w:rsidR="005F394E" w:rsidRPr="00D94A49">
        <w:rPr>
          <w:rFonts w:hint="eastAsia"/>
          <w:color w:val="333333"/>
          <w:sz w:val="32"/>
          <w:szCs w:val="32"/>
        </w:rPr>
        <w:t>城北区建北小学电子设备采购 包</w:t>
      </w:r>
      <w:r w:rsidR="00F150BF">
        <w:rPr>
          <w:rFonts w:hint="eastAsia"/>
          <w:color w:val="333333"/>
          <w:sz w:val="32"/>
          <w:szCs w:val="32"/>
        </w:rPr>
        <w:t>二</w:t>
      </w:r>
      <w:r w:rsidR="00D33BC7">
        <w:rPr>
          <w:rFonts w:hint="eastAsia"/>
          <w:color w:val="333333"/>
          <w:sz w:val="32"/>
          <w:szCs w:val="32"/>
        </w:rPr>
        <w:t>(</w:t>
      </w:r>
      <w:r w:rsidR="000706BF">
        <w:rPr>
          <w:rFonts w:hint="eastAsia"/>
          <w:color w:val="333333"/>
          <w:sz w:val="32"/>
          <w:szCs w:val="32"/>
        </w:rPr>
        <w:t>二次</w:t>
      </w:r>
      <w:r w:rsidR="00D33BC7">
        <w:rPr>
          <w:rFonts w:hint="eastAsia"/>
          <w:color w:val="333333"/>
          <w:sz w:val="32"/>
          <w:szCs w:val="32"/>
        </w:rPr>
        <w:t>)</w:t>
      </w:r>
    </w:p>
    <w:p w:rsidR="00DD502C" w:rsidRPr="005F394E" w:rsidRDefault="00DD502C" w:rsidP="00DD502C">
      <w:pPr>
        <w:pStyle w:val="a3"/>
        <w:shd w:val="clear" w:color="auto" w:fill="FFFFFF"/>
        <w:spacing w:before="0" w:beforeAutospacing="0" w:after="0" w:afterAutospacing="0" w:line="570" w:lineRule="atLeast"/>
        <w:rPr>
          <w:color w:val="333333"/>
          <w:sz w:val="32"/>
          <w:szCs w:val="32"/>
        </w:rPr>
      </w:pPr>
    </w:p>
    <w:p w:rsidR="00DD502C" w:rsidRPr="00DD502C" w:rsidRDefault="00DD502C" w:rsidP="00DD502C">
      <w:pPr>
        <w:pStyle w:val="a3"/>
        <w:shd w:val="clear" w:color="auto" w:fill="FFFFFF"/>
        <w:spacing w:before="0" w:beforeAutospacing="0" w:after="0" w:afterAutospacing="0" w:line="570" w:lineRule="atLeast"/>
        <w:rPr>
          <w:color w:val="333333"/>
          <w:sz w:val="32"/>
          <w:szCs w:val="32"/>
        </w:rPr>
      </w:pPr>
      <w:r w:rsidRPr="00DD502C">
        <w:rPr>
          <w:rFonts w:hint="eastAsia"/>
          <w:color w:val="333333"/>
          <w:sz w:val="32"/>
          <w:szCs w:val="32"/>
        </w:rPr>
        <w:t>集中采购机构名称：</w:t>
      </w:r>
      <w:r w:rsidR="00A369CC">
        <w:rPr>
          <w:rFonts w:hint="eastAsia"/>
          <w:color w:val="333333"/>
          <w:sz w:val="32"/>
          <w:szCs w:val="32"/>
        </w:rPr>
        <w:t>城北区政府采购中心</w:t>
      </w:r>
    </w:p>
    <w:p w:rsidR="00DD502C" w:rsidRPr="00DD502C" w:rsidRDefault="00DD502C" w:rsidP="00DD502C">
      <w:pPr>
        <w:pStyle w:val="a3"/>
        <w:shd w:val="clear" w:color="auto" w:fill="FFFFFF"/>
        <w:spacing w:before="0" w:beforeAutospacing="0" w:after="0" w:afterAutospacing="0" w:line="570" w:lineRule="atLeast"/>
        <w:rPr>
          <w:color w:val="333333"/>
          <w:sz w:val="32"/>
          <w:szCs w:val="32"/>
        </w:rPr>
      </w:pPr>
    </w:p>
    <w:p w:rsidR="00DD502C" w:rsidRPr="00DD502C" w:rsidRDefault="00DD502C" w:rsidP="00DD502C">
      <w:pPr>
        <w:pStyle w:val="a3"/>
        <w:shd w:val="clear" w:color="auto" w:fill="FFFFFF"/>
        <w:spacing w:before="0" w:beforeAutospacing="0" w:after="0" w:afterAutospacing="0" w:line="570" w:lineRule="atLeast"/>
        <w:rPr>
          <w:color w:val="333333"/>
          <w:sz w:val="32"/>
          <w:szCs w:val="32"/>
        </w:rPr>
      </w:pPr>
      <w:r w:rsidRPr="00DD502C">
        <w:rPr>
          <w:rFonts w:hint="eastAsia"/>
          <w:color w:val="333333"/>
          <w:sz w:val="32"/>
          <w:szCs w:val="32"/>
        </w:rPr>
        <w:t>采购人：</w:t>
      </w:r>
      <w:r w:rsidR="005F394E" w:rsidRPr="00D94A49">
        <w:rPr>
          <w:rFonts w:hint="eastAsia"/>
          <w:color w:val="333333"/>
          <w:sz w:val="32"/>
          <w:szCs w:val="32"/>
        </w:rPr>
        <w:t>城北区建北小学</w:t>
      </w:r>
    </w:p>
    <w:p w:rsidR="00DD502C" w:rsidRPr="00A369CC" w:rsidRDefault="00DD502C" w:rsidP="00DD502C">
      <w:pPr>
        <w:pStyle w:val="a3"/>
        <w:shd w:val="clear" w:color="auto" w:fill="FFFFFF"/>
        <w:spacing w:before="0" w:beforeAutospacing="0" w:after="0" w:afterAutospacing="0" w:line="570" w:lineRule="atLeast"/>
        <w:rPr>
          <w:rFonts w:ascii="微软雅黑" w:eastAsia="微软雅黑" w:hAnsi="微软雅黑"/>
          <w:color w:val="333333"/>
          <w:sz w:val="27"/>
          <w:szCs w:val="27"/>
        </w:rPr>
      </w:pPr>
    </w:p>
    <w:p w:rsidR="00DD502C" w:rsidRDefault="006C62E1" w:rsidP="00500454">
      <w:pPr>
        <w:pStyle w:val="a3"/>
        <w:shd w:val="clear" w:color="auto" w:fill="FFFFFF"/>
        <w:spacing w:before="0" w:beforeAutospacing="0" w:after="0" w:afterAutospacing="0" w:line="570" w:lineRule="atLeast"/>
        <w:jc w:val="center"/>
        <w:rPr>
          <w:rFonts w:ascii="微软雅黑" w:eastAsia="微软雅黑" w:hAnsi="微软雅黑"/>
          <w:color w:val="333333"/>
          <w:sz w:val="27"/>
          <w:szCs w:val="27"/>
        </w:rPr>
      </w:pPr>
      <w:r>
        <w:rPr>
          <w:rFonts w:ascii="微软雅黑" w:eastAsia="微软雅黑" w:hAnsi="微软雅黑" w:hint="eastAsia"/>
          <w:color w:val="333333"/>
          <w:sz w:val="27"/>
          <w:szCs w:val="27"/>
        </w:rPr>
        <w:t>201</w:t>
      </w:r>
      <w:r w:rsidR="00E40D91">
        <w:rPr>
          <w:rFonts w:ascii="微软雅黑" w:eastAsia="微软雅黑" w:hAnsi="微软雅黑" w:hint="eastAsia"/>
          <w:color w:val="333333"/>
          <w:sz w:val="27"/>
          <w:szCs w:val="27"/>
        </w:rPr>
        <w:t>9</w:t>
      </w:r>
      <w:r>
        <w:rPr>
          <w:rFonts w:ascii="微软雅黑" w:eastAsia="微软雅黑" w:hAnsi="微软雅黑" w:hint="eastAsia"/>
          <w:color w:val="333333"/>
          <w:sz w:val="27"/>
          <w:szCs w:val="27"/>
        </w:rPr>
        <w:t>年</w:t>
      </w:r>
      <w:r w:rsidR="00500454">
        <w:rPr>
          <w:rFonts w:ascii="微软雅黑" w:eastAsia="微软雅黑" w:hAnsi="微软雅黑" w:hint="eastAsia"/>
          <w:color w:val="333333"/>
          <w:sz w:val="27"/>
          <w:szCs w:val="27"/>
        </w:rPr>
        <w:t>8</w:t>
      </w:r>
      <w:r w:rsidR="00DD502C">
        <w:rPr>
          <w:rFonts w:ascii="微软雅黑" w:eastAsia="微软雅黑" w:hAnsi="微软雅黑" w:hint="eastAsia"/>
          <w:color w:val="333333"/>
          <w:sz w:val="27"/>
          <w:szCs w:val="27"/>
        </w:rPr>
        <w:t>月</w:t>
      </w:r>
      <w:r w:rsidR="00500454">
        <w:rPr>
          <w:rFonts w:ascii="微软雅黑" w:eastAsia="微软雅黑" w:hAnsi="微软雅黑" w:hint="eastAsia"/>
          <w:color w:val="333333"/>
          <w:sz w:val="27"/>
          <w:szCs w:val="27"/>
        </w:rPr>
        <w:t>7</w:t>
      </w:r>
      <w:r w:rsidR="00DD502C">
        <w:rPr>
          <w:rFonts w:ascii="微软雅黑" w:eastAsia="微软雅黑" w:hAnsi="微软雅黑" w:hint="eastAsia"/>
          <w:color w:val="333333"/>
          <w:sz w:val="27"/>
          <w:szCs w:val="27"/>
        </w:rPr>
        <w:t>日</w:t>
      </w:r>
    </w:p>
    <w:p w:rsidR="00DD502C" w:rsidRDefault="00DD502C" w:rsidP="00DD502C">
      <w:pPr>
        <w:pStyle w:val="a3"/>
        <w:shd w:val="clear" w:color="auto" w:fill="FFFFFF"/>
        <w:spacing w:before="0" w:beforeAutospacing="0" w:after="0" w:afterAutospacing="0" w:line="570" w:lineRule="atLeast"/>
        <w:rPr>
          <w:rFonts w:ascii="微软雅黑" w:eastAsia="微软雅黑" w:hAnsi="微软雅黑"/>
          <w:color w:val="333333"/>
          <w:sz w:val="27"/>
          <w:szCs w:val="27"/>
        </w:rPr>
      </w:pPr>
    </w:p>
    <w:p w:rsidR="00DD502C" w:rsidRPr="00A53308" w:rsidRDefault="00DD502C" w:rsidP="00A53308">
      <w:pPr>
        <w:pStyle w:val="a3"/>
        <w:shd w:val="clear" w:color="auto" w:fill="FFFFFF"/>
        <w:spacing w:before="0" w:beforeAutospacing="0" w:after="0" w:afterAutospacing="0" w:line="570" w:lineRule="atLeast"/>
        <w:jc w:val="center"/>
        <w:rPr>
          <w:color w:val="333333"/>
          <w:sz w:val="44"/>
          <w:szCs w:val="44"/>
        </w:rPr>
      </w:pPr>
      <w:r w:rsidRPr="00DD502C">
        <w:rPr>
          <w:rFonts w:hint="eastAsia"/>
          <w:color w:val="333333"/>
          <w:sz w:val="44"/>
          <w:szCs w:val="44"/>
        </w:rPr>
        <w:lastRenderedPageBreak/>
        <w:t>评</w:t>
      </w:r>
      <w:r>
        <w:rPr>
          <w:rFonts w:hint="eastAsia"/>
          <w:color w:val="333333"/>
          <w:sz w:val="44"/>
          <w:szCs w:val="44"/>
        </w:rPr>
        <w:t xml:space="preserve"> </w:t>
      </w:r>
      <w:r w:rsidRPr="00DD502C">
        <w:rPr>
          <w:rFonts w:hint="eastAsia"/>
          <w:color w:val="333333"/>
          <w:sz w:val="44"/>
          <w:szCs w:val="44"/>
        </w:rPr>
        <w:t>标</w:t>
      </w:r>
      <w:r>
        <w:rPr>
          <w:rFonts w:hint="eastAsia"/>
          <w:color w:val="333333"/>
          <w:sz w:val="44"/>
          <w:szCs w:val="44"/>
        </w:rPr>
        <w:t xml:space="preserve"> </w:t>
      </w:r>
      <w:r w:rsidRPr="00DD502C">
        <w:rPr>
          <w:rFonts w:hint="eastAsia"/>
          <w:color w:val="333333"/>
          <w:sz w:val="44"/>
          <w:szCs w:val="44"/>
        </w:rPr>
        <w:t>报</w:t>
      </w:r>
      <w:r>
        <w:rPr>
          <w:rFonts w:hint="eastAsia"/>
          <w:color w:val="333333"/>
          <w:sz w:val="44"/>
          <w:szCs w:val="44"/>
        </w:rPr>
        <w:t xml:space="preserve"> </w:t>
      </w:r>
      <w:r w:rsidRPr="00DD502C">
        <w:rPr>
          <w:rFonts w:hint="eastAsia"/>
          <w:color w:val="333333"/>
          <w:sz w:val="44"/>
          <w:szCs w:val="44"/>
        </w:rPr>
        <w:t>告</w:t>
      </w:r>
    </w:p>
    <w:p w:rsidR="00A53308" w:rsidRDefault="00A53308" w:rsidP="00DD502C">
      <w:pPr>
        <w:pStyle w:val="a3"/>
        <w:shd w:val="clear" w:color="auto" w:fill="FFFFFF"/>
        <w:spacing w:before="0" w:beforeAutospacing="0" w:after="0" w:afterAutospacing="0" w:line="570" w:lineRule="atLeast"/>
        <w:rPr>
          <w:rFonts w:ascii="仿宋" w:eastAsia="仿宋" w:hAnsi="仿宋"/>
          <w:color w:val="333333"/>
          <w:sz w:val="32"/>
          <w:szCs w:val="32"/>
        </w:rPr>
      </w:pPr>
    </w:p>
    <w:p w:rsidR="00DD502C" w:rsidRPr="00932A86" w:rsidRDefault="00DD502C" w:rsidP="00DD502C">
      <w:pPr>
        <w:pStyle w:val="a3"/>
        <w:shd w:val="clear" w:color="auto" w:fill="FFFFFF"/>
        <w:spacing w:before="0" w:beforeAutospacing="0" w:after="0" w:afterAutospacing="0" w:line="570" w:lineRule="atLeast"/>
        <w:rPr>
          <w:rFonts w:ascii="仿宋" w:eastAsia="仿宋" w:hAnsi="仿宋"/>
          <w:color w:val="333333"/>
          <w:sz w:val="32"/>
          <w:szCs w:val="32"/>
        </w:rPr>
      </w:pPr>
      <w:r w:rsidRPr="00932A86">
        <w:rPr>
          <w:rFonts w:ascii="仿宋" w:eastAsia="仿宋" w:hAnsi="仿宋" w:hint="eastAsia"/>
          <w:color w:val="333333"/>
          <w:sz w:val="32"/>
          <w:szCs w:val="32"/>
        </w:rPr>
        <w:t>一、招标项目的基本情况和数据表</w:t>
      </w:r>
    </w:p>
    <w:p w:rsidR="00DD502C" w:rsidRPr="00AF3648" w:rsidRDefault="00DD502C" w:rsidP="00551E25">
      <w:pPr>
        <w:pStyle w:val="a3"/>
        <w:shd w:val="clear" w:color="auto" w:fill="FFFFFF"/>
        <w:spacing w:before="0" w:beforeAutospacing="0" w:after="0" w:afterAutospacing="0" w:line="570" w:lineRule="atLeast"/>
        <w:rPr>
          <w:rFonts w:ascii="仿宋" w:eastAsia="仿宋" w:hAnsi="仿宋"/>
          <w:color w:val="333333"/>
          <w:sz w:val="32"/>
          <w:szCs w:val="32"/>
        </w:rPr>
      </w:pPr>
      <w:r w:rsidRPr="00932A86">
        <w:rPr>
          <w:rFonts w:ascii="仿宋" w:eastAsia="仿宋" w:hAnsi="仿宋" w:hint="eastAsia"/>
          <w:color w:val="333333"/>
          <w:sz w:val="32"/>
          <w:szCs w:val="32"/>
        </w:rPr>
        <w:t>本项目</w:t>
      </w:r>
      <w:r w:rsidR="00932A86" w:rsidRPr="00932A86">
        <w:rPr>
          <w:rFonts w:ascii="仿宋" w:eastAsia="仿宋" w:hAnsi="仿宋" w:hint="eastAsia"/>
          <w:color w:val="333333"/>
          <w:sz w:val="32"/>
          <w:szCs w:val="32"/>
        </w:rPr>
        <w:t>为</w:t>
      </w:r>
      <w:r w:rsidR="0027707D" w:rsidRPr="00AF3648">
        <w:rPr>
          <w:rFonts w:ascii="仿宋" w:eastAsia="仿宋" w:hAnsi="仿宋" w:hint="eastAsia"/>
          <w:color w:val="333333"/>
          <w:sz w:val="32"/>
          <w:szCs w:val="32"/>
        </w:rPr>
        <w:t>城北区建北小学电子设备采购</w:t>
      </w:r>
      <w:r w:rsidR="008052BD" w:rsidRPr="00AF3648">
        <w:rPr>
          <w:rFonts w:ascii="仿宋" w:eastAsia="仿宋" w:hAnsi="仿宋" w:hint="eastAsia"/>
          <w:color w:val="333333"/>
          <w:sz w:val="32"/>
          <w:szCs w:val="32"/>
        </w:rPr>
        <w:t>项目</w:t>
      </w:r>
      <w:r w:rsidR="00932A86" w:rsidRPr="00AF3648">
        <w:rPr>
          <w:rFonts w:ascii="仿宋" w:eastAsia="仿宋" w:hAnsi="仿宋" w:hint="eastAsia"/>
          <w:color w:val="333333"/>
          <w:sz w:val="32"/>
          <w:szCs w:val="32"/>
        </w:rPr>
        <w:t>。招标人为</w:t>
      </w:r>
      <w:r w:rsidR="0027707D" w:rsidRPr="00AF3648">
        <w:rPr>
          <w:rFonts w:ascii="仿宋" w:eastAsia="仿宋" w:hAnsi="仿宋" w:hint="eastAsia"/>
          <w:color w:val="333333"/>
          <w:sz w:val="32"/>
          <w:szCs w:val="32"/>
        </w:rPr>
        <w:t>城北区建北小学</w:t>
      </w:r>
      <w:r w:rsidR="00932A86" w:rsidRPr="00AF3648">
        <w:rPr>
          <w:rFonts w:ascii="仿宋" w:eastAsia="仿宋" w:hAnsi="仿宋" w:hint="eastAsia"/>
          <w:color w:val="333333"/>
          <w:sz w:val="32"/>
          <w:szCs w:val="32"/>
        </w:rPr>
        <w:t>，项目资金为财政资金。招标项目编号：北政采购[201</w:t>
      </w:r>
      <w:r w:rsidR="00DC4560" w:rsidRPr="00AF3648">
        <w:rPr>
          <w:rFonts w:ascii="仿宋" w:eastAsia="仿宋" w:hAnsi="仿宋" w:hint="eastAsia"/>
          <w:color w:val="333333"/>
          <w:sz w:val="32"/>
          <w:szCs w:val="32"/>
        </w:rPr>
        <w:t>9</w:t>
      </w:r>
      <w:r w:rsidR="00932A86" w:rsidRPr="00AF3648">
        <w:rPr>
          <w:rFonts w:ascii="仿宋" w:eastAsia="仿宋" w:hAnsi="仿宋" w:hint="eastAsia"/>
          <w:color w:val="333333"/>
          <w:sz w:val="32"/>
          <w:szCs w:val="32"/>
        </w:rPr>
        <w:t>]</w:t>
      </w:r>
      <w:r w:rsidR="0027707D" w:rsidRPr="00AF3648">
        <w:rPr>
          <w:rFonts w:ascii="仿宋" w:eastAsia="仿宋" w:hAnsi="仿宋" w:hint="eastAsia"/>
          <w:color w:val="333333"/>
          <w:sz w:val="32"/>
          <w:szCs w:val="32"/>
        </w:rPr>
        <w:t>14</w:t>
      </w:r>
      <w:r w:rsidR="00932A86" w:rsidRPr="00AF3648">
        <w:rPr>
          <w:rFonts w:ascii="仿宋" w:eastAsia="仿宋" w:hAnsi="仿宋" w:hint="eastAsia"/>
          <w:color w:val="333333"/>
          <w:sz w:val="32"/>
          <w:szCs w:val="32"/>
        </w:rPr>
        <w:t>号。</w:t>
      </w:r>
    </w:p>
    <w:p w:rsidR="00932A86" w:rsidRPr="00932A86" w:rsidRDefault="00932A86" w:rsidP="00DD502C">
      <w:pPr>
        <w:pStyle w:val="a3"/>
        <w:shd w:val="clear" w:color="auto" w:fill="FFFFFF"/>
        <w:spacing w:before="0" w:beforeAutospacing="0" w:after="0" w:afterAutospacing="0" w:line="570" w:lineRule="atLeast"/>
        <w:rPr>
          <w:rFonts w:ascii="仿宋" w:eastAsia="仿宋" w:hAnsi="仿宋"/>
          <w:color w:val="333333"/>
          <w:sz w:val="32"/>
          <w:szCs w:val="32"/>
        </w:rPr>
      </w:pPr>
      <w:r w:rsidRPr="00932A86">
        <w:rPr>
          <w:rFonts w:ascii="仿宋" w:eastAsia="仿宋" w:hAnsi="仿宋" w:hint="eastAsia"/>
          <w:sz w:val="32"/>
          <w:szCs w:val="32"/>
        </w:rPr>
        <w:t>二、评标委员会名单及权限</w:t>
      </w:r>
    </w:p>
    <w:p w:rsidR="00DD502C" w:rsidRDefault="00932A86" w:rsidP="00932A86">
      <w:pPr>
        <w:pStyle w:val="a3"/>
        <w:shd w:val="clear" w:color="auto" w:fill="FFFFFF"/>
        <w:spacing w:before="0" w:beforeAutospacing="0" w:after="0" w:afterAutospacing="0" w:line="570" w:lineRule="atLeast"/>
        <w:ind w:firstLineChars="200" w:firstLine="640"/>
        <w:rPr>
          <w:rFonts w:ascii="仿宋" w:eastAsia="仿宋" w:hAnsi="仿宋"/>
          <w:color w:val="333333"/>
          <w:sz w:val="32"/>
          <w:szCs w:val="32"/>
        </w:rPr>
      </w:pPr>
      <w:r>
        <w:rPr>
          <w:rFonts w:ascii="仿宋" w:eastAsia="仿宋" w:hAnsi="仿宋" w:hint="eastAsia"/>
          <w:color w:val="333333"/>
          <w:sz w:val="32"/>
          <w:szCs w:val="32"/>
        </w:rPr>
        <w:t>根据政府采购法及相关规定，评标委员会由3人组成，其中专家2人，从</w:t>
      </w:r>
      <w:r w:rsidR="00C2594D">
        <w:rPr>
          <w:rFonts w:ascii="仿宋" w:eastAsia="仿宋" w:hAnsi="仿宋" w:hint="eastAsia"/>
          <w:color w:val="333333"/>
          <w:sz w:val="32"/>
          <w:szCs w:val="32"/>
        </w:rPr>
        <w:t>青海省</w:t>
      </w:r>
      <w:r>
        <w:rPr>
          <w:rFonts w:ascii="仿宋" w:eastAsia="仿宋" w:hAnsi="仿宋" w:hint="eastAsia"/>
          <w:color w:val="333333"/>
          <w:sz w:val="32"/>
          <w:szCs w:val="32"/>
        </w:rPr>
        <w:t>财政</w:t>
      </w:r>
      <w:r w:rsidR="00C2594D">
        <w:rPr>
          <w:rFonts w:ascii="仿宋" w:eastAsia="仿宋" w:hAnsi="仿宋" w:hint="eastAsia"/>
          <w:color w:val="333333"/>
          <w:sz w:val="32"/>
          <w:szCs w:val="32"/>
        </w:rPr>
        <w:t>厅</w:t>
      </w:r>
      <w:r>
        <w:rPr>
          <w:rFonts w:ascii="仿宋" w:eastAsia="仿宋" w:hAnsi="仿宋" w:hint="eastAsia"/>
          <w:color w:val="333333"/>
          <w:sz w:val="32"/>
          <w:szCs w:val="32"/>
        </w:rPr>
        <w:t>采购监督管理处综合专家库中随机抽取。</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1276"/>
        <w:gridCol w:w="5244"/>
        <w:gridCol w:w="993"/>
      </w:tblGrid>
      <w:tr w:rsidR="007C22FD" w:rsidRPr="00EC703A" w:rsidTr="000706BF">
        <w:tc>
          <w:tcPr>
            <w:tcW w:w="959" w:type="dxa"/>
            <w:shd w:val="clear" w:color="auto" w:fill="auto"/>
          </w:tcPr>
          <w:p w:rsidR="007C22FD" w:rsidRPr="00EC703A" w:rsidRDefault="007C22FD" w:rsidP="007C22FD">
            <w:pPr>
              <w:pStyle w:val="a3"/>
              <w:spacing w:before="0" w:beforeAutospacing="0" w:after="0" w:afterAutospacing="0" w:line="570" w:lineRule="atLeast"/>
              <w:jc w:val="center"/>
              <w:rPr>
                <w:rFonts w:ascii="仿宋" w:eastAsia="仿宋" w:hAnsi="仿宋"/>
                <w:color w:val="333333"/>
                <w:sz w:val="32"/>
                <w:szCs w:val="32"/>
              </w:rPr>
            </w:pPr>
            <w:r w:rsidRPr="00EC703A">
              <w:rPr>
                <w:rFonts w:ascii="仿宋" w:eastAsia="仿宋" w:hAnsi="仿宋" w:hint="eastAsia"/>
                <w:color w:val="333333"/>
                <w:sz w:val="32"/>
                <w:szCs w:val="32"/>
              </w:rPr>
              <w:t>序号</w:t>
            </w:r>
          </w:p>
        </w:tc>
        <w:tc>
          <w:tcPr>
            <w:tcW w:w="1276" w:type="dxa"/>
            <w:shd w:val="clear" w:color="auto" w:fill="auto"/>
          </w:tcPr>
          <w:p w:rsidR="007C22FD" w:rsidRPr="00EC703A" w:rsidRDefault="007C22FD" w:rsidP="007C22FD">
            <w:pPr>
              <w:pStyle w:val="a3"/>
              <w:spacing w:before="0" w:beforeAutospacing="0" w:after="0" w:afterAutospacing="0" w:line="570" w:lineRule="atLeast"/>
              <w:jc w:val="center"/>
              <w:rPr>
                <w:rFonts w:ascii="仿宋" w:eastAsia="仿宋" w:hAnsi="仿宋"/>
                <w:color w:val="333333"/>
                <w:sz w:val="32"/>
                <w:szCs w:val="32"/>
              </w:rPr>
            </w:pPr>
            <w:r w:rsidRPr="00EC703A">
              <w:rPr>
                <w:rFonts w:ascii="仿宋" w:eastAsia="仿宋" w:hAnsi="仿宋" w:hint="eastAsia"/>
                <w:color w:val="333333"/>
                <w:sz w:val="32"/>
                <w:szCs w:val="32"/>
              </w:rPr>
              <w:t>姓名</w:t>
            </w:r>
          </w:p>
        </w:tc>
        <w:tc>
          <w:tcPr>
            <w:tcW w:w="5244" w:type="dxa"/>
            <w:shd w:val="clear" w:color="auto" w:fill="auto"/>
          </w:tcPr>
          <w:p w:rsidR="007C22FD" w:rsidRPr="00EC703A" w:rsidRDefault="007C22FD" w:rsidP="00A129F4">
            <w:pPr>
              <w:pStyle w:val="a3"/>
              <w:spacing w:before="0" w:beforeAutospacing="0" w:after="0" w:afterAutospacing="0" w:line="570" w:lineRule="atLeast"/>
              <w:rPr>
                <w:rFonts w:ascii="仿宋" w:eastAsia="仿宋" w:hAnsi="仿宋"/>
                <w:color w:val="333333"/>
                <w:sz w:val="32"/>
                <w:szCs w:val="32"/>
              </w:rPr>
            </w:pPr>
            <w:r w:rsidRPr="00EC703A">
              <w:rPr>
                <w:rFonts w:ascii="仿宋" w:eastAsia="仿宋" w:hAnsi="仿宋" w:hint="eastAsia"/>
                <w:color w:val="333333"/>
                <w:sz w:val="32"/>
                <w:szCs w:val="32"/>
              </w:rPr>
              <w:t>工作单位</w:t>
            </w:r>
          </w:p>
        </w:tc>
        <w:tc>
          <w:tcPr>
            <w:tcW w:w="993" w:type="dxa"/>
            <w:shd w:val="clear" w:color="auto" w:fill="auto"/>
          </w:tcPr>
          <w:p w:rsidR="007C22FD" w:rsidRPr="00EC703A" w:rsidRDefault="007C22FD" w:rsidP="007C22FD">
            <w:pPr>
              <w:pStyle w:val="a3"/>
              <w:spacing w:before="0" w:beforeAutospacing="0" w:after="0" w:afterAutospacing="0" w:line="570" w:lineRule="atLeast"/>
              <w:jc w:val="center"/>
              <w:rPr>
                <w:rFonts w:ascii="仿宋" w:eastAsia="仿宋" w:hAnsi="仿宋"/>
                <w:color w:val="333333"/>
                <w:sz w:val="32"/>
                <w:szCs w:val="32"/>
              </w:rPr>
            </w:pPr>
            <w:r>
              <w:rPr>
                <w:rFonts w:ascii="仿宋" w:eastAsia="仿宋" w:hAnsi="仿宋" w:hint="eastAsia"/>
                <w:color w:val="333333"/>
                <w:sz w:val="32"/>
                <w:szCs w:val="32"/>
              </w:rPr>
              <w:t>备注</w:t>
            </w:r>
          </w:p>
        </w:tc>
      </w:tr>
      <w:tr w:rsidR="008E5C59" w:rsidRPr="00EC703A" w:rsidTr="000706BF">
        <w:tc>
          <w:tcPr>
            <w:tcW w:w="959" w:type="dxa"/>
            <w:shd w:val="clear" w:color="auto" w:fill="auto"/>
          </w:tcPr>
          <w:p w:rsidR="008E5C59" w:rsidRPr="00EC703A" w:rsidRDefault="008E5C59" w:rsidP="007C22FD">
            <w:pPr>
              <w:pStyle w:val="a3"/>
              <w:spacing w:before="0" w:beforeAutospacing="0" w:after="0" w:afterAutospacing="0" w:line="570" w:lineRule="atLeast"/>
              <w:jc w:val="center"/>
              <w:rPr>
                <w:rFonts w:ascii="仿宋" w:eastAsia="仿宋" w:hAnsi="仿宋"/>
                <w:color w:val="333333"/>
                <w:sz w:val="32"/>
                <w:szCs w:val="32"/>
              </w:rPr>
            </w:pPr>
            <w:r w:rsidRPr="00EC703A">
              <w:rPr>
                <w:rFonts w:ascii="仿宋" w:eastAsia="仿宋" w:hAnsi="仿宋" w:hint="eastAsia"/>
                <w:color w:val="333333"/>
                <w:sz w:val="32"/>
                <w:szCs w:val="32"/>
              </w:rPr>
              <w:t>1</w:t>
            </w:r>
          </w:p>
        </w:tc>
        <w:tc>
          <w:tcPr>
            <w:tcW w:w="1276" w:type="dxa"/>
            <w:shd w:val="clear" w:color="auto" w:fill="auto"/>
            <w:vAlign w:val="center"/>
          </w:tcPr>
          <w:p w:rsidR="008E5C59" w:rsidRPr="00401095" w:rsidRDefault="000706BF" w:rsidP="000706BF">
            <w:pPr>
              <w:jc w:val="center"/>
              <w:rPr>
                <w:rFonts w:ascii="仿宋" w:eastAsia="仿宋" w:hAnsi="仿宋" w:cs="宋体"/>
                <w:color w:val="333333"/>
                <w:kern w:val="0"/>
                <w:sz w:val="24"/>
              </w:rPr>
            </w:pPr>
            <w:r w:rsidRPr="00401095">
              <w:rPr>
                <w:rFonts w:ascii="仿宋" w:eastAsia="仿宋" w:hAnsi="仿宋" w:cs="宋体"/>
                <w:color w:val="333333"/>
                <w:kern w:val="0"/>
                <w:sz w:val="24"/>
              </w:rPr>
              <w:t>张仙伊</w:t>
            </w:r>
          </w:p>
        </w:tc>
        <w:tc>
          <w:tcPr>
            <w:tcW w:w="5244" w:type="dxa"/>
            <w:shd w:val="clear" w:color="auto" w:fill="auto"/>
            <w:vAlign w:val="center"/>
          </w:tcPr>
          <w:p w:rsidR="008E5C59" w:rsidRPr="00401095" w:rsidRDefault="000706BF" w:rsidP="000706BF">
            <w:pPr>
              <w:jc w:val="left"/>
              <w:rPr>
                <w:rFonts w:ascii="仿宋" w:eastAsia="仿宋" w:hAnsi="仿宋" w:cs="宋体"/>
                <w:color w:val="333333"/>
                <w:kern w:val="0"/>
                <w:sz w:val="24"/>
              </w:rPr>
            </w:pPr>
            <w:r w:rsidRPr="00401095">
              <w:rPr>
                <w:rFonts w:ascii="仿宋" w:eastAsia="仿宋" w:hAnsi="仿宋" w:cs="宋体"/>
                <w:color w:val="333333"/>
                <w:kern w:val="0"/>
                <w:sz w:val="24"/>
              </w:rPr>
              <w:t>青海大学</w:t>
            </w:r>
          </w:p>
        </w:tc>
        <w:tc>
          <w:tcPr>
            <w:tcW w:w="993" w:type="dxa"/>
            <w:shd w:val="clear" w:color="auto" w:fill="auto"/>
          </w:tcPr>
          <w:p w:rsidR="008E5C59" w:rsidRPr="00EC703A" w:rsidRDefault="008E5C59" w:rsidP="000706BF">
            <w:pPr>
              <w:jc w:val="left"/>
              <w:rPr>
                <w:rFonts w:ascii="仿宋" w:eastAsia="仿宋" w:hAnsi="仿宋"/>
                <w:color w:val="333333"/>
                <w:sz w:val="32"/>
                <w:szCs w:val="32"/>
              </w:rPr>
            </w:pPr>
          </w:p>
        </w:tc>
      </w:tr>
      <w:tr w:rsidR="00A129F4" w:rsidRPr="00EC703A" w:rsidTr="000706BF">
        <w:tc>
          <w:tcPr>
            <w:tcW w:w="959" w:type="dxa"/>
            <w:shd w:val="clear" w:color="auto" w:fill="auto"/>
          </w:tcPr>
          <w:p w:rsidR="00A129F4" w:rsidRPr="00EC703A" w:rsidRDefault="00A129F4" w:rsidP="00011AD0">
            <w:pPr>
              <w:pStyle w:val="a3"/>
              <w:spacing w:before="0" w:beforeAutospacing="0" w:after="0" w:afterAutospacing="0" w:line="570" w:lineRule="atLeast"/>
              <w:jc w:val="center"/>
              <w:rPr>
                <w:rFonts w:ascii="仿宋" w:eastAsia="仿宋" w:hAnsi="仿宋"/>
                <w:color w:val="333333"/>
                <w:sz w:val="32"/>
                <w:szCs w:val="32"/>
              </w:rPr>
            </w:pPr>
            <w:r w:rsidRPr="00EC703A">
              <w:rPr>
                <w:rFonts w:ascii="仿宋" w:eastAsia="仿宋" w:hAnsi="仿宋" w:hint="eastAsia"/>
                <w:color w:val="333333"/>
                <w:sz w:val="32"/>
                <w:szCs w:val="32"/>
              </w:rPr>
              <w:t>2</w:t>
            </w:r>
          </w:p>
        </w:tc>
        <w:tc>
          <w:tcPr>
            <w:tcW w:w="1276" w:type="dxa"/>
            <w:shd w:val="clear" w:color="auto" w:fill="auto"/>
            <w:vAlign w:val="center"/>
          </w:tcPr>
          <w:p w:rsidR="00A129F4" w:rsidRPr="00401095" w:rsidRDefault="000706BF" w:rsidP="000706BF">
            <w:pPr>
              <w:jc w:val="center"/>
              <w:rPr>
                <w:rFonts w:ascii="仿宋" w:eastAsia="仿宋" w:hAnsi="仿宋" w:cs="宋体"/>
                <w:color w:val="333333"/>
                <w:kern w:val="0"/>
                <w:sz w:val="24"/>
              </w:rPr>
            </w:pPr>
            <w:r w:rsidRPr="00401095">
              <w:rPr>
                <w:rFonts w:ascii="仿宋" w:eastAsia="仿宋" w:hAnsi="仿宋" w:cs="宋体"/>
                <w:color w:val="333333"/>
                <w:kern w:val="0"/>
                <w:sz w:val="24"/>
              </w:rPr>
              <w:t>周蔚</w:t>
            </w:r>
          </w:p>
        </w:tc>
        <w:tc>
          <w:tcPr>
            <w:tcW w:w="5244" w:type="dxa"/>
            <w:shd w:val="clear" w:color="auto" w:fill="auto"/>
            <w:vAlign w:val="center"/>
          </w:tcPr>
          <w:p w:rsidR="00A129F4" w:rsidRPr="00401095" w:rsidRDefault="000706BF" w:rsidP="000706BF">
            <w:pPr>
              <w:jc w:val="left"/>
              <w:rPr>
                <w:rFonts w:ascii="仿宋" w:eastAsia="仿宋" w:hAnsi="仿宋" w:cs="宋体"/>
                <w:color w:val="333333"/>
                <w:kern w:val="0"/>
                <w:sz w:val="24"/>
              </w:rPr>
            </w:pPr>
            <w:r w:rsidRPr="00401095">
              <w:rPr>
                <w:rFonts w:ascii="仿宋" w:eastAsia="仿宋" w:hAnsi="仿宋" w:cs="宋体"/>
                <w:color w:val="333333"/>
                <w:kern w:val="0"/>
                <w:sz w:val="24"/>
              </w:rPr>
              <w:t>青海省水文地质工程地质环境地质调查院</w:t>
            </w:r>
          </w:p>
        </w:tc>
        <w:tc>
          <w:tcPr>
            <w:tcW w:w="993" w:type="dxa"/>
            <w:shd w:val="clear" w:color="auto" w:fill="auto"/>
          </w:tcPr>
          <w:p w:rsidR="00A129F4" w:rsidRPr="00EC703A" w:rsidRDefault="00AF3648" w:rsidP="00EC703A">
            <w:pPr>
              <w:pStyle w:val="a3"/>
              <w:spacing w:before="0" w:beforeAutospacing="0" w:after="0" w:afterAutospacing="0" w:line="570" w:lineRule="atLeast"/>
              <w:rPr>
                <w:rFonts w:ascii="仿宋" w:eastAsia="仿宋" w:hAnsi="仿宋"/>
                <w:color w:val="333333"/>
                <w:sz w:val="32"/>
                <w:szCs w:val="32"/>
              </w:rPr>
            </w:pPr>
            <w:r w:rsidRPr="000706BF">
              <w:rPr>
                <w:rFonts w:ascii="仿宋" w:eastAsia="仿宋" w:hAnsi="仿宋" w:hint="eastAsia"/>
                <w:color w:val="333333"/>
                <w:sz w:val="32"/>
                <w:szCs w:val="32"/>
              </w:rPr>
              <w:t>组长</w:t>
            </w:r>
          </w:p>
        </w:tc>
      </w:tr>
      <w:tr w:rsidR="003D4F59" w:rsidRPr="00EC703A" w:rsidTr="000706BF">
        <w:tc>
          <w:tcPr>
            <w:tcW w:w="959" w:type="dxa"/>
            <w:shd w:val="clear" w:color="auto" w:fill="auto"/>
          </w:tcPr>
          <w:p w:rsidR="003D4F59" w:rsidRPr="00EC703A" w:rsidRDefault="003D4F59" w:rsidP="00011AD0">
            <w:pPr>
              <w:pStyle w:val="a3"/>
              <w:spacing w:before="0" w:beforeAutospacing="0" w:after="0" w:afterAutospacing="0" w:line="570" w:lineRule="atLeast"/>
              <w:jc w:val="center"/>
              <w:rPr>
                <w:rFonts w:ascii="仿宋" w:eastAsia="仿宋" w:hAnsi="仿宋"/>
                <w:color w:val="333333"/>
                <w:sz w:val="32"/>
                <w:szCs w:val="32"/>
              </w:rPr>
            </w:pPr>
            <w:r>
              <w:rPr>
                <w:rFonts w:ascii="仿宋" w:eastAsia="仿宋" w:hAnsi="仿宋" w:hint="eastAsia"/>
                <w:color w:val="333333"/>
                <w:sz w:val="32"/>
                <w:szCs w:val="32"/>
              </w:rPr>
              <w:t>3</w:t>
            </w:r>
          </w:p>
        </w:tc>
        <w:tc>
          <w:tcPr>
            <w:tcW w:w="1276" w:type="dxa"/>
            <w:shd w:val="clear" w:color="auto" w:fill="auto"/>
            <w:vAlign w:val="center"/>
          </w:tcPr>
          <w:p w:rsidR="003D4F59" w:rsidRPr="00401095" w:rsidRDefault="000706BF" w:rsidP="00FE17BD">
            <w:pPr>
              <w:pStyle w:val="a3"/>
              <w:spacing w:before="0" w:beforeAutospacing="0" w:after="0" w:afterAutospacing="0" w:line="570" w:lineRule="atLeast"/>
              <w:jc w:val="center"/>
              <w:rPr>
                <w:rFonts w:ascii="仿宋" w:eastAsia="仿宋" w:hAnsi="仿宋"/>
                <w:color w:val="333333"/>
              </w:rPr>
            </w:pPr>
            <w:r w:rsidRPr="00401095">
              <w:rPr>
                <w:rFonts w:ascii="仿宋" w:eastAsia="仿宋" w:hAnsi="仿宋" w:hint="eastAsia"/>
                <w:color w:val="333333"/>
              </w:rPr>
              <w:t>王峰</w:t>
            </w:r>
          </w:p>
        </w:tc>
        <w:tc>
          <w:tcPr>
            <w:tcW w:w="5244" w:type="dxa"/>
            <w:shd w:val="clear" w:color="auto" w:fill="auto"/>
            <w:vAlign w:val="center"/>
          </w:tcPr>
          <w:p w:rsidR="003D4F59" w:rsidRPr="00401095" w:rsidRDefault="00FC74DF" w:rsidP="007E38CB">
            <w:pPr>
              <w:pStyle w:val="a3"/>
              <w:spacing w:before="0" w:beforeAutospacing="0" w:after="0" w:afterAutospacing="0" w:line="570" w:lineRule="atLeast"/>
              <w:ind w:firstLineChars="50" w:firstLine="120"/>
              <w:rPr>
                <w:rFonts w:ascii="仿宋" w:eastAsia="仿宋" w:hAnsi="仿宋"/>
                <w:color w:val="333333"/>
              </w:rPr>
            </w:pPr>
            <w:r w:rsidRPr="00401095">
              <w:rPr>
                <w:rFonts w:ascii="仿宋" w:eastAsia="仿宋" w:hAnsi="仿宋" w:hint="eastAsia"/>
                <w:color w:val="333333"/>
              </w:rPr>
              <w:t>城北区</w:t>
            </w:r>
            <w:r w:rsidR="007A6330" w:rsidRPr="00401095">
              <w:rPr>
                <w:rFonts w:ascii="仿宋" w:eastAsia="仿宋" w:hAnsi="仿宋" w:hint="eastAsia"/>
                <w:color w:val="333333"/>
              </w:rPr>
              <w:t>小桥大街小学</w:t>
            </w:r>
          </w:p>
        </w:tc>
        <w:tc>
          <w:tcPr>
            <w:tcW w:w="993" w:type="dxa"/>
            <w:shd w:val="clear" w:color="auto" w:fill="auto"/>
          </w:tcPr>
          <w:p w:rsidR="003D4F59" w:rsidRPr="00241353" w:rsidRDefault="00241353" w:rsidP="00EC703A">
            <w:pPr>
              <w:pStyle w:val="a3"/>
              <w:spacing w:before="0" w:beforeAutospacing="0" w:after="0" w:afterAutospacing="0" w:line="570" w:lineRule="atLeast"/>
              <w:rPr>
                <w:rFonts w:ascii="仿宋" w:eastAsia="仿宋" w:hAnsi="仿宋"/>
                <w:color w:val="333333"/>
                <w:sz w:val="32"/>
                <w:szCs w:val="32"/>
              </w:rPr>
            </w:pPr>
            <w:r>
              <w:rPr>
                <w:rFonts w:ascii="仿宋" w:eastAsia="仿宋" w:hAnsi="仿宋" w:hint="eastAsia"/>
                <w:color w:val="333333"/>
                <w:sz w:val="32"/>
                <w:szCs w:val="32"/>
              </w:rPr>
              <w:t>业主</w:t>
            </w:r>
          </w:p>
        </w:tc>
      </w:tr>
    </w:tbl>
    <w:p w:rsidR="00932A86" w:rsidRPr="00932A86" w:rsidRDefault="00932A86" w:rsidP="00932A86">
      <w:pPr>
        <w:pStyle w:val="a3"/>
        <w:shd w:val="clear" w:color="auto" w:fill="FFFFFF"/>
        <w:spacing w:before="0" w:beforeAutospacing="0" w:after="0" w:afterAutospacing="0" w:line="570" w:lineRule="atLeast"/>
        <w:ind w:firstLineChars="200" w:firstLine="640"/>
        <w:rPr>
          <w:rFonts w:ascii="仿宋" w:eastAsia="仿宋" w:hAnsi="仿宋"/>
          <w:color w:val="333333"/>
          <w:sz w:val="32"/>
          <w:szCs w:val="32"/>
        </w:rPr>
      </w:pPr>
      <w:r>
        <w:rPr>
          <w:rFonts w:ascii="仿宋" w:eastAsia="仿宋" w:hAnsi="仿宋" w:hint="eastAsia"/>
          <w:color w:val="333333"/>
          <w:sz w:val="32"/>
          <w:szCs w:val="32"/>
        </w:rPr>
        <w:t>根据招标人对评标委员会授权，评标委员会评标并推荐中标候选人。</w:t>
      </w:r>
    </w:p>
    <w:p w:rsidR="00DD502C" w:rsidRDefault="00932A86" w:rsidP="00DD502C">
      <w:pPr>
        <w:pStyle w:val="a3"/>
        <w:shd w:val="clear" w:color="auto" w:fill="FFFFFF"/>
        <w:spacing w:before="0" w:beforeAutospacing="0" w:after="0" w:afterAutospacing="0" w:line="570" w:lineRule="atLeast"/>
        <w:rPr>
          <w:rFonts w:ascii="仿宋" w:eastAsia="仿宋" w:hAnsi="仿宋"/>
          <w:color w:val="333333"/>
          <w:sz w:val="32"/>
          <w:szCs w:val="32"/>
        </w:rPr>
      </w:pPr>
      <w:r>
        <w:rPr>
          <w:rFonts w:ascii="仿宋" w:eastAsia="仿宋" w:hAnsi="仿宋" w:hint="eastAsia"/>
          <w:color w:val="333333"/>
          <w:sz w:val="32"/>
          <w:szCs w:val="32"/>
        </w:rPr>
        <w:t>三、开标记录</w:t>
      </w:r>
    </w:p>
    <w:p w:rsidR="00932A86" w:rsidRPr="00554842" w:rsidRDefault="00932A86" w:rsidP="00DD502C">
      <w:pPr>
        <w:pStyle w:val="a3"/>
        <w:shd w:val="clear" w:color="auto" w:fill="FFFFFF"/>
        <w:spacing w:before="0" w:beforeAutospacing="0" w:after="0" w:afterAutospacing="0" w:line="570" w:lineRule="atLeast"/>
        <w:rPr>
          <w:rFonts w:ascii="仿宋" w:eastAsia="仿宋" w:hAnsi="仿宋"/>
          <w:color w:val="333333"/>
          <w:sz w:val="32"/>
          <w:szCs w:val="32"/>
        </w:rPr>
      </w:pPr>
      <w:r>
        <w:rPr>
          <w:rFonts w:ascii="仿宋" w:eastAsia="仿宋" w:hAnsi="仿宋" w:hint="eastAsia"/>
          <w:color w:val="333333"/>
          <w:sz w:val="32"/>
          <w:szCs w:val="32"/>
        </w:rPr>
        <w:t xml:space="preserve">    城北区政府采购中心于</w:t>
      </w:r>
      <w:r w:rsidR="006C62E1" w:rsidRPr="006C62E1">
        <w:rPr>
          <w:rFonts w:ascii="仿宋" w:eastAsia="仿宋" w:hAnsi="仿宋"/>
          <w:color w:val="333333"/>
          <w:sz w:val="32"/>
          <w:szCs w:val="32"/>
        </w:rPr>
        <w:t>201</w:t>
      </w:r>
      <w:r w:rsidR="0034186C">
        <w:rPr>
          <w:rFonts w:ascii="仿宋" w:eastAsia="仿宋" w:hAnsi="仿宋" w:hint="eastAsia"/>
          <w:color w:val="333333"/>
          <w:sz w:val="32"/>
          <w:szCs w:val="32"/>
        </w:rPr>
        <w:t>9</w:t>
      </w:r>
      <w:r w:rsidR="006C62E1" w:rsidRPr="006C62E1">
        <w:rPr>
          <w:rFonts w:ascii="仿宋" w:eastAsia="仿宋" w:hAnsi="仿宋" w:hint="eastAsia"/>
          <w:color w:val="333333"/>
          <w:sz w:val="32"/>
          <w:szCs w:val="32"/>
        </w:rPr>
        <w:t>年</w:t>
      </w:r>
      <w:r w:rsidR="00500454">
        <w:rPr>
          <w:rFonts w:ascii="仿宋" w:eastAsia="仿宋" w:hAnsi="仿宋" w:hint="eastAsia"/>
          <w:color w:val="333333"/>
          <w:sz w:val="32"/>
          <w:szCs w:val="32"/>
        </w:rPr>
        <w:t>7</w:t>
      </w:r>
      <w:r w:rsidR="006C62E1" w:rsidRPr="006C62E1">
        <w:rPr>
          <w:rFonts w:ascii="仿宋" w:eastAsia="仿宋" w:hAnsi="仿宋" w:hint="eastAsia"/>
          <w:color w:val="333333"/>
          <w:sz w:val="32"/>
          <w:szCs w:val="32"/>
        </w:rPr>
        <w:t>月</w:t>
      </w:r>
      <w:r w:rsidR="00500454">
        <w:rPr>
          <w:rFonts w:ascii="仿宋" w:eastAsia="仿宋" w:hAnsi="仿宋" w:hint="eastAsia"/>
          <w:color w:val="333333"/>
          <w:sz w:val="32"/>
          <w:szCs w:val="32"/>
        </w:rPr>
        <w:t>22</w:t>
      </w:r>
      <w:r w:rsidR="006C62E1" w:rsidRPr="006C62E1">
        <w:rPr>
          <w:rFonts w:ascii="仿宋" w:eastAsia="仿宋" w:hAnsi="仿宋" w:hint="eastAsia"/>
          <w:color w:val="333333"/>
          <w:sz w:val="32"/>
          <w:szCs w:val="32"/>
        </w:rPr>
        <w:t>日</w:t>
      </w:r>
      <w:r w:rsidR="00554842" w:rsidRPr="006C62E1">
        <w:rPr>
          <w:rFonts w:ascii="仿宋" w:eastAsia="仿宋" w:hAnsi="仿宋" w:hint="eastAsia"/>
          <w:color w:val="333333"/>
          <w:sz w:val="32"/>
          <w:szCs w:val="32"/>
        </w:rPr>
        <w:t>于青海政府采购网发布招标公告，报名购买招标文件时间为</w:t>
      </w:r>
      <w:r w:rsidR="006C62E1" w:rsidRPr="006C62E1">
        <w:rPr>
          <w:rFonts w:ascii="仿宋" w:eastAsia="仿宋" w:hAnsi="仿宋"/>
          <w:color w:val="333333"/>
          <w:sz w:val="32"/>
          <w:szCs w:val="32"/>
        </w:rPr>
        <w:t>201</w:t>
      </w:r>
      <w:r w:rsidR="0034186C">
        <w:rPr>
          <w:rFonts w:ascii="仿宋" w:eastAsia="仿宋" w:hAnsi="仿宋" w:hint="eastAsia"/>
          <w:color w:val="333333"/>
          <w:sz w:val="32"/>
          <w:szCs w:val="32"/>
        </w:rPr>
        <w:t>9</w:t>
      </w:r>
      <w:r w:rsidR="006C62E1" w:rsidRPr="006C62E1">
        <w:rPr>
          <w:rFonts w:ascii="仿宋" w:eastAsia="仿宋" w:hAnsi="仿宋"/>
          <w:color w:val="333333"/>
          <w:sz w:val="32"/>
          <w:szCs w:val="32"/>
        </w:rPr>
        <w:t>年</w:t>
      </w:r>
      <w:r w:rsidR="00985B6E">
        <w:rPr>
          <w:rFonts w:ascii="仿宋" w:eastAsia="仿宋" w:hAnsi="仿宋" w:hint="eastAsia"/>
          <w:color w:val="333333"/>
          <w:sz w:val="32"/>
          <w:szCs w:val="32"/>
        </w:rPr>
        <w:t>7</w:t>
      </w:r>
      <w:r w:rsidR="006C62E1" w:rsidRPr="006C62E1">
        <w:rPr>
          <w:rFonts w:ascii="仿宋" w:eastAsia="仿宋" w:hAnsi="仿宋"/>
          <w:color w:val="333333"/>
          <w:sz w:val="32"/>
          <w:szCs w:val="32"/>
        </w:rPr>
        <w:t>月</w:t>
      </w:r>
      <w:r w:rsidR="00500454">
        <w:rPr>
          <w:rFonts w:ascii="仿宋" w:eastAsia="仿宋" w:hAnsi="仿宋" w:hint="eastAsia"/>
          <w:color w:val="333333"/>
          <w:sz w:val="32"/>
          <w:szCs w:val="32"/>
        </w:rPr>
        <w:t>23</w:t>
      </w:r>
      <w:r w:rsidR="006C62E1" w:rsidRPr="006C62E1">
        <w:rPr>
          <w:rFonts w:ascii="仿宋" w:eastAsia="仿宋" w:hAnsi="仿宋"/>
          <w:color w:val="333333"/>
          <w:sz w:val="32"/>
          <w:szCs w:val="32"/>
        </w:rPr>
        <w:t>日至201</w:t>
      </w:r>
      <w:r w:rsidR="0034186C">
        <w:rPr>
          <w:rFonts w:ascii="仿宋" w:eastAsia="仿宋" w:hAnsi="仿宋" w:hint="eastAsia"/>
          <w:color w:val="333333"/>
          <w:sz w:val="32"/>
          <w:szCs w:val="32"/>
        </w:rPr>
        <w:t>9</w:t>
      </w:r>
      <w:r w:rsidR="006C62E1" w:rsidRPr="006C62E1">
        <w:rPr>
          <w:rFonts w:ascii="仿宋" w:eastAsia="仿宋" w:hAnsi="仿宋"/>
          <w:color w:val="333333"/>
          <w:sz w:val="32"/>
          <w:szCs w:val="32"/>
        </w:rPr>
        <w:t>年</w:t>
      </w:r>
      <w:r w:rsidR="00985B6E">
        <w:rPr>
          <w:rFonts w:ascii="仿宋" w:eastAsia="仿宋" w:hAnsi="仿宋" w:hint="eastAsia"/>
          <w:color w:val="333333"/>
          <w:sz w:val="32"/>
          <w:szCs w:val="32"/>
        </w:rPr>
        <w:t>7</w:t>
      </w:r>
      <w:r w:rsidR="006C62E1" w:rsidRPr="006C62E1">
        <w:rPr>
          <w:rFonts w:ascii="仿宋" w:eastAsia="仿宋" w:hAnsi="仿宋"/>
          <w:color w:val="333333"/>
          <w:sz w:val="32"/>
          <w:szCs w:val="32"/>
        </w:rPr>
        <w:t>月</w:t>
      </w:r>
      <w:r w:rsidR="00500454">
        <w:rPr>
          <w:rFonts w:ascii="仿宋" w:eastAsia="仿宋" w:hAnsi="仿宋" w:hint="eastAsia"/>
          <w:color w:val="333333"/>
          <w:sz w:val="32"/>
          <w:szCs w:val="32"/>
        </w:rPr>
        <w:t>2</w:t>
      </w:r>
      <w:r w:rsidR="00985B6E">
        <w:rPr>
          <w:rFonts w:ascii="仿宋" w:eastAsia="仿宋" w:hAnsi="仿宋" w:hint="eastAsia"/>
          <w:color w:val="333333"/>
          <w:sz w:val="32"/>
          <w:szCs w:val="32"/>
        </w:rPr>
        <w:t>9</w:t>
      </w:r>
      <w:r w:rsidR="006C62E1" w:rsidRPr="006C62E1">
        <w:rPr>
          <w:rFonts w:ascii="仿宋" w:eastAsia="仿宋" w:hAnsi="仿宋"/>
          <w:color w:val="333333"/>
          <w:sz w:val="32"/>
          <w:szCs w:val="32"/>
        </w:rPr>
        <w:t>日</w:t>
      </w:r>
      <w:r w:rsidR="00554842" w:rsidRPr="006C62E1">
        <w:rPr>
          <w:rFonts w:ascii="仿宋" w:eastAsia="仿宋" w:hAnsi="仿宋" w:hint="eastAsia"/>
          <w:color w:val="333333"/>
          <w:sz w:val="32"/>
          <w:szCs w:val="32"/>
        </w:rPr>
        <w:t>，截止报名</w:t>
      </w:r>
      <w:r w:rsidR="005B3838" w:rsidRPr="006C62E1">
        <w:rPr>
          <w:rFonts w:ascii="仿宋" w:eastAsia="仿宋" w:hAnsi="仿宋" w:hint="eastAsia"/>
          <w:color w:val="333333"/>
          <w:sz w:val="32"/>
          <w:szCs w:val="32"/>
        </w:rPr>
        <w:t>时间</w:t>
      </w:r>
      <w:r w:rsidR="00554842" w:rsidRPr="006C62E1">
        <w:rPr>
          <w:rFonts w:ascii="仿宋" w:eastAsia="仿宋" w:hAnsi="仿宋" w:hint="eastAsia"/>
          <w:color w:val="333333"/>
          <w:sz w:val="32"/>
          <w:szCs w:val="32"/>
        </w:rPr>
        <w:t>，共有</w:t>
      </w:r>
      <w:r w:rsidR="00500454">
        <w:rPr>
          <w:rFonts w:ascii="仿宋" w:eastAsia="仿宋" w:hAnsi="仿宋" w:hint="eastAsia"/>
          <w:color w:val="333333"/>
          <w:sz w:val="32"/>
          <w:szCs w:val="32"/>
        </w:rPr>
        <w:t>3</w:t>
      </w:r>
      <w:r w:rsidR="00554842" w:rsidRPr="006C62E1">
        <w:rPr>
          <w:rFonts w:ascii="仿宋" w:eastAsia="仿宋" w:hAnsi="仿宋" w:hint="eastAsia"/>
          <w:color w:val="333333"/>
          <w:sz w:val="32"/>
          <w:szCs w:val="32"/>
        </w:rPr>
        <w:t>家供应商报名。</w:t>
      </w:r>
    </w:p>
    <w:p w:rsidR="00554842" w:rsidRPr="003C0F1F" w:rsidRDefault="00554842" w:rsidP="003C0F1F">
      <w:pPr>
        <w:jc w:val="left"/>
        <w:rPr>
          <w:rFonts w:ascii="宋体" w:hAnsi="宋体" w:cs="宋体"/>
          <w:kern w:val="0"/>
          <w:sz w:val="24"/>
        </w:rPr>
      </w:pPr>
      <w:r>
        <w:rPr>
          <w:rFonts w:ascii="仿宋" w:eastAsia="仿宋" w:hAnsi="仿宋" w:hint="eastAsia"/>
          <w:color w:val="333333"/>
          <w:sz w:val="32"/>
          <w:szCs w:val="32"/>
        </w:rPr>
        <w:t>投标截至时间为</w:t>
      </w:r>
      <w:r w:rsidR="006C62E1" w:rsidRPr="006C62E1">
        <w:rPr>
          <w:rFonts w:ascii="仿宋" w:eastAsia="仿宋" w:hAnsi="仿宋"/>
          <w:color w:val="333333"/>
          <w:sz w:val="32"/>
          <w:szCs w:val="32"/>
        </w:rPr>
        <w:t>201</w:t>
      </w:r>
      <w:r w:rsidR="0034186C">
        <w:rPr>
          <w:rFonts w:ascii="仿宋" w:eastAsia="仿宋" w:hAnsi="仿宋" w:hint="eastAsia"/>
          <w:color w:val="333333"/>
          <w:sz w:val="32"/>
          <w:szCs w:val="32"/>
        </w:rPr>
        <w:t>9</w:t>
      </w:r>
      <w:r w:rsidR="006C62E1" w:rsidRPr="006C62E1">
        <w:rPr>
          <w:rFonts w:ascii="仿宋" w:eastAsia="仿宋" w:hAnsi="仿宋"/>
          <w:color w:val="333333"/>
          <w:sz w:val="32"/>
          <w:szCs w:val="32"/>
        </w:rPr>
        <w:t>年</w:t>
      </w:r>
      <w:r w:rsidR="00500454">
        <w:rPr>
          <w:rFonts w:ascii="仿宋" w:eastAsia="仿宋" w:hAnsi="仿宋" w:hint="eastAsia"/>
          <w:color w:val="333333"/>
          <w:sz w:val="32"/>
          <w:szCs w:val="32"/>
        </w:rPr>
        <w:t>8</w:t>
      </w:r>
      <w:r w:rsidR="006C62E1" w:rsidRPr="006C62E1">
        <w:rPr>
          <w:rFonts w:ascii="仿宋" w:eastAsia="仿宋" w:hAnsi="仿宋"/>
          <w:color w:val="333333"/>
          <w:sz w:val="32"/>
          <w:szCs w:val="32"/>
        </w:rPr>
        <w:t>月</w:t>
      </w:r>
      <w:r w:rsidR="00500454">
        <w:rPr>
          <w:rFonts w:ascii="仿宋" w:eastAsia="仿宋" w:hAnsi="仿宋" w:hint="eastAsia"/>
          <w:color w:val="333333"/>
          <w:sz w:val="32"/>
          <w:szCs w:val="32"/>
        </w:rPr>
        <w:t>7</w:t>
      </w:r>
      <w:r w:rsidR="006C62E1" w:rsidRPr="006C62E1">
        <w:rPr>
          <w:rFonts w:ascii="仿宋" w:eastAsia="仿宋" w:hAnsi="仿宋"/>
          <w:color w:val="333333"/>
          <w:sz w:val="32"/>
          <w:szCs w:val="32"/>
        </w:rPr>
        <w:t>日</w:t>
      </w:r>
      <w:r w:rsidR="006C62E1" w:rsidRPr="006C62E1">
        <w:rPr>
          <w:rFonts w:ascii="仿宋" w:eastAsia="仿宋" w:hAnsi="仿宋" w:hint="eastAsia"/>
          <w:color w:val="333333"/>
          <w:sz w:val="32"/>
          <w:szCs w:val="32"/>
        </w:rPr>
        <w:t>下午1</w:t>
      </w:r>
      <w:r w:rsidR="00985B6E">
        <w:rPr>
          <w:rFonts w:ascii="仿宋" w:eastAsia="仿宋" w:hAnsi="仿宋" w:hint="eastAsia"/>
          <w:color w:val="333333"/>
          <w:sz w:val="32"/>
          <w:szCs w:val="32"/>
        </w:rPr>
        <w:t>4</w:t>
      </w:r>
      <w:r w:rsidR="006C62E1" w:rsidRPr="006C62E1">
        <w:rPr>
          <w:rFonts w:ascii="仿宋" w:eastAsia="仿宋" w:hAnsi="仿宋" w:hint="eastAsia"/>
          <w:color w:val="333333"/>
          <w:sz w:val="32"/>
          <w:szCs w:val="32"/>
        </w:rPr>
        <w:t>:</w:t>
      </w:r>
      <w:r w:rsidR="00985B6E">
        <w:rPr>
          <w:rFonts w:ascii="仿宋" w:eastAsia="仿宋" w:hAnsi="仿宋" w:hint="eastAsia"/>
          <w:color w:val="333333"/>
          <w:sz w:val="32"/>
          <w:szCs w:val="32"/>
        </w:rPr>
        <w:t>5</w:t>
      </w:r>
      <w:r w:rsidR="006C62E1" w:rsidRPr="006C62E1">
        <w:rPr>
          <w:rFonts w:ascii="仿宋" w:eastAsia="仿宋" w:hAnsi="仿宋" w:hint="eastAsia"/>
          <w:color w:val="333333"/>
          <w:sz w:val="32"/>
          <w:szCs w:val="32"/>
        </w:rPr>
        <w:t>0</w:t>
      </w:r>
      <w:r w:rsidR="006C62E1" w:rsidRPr="006C62E1">
        <w:rPr>
          <w:rFonts w:ascii="仿宋" w:eastAsia="仿宋" w:hAnsi="仿宋"/>
          <w:color w:val="333333"/>
          <w:sz w:val="32"/>
          <w:szCs w:val="32"/>
        </w:rPr>
        <w:t>（北京时间）</w:t>
      </w:r>
      <w:r>
        <w:rPr>
          <w:rFonts w:ascii="仿宋" w:eastAsia="仿宋" w:hAnsi="仿宋" w:hint="eastAsia"/>
          <w:color w:val="333333"/>
          <w:sz w:val="32"/>
          <w:szCs w:val="32"/>
        </w:rPr>
        <w:t>，</w:t>
      </w:r>
      <w:r w:rsidR="00103E17">
        <w:rPr>
          <w:rFonts w:ascii="仿宋" w:eastAsia="仿宋" w:hAnsi="仿宋" w:hint="eastAsia"/>
          <w:color w:val="333333"/>
          <w:sz w:val="32"/>
          <w:szCs w:val="32"/>
        </w:rPr>
        <w:lastRenderedPageBreak/>
        <w:t>共</w:t>
      </w:r>
      <w:r w:rsidR="001E0321">
        <w:rPr>
          <w:rFonts w:ascii="仿宋" w:eastAsia="仿宋" w:hAnsi="仿宋" w:hint="eastAsia"/>
          <w:color w:val="333333"/>
          <w:sz w:val="32"/>
          <w:szCs w:val="32"/>
        </w:rPr>
        <w:t>3</w:t>
      </w:r>
      <w:r w:rsidR="005B3838">
        <w:rPr>
          <w:rFonts w:ascii="仿宋" w:eastAsia="仿宋" w:hAnsi="仿宋" w:hint="eastAsia"/>
          <w:color w:val="333333"/>
          <w:sz w:val="32"/>
          <w:szCs w:val="32"/>
        </w:rPr>
        <w:t>家投标人递交了投标文件，</w:t>
      </w:r>
      <w:r w:rsidR="00BD678B">
        <w:rPr>
          <w:rFonts w:ascii="仿宋" w:eastAsia="仿宋" w:hAnsi="仿宋" w:hint="eastAsia"/>
          <w:color w:val="333333"/>
          <w:sz w:val="32"/>
          <w:szCs w:val="32"/>
        </w:rPr>
        <w:t>其中</w:t>
      </w:r>
      <w:r w:rsidR="001E0321">
        <w:rPr>
          <w:rFonts w:ascii="仿宋" w:eastAsia="仿宋" w:hAnsi="仿宋" w:hint="eastAsia"/>
          <w:color w:val="333333"/>
          <w:sz w:val="32"/>
          <w:szCs w:val="32"/>
        </w:rPr>
        <w:t>3</w:t>
      </w:r>
      <w:r w:rsidR="00BD678B" w:rsidRPr="00BD678B">
        <w:rPr>
          <w:rFonts w:ascii="仿宋" w:eastAsia="仿宋" w:hAnsi="仿宋" w:hint="eastAsia"/>
          <w:color w:val="333333"/>
          <w:sz w:val="32"/>
          <w:szCs w:val="32"/>
        </w:rPr>
        <w:t>家投标人</w:t>
      </w:r>
      <w:r w:rsidR="00BE7A7F">
        <w:rPr>
          <w:rFonts w:ascii="仿宋" w:eastAsia="仿宋" w:hAnsi="仿宋" w:hint="eastAsia"/>
          <w:color w:val="333333"/>
          <w:sz w:val="32"/>
          <w:szCs w:val="32"/>
        </w:rPr>
        <w:t>投标文件</w:t>
      </w:r>
      <w:r w:rsidR="003C0F1F">
        <w:rPr>
          <w:rFonts w:ascii="仿宋" w:eastAsia="仿宋" w:hAnsi="仿宋" w:hint="eastAsia"/>
          <w:color w:val="333333"/>
          <w:sz w:val="32"/>
          <w:szCs w:val="32"/>
        </w:rPr>
        <w:t>均</w:t>
      </w:r>
      <w:r w:rsidR="005B3838">
        <w:rPr>
          <w:rFonts w:ascii="仿宋" w:eastAsia="仿宋" w:hAnsi="仿宋" w:hint="eastAsia"/>
          <w:color w:val="333333"/>
          <w:sz w:val="32"/>
          <w:szCs w:val="32"/>
        </w:rPr>
        <w:t>密封情况完好，符合开标要求。</w:t>
      </w:r>
      <w:r>
        <w:rPr>
          <w:rFonts w:ascii="仿宋" w:eastAsia="仿宋" w:hAnsi="仿宋" w:hint="eastAsia"/>
          <w:color w:val="333333"/>
          <w:sz w:val="32"/>
          <w:szCs w:val="32"/>
        </w:rPr>
        <w:t>根据招标文件规定，</w:t>
      </w:r>
      <w:r w:rsidR="005B3838">
        <w:rPr>
          <w:rFonts w:ascii="仿宋" w:eastAsia="仿宋" w:hAnsi="仿宋" w:hint="eastAsia"/>
          <w:color w:val="333333"/>
          <w:sz w:val="32"/>
          <w:szCs w:val="32"/>
        </w:rPr>
        <w:t>竞争性</w:t>
      </w:r>
      <w:r w:rsidR="007775F8">
        <w:rPr>
          <w:rFonts w:ascii="仿宋" w:eastAsia="仿宋" w:hAnsi="仿宋" w:hint="eastAsia"/>
          <w:color w:val="333333"/>
          <w:sz w:val="32"/>
          <w:szCs w:val="32"/>
        </w:rPr>
        <w:t>磋商</w:t>
      </w:r>
      <w:r>
        <w:rPr>
          <w:rFonts w:ascii="仿宋" w:eastAsia="仿宋" w:hAnsi="仿宋" w:hint="eastAsia"/>
          <w:color w:val="333333"/>
          <w:sz w:val="32"/>
          <w:szCs w:val="32"/>
        </w:rPr>
        <w:t>开标大会于</w:t>
      </w:r>
      <w:r w:rsidR="006C62E1" w:rsidRPr="006C62E1">
        <w:rPr>
          <w:rFonts w:ascii="仿宋" w:eastAsia="仿宋" w:hAnsi="仿宋"/>
          <w:color w:val="333333"/>
          <w:sz w:val="32"/>
          <w:szCs w:val="32"/>
        </w:rPr>
        <w:t>201</w:t>
      </w:r>
      <w:r w:rsidR="002B5194">
        <w:rPr>
          <w:rFonts w:ascii="仿宋" w:eastAsia="仿宋" w:hAnsi="仿宋" w:hint="eastAsia"/>
          <w:color w:val="333333"/>
          <w:sz w:val="32"/>
          <w:szCs w:val="32"/>
        </w:rPr>
        <w:t>9</w:t>
      </w:r>
      <w:r w:rsidR="006C62E1" w:rsidRPr="006C62E1">
        <w:rPr>
          <w:rFonts w:ascii="仿宋" w:eastAsia="仿宋" w:hAnsi="仿宋"/>
          <w:color w:val="333333"/>
          <w:sz w:val="32"/>
          <w:szCs w:val="32"/>
        </w:rPr>
        <w:t>年</w:t>
      </w:r>
      <w:r w:rsidR="00500454">
        <w:rPr>
          <w:rFonts w:ascii="仿宋" w:eastAsia="仿宋" w:hAnsi="仿宋" w:hint="eastAsia"/>
          <w:color w:val="333333"/>
          <w:sz w:val="32"/>
          <w:szCs w:val="32"/>
        </w:rPr>
        <w:t>8</w:t>
      </w:r>
      <w:r w:rsidR="006C62E1" w:rsidRPr="006C62E1">
        <w:rPr>
          <w:rFonts w:ascii="仿宋" w:eastAsia="仿宋" w:hAnsi="仿宋"/>
          <w:color w:val="333333"/>
          <w:sz w:val="32"/>
          <w:szCs w:val="32"/>
        </w:rPr>
        <w:t>月</w:t>
      </w:r>
      <w:r w:rsidR="00500454">
        <w:rPr>
          <w:rFonts w:ascii="仿宋" w:eastAsia="仿宋" w:hAnsi="仿宋" w:hint="eastAsia"/>
          <w:color w:val="333333"/>
          <w:sz w:val="32"/>
          <w:szCs w:val="32"/>
        </w:rPr>
        <w:t>7</w:t>
      </w:r>
      <w:r w:rsidR="006C62E1" w:rsidRPr="006C62E1">
        <w:rPr>
          <w:rFonts w:ascii="仿宋" w:eastAsia="仿宋" w:hAnsi="仿宋"/>
          <w:color w:val="333333"/>
          <w:sz w:val="32"/>
          <w:szCs w:val="32"/>
        </w:rPr>
        <w:t>日</w:t>
      </w:r>
      <w:r w:rsidR="006C62E1" w:rsidRPr="006C62E1">
        <w:rPr>
          <w:rFonts w:ascii="仿宋" w:eastAsia="仿宋" w:hAnsi="仿宋" w:hint="eastAsia"/>
          <w:color w:val="333333"/>
          <w:sz w:val="32"/>
          <w:szCs w:val="32"/>
        </w:rPr>
        <w:t>下午1</w:t>
      </w:r>
      <w:r w:rsidR="001E0321">
        <w:rPr>
          <w:rFonts w:ascii="仿宋" w:eastAsia="仿宋" w:hAnsi="仿宋" w:hint="eastAsia"/>
          <w:color w:val="333333"/>
          <w:sz w:val="32"/>
          <w:szCs w:val="32"/>
        </w:rPr>
        <w:t>4</w:t>
      </w:r>
      <w:r w:rsidR="006C62E1" w:rsidRPr="006C62E1">
        <w:rPr>
          <w:rFonts w:ascii="仿宋" w:eastAsia="仿宋" w:hAnsi="仿宋" w:hint="eastAsia"/>
          <w:color w:val="333333"/>
          <w:sz w:val="32"/>
          <w:szCs w:val="32"/>
        </w:rPr>
        <w:t>:</w:t>
      </w:r>
      <w:r w:rsidR="001E0321">
        <w:rPr>
          <w:rFonts w:ascii="仿宋" w:eastAsia="仿宋" w:hAnsi="仿宋" w:hint="eastAsia"/>
          <w:color w:val="333333"/>
          <w:sz w:val="32"/>
          <w:szCs w:val="32"/>
        </w:rPr>
        <w:t>50</w:t>
      </w:r>
      <w:r w:rsidR="006C62E1" w:rsidRPr="006C62E1">
        <w:rPr>
          <w:rFonts w:ascii="仿宋" w:eastAsia="仿宋" w:hAnsi="仿宋"/>
          <w:color w:val="333333"/>
          <w:sz w:val="32"/>
          <w:szCs w:val="32"/>
        </w:rPr>
        <w:t>（北京时间）</w:t>
      </w:r>
      <w:r w:rsidR="005B3838">
        <w:rPr>
          <w:rFonts w:ascii="仿宋" w:eastAsia="仿宋" w:hAnsi="仿宋" w:hint="eastAsia"/>
          <w:color w:val="333333"/>
          <w:sz w:val="32"/>
          <w:szCs w:val="32"/>
        </w:rPr>
        <w:t>在城北区政府采购中心会议室举行</w:t>
      </w:r>
      <w:r>
        <w:rPr>
          <w:rFonts w:ascii="仿宋" w:eastAsia="仿宋" w:hAnsi="仿宋" w:hint="eastAsia"/>
          <w:color w:val="333333"/>
          <w:sz w:val="32"/>
          <w:szCs w:val="32"/>
        </w:rPr>
        <w:t>。</w:t>
      </w:r>
    </w:p>
    <w:p w:rsidR="005B3838" w:rsidRDefault="00554842" w:rsidP="00D41791">
      <w:pPr>
        <w:pStyle w:val="a3"/>
        <w:shd w:val="clear" w:color="auto" w:fill="FFFFFF"/>
        <w:spacing w:before="0" w:beforeAutospacing="0" w:after="0" w:afterAutospacing="0" w:line="570" w:lineRule="atLeast"/>
        <w:ind w:firstLine="480"/>
        <w:rPr>
          <w:rFonts w:ascii="仿宋" w:eastAsia="仿宋" w:hAnsi="仿宋"/>
          <w:color w:val="333333"/>
          <w:sz w:val="32"/>
          <w:szCs w:val="32"/>
        </w:rPr>
      </w:pPr>
      <w:r>
        <w:rPr>
          <w:rFonts w:ascii="仿宋" w:eastAsia="仿宋" w:hAnsi="仿宋" w:hint="eastAsia"/>
          <w:color w:val="333333"/>
          <w:sz w:val="32"/>
          <w:szCs w:val="32"/>
        </w:rPr>
        <w:t>会议主持人：</w:t>
      </w:r>
      <w:r w:rsidR="002B5194">
        <w:rPr>
          <w:rFonts w:ascii="仿宋" w:eastAsia="仿宋" w:hAnsi="仿宋" w:hint="eastAsia"/>
          <w:color w:val="333333"/>
          <w:sz w:val="32"/>
          <w:szCs w:val="32"/>
        </w:rPr>
        <w:t>王</w:t>
      </w:r>
      <w:r w:rsidR="002B5194" w:rsidRPr="002B5194">
        <w:rPr>
          <w:rFonts w:ascii="仿宋" w:eastAsia="仿宋" w:hAnsi="仿宋" w:hint="eastAsia"/>
          <w:color w:val="333333"/>
          <w:sz w:val="32"/>
          <w:szCs w:val="32"/>
        </w:rPr>
        <w:t>磑</w:t>
      </w:r>
      <w:r>
        <w:rPr>
          <w:rFonts w:ascii="仿宋" w:eastAsia="仿宋" w:hAnsi="仿宋" w:hint="eastAsia"/>
          <w:color w:val="333333"/>
          <w:sz w:val="32"/>
          <w:szCs w:val="32"/>
        </w:rPr>
        <w:t xml:space="preserve">     会议记录人：吴静</w:t>
      </w:r>
    </w:p>
    <w:p w:rsidR="008252A3" w:rsidRDefault="005B3838" w:rsidP="005B3838">
      <w:pPr>
        <w:pStyle w:val="a3"/>
        <w:shd w:val="clear" w:color="auto" w:fill="FFFFFF"/>
        <w:spacing w:before="0" w:beforeAutospacing="0" w:after="0" w:afterAutospacing="0" w:line="570" w:lineRule="atLeast"/>
        <w:ind w:firstLine="480"/>
        <w:jc w:val="center"/>
        <w:rPr>
          <w:rFonts w:ascii="仿宋" w:eastAsia="仿宋" w:hAnsi="仿宋"/>
          <w:color w:val="333333"/>
          <w:sz w:val="32"/>
          <w:szCs w:val="32"/>
        </w:rPr>
      </w:pPr>
      <w:r>
        <w:rPr>
          <w:rFonts w:ascii="仿宋" w:eastAsia="仿宋" w:hAnsi="仿宋" w:hint="eastAsia"/>
          <w:color w:val="333333"/>
          <w:sz w:val="32"/>
          <w:szCs w:val="32"/>
        </w:rPr>
        <w:t>开标记录</w:t>
      </w:r>
    </w:p>
    <w:p w:rsidR="00FC2EE9" w:rsidRDefault="00554842" w:rsidP="00FC2EE9">
      <w:pPr>
        <w:pStyle w:val="a3"/>
        <w:shd w:val="clear" w:color="auto" w:fill="FFFFFF"/>
        <w:spacing w:before="0" w:beforeAutospacing="0" w:after="0" w:afterAutospacing="0" w:line="570" w:lineRule="atLeast"/>
        <w:ind w:firstLine="480"/>
        <w:jc w:val="both"/>
        <w:rPr>
          <w:rFonts w:ascii="仿宋" w:eastAsia="仿宋" w:hAnsi="仿宋"/>
          <w:color w:val="333333"/>
          <w:sz w:val="32"/>
          <w:szCs w:val="32"/>
        </w:rPr>
      </w:pPr>
      <w:r>
        <w:rPr>
          <w:rFonts w:ascii="仿宋" w:eastAsia="仿宋" w:hAnsi="仿宋" w:hint="eastAsia"/>
          <w:color w:val="333333"/>
          <w:sz w:val="32"/>
          <w:szCs w:val="32"/>
        </w:rPr>
        <w:t>投标单位第一次报价：</w:t>
      </w:r>
      <w:r w:rsidR="00E61783">
        <w:rPr>
          <w:rFonts w:ascii="仿宋" w:eastAsia="仿宋" w:hAnsi="仿宋" w:hint="eastAsia"/>
          <w:color w:val="333333"/>
          <w:sz w:val="32"/>
          <w:szCs w:val="32"/>
        </w:rPr>
        <w:t xml:space="preserve">                   </w:t>
      </w:r>
      <w:r w:rsidR="00FC2EE9">
        <w:rPr>
          <w:rFonts w:ascii="仿宋" w:eastAsia="仿宋" w:hAnsi="仿宋" w:hint="eastAsia"/>
          <w:color w:val="333333"/>
          <w:sz w:val="32"/>
          <w:szCs w:val="32"/>
        </w:rPr>
        <w:t>金额：元</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3948"/>
        <w:gridCol w:w="1843"/>
        <w:gridCol w:w="1718"/>
        <w:gridCol w:w="692"/>
      </w:tblGrid>
      <w:tr w:rsidR="00AD7012" w:rsidRPr="00EC703A" w:rsidTr="002A4290">
        <w:tc>
          <w:tcPr>
            <w:tcW w:w="696" w:type="dxa"/>
            <w:shd w:val="clear" w:color="auto" w:fill="auto"/>
          </w:tcPr>
          <w:p w:rsidR="00AD7012" w:rsidRPr="00EC703A" w:rsidRDefault="00AD7012" w:rsidP="00EC703A">
            <w:pPr>
              <w:pStyle w:val="a3"/>
              <w:spacing w:before="0" w:beforeAutospacing="0" w:after="0" w:afterAutospacing="0" w:line="570" w:lineRule="atLeast"/>
              <w:jc w:val="center"/>
              <w:rPr>
                <w:rFonts w:ascii="仿宋" w:eastAsia="仿宋" w:hAnsi="仿宋"/>
                <w:color w:val="333333"/>
                <w:sz w:val="32"/>
                <w:szCs w:val="32"/>
              </w:rPr>
            </w:pPr>
            <w:r w:rsidRPr="00EC703A">
              <w:rPr>
                <w:rFonts w:ascii="仿宋" w:eastAsia="仿宋" w:hAnsi="仿宋" w:hint="eastAsia"/>
                <w:color w:val="333333"/>
                <w:sz w:val="32"/>
                <w:szCs w:val="32"/>
              </w:rPr>
              <w:t>序号</w:t>
            </w:r>
          </w:p>
        </w:tc>
        <w:tc>
          <w:tcPr>
            <w:tcW w:w="3948" w:type="dxa"/>
            <w:shd w:val="clear" w:color="auto" w:fill="auto"/>
          </w:tcPr>
          <w:p w:rsidR="00AD7012" w:rsidRPr="00EC703A" w:rsidRDefault="00AD7012" w:rsidP="00EC703A">
            <w:pPr>
              <w:pStyle w:val="a3"/>
              <w:spacing w:before="0" w:beforeAutospacing="0" w:after="0" w:afterAutospacing="0" w:line="570" w:lineRule="atLeast"/>
              <w:jc w:val="center"/>
              <w:rPr>
                <w:rFonts w:ascii="仿宋" w:eastAsia="仿宋" w:hAnsi="仿宋"/>
                <w:color w:val="333333"/>
                <w:sz w:val="32"/>
                <w:szCs w:val="32"/>
              </w:rPr>
            </w:pPr>
            <w:r w:rsidRPr="00EC703A">
              <w:rPr>
                <w:rFonts w:ascii="仿宋" w:eastAsia="仿宋" w:hAnsi="仿宋" w:hint="eastAsia"/>
                <w:color w:val="333333"/>
                <w:sz w:val="32"/>
                <w:szCs w:val="32"/>
              </w:rPr>
              <w:t>投标人名称</w:t>
            </w:r>
          </w:p>
        </w:tc>
        <w:tc>
          <w:tcPr>
            <w:tcW w:w="1843" w:type="dxa"/>
            <w:shd w:val="clear" w:color="auto" w:fill="auto"/>
            <w:vAlign w:val="center"/>
          </w:tcPr>
          <w:p w:rsidR="00AD7012" w:rsidRPr="00EC703A" w:rsidRDefault="00AD7012" w:rsidP="008617D8">
            <w:pPr>
              <w:pStyle w:val="a3"/>
              <w:spacing w:before="0" w:beforeAutospacing="0" w:after="0" w:afterAutospacing="0" w:line="570" w:lineRule="atLeast"/>
              <w:jc w:val="center"/>
              <w:rPr>
                <w:rFonts w:ascii="仿宋" w:eastAsia="仿宋" w:hAnsi="仿宋"/>
                <w:color w:val="333333"/>
                <w:sz w:val="32"/>
                <w:szCs w:val="32"/>
              </w:rPr>
            </w:pPr>
            <w:r>
              <w:rPr>
                <w:rFonts w:ascii="仿宋" w:eastAsia="仿宋" w:hAnsi="仿宋" w:hint="eastAsia"/>
                <w:color w:val="333333"/>
                <w:sz w:val="32"/>
                <w:szCs w:val="32"/>
              </w:rPr>
              <w:t>第一次</w:t>
            </w:r>
            <w:r w:rsidRPr="00EC703A">
              <w:rPr>
                <w:rFonts w:ascii="仿宋" w:eastAsia="仿宋" w:hAnsi="仿宋" w:hint="eastAsia"/>
                <w:color w:val="333333"/>
                <w:sz w:val="32"/>
                <w:szCs w:val="32"/>
              </w:rPr>
              <w:t>报价</w:t>
            </w:r>
          </w:p>
        </w:tc>
        <w:tc>
          <w:tcPr>
            <w:tcW w:w="1718" w:type="dxa"/>
            <w:shd w:val="clear" w:color="auto" w:fill="auto"/>
            <w:vAlign w:val="center"/>
          </w:tcPr>
          <w:p w:rsidR="00AD7012" w:rsidRPr="00EC703A" w:rsidRDefault="00A46B5C" w:rsidP="00A46B5C">
            <w:pPr>
              <w:pStyle w:val="a3"/>
              <w:spacing w:before="0" w:beforeAutospacing="0" w:after="0" w:afterAutospacing="0" w:line="570" w:lineRule="atLeast"/>
              <w:jc w:val="center"/>
              <w:rPr>
                <w:rFonts w:ascii="仿宋" w:eastAsia="仿宋" w:hAnsi="仿宋"/>
                <w:color w:val="333333"/>
                <w:sz w:val="32"/>
                <w:szCs w:val="32"/>
              </w:rPr>
            </w:pPr>
            <w:r>
              <w:rPr>
                <w:rFonts w:ascii="仿宋" w:eastAsia="仿宋" w:hAnsi="仿宋" w:hint="eastAsia"/>
                <w:color w:val="333333"/>
                <w:sz w:val="32"/>
                <w:szCs w:val="32"/>
              </w:rPr>
              <w:t>供货期</w:t>
            </w:r>
          </w:p>
        </w:tc>
        <w:tc>
          <w:tcPr>
            <w:tcW w:w="692" w:type="dxa"/>
            <w:shd w:val="clear" w:color="auto" w:fill="auto"/>
          </w:tcPr>
          <w:p w:rsidR="00AD7012" w:rsidRPr="00EC703A" w:rsidRDefault="00AD7012" w:rsidP="00EC703A">
            <w:pPr>
              <w:pStyle w:val="a3"/>
              <w:spacing w:before="0" w:beforeAutospacing="0" w:after="0" w:afterAutospacing="0" w:line="570" w:lineRule="atLeast"/>
              <w:jc w:val="center"/>
              <w:rPr>
                <w:rFonts w:ascii="仿宋" w:eastAsia="仿宋" w:hAnsi="仿宋"/>
                <w:color w:val="333333"/>
                <w:sz w:val="32"/>
                <w:szCs w:val="32"/>
              </w:rPr>
            </w:pPr>
            <w:r w:rsidRPr="00EC703A">
              <w:rPr>
                <w:rFonts w:ascii="仿宋" w:eastAsia="仿宋" w:hAnsi="仿宋" w:hint="eastAsia"/>
                <w:color w:val="333333"/>
                <w:sz w:val="32"/>
                <w:szCs w:val="32"/>
              </w:rPr>
              <w:t>备注</w:t>
            </w:r>
          </w:p>
        </w:tc>
      </w:tr>
      <w:tr w:rsidR="002E3549" w:rsidRPr="00EC703A" w:rsidTr="002A4290">
        <w:tc>
          <w:tcPr>
            <w:tcW w:w="696" w:type="dxa"/>
            <w:shd w:val="clear" w:color="auto" w:fill="auto"/>
          </w:tcPr>
          <w:p w:rsidR="002E3549" w:rsidRPr="00EC703A" w:rsidRDefault="002E3549" w:rsidP="000463A4">
            <w:pPr>
              <w:pStyle w:val="a3"/>
              <w:spacing w:before="0" w:beforeAutospacing="0" w:after="0" w:afterAutospacing="0" w:line="570" w:lineRule="atLeast"/>
              <w:ind w:right="320"/>
              <w:jc w:val="center"/>
              <w:rPr>
                <w:rFonts w:ascii="仿宋" w:eastAsia="仿宋" w:hAnsi="仿宋"/>
                <w:color w:val="333333"/>
                <w:sz w:val="32"/>
                <w:szCs w:val="32"/>
              </w:rPr>
            </w:pPr>
            <w:r>
              <w:rPr>
                <w:rFonts w:ascii="仿宋" w:eastAsia="仿宋" w:hAnsi="仿宋" w:hint="eastAsia"/>
                <w:color w:val="333333"/>
                <w:sz w:val="32"/>
                <w:szCs w:val="32"/>
              </w:rPr>
              <w:t>1</w:t>
            </w:r>
          </w:p>
        </w:tc>
        <w:tc>
          <w:tcPr>
            <w:tcW w:w="3948" w:type="dxa"/>
            <w:shd w:val="clear" w:color="auto" w:fill="auto"/>
          </w:tcPr>
          <w:p w:rsidR="002E3549" w:rsidRPr="002A4290" w:rsidRDefault="002E3549" w:rsidP="002A4290">
            <w:pPr>
              <w:pStyle w:val="a3"/>
              <w:spacing w:before="0" w:beforeAutospacing="0" w:after="0" w:afterAutospacing="0" w:line="570" w:lineRule="atLeast"/>
              <w:ind w:right="320"/>
              <w:rPr>
                <w:rFonts w:ascii="仿宋" w:eastAsia="仿宋" w:hAnsi="仿宋"/>
                <w:color w:val="333333"/>
                <w:sz w:val="22"/>
                <w:szCs w:val="32"/>
              </w:rPr>
            </w:pPr>
            <w:r w:rsidRPr="002A4290">
              <w:rPr>
                <w:rFonts w:ascii="仿宋" w:eastAsia="仿宋" w:hAnsi="仿宋" w:hint="eastAsia"/>
                <w:color w:val="333333"/>
                <w:sz w:val="22"/>
                <w:szCs w:val="32"/>
              </w:rPr>
              <w:t>青海信拓信息有限公司</w:t>
            </w:r>
          </w:p>
        </w:tc>
        <w:tc>
          <w:tcPr>
            <w:tcW w:w="1843" w:type="dxa"/>
            <w:shd w:val="clear" w:color="auto" w:fill="auto"/>
          </w:tcPr>
          <w:p w:rsidR="002E3549" w:rsidRPr="002A4290" w:rsidRDefault="000706BF" w:rsidP="002A4290">
            <w:pPr>
              <w:pStyle w:val="a3"/>
              <w:spacing w:before="0" w:beforeAutospacing="0" w:after="0" w:afterAutospacing="0" w:line="570" w:lineRule="atLeast"/>
              <w:ind w:right="320"/>
              <w:jc w:val="center"/>
              <w:rPr>
                <w:rFonts w:ascii="仿宋" w:eastAsia="仿宋" w:hAnsi="仿宋"/>
                <w:color w:val="333333"/>
                <w:sz w:val="28"/>
                <w:szCs w:val="32"/>
              </w:rPr>
            </w:pPr>
            <w:r w:rsidRPr="002A4290">
              <w:rPr>
                <w:rFonts w:ascii="仿宋" w:eastAsia="仿宋" w:hAnsi="仿宋" w:hint="eastAsia"/>
                <w:color w:val="333333"/>
                <w:sz w:val="28"/>
                <w:szCs w:val="32"/>
              </w:rPr>
              <w:t>329110.00</w:t>
            </w:r>
          </w:p>
        </w:tc>
        <w:tc>
          <w:tcPr>
            <w:tcW w:w="1718" w:type="dxa"/>
            <w:shd w:val="clear" w:color="auto" w:fill="auto"/>
          </w:tcPr>
          <w:p w:rsidR="002E3549" w:rsidRPr="002A4290" w:rsidRDefault="007224BB" w:rsidP="002A4290">
            <w:pPr>
              <w:pStyle w:val="a3"/>
              <w:spacing w:before="0" w:beforeAutospacing="0" w:after="0" w:afterAutospacing="0" w:line="570" w:lineRule="atLeast"/>
              <w:ind w:right="320"/>
              <w:rPr>
                <w:rFonts w:ascii="仿宋" w:eastAsia="仿宋" w:hAnsi="仿宋"/>
                <w:color w:val="333333"/>
                <w:sz w:val="22"/>
                <w:szCs w:val="32"/>
              </w:rPr>
            </w:pPr>
            <w:r w:rsidRPr="002A4290">
              <w:rPr>
                <w:rFonts w:ascii="仿宋" w:eastAsia="仿宋" w:hAnsi="仿宋" w:hint="eastAsia"/>
                <w:color w:val="333333"/>
                <w:sz w:val="22"/>
                <w:szCs w:val="32"/>
              </w:rPr>
              <w:t>1</w:t>
            </w:r>
            <w:r w:rsidR="000706BF" w:rsidRPr="002A4290">
              <w:rPr>
                <w:rFonts w:ascii="仿宋" w:eastAsia="仿宋" w:hAnsi="仿宋" w:hint="eastAsia"/>
                <w:color w:val="333333"/>
                <w:sz w:val="22"/>
                <w:szCs w:val="32"/>
              </w:rPr>
              <w:t>5</w:t>
            </w:r>
            <w:r w:rsidRPr="002A4290">
              <w:rPr>
                <w:rFonts w:ascii="仿宋" w:eastAsia="仿宋" w:hAnsi="仿宋" w:hint="eastAsia"/>
                <w:color w:val="333333"/>
                <w:sz w:val="22"/>
                <w:szCs w:val="32"/>
              </w:rPr>
              <w:t>个工作日</w:t>
            </w:r>
          </w:p>
        </w:tc>
        <w:tc>
          <w:tcPr>
            <w:tcW w:w="692" w:type="dxa"/>
            <w:shd w:val="clear" w:color="auto" w:fill="auto"/>
          </w:tcPr>
          <w:p w:rsidR="002E3549" w:rsidRPr="00EC703A" w:rsidRDefault="002E3549" w:rsidP="00EC703A">
            <w:pPr>
              <w:pStyle w:val="a3"/>
              <w:spacing w:before="0" w:beforeAutospacing="0" w:after="0" w:afterAutospacing="0" w:line="570" w:lineRule="atLeast"/>
              <w:rPr>
                <w:rFonts w:ascii="仿宋" w:eastAsia="仿宋" w:hAnsi="仿宋"/>
                <w:color w:val="333333"/>
                <w:sz w:val="32"/>
                <w:szCs w:val="32"/>
              </w:rPr>
            </w:pPr>
          </w:p>
        </w:tc>
      </w:tr>
      <w:tr w:rsidR="007224BB" w:rsidRPr="00EC703A" w:rsidTr="002A4290">
        <w:tc>
          <w:tcPr>
            <w:tcW w:w="696" w:type="dxa"/>
            <w:shd w:val="clear" w:color="auto" w:fill="auto"/>
          </w:tcPr>
          <w:p w:rsidR="007224BB" w:rsidRDefault="007224BB" w:rsidP="000463A4">
            <w:pPr>
              <w:pStyle w:val="a3"/>
              <w:spacing w:before="0" w:beforeAutospacing="0" w:after="0" w:afterAutospacing="0" w:line="570" w:lineRule="atLeast"/>
              <w:ind w:right="320"/>
              <w:jc w:val="center"/>
              <w:rPr>
                <w:rFonts w:ascii="仿宋" w:eastAsia="仿宋" w:hAnsi="仿宋"/>
                <w:color w:val="333333"/>
                <w:sz w:val="32"/>
                <w:szCs w:val="32"/>
              </w:rPr>
            </w:pPr>
            <w:r>
              <w:rPr>
                <w:rFonts w:ascii="仿宋" w:eastAsia="仿宋" w:hAnsi="仿宋" w:hint="eastAsia"/>
                <w:color w:val="333333"/>
                <w:sz w:val="32"/>
                <w:szCs w:val="32"/>
              </w:rPr>
              <w:t>2</w:t>
            </w:r>
          </w:p>
        </w:tc>
        <w:tc>
          <w:tcPr>
            <w:tcW w:w="3948" w:type="dxa"/>
            <w:shd w:val="clear" w:color="auto" w:fill="auto"/>
          </w:tcPr>
          <w:p w:rsidR="007224BB" w:rsidRPr="002A4290" w:rsidRDefault="007224BB" w:rsidP="002A4290">
            <w:pPr>
              <w:pStyle w:val="a3"/>
              <w:spacing w:before="0" w:beforeAutospacing="0" w:after="0" w:afterAutospacing="0" w:line="570" w:lineRule="atLeast"/>
              <w:ind w:right="320"/>
              <w:rPr>
                <w:rFonts w:ascii="仿宋" w:eastAsia="仿宋" w:hAnsi="仿宋"/>
                <w:color w:val="333333"/>
                <w:sz w:val="22"/>
                <w:szCs w:val="32"/>
              </w:rPr>
            </w:pPr>
            <w:r w:rsidRPr="002A4290">
              <w:rPr>
                <w:rFonts w:ascii="仿宋" w:eastAsia="仿宋" w:hAnsi="仿宋" w:hint="eastAsia"/>
                <w:color w:val="333333"/>
                <w:sz w:val="22"/>
                <w:szCs w:val="32"/>
              </w:rPr>
              <w:t>北京凡尘数字科技发展有限公司</w:t>
            </w:r>
          </w:p>
        </w:tc>
        <w:tc>
          <w:tcPr>
            <w:tcW w:w="1843" w:type="dxa"/>
            <w:shd w:val="clear" w:color="auto" w:fill="auto"/>
          </w:tcPr>
          <w:p w:rsidR="007224BB" w:rsidRPr="002A4290" w:rsidRDefault="000706BF" w:rsidP="002A4290">
            <w:pPr>
              <w:pStyle w:val="a3"/>
              <w:spacing w:before="0" w:beforeAutospacing="0" w:after="0" w:afterAutospacing="0" w:line="570" w:lineRule="atLeast"/>
              <w:ind w:right="320"/>
              <w:jc w:val="center"/>
              <w:rPr>
                <w:rFonts w:ascii="仿宋" w:eastAsia="仿宋" w:hAnsi="仿宋"/>
                <w:color w:val="333333"/>
                <w:sz w:val="28"/>
                <w:szCs w:val="32"/>
              </w:rPr>
            </w:pPr>
            <w:r w:rsidRPr="002A4290">
              <w:rPr>
                <w:rFonts w:ascii="仿宋" w:eastAsia="仿宋" w:hAnsi="仿宋" w:hint="eastAsia"/>
                <w:color w:val="333333"/>
                <w:sz w:val="28"/>
                <w:szCs w:val="32"/>
              </w:rPr>
              <w:t>326680.00</w:t>
            </w:r>
          </w:p>
        </w:tc>
        <w:tc>
          <w:tcPr>
            <w:tcW w:w="1718" w:type="dxa"/>
            <w:shd w:val="clear" w:color="auto" w:fill="auto"/>
          </w:tcPr>
          <w:p w:rsidR="007224BB" w:rsidRPr="002A4290" w:rsidRDefault="007224BB" w:rsidP="002A4290">
            <w:pPr>
              <w:pStyle w:val="a3"/>
              <w:spacing w:before="0" w:beforeAutospacing="0" w:after="0" w:afterAutospacing="0" w:line="570" w:lineRule="atLeast"/>
              <w:ind w:right="320"/>
              <w:rPr>
                <w:rFonts w:ascii="仿宋" w:eastAsia="仿宋" w:hAnsi="仿宋"/>
                <w:color w:val="333333"/>
                <w:sz w:val="22"/>
                <w:szCs w:val="32"/>
              </w:rPr>
            </w:pPr>
            <w:r w:rsidRPr="002A4290">
              <w:rPr>
                <w:rFonts w:ascii="仿宋" w:eastAsia="仿宋" w:hAnsi="仿宋" w:hint="eastAsia"/>
                <w:color w:val="333333"/>
                <w:sz w:val="22"/>
                <w:szCs w:val="32"/>
              </w:rPr>
              <w:t>1</w:t>
            </w:r>
            <w:r w:rsidR="000706BF" w:rsidRPr="002A4290">
              <w:rPr>
                <w:rFonts w:ascii="仿宋" w:eastAsia="仿宋" w:hAnsi="仿宋" w:hint="eastAsia"/>
                <w:color w:val="333333"/>
                <w:sz w:val="22"/>
                <w:szCs w:val="32"/>
              </w:rPr>
              <w:t>5</w:t>
            </w:r>
            <w:r w:rsidRPr="002A4290">
              <w:rPr>
                <w:rFonts w:ascii="仿宋" w:eastAsia="仿宋" w:hAnsi="仿宋" w:hint="eastAsia"/>
                <w:color w:val="333333"/>
                <w:sz w:val="22"/>
                <w:szCs w:val="32"/>
              </w:rPr>
              <w:t>个工作日</w:t>
            </w:r>
          </w:p>
        </w:tc>
        <w:tc>
          <w:tcPr>
            <w:tcW w:w="692" w:type="dxa"/>
            <w:shd w:val="clear" w:color="auto" w:fill="auto"/>
          </w:tcPr>
          <w:p w:rsidR="007224BB" w:rsidRPr="00EC703A" w:rsidRDefault="007224BB" w:rsidP="00EC703A">
            <w:pPr>
              <w:pStyle w:val="a3"/>
              <w:spacing w:before="0" w:beforeAutospacing="0" w:after="0" w:afterAutospacing="0" w:line="570" w:lineRule="atLeast"/>
              <w:rPr>
                <w:rFonts w:ascii="仿宋" w:eastAsia="仿宋" w:hAnsi="仿宋"/>
                <w:color w:val="333333"/>
                <w:sz w:val="32"/>
                <w:szCs w:val="32"/>
              </w:rPr>
            </w:pPr>
          </w:p>
        </w:tc>
      </w:tr>
      <w:tr w:rsidR="007224BB" w:rsidRPr="00EC703A" w:rsidTr="002A4290">
        <w:tc>
          <w:tcPr>
            <w:tcW w:w="696" w:type="dxa"/>
            <w:shd w:val="clear" w:color="auto" w:fill="auto"/>
          </w:tcPr>
          <w:p w:rsidR="007224BB" w:rsidRDefault="007224BB" w:rsidP="000463A4">
            <w:pPr>
              <w:pStyle w:val="a3"/>
              <w:spacing w:before="0" w:beforeAutospacing="0" w:after="0" w:afterAutospacing="0" w:line="570" w:lineRule="atLeast"/>
              <w:ind w:right="320"/>
              <w:jc w:val="center"/>
              <w:rPr>
                <w:rFonts w:ascii="仿宋" w:eastAsia="仿宋" w:hAnsi="仿宋"/>
                <w:color w:val="333333"/>
                <w:sz w:val="32"/>
                <w:szCs w:val="32"/>
              </w:rPr>
            </w:pPr>
            <w:r>
              <w:rPr>
                <w:rFonts w:ascii="仿宋" w:eastAsia="仿宋" w:hAnsi="仿宋" w:hint="eastAsia"/>
                <w:color w:val="333333"/>
                <w:sz w:val="32"/>
                <w:szCs w:val="32"/>
              </w:rPr>
              <w:t>3</w:t>
            </w:r>
          </w:p>
        </w:tc>
        <w:tc>
          <w:tcPr>
            <w:tcW w:w="3948" w:type="dxa"/>
            <w:shd w:val="clear" w:color="auto" w:fill="auto"/>
          </w:tcPr>
          <w:p w:rsidR="007224BB" w:rsidRPr="002A4290" w:rsidRDefault="007224BB" w:rsidP="002A4290">
            <w:pPr>
              <w:pStyle w:val="a3"/>
              <w:spacing w:before="0" w:beforeAutospacing="0" w:after="0" w:afterAutospacing="0" w:line="570" w:lineRule="atLeast"/>
              <w:ind w:right="320"/>
              <w:rPr>
                <w:rFonts w:ascii="仿宋" w:eastAsia="仿宋" w:hAnsi="仿宋"/>
                <w:color w:val="333333"/>
                <w:sz w:val="22"/>
                <w:szCs w:val="32"/>
              </w:rPr>
            </w:pPr>
            <w:r w:rsidRPr="002A4290">
              <w:rPr>
                <w:rFonts w:ascii="仿宋" w:eastAsia="仿宋" w:hAnsi="仿宋" w:hint="eastAsia"/>
                <w:color w:val="333333"/>
                <w:sz w:val="22"/>
                <w:szCs w:val="32"/>
              </w:rPr>
              <w:t>中国移动通信集团青海有限公司</w:t>
            </w:r>
          </w:p>
        </w:tc>
        <w:tc>
          <w:tcPr>
            <w:tcW w:w="1843" w:type="dxa"/>
            <w:shd w:val="clear" w:color="auto" w:fill="auto"/>
          </w:tcPr>
          <w:p w:rsidR="007224BB" w:rsidRPr="002A4290" w:rsidRDefault="000706BF" w:rsidP="002A4290">
            <w:pPr>
              <w:pStyle w:val="a3"/>
              <w:spacing w:before="0" w:beforeAutospacing="0" w:after="0" w:afterAutospacing="0" w:line="570" w:lineRule="atLeast"/>
              <w:ind w:right="320"/>
              <w:jc w:val="center"/>
              <w:rPr>
                <w:rFonts w:ascii="仿宋" w:eastAsia="仿宋" w:hAnsi="仿宋"/>
                <w:color w:val="333333"/>
                <w:sz w:val="28"/>
                <w:szCs w:val="32"/>
              </w:rPr>
            </w:pPr>
            <w:r w:rsidRPr="002A4290">
              <w:rPr>
                <w:rFonts w:ascii="仿宋" w:eastAsia="仿宋" w:hAnsi="仿宋" w:hint="eastAsia"/>
                <w:color w:val="333333"/>
                <w:sz w:val="28"/>
                <w:szCs w:val="32"/>
              </w:rPr>
              <w:t>318156.00</w:t>
            </w:r>
          </w:p>
        </w:tc>
        <w:tc>
          <w:tcPr>
            <w:tcW w:w="1718" w:type="dxa"/>
            <w:shd w:val="clear" w:color="auto" w:fill="auto"/>
          </w:tcPr>
          <w:p w:rsidR="007224BB" w:rsidRPr="002A4290" w:rsidRDefault="007224BB" w:rsidP="002A4290">
            <w:pPr>
              <w:pStyle w:val="a3"/>
              <w:spacing w:before="0" w:beforeAutospacing="0" w:after="0" w:afterAutospacing="0" w:line="570" w:lineRule="atLeast"/>
              <w:ind w:right="320"/>
              <w:rPr>
                <w:rFonts w:ascii="仿宋" w:eastAsia="仿宋" w:hAnsi="仿宋"/>
                <w:color w:val="333333"/>
                <w:sz w:val="22"/>
                <w:szCs w:val="32"/>
              </w:rPr>
            </w:pPr>
            <w:r w:rsidRPr="002A4290">
              <w:rPr>
                <w:rFonts w:ascii="仿宋" w:eastAsia="仿宋" w:hAnsi="仿宋" w:hint="eastAsia"/>
                <w:color w:val="333333"/>
                <w:sz w:val="22"/>
                <w:szCs w:val="32"/>
              </w:rPr>
              <w:t>1</w:t>
            </w:r>
            <w:r w:rsidR="000706BF" w:rsidRPr="002A4290">
              <w:rPr>
                <w:rFonts w:ascii="仿宋" w:eastAsia="仿宋" w:hAnsi="仿宋" w:hint="eastAsia"/>
                <w:color w:val="333333"/>
                <w:sz w:val="22"/>
                <w:szCs w:val="32"/>
              </w:rPr>
              <w:t>5</w:t>
            </w:r>
            <w:r w:rsidRPr="002A4290">
              <w:rPr>
                <w:rFonts w:ascii="仿宋" w:eastAsia="仿宋" w:hAnsi="仿宋" w:hint="eastAsia"/>
                <w:color w:val="333333"/>
                <w:sz w:val="22"/>
                <w:szCs w:val="32"/>
              </w:rPr>
              <w:t>个工作日</w:t>
            </w:r>
          </w:p>
        </w:tc>
        <w:tc>
          <w:tcPr>
            <w:tcW w:w="692" w:type="dxa"/>
            <w:shd w:val="clear" w:color="auto" w:fill="auto"/>
          </w:tcPr>
          <w:p w:rsidR="007224BB" w:rsidRPr="00EC703A" w:rsidRDefault="007224BB" w:rsidP="00EC703A">
            <w:pPr>
              <w:pStyle w:val="a3"/>
              <w:spacing w:before="0" w:beforeAutospacing="0" w:after="0" w:afterAutospacing="0" w:line="570" w:lineRule="atLeast"/>
              <w:rPr>
                <w:rFonts w:ascii="仿宋" w:eastAsia="仿宋" w:hAnsi="仿宋"/>
                <w:color w:val="333333"/>
                <w:sz w:val="32"/>
                <w:szCs w:val="32"/>
              </w:rPr>
            </w:pPr>
          </w:p>
        </w:tc>
      </w:tr>
    </w:tbl>
    <w:p w:rsidR="00AD7012" w:rsidRDefault="0055546D" w:rsidP="008D29E2">
      <w:pPr>
        <w:pStyle w:val="a3"/>
        <w:shd w:val="clear" w:color="auto" w:fill="FFFFFF"/>
        <w:spacing w:before="0" w:beforeAutospacing="0" w:after="0" w:afterAutospacing="0" w:line="570" w:lineRule="atLeast"/>
        <w:rPr>
          <w:rFonts w:ascii="仿宋" w:eastAsia="仿宋" w:hAnsi="仿宋"/>
          <w:color w:val="333333"/>
          <w:sz w:val="32"/>
          <w:szCs w:val="32"/>
        </w:rPr>
      </w:pPr>
      <w:r>
        <w:rPr>
          <w:rFonts w:ascii="仿宋" w:eastAsia="仿宋" w:hAnsi="仿宋" w:hint="eastAsia"/>
          <w:color w:val="333333"/>
          <w:sz w:val="32"/>
          <w:szCs w:val="32"/>
        </w:rPr>
        <w:t xml:space="preserve">    </w:t>
      </w:r>
    </w:p>
    <w:p w:rsidR="003A0FF5" w:rsidRDefault="003A0FF5" w:rsidP="003A0FF5">
      <w:pPr>
        <w:pStyle w:val="a3"/>
        <w:shd w:val="clear" w:color="auto" w:fill="FFFFFF"/>
        <w:spacing w:before="0" w:beforeAutospacing="0" w:after="0" w:afterAutospacing="0" w:line="570" w:lineRule="atLeast"/>
        <w:ind w:firstLine="480"/>
        <w:rPr>
          <w:rFonts w:ascii="仿宋" w:eastAsia="仿宋" w:hAnsi="仿宋"/>
          <w:color w:val="333333"/>
          <w:sz w:val="32"/>
          <w:szCs w:val="32"/>
        </w:rPr>
      </w:pPr>
      <w:r>
        <w:rPr>
          <w:rFonts w:ascii="仿宋" w:eastAsia="仿宋" w:hAnsi="仿宋" w:hint="eastAsia"/>
          <w:color w:val="333333"/>
          <w:sz w:val="32"/>
          <w:szCs w:val="32"/>
        </w:rPr>
        <w:t>四、废标情况说明</w:t>
      </w:r>
    </w:p>
    <w:p w:rsidR="003A0FF5" w:rsidRDefault="003A0FF5" w:rsidP="003A0FF5">
      <w:pPr>
        <w:pStyle w:val="a3"/>
        <w:shd w:val="clear" w:color="auto" w:fill="FFFFFF"/>
        <w:spacing w:before="0" w:beforeAutospacing="0" w:after="0" w:afterAutospacing="0" w:line="570" w:lineRule="atLeast"/>
        <w:ind w:firstLine="480"/>
        <w:rPr>
          <w:rFonts w:ascii="仿宋" w:eastAsia="仿宋" w:hAnsi="仿宋"/>
          <w:color w:val="333333"/>
          <w:sz w:val="32"/>
          <w:szCs w:val="32"/>
        </w:rPr>
      </w:pPr>
      <w:r>
        <w:rPr>
          <w:rFonts w:ascii="仿宋" w:eastAsia="仿宋" w:hAnsi="仿宋" w:hint="eastAsia"/>
          <w:color w:val="333333"/>
          <w:sz w:val="32"/>
          <w:szCs w:val="32"/>
        </w:rPr>
        <w:t>无</w:t>
      </w:r>
    </w:p>
    <w:p w:rsidR="003A0FF5" w:rsidRDefault="003A0FF5" w:rsidP="003A0FF5">
      <w:pPr>
        <w:pStyle w:val="a3"/>
        <w:shd w:val="clear" w:color="auto" w:fill="FFFFFF"/>
        <w:spacing w:before="0" w:beforeAutospacing="0" w:after="0" w:afterAutospacing="0" w:line="570" w:lineRule="atLeast"/>
        <w:ind w:firstLine="480"/>
        <w:rPr>
          <w:rFonts w:ascii="仿宋" w:eastAsia="仿宋" w:hAnsi="仿宋"/>
          <w:color w:val="333333"/>
          <w:sz w:val="32"/>
          <w:szCs w:val="32"/>
        </w:rPr>
      </w:pPr>
      <w:r w:rsidRPr="00FC2EE9">
        <w:rPr>
          <w:rFonts w:ascii="仿宋" w:eastAsia="仿宋" w:hAnsi="仿宋" w:hint="eastAsia"/>
          <w:sz w:val="32"/>
          <w:szCs w:val="32"/>
        </w:rPr>
        <w:t>五、评标方法和标准</w:t>
      </w:r>
    </w:p>
    <w:p w:rsidR="003A0FF5" w:rsidRPr="00C80E96" w:rsidRDefault="003A0FF5" w:rsidP="003A0FF5">
      <w:pPr>
        <w:pStyle w:val="a6"/>
        <w:spacing w:line="360" w:lineRule="auto"/>
        <w:ind w:firstLine="640"/>
        <w:rPr>
          <w:rFonts w:ascii="仿宋" w:eastAsia="仿宋" w:hAnsi="仿宋"/>
          <w:color w:val="333333"/>
          <w:sz w:val="32"/>
          <w:szCs w:val="32"/>
        </w:rPr>
      </w:pPr>
      <w:r>
        <w:rPr>
          <w:rFonts w:ascii="仿宋" w:eastAsia="仿宋" w:hAnsi="仿宋" w:hint="eastAsia"/>
          <w:color w:val="333333"/>
          <w:sz w:val="32"/>
          <w:szCs w:val="32"/>
        </w:rPr>
        <w:t>根据评标办法规定</w:t>
      </w:r>
      <w:r w:rsidRPr="00C80E96">
        <w:rPr>
          <w:rFonts w:ascii="仿宋" w:eastAsia="仿宋" w:hAnsi="仿宋" w:hint="eastAsia"/>
          <w:color w:val="333333"/>
          <w:sz w:val="32"/>
          <w:szCs w:val="32"/>
        </w:rPr>
        <w:t>在</w:t>
      </w:r>
      <w:r>
        <w:rPr>
          <w:rFonts w:ascii="仿宋" w:eastAsia="仿宋" w:hAnsi="仿宋" w:hint="eastAsia"/>
          <w:color w:val="333333"/>
          <w:sz w:val="32"/>
          <w:szCs w:val="32"/>
        </w:rPr>
        <w:t>磋商</w:t>
      </w:r>
      <w:r w:rsidRPr="00C80E96">
        <w:rPr>
          <w:rFonts w:ascii="仿宋" w:eastAsia="仿宋" w:hAnsi="仿宋" w:hint="eastAsia"/>
          <w:color w:val="333333"/>
          <w:sz w:val="32"/>
          <w:szCs w:val="32"/>
        </w:rPr>
        <w:t>小组</w:t>
      </w:r>
      <w:r w:rsidRPr="004B75FD">
        <w:rPr>
          <w:rFonts w:ascii="仿宋" w:eastAsia="仿宋" w:hAnsi="仿宋" w:hint="eastAsia"/>
          <w:sz w:val="32"/>
          <w:szCs w:val="32"/>
        </w:rPr>
        <w:t>对资格性审查和符合性审查合格的</w:t>
      </w:r>
      <w:r>
        <w:rPr>
          <w:rFonts w:ascii="仿宋" w:eastAsia="仿宋" w:hAnsi="仿宋" w:hint="eastAsia"/>
          <w:sz w:val="32"/>
          <w:szCs w:val="32"/>
        </w:rPr>
        <w:t>响应</w:t>
      </w:r>
      <w:r w:rsidRPr="004B75FD">
        <w:rPr>
          <w:rFonts w:ascii="仿宋" w:eastAsia="仿宋" w:hAnsi="仿宋" w:hint="eastAsia"/>
          <w:sz w:val="32"/>
          <w:szCs w:val="32"/>
        </w:rPr>
        <w:t>文件</w:t>
      </w:r>
      <w:r w:rsidRPr="00C80E96">
        <w:rPr>
          <w:rFonts w:ascii="仿宋" w:eastAsia="仿宋" w:hAnsi="仿宋" w:cs="宋体" w:hint="eastAsia"/>
          <w:color w:val="333333"/>
          <w:kern w:val="0"/>
          <w:sz w:val="32"/>
          <w:szCs w:val="32"/>
        </w:rPr>
        <w:t>以</w:t>
      </w:r>
      <w:r>
        <w:rPr>
          <w:rFonts w:ascii="仿宋" w:eastAsia="仿宋" w:hAnsi="仿宋" w:cs="宋体" w:hint="eastAsia"/>
          <w:color w:val="333333"/>
          <w:kern w:val="0"/>
          <w:sz w:val="32"/>
          <w:szCs w:val="32"/>
        </w:rPr>
        <w:t>评审总得分由高到低顺序确定成交候选人</w:t>
      </w:r>
      <w:r w:rsidRPr="00C80E96">
        <w:rPr>
          <w:rFonts w:ascii="仿宋" w:eastAsia="仿宋" w:hAnsi="仿宋" w:cs="宋体" w:hint="eastAsia"/>
          <w:color w:val="333333"/>
          <w:kern w:val="0"/>
          <w:sz w:val="32"/>
          <w:szCs w:val="32"/>
        </w:rPr>
        <w:t>。</w:t>
      </w:r>
      <w:r w:rsidRPr="00C80E96">
        <w:rPr>
          <w:rFonts w:ascii="仿宋" w:eastAsia="仿宋" w:hAnsi="仿宋" w:hint="eastAsia"/>
          <w:color w:val="333333"/>
          <w:sz w:val="32"/>
          <w:szCs w:val="32"/>
        </w:rPr>
        <w:t>若</w:t>
      </w:r>
      <w:r>
        <w:rPr>
          <w:rFonts w:ascii="仿宋" w:eastAsia="仿宋" w:hAnsi="仿宋" w:hint="eastAsia"/>
          <w:color w:val="333333"/>
          <w:sz w:val="32"/>
          <w:szCs w:val="32"/>
        </w:rPr>
        <w:t>评分</w:t>
      </w:r>
      <w:r w:rsidRPr="00C80E96">
        <w:rPr>
          <w:rFonts w:ascii="仿宋" w:eastAsia="仿宋" w:hAnsi="仿宋" w:hint="eastAsia"/>
          <w:color w:val="333333"/>
          <w:sz w:val="32"/>
          <w:szCs w:val="32"/>
        </w:rPr>
        <w:t>相同时，按技术优劣、售后服务质量排列确定最佳成交候选人。</w:t>
      </w:r>
    </w:p>
    <w:p w:rsidR="003A0FF5" w:rsidRDefault="003A0FF5" w:rsidP="003A0FF5">
      <w:pPr>
        <w:pStyle w:val="a3"/>
        <w:shd w:val="clear" w:color="auto" w:fill="FFFFFF"/>
        <w:spacing w:before="0" w:beforeAutospacing="0" w:after="0" w:afterAutospacing="0" w:line="570" w:lineRule="atLeast"/>
        <w:ind w:firstLineChars="200" w:firstLine="640"/>
        <w:rPr>
          <w:rFonts w:ascii="仿宋" w:eastAsia="仿宋" w:hAnsi="仿宋"/>
          <w:color w:val="333333"/>
          <w:sz w:val="32"/>
          <w:szCs w:val="32"/>
        </w:rPr>
      </w:pPr>
      <w:r w:rsidRPr="00C80E96">
        <w:rPr>
          <w:rFonts w:ascii="仿宋" w:eastAsia="仿宋" w:hAnsi="仿宋" w:hint="eastAsia"/>
          <w:color w:val="333333"/>
          <w:sz w:val="32"/>
          <w:szCs w:val="32"/>
        </w:rPr>
        <w:lastRenderedPageBreak/>
        <w:t>成交供应商因不可抗力或自身原因不能履行合同时，采购人可以按照评审报告推荐的预成交候选人名单排序，确定下一候选人为成交供应商，也可重新开展政府采购活动。</w:t>
      </w:r>
    </w:p>
    <w:p w:rsidR="003A0FF5" w:rsidRDefault="003A0FF5" w:rsidP="00DA0359">
      <w:pPr>
        <w:pStyle w:val="a3"/>
        <w:shd w:val="clear" w:color="auto" w:fill="FFFFFF"/>
        <w:spacing w:before="0" w:beforeAutospacing="0" w:after="0" w:afterAutospacing="0" w:line="570" w:lineRule="atLeast"/>
        <w:ind w:firstLineChars="200" w:firstLine="640"/>
        <w:rPr>
          <w:rFonts w:ascii="仿宋" w:eastAsia="仿宋" w:hAnsi="仿宋"/>
          <w:color w:val="333333"/>
          <w:sz w:val="32"/>
          <w:szCs w:val="32"/>
        </w:rPr>
      </w:pPr>
      <w:r>
        <w:rPr>
          <w:rFonts w:ascii="仿宋" w:eastAsia="仿宋" w:hAnsi="仿宋" w:hint="eastAsia"/>
          <w:color w:val="333333"/>
          <w:sz w:val="32"/>
          <w:szCs w:val="32"/>
        </w:rPr>
        <w:t>六、</w:t>
      </w:r>
      <w:r w:rsidRPr="00932A86">
        <w:rPr>
          <w:rFonts w:ascii="仿宋" w:eastAsia="仿宋" w:hAnsi="仿宋" w:hint="eastAsia"/>
          <w:color w:val="333333"/>
          <w:sz w:val="32"/>
          <w:szCs w:val="32"/>
        </w:rPr>
        <w:t>评标情况及说明，</w:t>
      </w:r>
    </w:p>
    <w:p w:rsidR="003A0FF5" w:rsidRDefault="003A0FF5" w:rsidP="003A0FF5">
      <w:pPr>
        <w:pStyle w:val="a6"/>
        <w:spacing w:line="360" w:lineRule="auto"/>
        <w:ind w:firstLine="640"/>
        <w:rPr>
          <w:rFonts w:ascii="仿宋" w:eastAsia="仿宋" w:hAnsi="仿宋"/>
          <w:sz w:val="32"/>
          <w:szCs w:val="32"/>
        </w:rPr>
      </w:pPr>
      <w:r w:rsidRPr="004B75FD">
        <w:rPr>
          <w:rFonts w:ascii="仿宋" w:eastAsia="仿宋" w:hAnsi="仿宋" w:hint="eastAsia"/>
          <w:sz w:val="32"/>
          <w:szCs w:val="32"/>
        </w:rPr>
        <w:t>评审阶段</w:t>
      </w:r>
      <w:r>
        <w:rPr>
          <w:rFonts w:ascii="仿宋" w:eastAsia="仿宋" w:hAnsi="仿宋" w:hint="eastAsia"/>
          <w:sz w:val="32"/>
          <w:szCs w:val="32"/>
        </w:rPr>
        <w:t>中</w:t>
      </w:r>
      <w:r w:rsidRPr="004B75FD">
        <w:rPr>
          <w:rFonts w:ascii="仿宋" w:eastAsia="仿宋" w:hAnsi="仿宋" w:hint="eastAsia"/>
          <w:sz w:val="32"/>
          <w:szCs w:val="32"/>
        </w:rPr>
        <w:t>，</w:t>
      </w:r>
      <w:r>
        <w:rPr>
          <w:rFonts w:ascii="仿宋" w:eastAsia="仿宋" w:hAnsi="仿宋" w:hint="eastAsia"/>
          <w:sz w:val="32"/>
          <w:szCs w:val="32"/>
        </w:rPr>
        <w:t>磋商小组</w:t>
      </w:r>
      <w:r w:rsidRPr="004B75FD">
        <w:rPr>
          <w:rFonts w:ascii="仿宋" w:eastAsia="仿宋" w:hAnsi="仿宋" w:hint="eastAsia"/>
          <w:sz w:val="32"/>
          <w:szCs w:val="32"/>
        </w:rPr>
        <w:t>按</w:t>
      </w:r>
      <w:r>
        <w:rPr>
          <w:rFonts w:ascii="仿宋" w:eastAsia="仿宋" w:hAnsi="仿宋" w:hint="eastAsia"/>
          <w:sz w:val="32"/>
          <w:szCs w:val="32"/>
        </w:rPr>
        <w:t>磋商</w:t>
      </w:r>
      <w:r w:rsidRPr="004B75FD">
        <w:rPr>
          <w:rFonts w:ascii="仿宋" w:eastAsia="仿宋" w:hAnsi="仿宋" w:hint="eastAsia"/>
          <w:sz w:val="32"/>
          <w:szCs w:val="32"/>
        </w:rPr>
        <w:t>文件中规定的</w:t>
      </w:r>
      <w:r>
        <w:rPr>
          <w:rFonts w:ascii="仿宋" w:eastAsia="仿宋" w:hAnsi="仿宋" w:hint="eastAsia"/>
          <w:sz w:val="32"/>
          <w:szCs w:val="32"/>
        </w:rPr>
        <w:t>成交</w:t>
      </w:r>
      <w:r w:rsidRPr="004B75FD">
        <w:rPr>
          <w:rFonts w:ascii="仿宋" w:eastAsia="仿宋" w:hAnsi="仿宋" w:hint="eastAsia"/>
          <w:sz w:val="32"/>
          <w:szCs w:val="32"/>
        </w:rPr>
        <w:t>办法和标准，对资格性审查和符合性审查合格的</w:t>
      </w:r>
      <w:r>
        <w:rPr>
          <w:rFonts w:ascii="仿宋" w:eastAsia="仿宋" w:hAnsi="仿宋" w:hint="eastAsia"/>
          <w:sz w:val="32"/>
          <w:szCs w:val="32"/>
        </w:rPr>
        <w:t>响应</w:t>
      </w:r>
      <w:r w:rsidRPr="004B75FD">
        <w:rPr>
          <w:rFonts w:ascii="仿宋" w:eastAsia="仿宋" w:hAnsi="仿宋" w:hint="eastAsia"/>
          <w:sz w:val="32"/>
          <w:szCs w:val="32"/>
        </w:rPr>
        <w:t>文件</w:t>
      </w:r>
      <w:r w:rsidRPr="00C80E96">
        <w:rPr>
          <w:rFonts w:ascii="仿宋" w:eastAsia="仿宋" w:hAnsi="仿宋" w:cs="宋体" w:hint="eastAsia"/>
          <w:color w:val="333333"/>
          <w:kern w:val="0"/>
          <w:sz w:val="32"/>
          <w:szCs w:val="32"/>
        </w:rPr>
        <w:t>以</w:t>
      </w:r>
      <w:r>
        <w:rPr>
          <w:rFonts w:ascii="仿宋" w:eastAsia="仿宋" w:hAnsi="仿宋" w:cs="宋体" w:hint="eastAsia"/>
          <w:color w:val="333333"/>
          <w:kern w:val="0"/>
          <w:sz w:val="32"/>
          <w:szCs w:val="32"/>
        </w:rPr>
        <w:t>评审总得分由高到低顺序确定成交候选人</w:t>
      </w:r>
      <w:r w:rsidRPr="00C80E96">
        <w:rPr>
          <w:rFonts w:ascii="仿宋" w:eastAsia="仿宋" w:hAnsi="仿宋" w:cs="宋体" w:hint="eastAsia"/>
          <w:color w:val="333333"/>
          <w:kern w:val="0"/>
          <w:sz w:val="32"/>
          <w:szCs w:val="32"/>
        </w:rPr>
        <w:t>。</w:t>
      </w:r>
    </w:p>
    <w:p w:rsidR="003A0FF5" w:rsidRPr="008D4B21" w:rsidRDefault="003A0FF5" w:rsidP="003A0FF5">
      <w:pPr>
        <w:jc w:val="left"/>
        <w:rPr>
          <w:rFonts w:ascii="仿宋" w:eastAsia="仿宋" w:hAnsi="仿宋" w:cs="宋体"/>
          <w:color w:val="333333"/>
          <w:kern w:val="0"/>
          <w:sz w:val="32"/>
          <w:szCs w:val="32"/>
        </w:rPr>
      </w:pPr>
      <w:r w:rsidRPr="00315981">
        <w:rPr>
          <w:rFonts w:ascii="仿宋" w:eastAsia="仿宋" w:hAnsi="仿宋" w:cs="宋体" w:hint="eastAsia"/>
          <w:color w:val="333333"/>
          <w:kern w:val="0"/>
          <w:sz w:val="32"/>
          <w:szCs w:val="32"/>
        </w:rPr>
        <w:t>评审过程中</w:t>
      </w:r>
      <w:r w:rsidRPr="00315981">
        <w:rPr>
          <w:rFonts w:ascii="仿宋" w:eastAsia="仿宋" w:hAnsi="仿宋" w:cs="宋体"/>
          <w:color w:val="333333"/>
          <w:kern w:val="0"/>
          <w:sz w:val="32"/>
          <w:szCs w:val="32"/>
        </w:rPr>
        <w:t>，</w:t>
      </w:r>
      <w:r>
        <w:rPr>
          <w:rFonts w:ascii="仿宋" w:eastAsia="仿宋" w:hAnsi="仿宋" w:cs="宋体" w:hint="eastAsia"/>
          <w:color w:val="333333"/>
          <w:kern w:val="0"/>
          <w:sz w:val="32"/>
          <w:szCs w:val="32"/>
        </w:rPr>
        <w:t>3</w:t>
      </w:r>
      <w:r w:rsidRPr="00315981">
        <w:rPr>
          <w:rFonts w:ascii="仿宋" w:eastAsia="仿宋" w:hAnsi="仿宋" w:cs="宋体" w:hint="eastAsia"/>
          <w:color w:val="333333"/>
          <w:kern w:val="0"/>
          <w:sz w:val="32"/>
          <w:szCs w:val="32"/>
        </w:rPr>
        <w:t>家单位</w:t>
      </w:r>
      <w:r>
        <w:rPr>
          <w:rFonts w:ascii="仿宋" w:eastAsia="仿宋" w:hAnsi="仿宋" w:cs="宋体" w:hint="eastAsia"/>
          <w:color w:val="333333"/>
          <w:kern w:val="0"/>
          <w:sz w:val="32"/>
          <w:szCs w:val="32"/>
        </w:rPr>
        <w:t>全部</w:t>
      </w:r>
      <w:r w:rsidRPr="00315981">
        <w:rPr>
          <w:rFonts w:ascii="仿宋" w:eastAsia="仿宋" w:hAnsi="仿宋" w:cs="宋体" w:hint="eastAsia"/>
          <w:color w:val="333333"/>
          <w:kern w:val="0"/>
          <w:sz w:val="32"/>
          <w:szCs w:val="32"/>
        </w:rPr>
        <w:t>通过</w:t>
      </w:r>
      <w:r w:rsidRPr="00315981">
        <w:rPr>
          <w:rFonts w:ascii="仿宋" w:eastAsia="仿宋" w:hAnsi="仿宋" w:cs="宋体"/>
          <w:color w:val="333333"/>
          <w:kern w:val="0"/>
          <w:sz w:val="32"/>
          <w:szCs w:val="32"/>
        </w:rPr>
        <w:t>资格性</w:t>
      </w:r>
      <w:r w:rsidRPr="00315981">
        <w:rPr>
          <w:rFonts w:ascii="仿宋" w:eastAsia="仿宋" w:hAnsi="仿宋" w:cs="宋体" w:hint="eastAsia"/>
          <w:color w:val="333333"/>
          <w:kern w:val="0"/>
          <w:sz w:val="32"/>
          <w:szCs w:val="32"/>
        </w:rPr>
        <w:t>审查</w:t>
      </w:r>
      <w:r>
        <w:rPr>
          <w:rFonts w:ascii="仿宋" w:eastAsia="仿宋" w:hAnsi="仿宋"/>
          <w:color w:val="333333"/>
          <w:sz w:val="32"/>
          <w:szCs w:val="32"/>
        </w:rPr>
        <w:t>、</w:t>
      </w:r>
      <w:r>
        <w:rPr>
          <w:rFonts w:ascii="仿宋" w:eastAsia="仿宋" w:hAnsi="仿宋" w:hint="eastAsia"/>
          <w:color w:val="333333"/>
          <w:sz w:val="32"/>
          <w:szCs w:val="32"/>
        </w:rPr>
        <w:t>符合性</w:t>
      </w:r>
      <w:r>
        <w:rPr>
          <w:rFonts w:ascii="仿宋" w:eastAsia="仿宋" w:hAnsi="仿宋"/>
          <w:color w:val="333333"/>
          <w:sz w:val="32"/>
          <w:szCs w:val="32"/>
        </w:rPr>
        <w:t>审查</w:t>
      </w:r>
      <w:r>
        <w:rPr>
          <w:rFonts w:ascii="仿宋" w:eastAsia="仿宋" w:hAnsi="仿宋" w:hint="eastAsia"/>
          <w:color w:val="333333"/>
          <w:sz w:val="32"/>
          <w:szCs w:val="32"/>
        </w:rPr>
        <w:t>，</w:t>
      </w:r>
      <w:r>
        <w:rPr>
          <w:rFonts w:ascii="仿宋" w:eastAsia="仿宋" w:hAnsi="仿宋"/>
          <w:color w:val="333333"/>
          <w:sz w:val="32"/>
          <w:szCs w:val="32"/>
        </w:rPr>
        <w:t>进行二次报价</w:t>
      </w:r>
    </w:p>
    <w:p w:rsidR="003A0FF5" w:rsidRDefault="003A0FF5" w:rsidP="003A0FF5">
      <w:pPr>
        <w:pStyle w:val="a3"/>
        <w:shd w:val="clear" w:color="auto" w:fill="FFFFFF"/>
        <w:spacing w:before="0" w:beforeAutospacing="0" w:after="0" w:afterAutospacing="0" w:line="570" w:lineRule="atLeast"/>
        <w:jc w:val="both"/>
        <w:rPr>
          <w:rFonts w:ascii="仿宋" w:eastAsia="仿宋" w:hAnsi="仿宋"/>
          <w:color w:val="333333"/>
          <w:sz w:val="32"/>
          <w:szCs w:val="32"/>
        </w:rPr>
      </w:pPr>
      <w:r>
        <w:rPr>
          <w:rFonts w:ascii="仿宋" w:eastAsia="仿宋" w:hAnsi="仿宋" w:hint="eastAsia"/>
          <w:color w:val="333333"/>
          <w:sz w:val="32"/>
          <w:szCs w:val="32"/>
        </w:rPr>
        <w:t>磋商二次报价：                           金额：元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
        <w:gridCol w:w="4108"/>
        <w:gridCol w:w="1560"/>
        <w:gridCol w:w="1469"/>
        <w:gridCol w:w="849"/>
      </w:tblGrid>
      <w:tr w:rsidR="003A0FF5" w:rsidRPr="00EC703A" w:rsidTr="003A0FF5">
        <w:tc>
          <w:tcPr>
            <w:tcW w:w="536" w:type="dxa"/>
            <w:shd w:val="clear" w:color="auto" w:fill="auto"/>
            <w:vAlign w:val="center"/>
          </w:tcPr>
          <w:p w:rsidR="003A0FF5" w:rsidRPr="00EC703A" w:rsidRDefault="003A0FF5" w:rsidP="00815CC6">
            <w:pPr>
              <w:pStyle w:val="a3"/>
              <w:spacing w:before="0" w:beforeAutospacing="0" w:after="0" w:afterAutospacing="0" w:line="570" w:lineRule="atLeast"/>
              <w:jc w:val="center"/>
              <w:rPr>
                <w:rFonts w:ascii="仿宋" w:eastAsia="仿宋" w:hAnsi="仿宋"/>
                <w:color w:val="333333"/>
                <w:sz w:val="32"/>
                <w:szCs w:val="32"/>
              </w:rPr>
            </w:pPr>
            <w:r w:rsidRPr="00EC703A">
              <w:rPr>
                <w:rFonts w:ascii="仿宋" w:eastAsia="仿宋" w:hAnsi="仿宋" w:hint="eastAsia"/>
                <w:color w:val="333333"/>
                <w:sz w:val="32"/>
                <w:szCs w:val="32"/>
              </w:rPr>
              <w:t>序号</w:t>
            </w:r>
          </w:p>
        </w:tc>
        <w:tc>
          <w:tcPr>
            <w:tcW w:w="4108" w:type="dxa"/>
            <w:shd w:val="clear" w:color="auto" w:fill="auto"/>
            <w:vAlign w:val="center"/>
          </w:tcPr>
          <w:p w:rsidR="003A0FF5" w:rsidRPr="00EC703A" w:rsidRDefault="003A0FF5" w:rsidP="00815CC6">
            <w:pPr>
              <w:pStyle w:val="a3"/>
              <w:spacing w:before="0" w:beforeAutospacing="0" w:after="0" w:afterAutospacing="0" w:line="570" w:lineRule="atLeast"/>
              <w:jc w:val="center"/>
              <w:rPr>
                <w:rFonts w:ascii="仿宋" w:eastAsia="仿宋" w:hAnsi="仿宋"/>
                <w:color w:val="333333"/>
                <w:sz w:val="32"/>
                <w:szCs w:val="32"/>
              </w:rPr>
            </w:pPr>
            <w:r w:rsidRPr="00EC703A">
              <w:rPr>
                <w:rFonts w:ascii="仿宋" w:eastAsia="仿宋" w:hAnsi="仿宋" w:hint="eastAsia"/>
                <w:color w:val="333333"/>
                <w:sz w:val="32"/>
                <w:szCs w:val="32"/>
              </w:rPr>
              <w:t>投标人名称</w:t>
            </w:r>
          </w:p>
        </w:tc>
        <w:tc>
          <w:tcPr>
            <w:tcW w:w="1560" w:type="dxa"/>
            <w:shd w:val="clear" w:color="auto" w:fill="auto"/>
            <w:vAlign w:val="center"/>
          </w:tcPr>
          <w:p w:rsidR="003A0FF5" w:rsidRPr="00EC703A" w:rsidRDefault="003A0FF5" w:rsidP="00815CC6">
            <w:pPr>
              <w:pStyle w:val="a3"/>
              <w:spacing w:before="0" w:beforeAutospacing="0" w:after="0" w:afterAutospacing="0" w:line="570" w:lineRule="atLeast"/>
              <w:jc w:val="center"/>
              <w:rPr>
                <w:rFonts w:ascii="仿宋" w:eastAsia="仿宋" w:hAnsi="仿宋"/>
                <w:color w:val="333333"/>
                <w:sz w:val="32"/>
                <w:szCs w:val="32"/>
              </w:rPr>
            </w:pPr>
            <w:r w:rsidRPr="00EC703A">
              <w:rPr>
                <w:rFonts w:ascii="仿宋" w:eastAsia="仿宋" w:hAnsi="仿宋" w:hint="eastAsia"/>
                <w:color w:val="333333"/>
                <w:sz w:val="32"/>
                <w:szCs w:val="32"/>
              </w:rPr>
              <w:t>最终报价</w:t>
            </w:r>
          </w:p>
        </w:tc>
        <w:tc>
          <w:tcPr>
            <w:tcW w:w="1469" w:type="dxa"/>
            <w:shd w:val="clear" w:color="auto" w:fill="auto"/>
            <w:vAlign w:val="center"/>
          </w:tcPr>
          <w:p w:rsidR="003A0FF5" w:rsidRPr="00EC703A" w:rsidRDefault="003A0FF5" w:rsidP="00815CC6">
            <w:pPr>
              <w:pStyle w:val="a3"/>
              <w:spacing w:before="0" w:beforeAutospacing="0" w:after="0" w:afterAutospacing="0" w:line="570" w:lineRule="atLeast"/>
              <w:jc w:val="center"/>
              <w:rPr>
                <w:rFonts w:ascii="仿宋" w:eastAsia="仿宋" w:hAnsi="仿宋"/>
                <w:color w:val="333333"/>
                <w:sz w:val="32"/>
                <w:szCs w:val="32"/>
              </w:rPr>
            </w:pPr>
            <w:r>
              <w:rPr>
                <w:rFonts w:ascii="仿宋" w:eastAsia="仿宋" w:hAnsi="仿宋" w:hint="eastAsia"/>
                <w:color w:val="333333"/>
                <w:sz w:val="32"/>
                <w:szCs w:val="32"/>
              </w:rPr>
              <w:t>供货</w:t>
            </w:r>
            <w:r w:rsidRPr="00EC703A">
              <w:rPr>
                <w:rFonts w:ascii="仿宋" w:eastAsia="仿宋" w:hAnsi="仿宋" w:hint="eastAsia"/>
                <w:color w:val="333333"/>
                <w:sz w:val="32"/>
                <w:szCs w:val="32"/>
              </w:rPr>
              <w:t>期</w:t>
            </w:r>
          </w:p>
        </w:tc>
        <w:tc>
          <w:tcPr>
            <w:tcW w:w="849" w:type="dxa"/>
            <w:shd w:val="clear" w:color="auto" w:fill="auto"/>
            <w:vAlign w:val="center"/>
          </w:tcPr>
          <w:p w:rsidR="003A0FF5" w:rsidRPr="00EC703A" w:rsidRDefault="003A0FF5" w:rsidP="00815CC6">
            <w:pPr>
              <w:pStyle w:val="a3"/>
              <w:spacing w:before="0" w:beforeAutospacing="0" w:after="0" w:afterAutospacing="0" w:line="570" w:lineRule="atLeast"/>
              <w:jc w:val="center"/>
              <w:rPr>
                <w:rFonts w:ascii="仿宋" w:eastAsia="仿宋" w:hAnsi="仿宋"/>
                <w:color w:val="333333"/>
                <w:sz w:val="32"/>
                <w:szCs w:val="32"/>
              </w:rPr>
            </w:pPr>
            <w:r w:rsidRPr="00EC703A">
              <w:rPr>
                <w:rFonts w:ascii="仿宋" w:eastAsia="仿宋" w:hAnsi="仿宋" w:hint="eastAsia"/>
                <w:color w:val="333333"/>
                <w:sz w:val="32"/>
                <w:szCs w:val="32"/>
              </w:rPr>
              <w:t>备注</w:t>
            </w:r>
          </w:p>
        </w:tc>
      </w:tr>
      <w:tr w:rsidR="003A0FF5" w:rsidRPr="00EC703A" w:rsidTr="003A0FF5">
        <w:tc>
          <w:tcPr>
            <w:tcW w:w="536" w:type="dxa"/>
            <w:shd w:val="clear" w:color="auto" w:fill="auto"/>
          </w:tcPr>
          <w:p w:rsidR="003A0FF5" w:rsidRPr="00EC703A" w:rsidRDefault="003A0FF5" w:rsidP="00815CC6">
            <w:pPr>
              <w:pStyle w:val="a3"/>
              <w:spacing w:before="0" w:beforeAutospacing="0" w:after="0" w:afterAutospacing="0" w:line="570" w:lineRule="atLeast"/>
              <w:rPr>
                <w:rFonts w:ascii="仿宋" w:eastAsia="仿宋" w:hAnsi="仿宋"/>
                <w:color w:val="333333"/>
                <w:sz w:val="32"/>
                <w:szCs w:val="32"/>
              </w:rPr>
            </w:pPr>
            <w:r>
              <w:rPr>
                <w:rFonts w:ascii="仿宋" w:eastAsia="仿宋" w:hAnsi="仿宋" w:hint="eastAsia"/>
                <w:color w:val="333333"/>
                <w:sz w:val="32"/>
                <w:szCs w:val="32"/>
              </w:rPr>
              <w:t>1</w:t>
            </w:r>
          </w:p>
        </w:tc>
        <w:tc>
          <w:tcPr>
            <w:tcW w:w="4108" w:type="dxa"/>
            <w:shd w:val="clear" w:color="auto" w:fill="auto"/>
          </w:tcPr>
          <w:p w:rsidR="003A0FF5" w:rsidRPr="002A4290" w:rsidRDefault="003A0FF5" w:rsidP="00815CC6">
            <w:pPr>
              <w:pStyle w:val="a3"/>
              <w:spacing w:before="0" w:beforeAutospacing="0" w:after="0" w:afterAutospacing="0" w:line="570" w:lineRule="atLeast"/>
              <w:ind w:right="320"/>
              <w:rPr>
                <w:rFonts w:ascii="仿宋" w:eastAsia="仿宋" w:hAnsi="仿宋"/>
                <w:color w:val="333333"/>
                <w:sz w:val="22"/>
                <w:szCs w:val="32"/>
              </w:rPr>
            </w:pPr>
            <w:r w:rsidRPr="002A4290">
              <w:rPr>
                <w:rFonts w:ascii="仿宋" w:eastAsia="仿宋" w:hAnsi="仿宋" w:hint="eastAsia"/>
                <w:color w:val="333333"/>
                <w:sz w:val="22"/>
                <w:szCs w:val="32"/>
              </w:rPr>
              <w:t>青海信拓信息有限公司</w:t>
            </w:r>
          </w:p>
        </w:tc>
        <w:tc>
          <w:tcPr>
            <w:tcW w:w="1560" w:type="dxa"/>
            <w:shd w:val="clear" w:color="auto" w:fill="auto"/>
          </w:tcPr>
          <w:p w:rsidR="003A0FF5" w:rsidRDefault="00B81E62" w:rsidP="00815CC6">
            <w:pPr>
              <w:autoSpaceDE w:val="0"/>
              <w:autoSpaceDN w:val="0"/>
              <w:adjustRightInd w:val="0"/>
              <w:jc w:val="center"/>
              <w:rPr>
                <w:color w:val="000000"/>
                <w:kern w:val="0"/>
                <w:sz w:val="24"/>
              </w:rPr>
            </w:pPr>
            <w:r>
              <w:rPr>
                <w:rFonts w:hint="eastAsia"/>
                <w:color w:val="000000"/>
                <w:kern w:val="0"/>
                <w:sz w:val="24"/>
              </w:rPr>
              <w:t>329110</w:t>
            </w:r>
          </w:p>
        </w:tc>
        <w:tc>
          <w:tcPr>
            <w:tcW w:w="1469" w:type="dxa"/>
            <w:shd w:val="clear" w:color="auto" w:fill="auto"/>
          </w:tcPr>
          <w:p w:rsidR="003A0FF5" w:rsidRDefault="003A0FF5" w:rsidP="003A0FF5">
            <w:r w:rsidRPr="00C433E7">
              <w:rPr>
                <w:rFonts w:ascii="仿宋" w:eastAsia="仿宋" w:hAnsi="仿宋" w:hint="eastAsia"/>
                <w:color w:val="333333"/>
                <w:sz w:val="24"/>
              </w:rPr>
              <w:t>1</w:t>
            </w:r>
            <w:r>
              <w:rPr>
                <w:rFonts w:ascii="仿宋" w:eastAsia="仿宋" w:hAnsi="仿宋" w:hint="eastAsia"/>
                <w:color w:val="333333"/>
                <w:sz w:val="24"/>
              </w:rPr>
              <w:t>5</w:t>
            </w:r>
            <w:r w:rsidRPr="00C433E7">
              <w:rPr>
                <w:rFonts w:ascii="仿宋" w:eastAsia="仿宋" w:hAnsi="仿宋" w:hint="eastAsia"/>
                <w:color w:val="333333"/>
                <w:sz w:val="24"/>
              </w:rPr>
              <w:t>个</w:t>
            </w:r>
            <w:r w:rsidRPr="00C433E7">
              <w:rPr>
                <w:rFonts w:ascii="仿宋" w:eastAsia="仿宋" w:hAnsi="仿宋" w:hint="eastAsia"/>
                <w:color w:val="333333"/>
              </w:rPr>
              <w:t>工作日</w:t>
            </w:r>
          </w:p>
        </w:tc>
        <w:tc>
          <w:tcPr>
            <w:tcW w:w="849" w:type="dxa"/>
            <w:shd w:val="clear" w:color="auto" w:fill="auto"/>
          </w:tcPr>
          <w:p w:rsidR="003A0FF5" w:rsidRPr="00EC703A" w:rsidRDefault="003A0FF5" w:rsidP="00815CC6">
            <w:pPr>
              <w:pStyle w:val="a3"/>
              <w:spacing w:before="0" w:beforeAutospacing="0" w:after="0" w:afterAutospacing="0" w:line="570" w:lineRule="atLeast"/>
              <w:rPr>
                <w:rFonts w:ascii="仿宋" w:eastAsia="仿宋" w:hAnsi="仿宋"/>
                <w:color w:val="333333"/>
                <w:sz w:val="32"/>
                <w:szCs w:val="32"/>
              </w:rPr>
            </w:pPr>
          </w:p>
        </w:tc>
      </w:tr>
      <w:tr w:rsidR="003A0FF5" w:rsidRPr="00EC703A" w:rsidTr="003A0FF5">
        <w:tc>
          <w:tcPr>
            <w:tcW w:w="536" w:type="dxa"/>
            <w:shd w:val="clear" w:color="auto" w:fill="auto"/>
          </w:tcPr>
          <w:p w:rsidR="003A0FF5" w:rsidRPr="00EC703A" w:rsidRDefault="003A0FF5" w:rsidP="00815CC6">
            <w:pPr>
              <w:pStyle w:val="a3"/>
              <w:spacing w:before="0" w:beforeAutospacing="0" w:after="0" w:afterAutospacing="0" w:line="570" w:lineRule="atLeast"/>
              <w:rPr>
                <w:rFonts w:ascii="仿宋" w:eastAsia="仿宋" w:hAnsi="仿宋"/>
                <w:color w:val="333333"/>
                <w:sz w:val="32"/>
                <w:szCs w:val="32"/>
              </w:rPr>
            </w:pPr>
            <w:r>
              <w:rPr>
                <w:rFonts w:ascii="仿宋" w:eastAsia="仿宋" w:hAnsi="仿宋" w:hint="eastAsia"/>
                <w:color w:val="333333"/>
                <w:sz w:val="32"/>
                <w:szCs w:val="32"/>
              </w:rPr>
              <w:t>2</w:t>
            </w:r>
          </w:p>
        </w:tc>
        <w:tc>
          <w:tcPr>
            <w:tcW w:w="4108" w:type="dxa"/>
            <w:shd w:val="clear" w:color="auto" w:fill="auto"/>
          </w:tcPr>
          <w:p w:rsidR="003A0FF5" w:rsidRPr="002A4290" w:rsidRDefault="003A0FF5" w:rsidP="00815CC6">
            <w:pPr>
              <w:pStyle w:val="a3"/>
              <w:spacing w:before="0" w:beforeAutospacing="0" w:after="0" w:afterAutospacing="0" w:line="570" w:lineRule="atLeast"/>
              <w:ind w:right="320"/>
              <w:rPr>
                <w:rFonts w:ascii="仿宋" w:eastAsia="仿宋" w:hAnsi="仿宋"/>
                <w:color w:val="333333"/>
                <w:sz w:val="22"/>
                <w:szCs w:val="32"/>
              </w:rPr>
            </w:pPr>
            <w:r w:rsidRPr="002A4290">
              <w:rPr>
                <w:rFonts w:ascii="仿宋" w:eastAsia="仿宋" w:hAnsi="仿宋" w:hint="eastAsia"/>
                <w:color w:val="333333"/>
                <w:sz w:val="22"/>
                <w:szCs w:val="32"/>
              </w:rPr>
              <w:t>北京凡尘数字科技发展有限公司</w:t>
            </w:r>
          </w:p>
        </w:tc>
        <w:tc>
          <w:tcPr>
            <w:tcW w:w="1560" w:type="dxa"/>
            <w:shd w:val="clear" w:color="auto" w:fill="auto"/>
          </w:tcPr>
          <w:p w:rsidR="003A0FF5" w:rsidRDefault="00E944A0" w:rsidP="00815CC6">
            <w:pPr>
              <w:autoSpaceDE w:val="0"/>
              <w:autoSpaceDN w:val="0"/>
              <w:adjustRightInd w:val="0"/>
              <w:jc w:val="center"/>
              <w:rPr>
                <w:color w:val="000000"/>
                <w:kern w:val="0"/>
                <w:sz w:val="24"/>
              </w:rPr>
            </w:pPr>
            <w:r>
              <w:rPr>
                <w:rFonts w:hint="eastAsia"/>
                <w:color w:val="000000"/>
                <w:kern w:val="0"/>
                <w:sz w:val="24"/>
              </w:rPr>
              <w:t>326000</w:t>
            </w:r>
          </w:p>
        </w:tc>
        <w:tc>
          <w:tcPr>
            <w:tcW w:w="1469" w:type="dxa"/>
            <w:shd w:val="clear" w:color="auto" w:fill="auto"/>
          </w:tcPr>
          <w:p w:rsidR="003A0FF5" w:rsidRDefault="003A0FF5" w:rsidP="00815CC6">
            <w:r>
              <w:rPr>
                <w:rFonts w:ascii="仿宋" w:eastAsia="仿宋" w:hAnsi="仿宋" w:hint="eastAsia"/>
                <w:color w:val="333333"/>
                <w:sz w:val="24"/>
              </w:rPr>
              <w:t>15</w:t>
            </w:r>
            <w:r w:rsidRPr="00C433E7">
              <w:rPr>
                <w:rFonts w:ascii="仿宋" w:eastAsia="仿宋" w:hAnsi="仿宋" w:hint="eastAsia"/>
                <w:color w:val="333333"/>
                <w:sz w:val="24"/>
              </w:rPr>
              <w:t>个</w:t>
            </w:r>
            <w:r w:rsidRPr="00C433E7">
              <w:rPr>
                <w:rFonts w:ascii="仿宋" w:eastAsia="仿宋" w:hAnsi="仿宋" w:hint="eastAsia"/>
                <w:color w:val="333333"/>
              </w:rPr>
              <w:t>工作日</w:t>
            </w:r>
          </w:p>
        </w:tc>
        <w:tc>
          <w:tcPr>
            <w:tcW w:w="849" w:type="dxa"/>
            <w:shd w:val="clear" w:color="auto" w:fill="auto"/>
          </w:tcPr>
          <w:p w:rsidR="003A0FF5" w:rsidRPr="00EC703A" w:rsidRDefault="003A0FF5" w:rsidP="00815CC6">
            <w:pPr>
              <w:pStyle w:val="a3"/>
              <w:spacing w:before="0" w:beforeAutospacing="0" w:after="0" w:afterAutospacing="0" w:line="570" w:lineRule="atLeast"/>
              <w:rPr>
                <w:rFonts w:ascii="仿宋" w:eastAsia="仿宋" w:hAnsi="仿宋"/>
                <w:color w:val="333333"/>
                <w:sz w:val="32"/>
                <w:szCs w:val="32"/>
              </w:rPr>
            </w:pPr>
          </w:p>
        </w:tc>
      </w:tr>
      <w:tr w:rsidR="003A0FF5" w:rsidRPr="00EC703A" w:rsidTr="003A0FF5">
        <w:tc>
          <w:tcPr>
            <w:tcW w:w="536" w:type="dxa"/>
            <w:shd w:val="clear" w:color="auto" w:fill="auto"/>
          </w:tcPr>
          <w:p w:rsidR="003A0FF5" w:rsidRDefault="003A0FF5" w:rsidP="00815CC6">
            <w:pPr>
              <w:pStyle w:val="a3"/>
              <w:spacing w:before="0" w:beforeAutospacing="0" w:after="0" w:afterAutospacing="0" w:line="570" w:lineRule="atLeast"/>
              <w:rPr>
                <w:rFonts w:ascii="仿宋" w:eastAsia="仿宋" w:hAnsi="仿宋"/>
                <w:color w:val="333333"/>
                <w:sz w:val="32"/>
                <w:szCs w:val="32"/>
              </w:rPr>
            </w:pPr>
            <w:r>
              <w:rPr>
                <w:rFonts w:ascii="仿宋" w:eastAsia="仿宋" w:hAnsi="仿宋" w:hint="eastAsia"/>
                <w:color w:val="333333"/>
                <w:sz w:val="32"/>
                <w:szCs w:val="32"/>
              </w:rPr>
              <w:t>3</w:t>
            </w:r>
          </w:p>
        </w:tc>
        <w:tc>
          <w:tcPr>
            <w:tcW w:w="4108" w:type="dxa"/>
            <w:shd w:val="clear" w:color="auto" w:fill="auto"/>
          </w:tcPr>
          <w:p w:rsidR="003A0FF5" w:rsidRPr="002A4290" w:rsidRDefault="003A0FF5" w:rsidP="00815CC6">
            <w:pPr>
              <w:pStyle w:val="a3"/>
              <w:spacing w:before="0" w:beforeAutospacing="0" w:after="0" w:afterAutospacing="0" w:line="570" w:lineRule="atLeast"/>
              <w:ind w:right="320"/>
              <w:rPr>
                <w:rFonts w:ascii="仿宋" w:eastAsia="仿宋" w:hAnsi="仿宋"/>
                <w:color w:val="333333"/>
                <w:sz w:val="22"/>
                <w:szCs w:val="32"/>
              </w:rPr>
            </w:pPr>
            <w:r w:rsidRPr="002A4290">
              <w:rPr>
                <w:rFonts w:ascii="仿宋" w:eastAsia="仿宋" w:hAnsi="仿宋" w:hint="eastAsia"/>
                <w:color w:val="333333"/>
                <w:sz w:val="22"/>
                <w:szCs w:val="32"/>
              </w:rPr>
              <w:t>中国移动通信集团青海有限公司</w:t>
            </w:r>
          </w:p>
        </w:tc>
        <w:tc>
          <w:tcPr>
            <w:tcW w:w="1560" w:type="dxa"/>
            <w:shd w:val="clear" w:color="auto" w:fill="auto"/>
          </w:tcPr>
          <w:p w:rsidR="003A0FF5" w:rsidRDefault="00B81E62" w:rsidP="00815CC6">
            <w:pPr>
              <w:autoSpaceDE w:val="0"/>
              <w:autoSpaceDN w:val="0"/>
              <w:adjustRightInd w:val="0"/>
              <w:jc w:val="center"/>
              <w:rPr>
                <w:color w:val="000000"/>
                <w:kern w:val="0"/>
                <w:sz w:val="24"/>
              </w:rPr>
            </w:pPr>
            <w:r>
              <w:rPr>
                <w:rFonts w:hint="eastAsia"/>
                <w:color w:val="000000"/>
                <w:kern w:val="0"/>
                <w:sz w:val="24"/>
              </w:rPr>
              <w:t>328000</w:t>
            </w:r>
          </w:p>
        </w:tc>
        <w:tc>
          <w:tcPr>
            <w:tcW w:w="1469" w:type="dxa"/>
            <w:shd w:val="clear" w:color="auto" w:fill="auto"/>
          </w:tcPr>
          <w:p w:rsidR="003A0FF5" w:rsidRDefault="003A0FF5" w:rsidP="00815CC6">
            <w:r>
              <w:rPr>
                <w:rFonts w:ascii="仿宋" w:eastAsia="仿宋" w:hAnsi="仿宋" w:hint="eastAsia"/>
                <w:color w:val="333333"/>
                <w:sz w:val="24"/>
              </w:rPr>
              <w:t>15</w:t>
            </w:r>
            <w:r w:rsidRPr="00C433E7">
              <w:rPr>
                <w:rFonts w:ascii="仿宋" w:eastAsia="仿宋" w:hAnsi="仿宋" w:hint="eastAsia"/>
                <w:color w:val="333333"/>
                <w:sz w:val="24"/>
              </w:rPr>
              <w:t>个</w:t>
            </w:r>
            <w:r w:rsidRPr="00C433E7">
              <w:rPr>
                <w:rFonts w:ascii="仿宋" w:eastAsia="仿宋" w:hAnsi="仿宋" w:hint="eastAsia"/>
                <w:color w:val="333333"/>
              </w:rPr>
              <w:t>工作日</w:t>
            </w:r>
          </w:p>
        </w:tc>
        <w:tc>
          <w:tcPr>
            <w:tcW w:w="849" w:type="dxa"/>
            <w:shd w:val="clear" w:color="auto" w:fill="auto"/>
          </w:tcPr>
          <w:p w:rsidR="003A0FF5" w:rsidRPr="00EC703A" w:rsidRDefault="003A0FF5" w:rsidP="00815CC6">
            <w:pPr>
              <w:pStyle w:val="a3"/>
              <w:spacing w:before="0" w:beforeAutospacing="0" w:after="0" w:afterAutospacing="0" w:line="570" w:lineRule="atLeast"/>
              <w:rPr>
                <w:rFonts w:ascii="仿宋" w:eastAsia="仿宋" w:hAnsi="仿宋"/>
                <w:color w:val="333333"/>
                <w:sz w:val="32"/>
                <w:szCs w:val="32"/>
              </w:rPr>
            </w:pPr>
          </w:p>
        </w:tc>
      </w:tr>
    </w:tbl>
    <w:p w:rsidR="003A0FF5" w:rsidRDefault="003A0FF5" w:rsidP="003A0FF5">
      <w:pPr>
        <w:pStyle w:val="a3"/>
        <w:shd w:val="clear" w:color="auto" w:fill="FFFFFF"/>
        <w:spacing w:before="0" w:beforeAutospacing="0" w:after="0" w:afterAutospacing="0" w:line="570" w:lineRule="atLeast"/>
        <w:rPr>
          <w:rFonts w:ascii="仿宋" w:eastAsia="仿宋" w:hAnsi="仿宋"/>
          <w:color w:val="333333"/>
          <w:sz w:val="32"/>
          <w:szCs w:val="32"/>
        </w:rPr>
      </w:pPr>
    </w:p>
    <w:p w:rsidR="003A0FF5" w:rsidRDefault="003A0FF5" w:rsidP="003A0FF5">
      <w:pPr>
        <w:pStyle w:val="a3"/>
        <w:shd w:val="clear" w:color="auto" w:fill="FFFFFF"/>
        <w:spacing w:before="0" w:beforeAutospacing="0" w:after="0" w:afterAutospacing="0" w:line="570" w:lineRule="atLeast"/>
        <w:rPr>
          <w:rFonts w:ascii="仿宋" w:eastAsia="仿宋" w:hAnsi="仿宋"/>
          <w:color w:val="333333"/>
          <w:sz w:val="32"/>
          <w:szCs w:val="32"/>
        </w:rPr>
      </w:pPr>
      <w:r>
        <w:rPr>
          <w:rFonts w:ascii="仿宋" w:eastAsia="仿宋" w:hAnsi="仿宋" w:hint="eastAsia"/>
          <w:color w:val="333333"/>
          <w:sz w:val="32"/>
          <w:szCs w:val="32"/>
        </w:rPr>
        <w:t>七、</w:t>
      </w:r>
      <w:r w:rsidRPr="00932A86">
        <w:rPr>
          <w:rFonts w:ascii="仿宋" w:eastAsia="仿宋" w:hAnsi="仿宋" w:hint="eastAsia"/>
          <w:color w:val="333333"/>
          <w:sz w:val="32"/>
          <w:szCs w:val="32"/>
        </w:rPr>
        <w:t>评标结果</w:t>
      </w:r>
    </w:p>
    <w:p w:rsidR="003A0FF5" w:rsidRPr="00DA0359" w:rsidRDefault="003A0FF5" w:rsidP="00DA0359">
      <w:pPr>
        <w:snapToGrid w:val="0"/>
        <w:spacing w:line="360" w:lineRule="auto"/>
        <w:ind w:firstLineChars="202" w:firstLine="646"/>
        <w:rPr>
          <w:rFonts w:ascii="仿宋" w:eastAsia="仿宋" w:hAnsi="仿宋" w:cs="宋体"/>
          <w:color w:val="333333"/>
          <w:kern w:val="0"/>
          <w:sz w:val="32"/>
          <w:szCs w:val="32"/>
        </w:rPr>
      </w:pPr>
      <w:r w:rsidRPr="00DA0359">
        <w:rPr>
          <w:rFonts w:ascii="仿宋" w:eastAsia="仿宋" w:hAnsi="仿宋" w:cs="宋体" w:hint="eastAsia"/>
          <w:color w:val="333333"/>
          <w:kern w:val="0"/>
          <w:sz w:val="32"/>
          <w:szCs w:val="32"/>
        </w:rPr>
        <w:t>依照《中华人民共和国政府采购法》、《中华人民共和国政府采购法实施条例》、《政府采购货物和服务招投标管理办法》等法律法规的规定，结合该项目的特点制定本评审办法。</w:t>
      </w:r>
    </w:p>
    <w:p w:rsidR="003A0FF5" w:rsidRPr="00DA0359" w:rsidRDefault="003A0FF5" w:rsidP="00DA0359">
      <w:pPr>
        <w:snapToGrid w:val="0"/>
        <w:spacing w:line="360" w:lineRule="auto"/>
        <w:ind w:firstLineChars="202" w:firstLine="646"/>
        <w:rPr>
          <w:rFonts w:ascii="仿宋" w:eastAsia="仿宋" w:hAnsi="仿宋" w:cs="宋体"/>
          <w:color w:val="333333"/>
          <w:kern w:val="0"/>
          <w:sz w:val="32"/>
          <w:szCs w:val="32"/>
        </w:rPr>
      </w:pPr>
      <w:r w:rsidRPr="00DA0359">
        <w:rPr>
          <w:rFonts w:ascii="仿宋" w:eastAsia="仿宋" w:hAnsi="仿宋" w:cs="宋体" w:hint="eastAsia"/>
          <w:color w:val="333333"/>
          <w:kern w:val="0"/>
          <w:sz w:val="32"/>
          <w:szCs w:val="32"/>
        </w:rPr>
        <w:t>本次评审方法采用综合评分法。响应文件满足磋商文件</w:t>
      </w:r>
      <w:r w:rsidRPr="00DA0359">
        <w:rPr>
          <w:rFonts w:ascii="仿宋" w:eastAsia="仿宋" w:hAnsi="仿宋" w:cs="宋体" w:hint="eastAsia"/>
          <w:color w:val="333333"/>
          <w:kern w:val="0"/>
          <w:sz w:val="32"/>
          <w:szCs w:val="32"/>
        </w:rPr>
        <w:lastRenderedPageBreak/>
        <w:t>全部实质性要求，且按照评审因素的量化指标评审得分最高的投标人为成交候选人的评标方法。</w:t>
      </w:r>
    </w:p>
    <w:p w:rsidR="003A0FF5" w:rsidRDefault="003A0FF5" w:rsidP="003A0FF5">
      <w:pPr>
        <w:pStyle w:val="a3"/>
        <w:shd w:val="clear" w:color="auto" w:fill="FFFFFF"/>
        <w:spacing w:before="0" w:beforeAutospacing="0" w:after="0" w:afterAutospacing="0" w:line="570" w:lineRule="atLeast"/>
        <w:rPr>
          <w:rFonts w:ascii="仿宋" w:eastAsia="仿宋" w:hAnsi="仿宋"/>
          <w:color w:val="333333"/>
          <w:sz w:val="32"/>
          <w:szCs w:val="32"/>
        </w:rPr>
      </w:pP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3628"/>
        <w:gridCol w:w="1560"/>
        <w:gridCol w:w="1393"/>
        <w:gridCol w:w="878"/>
      </w:tblGrid>
      <w:tr w:rsidR="003A0FF5" w:rsidRPr="00EC703A" w:rsidTr="00815CC6">
        <w:trPr>
          <w:trHeight w:val="942"/>
        </w:trPr>
        <w:tc>
          <w:tcPr>
            <w:tcW w:w="1016" w:type="dxa"/>
            <w:shd w:val="clear" w:color="auto" w:fill="auto"/>
            <w:vAlign w:val="center"/>
          </w:tcPr>
          <w:p w:rsidR="003A0FF5" w:rsidRPr="00EC703A" w:rsidRDefault="003A0FF5" w:rsidP="00815CC6">
            <w:pPr>
              <w:pStyle w:val="a3"/>
              <w:spacing w:before="0" w:beforeAutospacing="0" w:after="0" w:afterAutospacing="0" w:line="570" w:lineRule="atLeast"/>
              <w:jc w:val="center"/>
              <w:rPr>
                <w:rFonts w:ascii="仿宋" w:eastAsia="仿宋" w:hAnsi="仿宋"/>
                <w:color w:val="333333"/>
                <w:sz w:val="32"/>
                <w:szCs w:val="32"/>
              </w:rPr>
            </w:pPr>
            <w:r w:rsidRPr="00EC703A">
              <w:rPr>
                <w:rFonts w:ascii="仿宋" w:eastAsia="仿宋" w:hAnsi="仿宋" w:hint="eastAsia"/>
                <w:color w:val="333333"/>
                <w:sz w:val="32"/>
                <w:szCs w:val="32"/>
              </w:rPr>
              <w:t>序号</w:t>
            </w:r>
          </w:p>
        </w:tc>
        <w:tc>
          <w:tcPr>
            <w:tcW w:w="3628" w:type="dxa"/>
            <w:shd w:val="clear" w:color="auto" w:fill="auto"/>
            <w:vAlign w:val="center"/>
          </w:tcPr>
          <w:p w:rsidR="003A0FF5" w:rsidRPr="00EC703A" w:rsidRDefault="003A0FF5" w:rsidP="00815CC6">
            <w:pPr>
              <w:pStyle w:val="a3"/>
              <w:spacing w:before="0" w:beforeAutospacing="0" w:after="0" w:afterAutospacing="0" w:line="570" w:lineRule="atLeast"/>
              <w:jc w:val="center"/>
              <w:rPr>
                <w:rFonts w:ascii="仿宋" w:eastAsia="仿宋" w:hAnsi="仿宋"/>
                <w:color w:val="333333"/>
                <w:sz w:val="32"/>
                <w:szCs w:val="32"/>
              </w:rPr>
            </w:pPr>
            <w:r w:rsidRPr="00EC703A">
              <w:rPr>
                <w:rFonts w:ascii="仿宋" w:eastAsia="仿宋" w:hAnsi="仿宋" w:hint="eastAsia"/>
                <w:color w:val="333333"/>
                <w:sz w:val="32"/>
                <w:szCs w:val="32"/>
              </w:rPr>
              <w:t>投标人名称</w:t>
            </w:r>
          </w:p>
        </w:tc>
        <w:tc>
          <w:tcPr>
            <w:tcW w:w="1560" w:type="dxa"/>
            <w:shd w:val="clear" w:color="auto" w:fill="auto"/>
            <w:vAlign w:val="center"/>
          </w:tcPr>
          <w:p w:rsidR="003A0FF5" w:rsidRPr="00EC703A" w:rsidRDefault="003A0FF5" w:rsidP="00815CC6">
            <w:pPr>
              <w:pStyle w:val="a3"/>
              <w:shd w:val="clear" w:color="auto" w:fill="FFFFFF"/>
              <w:spacing w:before="0" w:beforeAutospacing="0" w:after="0" w:afterAutospacing="0" w:line="570" w:lineRule="atLeast"/>
              <w:jc w:val="both"/>
              <w:rPr>
                <w:rFonts w:ascii="仿宋" w:eastAsia="仿宋" w:hAnsi="仿宋"/>
                <w:color w:val="333333"/>
                <w:sz w:val="32"/>
                <w:szCs w:val="32"/>
              </w:rPr>
            </w:pPr>
            <w:r w:rsidRPr="00EC703A">
              <w:rPr>
                <w:rFonts w:ascii="仿宋" w:eastAsia="仿宋" w:hAnsi="仿宋" w:hint="eastAsia"/>
                <w:color w:val="333333"/>
                <w:sz w:val="32"/>
                <w:szCs w:val="32"/>
              </w:rPr>
              <w:t>最终报价</w:t>
            </w:r>
            <w:r>
              <w:rPr>
                <w:rFonts w:ascii="仿宋" w:eastAsia="仿宋" w:hAnsi="仿宋" w:hint="eastAsia"/>
                <w:color w:val="333333"/>
                <w:sz w:val="32"/>
                <w:szCs w:val="32"/>
              </w:rPr>
              <w:t>（元）</w:t>
            </w:r>
          </w:p>
        </w:tc>
        <w:tc>
          <w:tcPr>
            <w:tcW w:w="1393" w:type="dxa"/>
          </w:tcPr>
          <w:p w:rsidR="003A0FF5" w:rsidRPr="00EC703A" w:rsidRDefault="003A0FF5" w:rsidP="00815CC6">
            <w:pPr>
              <w:pStyle w:val="a3"/>
              <w:spacing w:before="0" w:beforeAutospacing="0" w:after="0" w:afterAutospacing="0" w:line="570" w:lineRule="atLeast"/>
              <w:jc w:val="center"/>
              <w:rPr>
                <w:rFonts w:ascii="仿宋" w:eastAsia="仿宋" w:hAnsi="仿宋"/>
                <w:color w:val="333333"/>
                <w:sz w:val="32"/>
                <w:szCs w:val="32"/>
              </w:rPr>
            </w:pPr>
            <w:r>
              <w:rPr>
                <w:rFonts w:ascii="仿宋" w:eastAsia="仿宋" w:hAnsi="仿宋" w:hint="eastAsia"/>
                <w:color w:val="333333"/>
                <w:sz w:val="32"/>
                <w:szCs w:val="32"/>
              </w:rPr>
              <w:t>得分</w:t>
            </w:r>
          </w:p>
        </w:tc>
        <w:tc>
          <w:tcPr>
            <w:tcW w:w="878" w:type="dxa"/>
            <w:vAlign w:val="center"/>
          </w:tcPr>
          <w:p w:rsidR="003A0FF5" w:rsidRPr="00EC703A" w:rsidRDefault="003A0FF5" w:rsidP="00815CC6">
            <w:pPr>
              <w:pStyle w:val="a3"/>
              <w:spacing w:before="0" w:beforeAutospacing="0" w:after="0" w:afterAutospacing="0" w:line="570" w:lineRule="atLeast"/>
              <w:jc w:val="center"/>
              <w:rPr>
                <w:rFonts w:ascii="仿宋" w:eastAsia="仿宋" w:hAnsi="仿宋"/>
                <w:color w:val="333333"/>
                <w:sz w:val="32"/>
                <w:szCs w:val="32"/>
              </w:rPr>
            </w:pPr>
            <w:r w:rsidRPr="00EC703A">
              <w:rPr>
                <w:rFonts w:ascii="仿宋" w:eastAsia="仿宋" w:hAnsi="仿宋" w:hint="eastAsia"/>
                <w:color w:val="333333"/>
                <w:sz w:val="32"/>
                <w:szCs w:val="32"/>
              </w:rPr>
              <w:t>排序</w:t>
            </w:r>
          </w:p>
        </w:tc>
      </w:tr>
      <w:tr w:rsidR="00DA0359" w:rsidRPr="00EC703A" w:rsidTr="0046309E">
        <w:tc>
          <w:tcPr>
            <w:tcW w:w="1016" w:type="dxa"/>
            <w:shd w:val="clear" w:color="auto" w:fill="auto"/>
          </w:tcPr>
          <w:p w:rsidR="00DA0359" w:rsidRPr="00034512" w:rsidRDefault="00DA0359" w:rsidP="00815CC6">
            <w:pPr>
              <w:pStyle w:val="a3"/>
              <w:spacing w:before="0" w:beforeAutospacing="0" w:after="0" w:afterAutospacing="0" w:line="570" w:lineRule="atLeast"/>
              <w:jc w:val="center"/>
              <w:rPr>
                <w:rFonts w:ascii="仿宋" w:eastAsia="仿宋" w:hAnsi="仿宋"/>
                <w:color w:val="333333"/>
                <w:sz w:val="28"/>
                <w:szCs w:val="28"/>
              </w:rPr>
            </w:pPr>
            <w:r>
              <w:rPr>
                <w:rFonts w:ascii="仿宋" w:eastAsia="仿宋" w:hAnsi="仿宋" w:hint="eastAsia"/>
                <w:color w:val="333333"/>
                <w:sz w:val="28"/>
                <w:szCs w:val="28"/>
              </w:rPr>
              <w:t>1</w:t>
            </w:r>
          </w:p>
        </w:tc>
        <w:tc>
          <w:tcPr>
            <w:tcW w:w="3628" w:type="dxa"/>
            <w:shd w:val="clear" w:color="auto" w:fill="auto"/>
          </w:tcPr>
          <w:p w:rsidR="00DA0359" w:rsidRPr="002A4290" w:rsidRDefault="00834351" w:rsidP="00815CC6">
            <w:pPr>
              <w:pStyle w:val="a3"/>
              <w:spacing w:before="0" w:beforeAutospacing="0" w:after="0" w:afterAutospacing="0" w:line="570" w:lineRule="atLeast"/>
              <w:ind w:right="320"/>
              <w:rPr>
                <w:rFonts w:ascii="仿宋" w:eastAsia="仿宋" w:hAnsi="仿宋"/>
                <w:color w:val="333333"/>
                <w:sz w:val="22"/>
                <w:szCs w:val="32"/>
              </w:rPr>
            </w:pPr>
            <w:r w:rsidRPr="002A4290">
              <w:rPr>
                <w:rFonts w:ascii="仿宋" w:eastAsia="仿宋" w:hAnsi="仿宋" w:hint="eastAsia"/>
                <w:color w:val="333333"/>
                <w:sz w:val="22"/>
                <w:szCs w:val="32"/>
              </w:rPr>
              <w:t>中国移动通信集团青海有限公司</w:t>
            </w:r>
          </w:p>
        </w:tc>
        <w:tc>
          <w:tcPr>
            <w:tcW w:w="1560" w:type="dxa"/>
            <w:shd w:val="clear" w:color="auto" w:fill="auto"/>
          </w:tcPr>
          <w:p w:rsidR="00DA0359" w:rsidRPr="00EC703A" w:rsidRDefault="00834351" w:rsidP="00815CC6">
            <w:pPr>
              <w:pStyle w:val="a3"/>
              <w:spacing w:before="0" w:beforeAutospacing="0" w:after="0" w:afterAutospacing="0" w:line="570" w:lineRule="atLeast"/>
              <w:jc w:val="center"/>
              <w:rPr>
                <w:rFonts w:ascii="仿宋" w:eastAsia="仿宋" w:hAnsi="仿宋"/>
                <w:color w:val="333333"/>
                <w:sz w:val="32"/>
                <w:szCs w:val="32"/>
              </w:rPr>
            </w:pPr>
            <w:r w:rsidRPr="00834351">
              <w:rPr>
                <w:rFonts w:ascii="仿宋" w:eastAsia="仿宋" w:hAnsi="仿宋" w:hint="eastAsia"/>
                <w:color w:val="333333"/>
                <w:sz w:val="32"/>
                <w:szCs w:val="32"/>
              </w:rPr>
              <w:t>328000</w:t>
            </w:r>
          </w:p>
        </w:tc>
        <w:tc>
          <w:tcPr>
            <w:tcW w:w="1393" w:type="dxa"/>
          </w:tcPr>
          <w:p w:rsidR="00DA0359" w:rsidRDefault="00834351" w:rsidP="00815CC6">
            <w:pPr>
              <w:jc w:val="center"/>
              <w:rPr>
                <w:rFonts w:ascii="仿宋" w:eastAsia="仿宋" w:hAnsi="仿宋"/>
                <w:sz w:val="28"/>
                <w:szCs w:val="28"/>
              </w:rPr>
            </w:pPr>
            <w:r>
              <w:rPr>
                <w:rFonts w:ascii="仿宋" w:eastAsia="仿宋" w:hAnsi="仿宋" w:hint="eastAsia"/>
                <w:sz w:val="28"/>
                <w:szCs w:val="28"/>
              </w:rPr>
              <w:t>95.81</w:t>
            </w:r>
          </w:p>
        </w:tc>
        <w:tc>
          <w:tcPr>
            <w:tcW w:w="878" w:type="dxa"/>
            <w:vAlign w:val="center"/>
          </w:tcPr>
          <w:p w:rsidR="00DA0359" w:rsidRPr="00034512" w:rsidRDefault="00DA0359" w:rsidP="00815CC6">
            <w:pPr>
              <w:jc w:val="center"/>
              <w:rPr>
                <w:rFonts w:ascii="仿宋" w:eastAsia="仿宋" w:hAnsi="仿宋"/>
                <w:sz w:val="28"/>
                <w:szCs w:val="28"/>
              </w:rPr>
            </w:pPr>
            <w:r>
              <w:rPr>
                <w:rFonts w:ascii="仿宋" w:eastAsia="仿宋" w:hAnsi="仿宋" w:hint="eastAsia"/>
                <w:sz w:val="28"/>
                <w:szCs w:val="28"/>
              </w:rPr>
              <w:t>1</w:t>
            </w:r>
          </w:p>
        </w:tc>
      </w:tr>
      <w:tr w:rsidR="00DA0359" w:rsidRPr="00EC703A" w:rsidTr="0046309E">
        <w:trPr>
          <w:trHeight w:val="637"/>
        </w:trPr>
        <w:tc>
          <w:tcPr>
            <w:tcW w:w="1016" w:type="dxa"/>
            <w:shd w:val="clear" w:color="auto" w:fill="auto"/>
          </w:tcPr>
          <w:p w:rsidR="00DA0359" w:rsidRPr="00034512" w:rsidRDefault="00DA0359" w:rsidP="00815CC6">
            <w:pPr>
              <w:pStyle w:val="a3"/>
              <w:spacing w:before="0" w:beforeAutospacing="0" w:after="0" w:afterAutospacing="0" w:line="570" w:lineRule="atLeast"/>
              <w:jc w:val="center"/>
              <w:rPr>
                <w:rFonts w:ascii="仿宋" w:eastAsia="仿宋" w:hAnsi="仿宋"/>
                <w:color w:val="333333"/>
                <w:sz w:val="28"/>
                <w:szCs w:val="28"/>
              </w:rPr>
            </w:pPr>
            <w:r>
              <w:rPr>
                <w:rFonts w:ascii="仿宋" w:eastAsia="仿宋" w:hAnsi="仿宋" w:hint="eastAsia"/>
                <w:color w:val="333333"/>
                <w:sz w:val="28"/>
                <w:szCs w:val="28"/>
              </w:rPr>
              <w:t>2</w:t>
            </w:r>
          </w:p>
        </w:tc>
        <w:tc>
          <w:tcPr>
            <w:tcW w:w="3628" w:type="dxa"/>
            <w:shd w:val="clear" w:color="auto" w:fill="auto"/>
          </w:tcPr>
          <w:p w:rsidR="00DA0359" w:rsidRPr="002A4290" w:rsidRDefault="00834351" w:rsidP="00815CC6">
            <w:pPr>
              <w:pStyle w:val="a3"/>
              <w:spacing w:before="0" w:beforeAutospacing="0" w:after="0" w:afterAutospacing="0" w:line="570" w:lineRule="atLeast"/>
              <w:ind w:right="320"/>
              <w:rPr>
                <w:rFonts w:ascii="仿宋" w:eastAsia="仿宋" w:hAnsi="仿宋"/>
                <w:color w:val="333333"/>
                <w:sz w:val="22"/>
                <w:szCs w:val="32"/>
              </w:rPr>
            </w:pPr>
            <w:r w:rsidRPr="002A4290">
              <w:rPr>
                <w:rFonts w:ascii="仿宋" w:eastAsia="仿宋" w:hAnsi="仿宋" w:hint="eastAsia"/>
                <w:color w:val="333333"/>
                <w:sz w:val="22"/>
                <w:szCs w:val="32"/>
              </w:rPr>
              <w:t>青海信拓信息有限公司</w:t>
            </w:r>
          </w:p>
        </w:tc>
        <w:tc>
          <w:tcPr>
            <w:tcW w:w="1560" w:type="dxa"/>
            <w:shd w:val="clear" w:color="auto" w:fill="auto"/>
          </w:tcPr>
          <w:p w:rsidR="00DA0359" w:rsidRPr="00EC703A" w:rsidRDefault="00834351" w:rsidP="00815CC6">
            <w:pPr>
              <w:pStyle w:val="a3"/>
              <w:spacing w:before="0" w:beforeAutospacing="0" w:after="0" w:afterAutospacing="0" w:line="570" w:lineRule="atLeast"/>
              <w:jc w:val="center"/>
              <w:rPr>
                <w:rFonts w:ascii="仿宋" w:eastAsia="仿宋" w:hAnsi="仿宋"/>
                <w:color w:val="333333"/>
                <w:sz w:val="32"/>
                <w:szCs w:val="32"/>
              </w:rPr>
            </w:pPr>
            <w:r>
              <w:rPr>
                <w:rFonts w:ascii="仿宋" w:eastAsia="仿宋" w:hAnsi="仿宋" w:hint="eastAsia"/>
                <w:color w:val="333333"/>
                <w:sz w:val="32"/>
                <w:szCs w:val="32"/>
              </w:rPr>
              <w:t>329110</w:t>
            </w:r>
          </w:p>
        </w:tc>
        <w:tc>
          <w:tcPr>
            <w:tcW w:w="1393" w:type="dxa"/>
          </w:tcPr>
          <w:p w:rsidR="00DA0359" w:rsidRDefault="00834351" w:rsidP="00815CC6">
            <w:pPr>
              <w:pStyle w:val="a3"/>
              <w:spacing w:before="0" w:beforeAutospacing="0" w:after="0" w:afterAutospacing="0" w:line="570" w:lineRule="atLeast"/>
              <w:jc w:val="center"/>
              <w:rPr>
                <w:rFonts w:ascii="仿宋" w:eastAsia="仿宋" w:hAnsi="仿宋"/>
                <w:color w:val="333333"/>
                <w:sz w:val="28"/>
                <w:szCs w:val="28"/>
              </w:rPr>
            </w:pPr>
            <w:r>
              <w:rPr>
                <w:rFonts w:ascii="仿宋" w:eastAsia="仿宋" w:hAnsi="仿宋" w:hint="eastAsia"/>
                <w:color w:val="333333"/>
                <w:sz w:val="28"/>
                <w:szCs w:val="28"/>
              </w:rPr>
              <w:t>91.71</w:t>
            </w:r>
          </w:p>
        </w:tc>
        <w:tc>
          <w:tcPr>
            <w:tcW w:w="878" w:type="dxa"/>
          </w:tcPr>
          <w:p w:rsidR="00DA0359" w:rsidRPr="00034512" w:rsidRDefault="00DA0359" w:rsidP="00815CC6">
            <w:pPr>
              <w:pStyle w:val="a3"/>
              <w:spacing w:before="0" w:beforeAutospacing="0" w:after="0" w:afterAutospacing="0" w:line="570" w:lineRule="atLeast"/>
              <w:jc w:val="center"/>
              <w:rPr>
                <w:rFonts w:ascii="仿宋" w:eastAsia="仿宋" w:hAnsi="仿宋"/>
                <w:color w:val="333333"/>
                <w:sz w:val="28"/>
                <w:szCs w:val="28"/>
              </w:rPr>
            </w:pPr>
            <w:r>
              <w:rPr>
                <w:rFonts w:ascii="仿宋" w:eastAsia="仿宋" w:hAnsi="仿宋" w:hint="eastAsia"/>
                <w:color w:val="333333"/>
                <w:sz w:val="28"/>
                <w:szCs w:val="28"/>
              </w:rPr>
              <w:t>2</w:t>
            </w:r>
          </w:p>
        </w:tc>
      </w:tr>
      <w:tr w:rsidR="00DA0359" w:rsidRPr="00EC703A" w:rsidTr="0046309E">
        <w:trPr>
          <w:trHeight w:val="637"/>
        </w:trPr>
        <w:tc>
          <w:tcPr>
            <w:tcW w:w="1016" w:type="dxa"/>
            <w:shd w:val="clear" w:color="auto" w:fill="auto"/>
          </w:tcPr>
          <w:p w:rsidR="00DA0359" w:rsidRPr="00034512" w:rsidRDefault="00DA0359" w:rsidP="00815CC6">
            <w:pPr>
              <w:pStyle w:val="a3"/>
              <w:spacing w:before="0" w:beforeAutospacing="0" w:after="0" w:afterAutospacing="0" w:line="570" w:lineRule="atLeast"/>
              <w:jc w:val="center"/>
              <w:rPr>
                <w:rFonts w:ascii="仿宋" w:eastAsia="仿宋" w:hAnsi="仿宋"/>
                <w:color w:val="333333"/>
                <w:sz w:val="28"/>
                <w:szCs w:val="28"/>
              </w:rPr>
            </w:pPr>
            <w:r w:rsidRPr="00034512">
              <w:rPr>
                <w:rFonts w:ascii="仿宋" w:eastAsia="仿宋" w:hAnsi="仿宋" w:hint="eastAsia"/>
                <w:color w:val="333333"/>
                <w:sz w:val="28"/>
                <w:szCs w:val="28"/>
              </w:rPr>
              <w:t>3</w:t>
            </w:r>
          </w:p>
        </w:tc>
        <w:tc>
          <w:tcPr>
            <w:tcW w:w="3628" w:type="dxa"/>
            <w:shd w:val="clear" w:color="auto" w:fill="auto"/>
          </w:tcPr>
          <w:p w:rsidR="00DA0359" w:rsidRPr="002A4290" w:rsidRDefault="00834351" w:rsidP="00815CC6">
            <w:pPr>
              <w:pStyle w:val="a3"/>
              <w:spacing w:before="0" w:beforeAutospacing="0" w:after="0" w:afterAutospacing="0" w:line="570" w:lineRule="atLeast"/>
              <w:ind w:right="320"/>
              <w:rPr>
                <w:rFonts w:ascii="仿宋" w:eastAsia="仿宋" w:hAnsi="仿宋"/>
                <w:color w:val="333333"/>
                <w:sz w:val="22"/>
                <w:szCs w:val="32"/>
              </w:rPr>
            </w:pPr>
            <w:r w:rsidRPr="002A4290">
              <w:rPr>
                <w:rFonts w:ascii="仿宋" w:eastAsia="仿宋" w:hAnsi="仿宋" w:hint="eastAsia"/>
                <w:color w:val="333333"/>
                <w:sz w:val="22"/>
                <w:szCs w:val="32"/>
              </w:rPr>
              <w:t>北京凡尘数字科技发展有限公司</w:t>
            </w:r>
          </w:p>
        </w:tc>
        <w:tc>
          <w:tcPr>
            <w:tcW w:w="1560" w:type="dxa"/>
            <w:shd w:val="clear" w:color="auto" w:fill="auto"/>
          </w:tcPr>
          <w:p w:rsidR="00DA0359" w:rsidRDefault="00834351" w:rsidP="00815CC6">
            <w:pPr>
              <w:pStyle w:val="a3"/>
              <w:spacing w:before="0" w:beforeAutospacing="0" w:after="0" w:afterAutospacing="0" w:line="570" w:lineRule="atLeast"/>
              <w:jc w:val="center"/>
              <w:rPr>
                <w:rFonts w:ascii="仿宋" w:eastAsia="仿宋" w:hAnsi="仿宋"/>
                <w:color w:val="333333"/>
                <w:sz w:val="32"/>
                <w:szCs w:val="32"/>
              </w:rPr>
            </w:pPr>
            <w:r>
              <w:rPr>
                <w:rFonts w:ascii="仿宋" w:eastAsia="仿宋" w:hAnsi="仿宋" w:hint="eastAsia"/>
                <w:color w:val="333333"/>
                <w:sz w:val="32"/>
                <w:szCs w:val="32"/>
              </w:rPr>
              <w:t>326000</w:t>
            </w:r>
          </w:p>
        </w:tc>
        <w:tc>
          <w:tcPr>
            <w:tcW w:w="1393" w:type="dxa"/>
          </w:tcPr>
          <w:p w:rsidR="00DA0359" w:rsidRDefault="00834351" w:rsidP="00815CC6">
            <w:pPr>
              <w:jc w:val="center"/>
              <w:rPr>
                <w:rFonts w:ascii="仿宋" w:eastAsia="仿宋" w:hAnsi="仿宋"/>
                <w:sz w:val="28"/>
                <w:szCs w:val="28"/>
              </w:rPr>
            </w:pPr>
            <w:r>
              <w:rPr>
                <w:rFonts w:ascii="仿宋" w:eastAsia="仿宋" w:hAnsi="仿宋" w:hint="eastAsia"/>
                <w:sz w:val="28"/>
                <w:szCs w:val="28"/>
              </w:rPr>
              <w:t>86</w:t>
            </w:r>
          </w:p>
        </w:tc>
        <w:tc>
          <w:tcPr>
            <w:tcW w:w="878" w:type="dxa"/>
            <w:vAlign w:val="center"/>
          </w:tcPr>
          <w:p w:rsidR="00DA0359" w:rsidRPr="00034512" w:rsidRDefault="00DA0359" w:rsidP="00815CC6">
            <w:pPr>
              <w:jc w:val="center"/>
              <w:rPr>
                <w:rFonts w:ascii="仿宋" w:eastAsia="仿宋" w:hAnsi="仿宋"/>
                <w:sz w:val="28"/>
                <w:szCs w:val="28"/>
              </w:rPr>
            </w:pPr>
            <w:r>
              <w:rPr>
                <w:rFonts w:ascii="仿宋" w:eastAsia="仿宋" w:hAnsi="仿宋" w:hint="eastAsia"/>
                <w:sz w:val="28"/>
                <w:szCs w:val="28"/>
              </w:rPr>
              <w:t>3</w:t>
            </w:r>
          </w:p>
        </w:tc>
      </w:tr>
    </w:tbl>
    <w:p w:rsidR="003A0FF5" w:rsidRDefault="003A0FF5" w:rsidP="003A0FF5">
      <w:pPr>
        <w:pStyle w:val="a3"/>
        <w:shd w:val="clear" w:color="auto" w:fill="FFFFFF"/>
        <w:spacing w:before="0" w:beforeAutospacing="0" w:after="0" w:afterAutospacing="0" w:line="570" w:lineRule="atLeast"/>
        <w:ind w:firstLineChars="200" w:firstLine="640"/>
        <w:rPr>
          <w:rFonts w:ascii="仿宋" w:eastAsia="仿宋" w:hAnsi="仿宋"/>
          <w:color w:val="333333"/>
          <w:sz w:val="32"/>
          <w:szCs w:val="32"/>
        </w:rPr>
      </w:pPr>
      <w:r>
        <w:rPr>
          <w:rFonts w:ascii="仿宋" w:eastAsia="仿宋" w:hAnsi="仿宋" w:hint="eastAsia"/>
          <w:color w:val="333333"/>
          <w:sz w:val="32"/>
          <w:szCs w:val="32"/>
        </w:rPr>
        <w:t>八、评标委员会推荐的中标候选人名单</w:t>
      </w:r>
    </w:p>
    <w:p w:rsidR="003A0FF5" w:rsidRPr="001C1DA8" w:rsidRDefault="003A0FF5" w:rsidP="003A0FF5">
      <w:pPr>
        <w:jc w:val="left"/>
        <w:rPr>
          <w:rFonts w:ascii="仿宋" w:eastAsia="仿宋" w:hAnsi="仿宋"/>
          <w:color w:val="333333"/>
          <w:sz w:val="32"/>
          <w:szCs w:val="32"/>
        </w:rPr>
      </w:pPr>
      <w:r>
        <w:rPr>
          <w:rFonts w:ascii="仿宋" w:eastAsia="仿宋" w:hAnsi="仿宋" w:hint="eastAsia"/>
          <w:color w:val="333333"/>
          <w:sz w:val="32"/>
          <w:szCs w:val="32"/>
        </w:rPr>
        <w:t>中标候选人：</w:t>
      </w:r>
      <w:r w:rsidR="00DA5248" w:rsidRPr="00DA5248">
        <w:rPr>
          <w:rFonts w:ascii="仿宋" w:eastAsia="仿宋" w:hAnsi="仿宋" w:hint="eastAsia"/>
          <w:color w:val="333333"/>
          <w:sz w:val="32"/>
          <w:szCs w:val="32"/>
        </w:rPr>
        <w:t>中国移动通信集团青海有限公司</w:t>
      </w:r>
    </w:p>
    <w:p w:rsidR="003A0FF5" w:rsidRPr="00A51437" w:rsidRDefault="003A0FF5" w:rsidP="003A0FF5">
      <w:pPr>
        <w:pStyle w:val="a3"/>
        <w:shd w:val="clear" w:color="auto" w:fill="FFFFFF"/>
        <w:spacing w:line="570" w:lineRule="atLeast"/>
        <w:ind w:firstLineChars="200" w:firstLine="640"/>
        <w:rPr>
          <w:rFonts w:ascii="仿宋" w:eastAsia="仿宋" w:hAnsi="仿宋"/>
          <w:color w:val="333333"/>
          <w:sz w:val="32"/>
          <w:szCs w:val="32"/>
        </w:rPr>
      </w:pPr>
      <w:r>
        <w:rPr>
          <w:rFonts w:ascii="仿宋" w:eastAsia="仿宋" w:hAnsi="仿宋" w:hint="eastAsia"/>
          <w:color w:val="333333"/>
          <w:sz w:val="32"/>
          <w:szCs w:val="32"/>
        </w:rPr>
        <w:t>九、</w:t>
      </w:r>
      <w:r w:rsidRPr="00A51437">
        <w:rPr>
          <w:rFonts w:ascii="仿宋" w:eastAsia="仿宋" w:hAnsi="仿宋" w:hint="eastAsia"/>
          <w:color w:val="333333"/>
          <w:sz w:val="32"/>
          <w:szCs w:val="32"/>
        </w:rPr>
        <w:t>澄清、说明事项</w:t>
      </w:r>
    </w:p>
    <w:p w:rsidR="003A0FF5" w:rsidRDefault="003A0FF5" w:rsidP="003A0FF5">
      <w:pPr>
        <w:pStyle w:val="a3"/>
        <w:shd w:val="clear" w:color="auto" w:fill="FFFFFF"/>
        <w:spacing w:before="0" w:beforeAutospacing="0" w:after="0" w:afterAutospacing="0" w:line="570" w:lineRule="atLeast"/>
        <w:ind w:firstLineChars="200" w:firstLine="640"/>
        <w:rPr>
          <w:rFonts w:ascii="仿宋" w:eastAsia="仿宋" w:hAnsi="仿宋"/>
          <w:color w:val="333333"/>
          <w:sz w:val="32"/>
          <w:szCs w:val="32"/>
        </w:rPr>
      </w:pPr>
      <w:r>
        <w:rPr>
          <w:rFonts w:ascii="仿宋" w:eastAsia="仿宋" w:hAnsi="仿宋" w:hint="eastAsia"/>
          <w:color w:val="333333"/>
          <w:sz w:val="32"/>
          <w:szCs w:val="32"/>
        </w:rPr>
        <w:t>十、附件：持有异议的评委书面阐述的不同意见和理由</w:t>
      </w:r>
    </w:p>
    <w:p w:rsidR="003A0FF5" w:rsidRDefault="003A0FF5" w:rsidP="003A0FF5">
      <w:pPr>
        <w:pStyle w:val="a3"/>
        <w:shd w:val="clear" w:color="auto" w:fill="FFFFFF"/>
        <w:spacing w:before="0" w:beforeAutospacing="0" w:after="0" w:afterAutospacing="0" w:line="570" w:lineRule="atLeast"/>
        <w:ind w:firstLineChars="200" w:firstLine="640"/>
        <w:rPr>
          <w:rFonts w:ascii="仿宋" w:eastAsia="仿宋" w:hAnsi="仿宋"/>
          <w:color w:val="333333"/>
          <w:sz w:val="32"/>
          <w:szCs w:val="32"/>
        </w:rPr>
      </w:pPr>
      <w:r>
        <w:rPr>
          <w:rFonts w:ascii="仿宋" w:eastAsia="仿宋" w:hAnsi="仿宋" w:hint="eastAsia"/>
          <w:color w:val="333333"/>
          <w:sz w:val="32"/>
          <w:szCs w:val="32"/>
        </w:rPr>
        <w:t>无</w:t>
      </w:r>
    </w:p>
    <w:p w:rsidR="003A0FF5" w:rsidRDefault="003A0FF5" w:rsidP="003A0FF5">
      <w:pPr>
        <w:ind w:firstLineChars="200" w:firstLine="640"/>
        <w:rPr>
          <w:rFonts w:ascii="仿宋" w:eastAsia="仿宋" w:hAnsi="仿宋"/>
          <w:sz w:val="32"/>
          <w:szCs w:val="32"/>
        </w:rPr>
      </w:pPr>
      <w:r w:rsidRPr="00F64CDF">
        <w:rPr>
          <w:rFonts w:ascii="宋体" w:hAnsi="宋体" w:cs="宋体" w:hint="eastAsia"/>
          <w:color w:val="333333"/>
          <w:sz w:val="32"/>
          <w:szCs w:val="32"/>
        </w:rPr>
        <w:t>城北区</w:t>
      </w:r>
      <w:r>
        <w:rPr>
          <w:rFonts w:ascii="宋体" w:hAnsi="宋体" w:cs="宋体" w:hint="eastAsia"/>
          <w:color w:val="333333"/>
          <w:sz w:val="32"/>
          <w:szCs w:val="32"/>
        </w:rPr>
        <w:t>建北小学</w:t>
      </w:r>
      <w:r>
        <w:rPr>
          <w:rFonts w:ascii="仿宋" w:eastAsia="仿宋" w:hAnsi="仿宋" w:hint="eastAsia"/>
          <w:spacing w:val="-20"/>
          <w:sz w:val="32"/>
          <w:szCs w:val="32"/>
        </w:rPr>
        <w:t>采购</w:t>
      </w:r>
      <w:r w:rsidRPr="006C62E1">
        <w:rPr>
          <w:rFonts w:ascii="仿宋" w:eastAsia="仿宋" w:hAnsi="仿宋" w:hint="eastAsia"/>
          <w:spacing w:val="-20"/>
          <w:sz w:val="32"/>
          <w:szCs w:val="32"/>
        </w:rPr>
        <w:t>项目</w:t>
      </w:r>
      <w:r>
        <w:rPr>
          <w:rFonts w:ascii="仿宋" w:eastAsia="仿宋" w:hAnsi="仿宋" w:hint="eastAsia"/>
          <w:sz w:val="32"/>
          <w:szCs w:val="32"/>
        </w:rPr>
        <w:t>的招标程序完全符合相关法规程序规定。</w:t>
      </w:r>
    </w:p>
    <w:p w:rsidR="003A0FF5" w:rsidRDefault="003A0FF5" w:rsidP="003A0FF5">
      <w:pPr>
        <w:ind w:firstLineChars="200" w:firstLine="640"/>
        <w:rPr>
          <w:rFonts w:ascii="仿宋" w:eastAsia="仿宋" w:hAnsi="仿宋"/>
          <w:sz w:val="32"/>
          <w:szCs w:val="32"/>
        </w:rPr>
      </w:pPr>
      <w:r>
        <w:rPr>
          <w:rFonts w:ascii="仿宋" w:eastAsia="仿宋" w:hAnsi="仿宋" w:hint="eastAsia"/>
          <w:sz w:val="32"/>
          <w:szCs w:val="32"/>
        </w:rPr>
        <w:t>评标委员会：</w:t>
      </w:r>
    </w:p>
    <w:p w:rsidR="003A0FF5" w:rsidRDefault="003A0FF5" w:rsidP="003A0FF5">
      <w:pPr>
        <w:ind w:firstLineChars="200" w:firstLine="640"/>
        <w:rPr>
          <w:rFonts w:ascii="仿宋" w:eastAsia="仿宋" w:hAnsi="仿宋"/>
          <w:sz w:val="32"/>
          <w:szCs w:val="32"/>
        </w:rPr>
      </w:pPr>
      <w:r>
        <w:rPr>
          <w:rFonts w:ascii="仿宋" w:eastAsia="仿宋" w:hAnsi="仿宋" w:hint="eastAsia"/>
          <w:sz w:val="32"/>
          <w:szCs w:val="32"/>
        </w:rPr>
        <w:t>组长：</w:t>
      </w:r>
    </w:p>
    <w:p w:rsidR="003A0FF5" w:rsidRDefault="003A0FF5" w:rsidP="003A0FF5">
      <w:pPr>
        <w:ind w:firstLineChars="200" w:firstLine="640"/>
        <w:rPr>
          <w:rFonts w:ascii="仿宋" w:eastAsia="仿宋" w:hAnsi="仿宋"/>
          <w:sz w:val="32"/>
          <w:szCs w:val="32"/>
        </w:rPr>
      </w:pPr>
      <w:r>
        <w:rPr>
          <w:rFonts w:ascii="仿宋" w:eastAsia="仿宋" w:hAnsi="仿宋" w:hint="eastAsia"/>
          <w:sz w:val="32"/>
          <w:szCs w:val="32"/>
        </w:rPr>
        <w:t>成员：</w:t>
      </w:r>
    </w:p>
    <w:p w:rsidR="003A0FF5" w:rsidRDefault="003A0FF5" w:rsidP="003A0FF5">
      <w:pPr>
        <w:ind w:firstLineChars="200" w:firstLine="640"/>
        <w:rPr>
          <w:rFonts w:ascii="仿宋" w:eastAsia="仿宋" w:hAnsi="仿宋"/>
          <w:sz w:val="32"/>
          <w:szCs w:val="32"/>
        </w:rPr>
      </w:pPr>
      <w:r>
        <w:rPr>
          <w:rFonts w:ascii="仿宋" w:eastAsia="仿宋" w:hAnsi="仿宋" w:hint="eastAsia"/>
          <w:sz w:val="32"/>
          <w:szCs w:val="32"/>
        </w:rPr>
        <w:t>监督方代表：</w:t>
      </w:r>
    </w:p>
    <w:p w:rsidR="003A0FF5" w:rsidRDefault="003A0FF5" w:rsidP="003A0FF5">
      <w:pPr>
        <w:ind w:firstLineChars="200" w:firstLine="640"/>
        <w:jc w:val="center"/>
        <w:rPr>
          <w:rFonts w:ascii="仿宋" w:eastAsia="仿宋" w:hAnsi="仿宋"/>
          <w:sz w:val="32"/>
          <w:szCs w:val="32"/>
        </w:rPr>
      </w:pPr>
      <w:r>
        <w:rPr>
          <w:rFonts w:ascii="仿宋" w:eastAsia="仿宋" w:hAnsi="仿宋" w:hint="eastAsia"/>
          <w:sz w:val="32"/>
          <w:szCs w:val="32"/>
        </w:rPr>
        <w:t>城北区政府采购中心</w:t>
      </w:r>
    </w:p>
    <w:p w:rsidR="00723848" w:rsidRPr="00723848" w:rsidRDefault="003A0FF5" w:rsidP="00FA72B5">
      <w:pPr>
        <w:ind w:firstLineChars="200" w:firstLine="640"/>
        <w:jc w:val="center"/>
        <w:rPr>
          <w:rFonts w:ascii="仿宋" w:eastAsia="仿宋" w:hAnsi="仿宋"/>
          <w:sz w:val="32"/>
          <w:szCs w:val="32"/>
        </w:rPr>
      </w:pPr>
      <w:r>
        <w:rPr>
          <w:rFonts w:ascii="仿宋" w:eastAsia="仿宋" w:hAnsi="仿宋" w:hint="eastAsia"/>
          <w:sz w:val="32"/>
          <w:szCs w:val="32"/>
        </w:rPr>
        <w:t>2019年</w:t>
      </w:r>
      <w:r w:rsidR="00DA0359">
        <w:rPr>
          <w:rFonts w:ascii="仿宋" w:eastAsia="仿宋" w:hAnsi="仿宋" w:hint="eastAsia"/>
          <w:sz w:val="32"/>
          <w:szCs w:val="32"/>
        </w:rPr>
        <w:t>8</w:t>
      </w:r>
      <w:r>
        <w:rPr>
          <w:rFonts w:ascii="仿宋" w:eastAsia="仿宋" w:hAnsi="仿宋" w:hint="eastAsia"/>
          <w:sz w:val="32"/>
          <w:szCs w:val="32"/>
        </w:rPr>
        <w:t>月</w:t>
      </w:r>
      <w:r w:rsidR="00DA0359">
        <w:rPr>
          <w:rFonts w:ascii="仿宋" w:eastAsia="仿宋" w:hAnsi="仿宋" w:hint="eastAsia"/>
          <w:sz w:val="32"/>
          <w:szCs w:val="32"/>
        </w:rPr>
        <w:t>7</w:t>
      </w:r>
      <w:r>
        <w:rPr>
          <w:rFonts w:ascii="仿宋" w:eastAsia="仿宋" w:hAnsi="仿宋" w:hint="eastAsia"/>
          <w:sz w:val="32"/>
          <w:szCs w:val="32"/>
        </w:rPr>
        <w:t>日</w:t>
      </w:r>
    </w:p>
    <w:sectPr w:rsidR="00723848" w:rsidRPr="00723848" w:rsidSect="003C75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43E" w:rsidRDefault="0005743E" w:rsidP="00DA0A00">
      <w:r>
        <w:separator/>
      </w:r>
    </w:p>
  </w:endnote>
  <w:endnote w:type="continuationSeparator" w:id="1">
    <w:p w:rsidR="0005743E" w:rsidRDefault="0005743E" w:rsidP="00DA0A0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altName w:val="微软雅黑"/>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43E" w:rsidRDefault="0005743E" w:rsidP="00DA0A00">
      <w:r>
        <w:separator/>
      </w:r>
    </w:p>
  </w:footnote>
  <w:footnote w:type="continuationSeparator" w:id="1">
    <w:p w:rsidR="0005743E" w:rsidRDefault="0005743E" w:rsidP="00DA0A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248D0"/>
    <w:multiLevelType w:val="multilevel"/>
    <w:tmpl w:val="1F9248D0"/>
    <w:lvl w:ilvl="0">
      <w:start w:val="1"/>
      <w:numFmt w:val="decimal"/>
      <w:lvlText w:val="%1."/>
      <w:lvlJc w:val="left"/>
      <w:pPr>
        <w:ind w:left="397" w:hanging="113"/>
      </w:pPr>
      <w:rPr>
        <w:rFonts w:ascii="宋体" w:eastAsia="宋体" w:hAnsi="宋体" w:hint="eastAsia"/>
        <w:b/>
        <w:i w:val="0"/>
        <w:spacing w:val="0"/>
        <w:position w:val="0"/>
        <w:sz w:val="24"/>
      </w:rPr>
    </w:lvl>
    <w:lvl w:ilvl="1">
      <w:start w:val="1"/>
      <w:numFmt w:val="decimal"/>
      <w:lvlText w:val="%1.%2."/>
      <w:lvlJc w:val="left"/>
      <w:pPr>
        <w:tabs>
          <w:tab w:val="num" w:pos="567"/>
        </w:tabs>
        <w:ind w:left="624" w:hanging="57"/>
      </w:pPr>
      <w:rPr>
        <w:rFonts w:ascii="宋体" w:eastAsia="宋体" w:hAnsi="宋体" w:hint="eastAsia"/>
        <w:b w:val="0"/>
        <w:i w:val="0"/>
        <w:spacing w:val="0"/>
        <w:position w:val="0"/>
        <w:sz w:val="24"/>
      </w:rPr>
    </w:lvl>
    <w:lvl w:ilvl="2">
      <w:start w:val="1"/>
      <w:numFmt w:val="decimal"/>
      <w:lvlText w:val="%1.%2.%3."/>
      <w:lvlJc w:val="right"/>
      <w:pPr>
        <w:tabs>
          <w:tab w:val="num" w:pos="1785"/>
        </w:tabs>
        <w:ind w:left="481" w:firstLine="1078"/>
      </w:pPr>
      <w:rPr>
        <w:rFonts w:ascii="宋体" w:eastAsia="宋体" w:hAnsi="宋体" w:hint="eastAsia"/>
        <w:b w:val="0"/>
        <w:i w:val="0"/>
        <w:spacing w:val="0"/>
        <w:position w:val="0"/>
        <w:sz w:val="24"/>
      </w:rPr>
    </w:lvl>
    <w:lvl w:ilvl="3">
      <w:start w:val="1"/>
      <w:numFmt w:val="decimal"/>
      <w:lvlText w:val="%4）"/>
      <w:lvlJc w:val="left"/>
      <w:pPr>
        <w:ind w:left="1304" w:hanging="113"/>
      </w:pPr>
      <w:rPr>
        <w:rFonts w:ascii="宋体" w:eastAsia="宋体" w:hAnsi="宋体" w:hint="eastAsia"/>
        <w:b w:val="0"/>
        <w:i w:val="0"/>
        <w:color w:val="auto"/>
        <w:spacing w:val="0"/>
        <w:position w:val="0"/>
        <w:sz w:val="24"/>
      </w:rPr>
    </w:lvl>
    <w:lvl w:ilvl="4">
      <w:start w:val="1"/>
      <w:numFmt w:val="decimal"/>
      <w:lvlText w:val="%5)"/>
      <w:lvlJc w:val="left"/>
      <w:pPr>
        <w:ind w:left="1588" w:hanging="454"/>
      </w:pPr>
      <w:rPr>
        <w:rFonts w:ascii="宋体" w:eastAsia="宋体" w:hAnsi="宋体" w:hint="eastAsia"/>
        <w:b w:val="0"/>
        <w:i w:val="0"/>
        <w:spacing w:val="0"/>
        <w:position w:val="0"/>
        <w:sz w:val="24"/>
      </w:rPr>
    </w:lvl>
    <w:lvl w:ilvl="5">
      <w:start w:val="1"/>
      <w:numFmt w:val="lowerRoman"/>
      <w:lvlText w:val="%6."/>
      <w:lvlJc w:val="right"/>
      <w:pPr>
        <w:ind w:left="3799" w:hanging="284"/>
      </w:pPr>
      <w:rPr>
        <w:rFonts w:hint="eastAsia"/>
      </w:rPr>
    </w:lvl>
    <w:lvl w:ilvl="6">
      <w:start w:val="1"/>
      <w:numFmt w:val="decimal"/>
      <w:lvlText w:val="%7."/>
      <w:lvlJc w:val="left"/>
      <w:pPr>
        <w:ind w:left="4502" w:hanging="284"/>
      </w:pPr>
      <w:rPr>
        <w:rFonts w:hint="eastAsia"/>
      </w:rPr>
    </w:lvl>
    <w:lvl w:ilvl="7">
      <w:start w:val="1"/>
      <w:numFmt w:val="lowerLetter"/>
      <w:lvlText w:val="%8)"/>
      <w:lvlJc w:val="left"/>
      <w:pPr>
        <w:ind w:left="5205" w:hanging="284"/>
      </w:pPr>
      <w:rPr>
        <w:rFonts w:hint="eastAsia"/>
      </w:rPr>
    </w:lvl>
    <w:lvl w:ilvl="8">
      <w:start w:val="1"/>
      <w:numFmt w:val="lowerRoman"/>
      <w:lvlText w:val="%9."/>
      <w:lvlJc w:val="right"/>
      <w:pPr>
        <w:ind w:left="5908" w:hanging="284"/>
      </w:pPr>
      <w:rPr>
        <w:rFonts w:hint="eastAsia"/>
      </w:rPr>
    </w:lvl>
  </w:abstractNum>
  <w:abstractNum w:abstractNumId="1">
    <w:nsid w:val="51CD5DCD"/>
    <w:multiLevelType w:val="hybridMultilevel"/>
    <w:tmpl w:val="79CE65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4FE0C17"/>
    <w:multiLevelType w:val="multilevel"/>
    <w:tmpl w:val="C6A2B0C0"/>
    <w:lvl w:ilvl="0">
      <w:start w:val="1"/>
      <w:numFmt w:val="chineseCountingThousand"/>
      <w:pStyle w:val="1"/>
      <w:suff w:val="nothing"/>
      <w:lvlText w:val="第%1章"/>
      <w:lvlJc w:val="left"/>
      <w:pPr>
        <w:ind w:left="0" w:firstLine="0"/>
      </w:pPr>
      <w:rPr>
        <w:rFonts w:hint="eastAsia"/>
      </w:rPr>
    </w:lvl>
    <w:lvl w:ilvl="1">
      <w:start w:val="1"/>
      <w:numFmt w:val="none"/>
      <w:pStyle w:val="2"/>
      <w:suff w:val="nothing"/>
      <w:lvlText w:val="格式6"/>
      <w:lvlJc w:val="left"/>
      <w:pPr>
        <w:ind w:left="0" w:firstLine="0"/>
      </w:pPr>
      <w:rPr>
        <w:rFonts w:eastAsia="宋体"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14FC"/>
    <w:rsid w:val="00000D68"/>
    <w:rsid w:val="00011AD0"/>
    <w:rsid w:val="00012A55"/>
    <w:rsid w:val="00015520"/>
    <w:rsid w:val="00034512"/>
    <w:rsid w:val="000463A4"/>
    <w:rsid w:val="0005310D"/>
    <w:rsid w:val="0005740F"/>
    <w:rsid w:val="0005743E"/>
    <w:rsid w:val="00057C51"/>
    <w:rsid w:val="00060777"/>
    <w:rsid w:val="000706BF"/>
    <w:rsid w:val="00070FE6"/>
    <w:rsid w:val="000879B5"/>
    <w:rsid w:val="00091565"/>
    <w:rsid w:val="000925DD"/>
    <w:rsid w:val="000951A8"/>
    <w:rsid w:val="000A11D1"/>
    <w:rsid w:val="000A741F"/>
    <w:rsid w:val="000B27CB"/>
    <w:rsid w:val="000B4562"/>
    <w:rsid w:val="000C760C"/>
    <w:rsid w:val="000D1ABC"/>
    <w:rsid w:val="000E1B79"/>
    <w:rsid w:val="000E2754"/>
    <w:rsid w:val="000E2EDA"/>
    <w:rsid w:val="000E5265"/>
    <w:rsid w:val="00103E17"/>
    <w:rsid w:val="001062B1"/>
    <w:rsid w:val="00106FC1"/>
    <w:rsid w:val="00115743"/>
    <w:rsid w:val="0012227B"/>
    <w:rsid w:val="001269AE"/>
    <w:rsid w:val="00141748"/>
    <w:rsid w:val="00175590"/>
    <w:rsid w:val="0018126A"/>
    <w:rsid w:val="001A4108"/>
    <w:rsid w:val="001C12D8"/>
    <w:rsid w:val="001C1DA8"/>
    <w:rsid w:val="001E0321"/>
    <w:rsid w:val="001F5E33"/>
    <w:rsid w:val="00202C87"/>
    <w:rsid w:val="002115FD"/>
    <w:rsid w:val="002125C3"/>
    <w:rsid w:val="00212B9B"/>
    <w:rsid w:val="002322AD"/>
    <w:rsid w:val="00241353"/>
    <w:rsid w:val="00246D2B"/>
    <w:rsid w:val="00252E7F"/>
    <w:rsid w:val="00263B83"/>
    <w:rsid w:val="00270574"/>
    <w:rsid w:val="002705B3"/>
    <w:rsid w:val="00274CA6"/>
    <w:rsid w:val="00276CF2"/>
    <w:rsid w:val="0027707D"/>
    <w:rsid w:val="0028103E"/>
    <w:rsid w:val="00281117"/>
    <w:rsid w:val="00284D9D"/>
    <w:rsid w:val="00285062"/>
    <w:rsid w:val="002857F0"/>
    <w:rsid w:val="00294288"/>
    <w:rsid w:val="00295356"/>
    <w:rsid w:val="00296E4D"/>
    <w:rsid w:val="002A1CBE"/>
    <w:rsid w:val="002A4290"/>
    <w:rsid w:val="002A6E4C"/>
    <w:rsid w:val="002B5194"/>
    <w:rsid w:val="002B63D9"/>
    <w:rsid w:val="002E3549"/>
    <w:rsid w:val="002F2BC7"/>
    <w:rsid w:val="00315981"/>
    <w:rsid w:val="003231D5"/>
    <w:rsid w:val="0034186C"/>
    <w:rsid w:val="0034322B"/>
    <w:rsid w:val="003523E3"/>
    <w:rsid w:val="003A0FF5"/>
    <w:rsid w:val="003A2E3D"/>
    <w:rsid w:val="003B79AA"/>
    <w:rsid w:val="003C0F1F"/>
    <w:rsid w:val="003C4F2A"/>
    <w:rsid w:val="003C7504"/>
    <w:rsid w:val="003D4F59"/>
    <w:rsid w:val="003F2F7E"/>
    <w:rsid w:val="003F5DBC"/>
    <w:rsid w:val="003F628C"/>
    <w:rsid w:val="00401095"/>
    <w:rsid w:val="004017F9"/>
    <w:rsid w:val="004162A6"/>
    <w:rsid w:val="00443829"/>
    <w:rsid w:val="00445DEB"/>
    <w:rsid w:val="0045111C"/>
    <w:rsid w:val="00495707"/>
    <w:rsid w:val="00495B26"/>
    <w:rsid w:val="004A3E6A"/>
    <w:rsid w:val="004B37D0"/>
    <w:rsid w:val="004B75FD"/>
    <w:rsid w:val="004C3CE2"/>
    <w:rsid w:val="004C63F8"/>
    <w:rsid w:val="004E170F"/>
    <w:rsid w:val="004E4262"/>
    <w:rsid w:val="00500454"/>
    <w:rsid w:val="005019C9"/>
    <w:rsid w:val="0050392B"/>
    <w:rsid w:val="005067AC"/>
    <w:rsid w:val="00507077"/>
    <w:rsid w:val="00510946"/>
    <w:rsid w:val="00551E25"/>
    <w:rsid w:val="00554842"/>
    <w:rsid w:val="0055546D"/>
    <w:rsid w:val="00566002"/>
    <w:rsid w:val="005925C2"/>
    <w:rsid w:val="005B3838"/>
    <w:rsid w:val="005C6937"/>
    <w:rsid w:val="005F394E"/>
    <w:rsid w:val="00602FEB"/>
    <w:rsid w:val="00614C6B"/>
    <w:rsid w:val="0061544C"/>
    <w:rsid w:val="006415DC"/>
    <w:rsid w:val="00646E04"/>
    <w:rsid w:val="00656BD5"/>
    <w:rsid w:val="00667A22"/>
    <w:rsid w:val="00677D8B"/>
    <w:rsid w:val="0068054A"/>
    <w:rsid w:val="0068454D"/>
    <w:rsid w:val="0069182A"/>
    <w:rsid w:val="006B043C"/>
    <w:rsid w:val="006C62E1"/>
    <w:rsid w:val="006D38BD"/>
    <w:rsid w:val="006E1B19"/>
    <w:rsid w:val="00700395"/>
    <w:rsid w:val="007224BB"/>
    <w:rsid w:val="00722D7B"/>
    <w:rsid w:val="00723848"/>
    <w:rsid w:val="00730CCB"/>
    <w:rsid w:val="00732737"/>
    <w:rsid w:val="00736CA7"/>
    <w:rsid w:val="00742AD0"/>
    <w:rsid w:val="00763983"/>
    <w:rsid w:val="00776769"/>
    <w:rsid w:val="007775F8"/>
    <w:rsid w:val="00780D7A"/>
    <w:rsid w:val="007A0485"/>
    <w:rsid w:val="007A0556"/>
    <w:rsid w:val="007A6330"/>
    <w:rsid w:val="007A728D"/>
    <w:rsid w:val="007B7C5E"/>
    <w:rsid w:val="007C22FD"/>
    <w:rsid w:val="007C6478"/>
    <w:rsid w:val="007D1C1B"/>
    <w:rsid w:val="007D5881"/>
    <w:rsid w:val="007E0F61"/>
    <w:rsid w:val="007E38CB"/>
    <w:rsid w:val="007F2CC8"/>
    <w:rsid w:val="007F37B3"/>
    <w:rsid w:val="008052BD"/>
    <w:rsid w:val="008212CA"/>
    <w:rsid w:val="008252A3"/>
    <w:rsid w:val="00830EF5"/>
    <w:rsid w:val="00832B61"/>
    <w:rsid w:val="00834351"/>
    <w:rsid w:val="00837808"/>
    <w:rsid w:val="00837D29"/>
    <w:rsid w:val="008410C5"/>
    <w:rsid w:val="00856390"/>
    <w:rsid w:val="008617D8"/>
    <w:rsid w:val="00874234"/>
    <w:rsid w:val="008750F3"/>
    <w:rsid w:val="00877BEB"/>
    <w:rsid w:val="008B3A6F"/>
    <w:rsid w:val="008C6B44"/>
    <w:rsid w:val="008C77AB"/>
    <w:rsid w:val="008D29E2"/>
    <w:rsid w:val="008D4B21"/>
    <w:rsid w:val="008E5C59"/>
    <w:rsid w:val="008E6D66"/>
    <w:rsid w:val="00931178"/>
    <w:rsid w:val="00932A86"/>
    <w:rsid w:val="00933D1B"/>
    <w:rsid w:val="0095179F"/>
    <w:rsid w:val="00953251"/>
    <w:rsid w:val="009635D3"/>
    <w:rsid w:val="00972AC1"/>
    <w:rsid w:val="00985B6E"/>
    <w:rsid w:val="009949C8"/>
    <w:rsid w:val="009A2CFB"/>
    <w:rsid w:val="009A7BF4"/>
    <w:rsid w:val="009C7D02"/>
    <w:rsid w:val="009F11D9"/>
    <w:rsid w:val="00A012D5"/>
    <w:rsid w:val="00A07717"/>
    <w:rsid w:val="00A1233D"/>
    <w:rsid w:val="00A129F4"/>
    <w:rsid w:val="00A202B4"/>
    <w:rsid w:val="00A35950"/>
    <w:rsid w:val="00A36252"/>
    <w:rsid w:val="00A369CC"/>
    <w:rsid w:val="00A45C8A"/>
    <w:rsid w:val="00A46B5C"/>
    <w:rsid w:val="00A51437"/>
    <w:rsid w:val="00A53308"/>
    <w:rsid w:val="00A53DE9"/>
    <w:rsid w:val="00A604BF"/>
    <w:rsid w:val="00A657CE"/>
    <w:rsid w:val="00A7622A"/>
    <w:rsid w:val="00A823F0"/>
    <w:rsid w:val="00A84158"/>
    <w:rsid w:val="00AB14A6"/>
    <w:rsid w:val="00AC0829"/>
    <w:rsid w:val="00AC33DB"/>
    <w:rsid w:val="00AC3B0A"/>
    <w:rsid w:val="00AC5461"/>
    <w:rsid w:val="00AD470A"/>
    <w:rsid w:val="00AD7012"/>
    <w:rsid w:val="00AF3648"/>
    <w:rsid w:val="00B051A4"/>
    <w:rsid w:val="00B12C4B"/>
    <w:rsid w:val="00B24636"/>
    <w:rsid w:val="00B33D05"/>
    <w:rsid w:val="00B405BD"/>
    <w:rsid w:val="00B42BBC"/>
    <w:rsid w:val="00B52563"/>
    <w:rsid w:val="00B76851"/>
    <w:rsid w:val="00B81E62"/>
    <w:rsid w:val="00B91E2E"/>
    <w:rsid w:val="00BA0ECC"/>
    <w:rsid w:val="00BA1942"/>
    <w:rsid w:val="00BB0854"/>
    <w:rsid w:val="00BB3BC1"/>
    <w:rsid w:val="00BB3C33"/>
    <w:rsid w:val="00BB5B44"/>
    <w:rsid w:val="00BC7E41"/>
    <w:rsid w:val="00BD42F5"/>
    <w:rsid w:val="00BD678B"/>
    <w:rsid w:val="00BE7A7F"/>
    <w:rsid w:val="00BE7C4F"/>
    <w:rsid w:val="00BF3026"/>
    <w:rsid w:val="00BF64CD"/>
    <w:rsid w:val="00C24C45"/>
    <w:rsid w:val="00C2594D"/>
    <w:rsid w:val="00C35F62"/>
    <w:rsid w:val="00C415C2"/>
    <w:rsid w:val="00C5133B"/>
    <w:rsid w:val="00C53D97"/>
    <w:rsid w:val="00C5452B"/>
    <w:rsid w:val="00C61AE5"/>
    <w:rsid w:val="00C626D4"/>
    <w:rsid w:val="00C62A92"/>
    <w:rsid w:val="00C67A12"/>
    <w:rsid w:val="00C67FD2"/>
    <w:rsid w:val="00C70BDF"/>
    <w:rsid w:val="00C808EC"/>
    <w:rsid w:val="00C80E96"/>
    <w:rsid w:val="00C8245A"/>
    <w:rsid w:val="00C85AC5"/>
    <w:rsid w:val="00C90468"/>
    <w:rsid w:val="00C90F57"/>
    <w:rsid w:val="00C91C9D"/>
    <w:rsid w:val="00CA12D0"/>
    <w:rsid w:val="00CB1987"/>
    <w:rsid w:val="00CB5E88"/>
    <w:rsid w:val="00CC1772"/>
    <w:rsid w:val="00CC3318"/>
    <w:rsid w:val="00CD5E1E"/>
    <w:rsid w:val="00CE6008"/>
    <w:rsid w:val="00CE677E"/>
    <w:rsid w:val="00D077DE"/>
    <w:rsid w:val="00D13825"/>
    <w:rsid w:val="00D30BD3"/>
    <w:rsid w:val="00D32448"/>
    <w:rsid w:val="00D32C6E"/>
    <w:rsid w:val="00D33BC7"/>
    <w:rsid w:val="00D41791"/>
    <w:rsid w:val="00D459CF"/>
    <w:rsid w:val="00D53F49"/>
    <w:rsid w:val="00D6384F"/>
    <w:rsid w:val="00D679D1"/>
    <w:rsid w:val="00D67E18"/>
    <w:rsid w:val="00D7663C"/>
    <w:rsid w:val="00D976AB"/>
    <w:rsid w:val="00DA0359"/>
    <w:rsid w:val="00DA0A00"/>
    <w:rsid w:val="00DA5248"/>
    <w:rsid w:val="00DA606E"/>
    <w:rsid w:val="00DB4F65"/>
    <w:rsid w:val="00DC2D1B"/>
    <w:rsid w:val="00DC4560"/>
    <w:rsid w:val="00DD435F"/>
    <w:rsid w:val="00DD502C"/>
    <w:rsid w:val="00DD5C63"/>
    <w:rsid w:val="00DD700B"/>
    <w:rsid w:val="00DF3AEC"/>
    <w:rsid w:val="00E1209C"/>
    <w:rsid w:val="00E274E3"/>
    <w:rsid w:val="00E40D91"/>
    <w:rsid w:val="00E43857"/>
    <w:rsid w:val="00E452A3"/>
    <w:rsid w:val="00E526D1"/>
    <w:rsid w:val="00E61783"/>
    <w:rsid w:val="00E624B9"/>
    <w:rsid w:val="00E72BD2"/>
    <w:rsid w:val="00E76495"/>
    <w:rsid w:val="00E83ED3"/>
    <w:rsid w:val="00E84608"/>
    <w:rsid w:val="00E9319C"/>
    <w:rsid w:val="00E944A0"/>
    <w:rsid w:val="00E9579A"/>
    <w:rsid w:val="00E959AC"/>
    <w:rsid w:val="00EC703A"/>
    <w:rsid w:val="00ED0E9C"/>
    <w:rsid w:val="00ED4460"/>
    <w:rsid w:val="00ED609E"/>
    <w:rsid w:val="00ED6684"/>
    <w:rsid w:val="00EE0F74"/>
    <w:rsid w:val="00EE2D1D"/>
    <w:rsid w:val="00EF2D4E"/>
    <w:rsid w:val="00F12956"/>
    <w:rsid w:val="00F14A38"/>
    <w:rsid w:val="00F150BF"/>
    <w:rsid w:val="00F3696B"/>
    <w:rsid w:val="00F549BB"/>
    <w:rsid w:val="00F6081C"/>
    <w:rsid w:val="00F649B9"/>
    <w:rsid w:val="00F64CDF"/>
    <w:rsid w:val="00F814FC"/>
    <w:rsid w:val="00F83FC8"/>
    <w:rsid w:val="00F92AEB"/>
    <w:rsid w:val="00FA2283"/>
    <w:rsid w:val="00FA72B5"/>
    <w:rsid w:val="00FB10E7"/>
    <w:rsid w:val="00FC1E1D"/>
    <w:rsid w:val="00FC2EE9"/>
    <w:rsid w:val="00FC3427"/>
    <w:rsid w:val="00FC5414"/>
    <w:rsid w:val="00FC6BD0"/>
    <w:rsid w:val="00FC74DF"/>
    <w:rsid w:val="00FD1852"/>
    <w:rsid w:val="00FD1E55"/>
    <w:rsid w:val="00FE17BD"/>
    <w:rsid w:val="00FE32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7504"/>
    <w:pPr>
      <w:widowControl w:val="0"/>
      <w:jc w:val="both"/>
    </w:pPr>
    <w:rPr>
      <w:kern w:val="2"/>
      <w:sz w:val="21"/>
      <w:szCs w:val="24"/>
    </w:rPr>
  </w:style>
  <w:style w:type="paragraph" w:styleId="1">
    <w:name w:val="heading 1"/>
    <w:basedOn w:val="a"/>
    <w:next w:val="a"/>
    <w:qFormat/>
    <w:rsid w:val="00FC2EE9"/>
    <w:pPr>
      <w:keepNext/>
      <w:keepLines/>
      <w:numPr>
        <w:numId w:val="2"/>
      </w:numPr>
      <w:spacing w:before="340" w:after="330" w:line="578" w:lineRule="auto"/>
      <w:outlineLvl w:val="0"/>
    </w:pPr>
    <w:rPr>
      <w:b/>
      <w:bCs/>
      <w:kern w:val="44"/>
      <w:sz w:val="44"/>
      <w:szCs w:val="44"/>
    </w:rPr>
  </w:style>
  <w:style w:type="paragraph" w:styleId="2">
    <w:name w:val="heading 2"/>
    <w:basedOn w:val="a"/>
    <w:next w:val="a"/>
    <w:qFormat/>
    <w:rsid w:val="00FC2EE9"/>
    <w:pPr>
      <w:keepNext/>
      <w:keepLines/>
      <w:numPr>
        <w:ilvl w:val="1"/>
        <w:numId w:val="2"/>
      </w:numPr>
      <w:spacing w:before="260" w:after="260" w:line="416" w:lineRule="auto"/>
      <w:outlineLvl w:val="1"/>
    </w:pPr>
    <w:rPr>
      <w:rFonts w:ascii="等线 Light" w:hAnsi="等线 Light"/>
      <w:b/>
      <w:bCs/>
      <w:kern w:val="0"/>
      <w:sz w:val="28"/>
      <w:szCs w:val="32"/>
    </w:rPr>
  </w:style>
  <w:style w:type="paragraph" w:styleId="3">
    <w:name w:val="heading 3"/>
    <w:basedOn w:val="a"/>
    <w:next w:val="a"/>
    <w:link w:val="3Char"/>
    <w:qFormat/>
    <w:rsid w:val="00FC2EE9"/>
    <w:pPr>
      <w:keepNext/>
      <w:keepLines/>
      <w:numPr>
        <w:ilvl w:val="2"/>
        <w:numId w:val="2"/>
      </w:numPr>
      <w:spacing w:before="260" w:after="260" w:line="416" w:lineRule="auto"/>
      <w:outlineLvl w:val="2"/>
    </w:pPr>
    <w:rPr>
      <w:b/>
      <w:bCs/>
      <w:kern w:val="0"/>
      <w:sz w:val="24"/>
      <w:szCs w:val="32"/>
    </w:rPr>
  </w:style>
  <w:style w:type="paragraph" w:styleId="4">
    <w:name w:val="heading 4"/>
    <w:basedOn w:val="a"/>
    <w:next w:val="a"/>
    <w:qFormat/>
    <w:rsid w:val="00FC2EE9"/>
    <w:pPr>
      <w:keepNext/>
      <w:keepLines/>
      <w:numPr>
        <w:ilvl w:val="3"/>
        <w:numId w:val="2"/>
      </w:numPr>
      <w:spacing w:before="280" w:after="290" w:line="376" w:lineRule="auto"/>
      <w:outlineLvl w:val="3"/>
    </w:pPr>
    <w:rPr>
      <w:rFonts w:ascii="等线 Light" w:eastAsia="等线 Light" w:hAnsi="等线 Light"/>
      <w:b/>
      <w:bCs/>
      <w:kern w:val="0"/>
      <w:sz w:val="28"/>
      <w:szCs w:val="28"/>
    </w:rPr>
  </w:style>
  <w:style w:type="paragraph" w:styleId="5">
    <w:name w:val="heading 5"/>
    <w:basedOn w:val="a"/>
    <w:next w:val="a"/>
    <w:qFormat/>
    <w:rsid w:val="00FC2EE9"/>
    <w:pPr>
      <w:keepNext/>
      <w:keepLines/>
      <w:numPr>
        <w:ilvl w:val="4"/>
        <w:numId w:val="2"/>
      </w:numPr>
      <w:adjustRightInd w:val="0"/>
      <w:snapToGrid w:val="0"/>
      <w:spacing w:before="120" w:after="60" w:line="400" w:lineRule="exact"/>
      <w:textAlignment w:val="baseline"/>
      <w:outlineLvl w:val="4"/>
    </w:pPr>
    <w:rPr>
      <w:rFonts w:ascii="Arial" w:eastAsia="楷体_GB2312" w:hAnsi="Arial"/>
      <w:b/>
      <w:kern w:val="0"/>
      <w:sz w:val="24"/>
    </w:rPr>
  </w:style>
  <w:style w:type="paragraph" w:styleId="6">
    <w:name w:val="heading 6"/>
    <w:basedOn w:val="a"/>
    <w:next w:val="a"/>
    <w:qFormat/>
    <w:rsid w:val="00FC2EE9"/>
    <w:pPr>
      <w:keepNext/>
      <w:keepLines/>
      <w:numPr>
        <w:ilvl w:val="5"/>
        <w:numId w:val="2"/>
      </w:numPr>
      <w:tabs>
        <w:tab w:val="left" w:pos="1152"/>
      </w:tabs>
      <w:spacing w:before="240" w:after="64" w:line="317" w:lineRule="auto"/>
      <w:outlineLvl w:val="5"/>
    </w:pPr>
    <w:rPr>
      <w:rFonts w:ascii="Arial" w:eastAsia="黑体" w:hAnsi="Arial"/>
      <w:b/>
      <w:kern w:val="0"/>
      <w:sz w:val="24"/>
      <w:szCs w:val="20"/>
    </w:rPr>
  </w:style>
  <w:style w:type="paragraph" w:styleId="7">
    <w:name w:val="heading 7"/>
    <w:basedOn w:val="a"/>
    <w:next w:val="a"/>
    <w:qFormat/>
    <w:rsid w:val="00FC2EE9"/>
    <w:pPr>
      <w:keepNext/>
      <w:keepLines/>
      <w:numPr>
        <w:ilvl w:val="6"/>
        <w:numId w:val="2"/>
      </w:numPr>
      <w:tabs>
        <w:tab w:val="left" w:pos="1296"/>
      </w:tabs>
      <w:spacing w:before="240" w:after="64" w:line="317" w:lineRule="auto"/>
      <w:outlineLvl w:val="6"/>
    </w:pPr>
    <w:rPr>
      <w:b/>
      <w:kern w:val="0"/>
      <w:sz w:val="24"/>
      <w:szCs w:val="20"/>
    </w:rPr>
  </w:style>
  <w:style w:type="paragraph" w:styleId="8">
    <w:name w:val="heading 8"/>
    <w:basedOn w:val="a"/>
    <w:next w:val="a"/>
    <w:qFormat/>
    <w:rsid w:val="00FC2EE9"/>
    <w:pPr>
      <w:keepNext/>
      <w:keepLines/>
      <w:numPr>
        <w:ilvl w:val="7"/>
        <w:numId w:val="2"/>
      </w:numPr>
      <w:tabs>
        <w:tab w:val="left" w:pos="1440"/>
      </w:tabs>
      <w:spacing w:before="240" w:after="64" w:line="317" w:lineRule="auto"/>
      <w:outlineLvl w:val="7"/>
    </w:pPr>
    <w:rPr>
      <w:rFonts w:ascii="Arial" w:eastAsia="黑体" w:hAnsi="Arial"/>
      <w:kern w:val="0"/>
      <w:sz w:val="24"/>
      <w:szCs w:val="20"/>
    </w:rPr>
  </w:style>
  <w:style w:type="paragraph" w:styleId="9">
    <w:name w:val="heading 9"/>
    <w:basedOn w:val="a"/>
    <w:next w:val="a"/>
    <w:qFormat/>
    <w:rsid w:val="00FC2EE9"/>
    <w:pPr>
      <w:keepNext/>
      <w:keepLines/>
      <w:numPr>
        <w:ilvl w:val="8"/>
        <w:numId w:val="2"/>
      </w:numPr>
      <w:tabs>
        <w:tab w:val="left" w:pos="1584"/>
      </w:tabs>
      <w:spacing w:before="240" w:after="64" w:line="317" w:lineRule="auto"/>
      <w:outlineLvl w:val="8"/>
    </w:pPr>
    <w:rPr>
      <w:rFonts w:ascii="Arial" w:eastAsia="黑体" w:hAnsi="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814FC"/>
    <w:pPr>
      <w:widowControl/>
      <w:spacing w:before="100" w:beforeAutospacing="1" w:after="100" w:afterAutospacing="1"/>
      <w:jc w:val="left"/>
    </w:pPr>
    <w:rPr>
      <w:rFonts w:ascii="宋体" w:hAnsi="宋体" w:cs="宋体"/>
      <w:kern w:val="0"/>
      <w:sz w:val="24"/>
    </w:rPr>
  </w:style>
  <w:style w:type="table" w:styleId="a4">
    <w:name w:val="Table Grid"/>
    <w:basedOn w:val="a1"/>
    <w:rsid w:val="00932A8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link w:val="a5"/>
    <w:qFormat/>
    <w:rsid w:val="00FC2EE9"/>
    <w:rPr>
      <w:rFonts w:ascii="宋体" w:eastAsia="宋体" w:hAnsi="Courier New"/>
      <w:lang w:bidi="ar-SA"/>
    </w:rPr>
  </w:style>
  <w:style w:type="character" w:customStyle="1" w:styleId="3Char">
    <w:name w:val="标题 3 Char"/>
    <w:link w:val="3"/>
    <w:rsid w:val="00FC2EE9"/>
    <w:rPr>
      <w:rFonts w:eastAsia="宋体"/>
      <w:b/>
      <w:bCs/>
      <w:sz w:val="24"/>
      <w:szCs w:val="32"/>
      <w:lang w:val="en-US" w:eastAsia="zh-CN" w:bidi="ar-SA"/>
    </w:rPr>
  </w:style>
  <w:style w:type="paragraph" w:styleId="a5">
    <w:name w:val="Plain Text"/>
    <w:basedOn w:val="a"/>
    <w:link w:val="Char"/>
    <w:qFormat/>
    <w:rsid w:val="00FC2EE9"/>
    <w:rPr>
      <w:rFonts w:ascii="宋体" w:hAnsi="Courier New"/>
      <w:kern w:val="0"/>
      <w:sz w:val="20"/>
      <w:szCs w:val="20"/>
    </w:rPr>
  </w:style>
  <w:style w:type="paragraph" w:styleId="a6">
    <w:name w:val="List Paragraph"/>
    <w:basedOn w:val="a"/>
    <w:qFormat/>
    <w:rsid w:val="00FC2EE9"/>
    <w:pPr>
      <w:ind w:firstLineChars="200" w:firstLine="420"/>
    </w:pPr>
  </w:style>
  <w:style w:type="paragraph" w:styleId="a7">
    <w:name w:val="header"/>
    <w:basedOn w:val="a"/>
    <w:link w:val="Char0"/>
    <w:rsid w:val="00DA0A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DA0A00"/>
    <w:rPr>
      <w:kern w:val="2"/>
      <w:sz w:val="18"/>
      <w:szCs w:val="18"/>
    </w:rPr>
  </w:style>
  <w:style w:type="paragraph" w:styleId="a8">
    <w:name w:val="footer"/>
    <w:basedOn w:val="a"/>
    <w:link w:val="Char1"/>
    <w:rsid w:val="00DA0A00"/>
    <w:pPr>
      <w:tabs>
        <w:tab w:val="center" w:pos="4153"/>
        <w:tab w:val="right" w:pos="8306"/>
      </w:tabs>
      <w:snapToGrid w:val="0"/>
      <w:jc w:val="left"/>
    </w:pPr>
    <w:rPr>
      <w:sz w:val="18"/>
      <w:szCs w:val="18"/>
    </w:rPr>
  </w:style>
  <w:style w:type="character" w:customStyle="1" w:styleId="Char1">
    <w:name w:val="页脚 Char"/>
    <w:basedOn w:val="a0"/>
    <w:link w:val="a8"/>
    <w:rsid w:val="00DA0A00"/>
    <w:rPr>
      <w:kern w:val="2"/>
      <w:sz w:val="18"/>
      <w:szCs w:val="18"/>
    </w:rPr>
  </w:style>
  <w:style w:type="character" w:customStyle="1" w:styleId="fontstyle01">
    <w:name w:val="fontstyle01"/>
    <w:basedOn w:val="a0"/>
    <w:rsid w:val="000706BF"/>
    <w:rPr>
      <w:rFonts w:ascii="宋体" w:eastAsia="宋体" w:hAnsi="宋体" w:hint="eastAsia"/>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19686829">
      <w:bodyDiv w:val="1"/>
      <w:marLeft w:val="0"/>
      <w:marRight w:val="0"/>
      <w:marTop w:val="0"/>
      <w:marBottom w:val="0"/>
      <w:divBdr>
        <w:top w:val="none" w:sz="0" w:space="0" w:color="auto"/>
        <w:left w:val="none" w:sz="0" w:space="0" w:color="auto"/>
        <w:bottom w:val="none" w:sz="0" w:space="0" w:color="auto"/>
        <w:right w:val="none" w:sz="0" w:space="0" w:color="auto"/>
      </w:divBdr>
    </w:div>
    <w:div w:id="151801579">
      <w:bodyDiv w:val="1"/>
      <w:marLeft w:val="0"/>
      <w:marRight w:val="0"/>
      <w:marTop w:val="0"/>
      <w:marBottom w:val="0"/>
      <w:divBdr>
        <w:top w:val="none" w:sz="0" w:space="0" w:color="auto"/>
        <w:left w:val="none" w:sz="0" w:space="0" w:color="auto"/>
        <w:bottom w:val="none" w:sz="0" w:space="0" w:color="auto"/>
        <w:right w:val="none" w:sz="0" w:space="0" w:color="auto"/>
      </w:divBdr>
    </w:div>
    <w:div w:id="231896023">
      <w:bodyDiv w:val="1"/>
      <w:marLeft w:val="0"/>
      <w:marRight w:val="0"/>
      <w:marTop w:val="0"/>
      <w:marBottom w:val="0"/>
      <w:divBdr>
        <w:top w:val="none" w:sz="0" w:space="0" w:color="auto"/>
        <w:left w:val="none" w:sz="0" w:space="0" w:color="auto"/>
        <w:bottom w:val="none" w:sz="0" w:space="0" w:color="auto"/>
        <w:right w:val="none" w:sz="0" w:space="0" w:color="auto"/>
      </w:divBdr>
    </w:div>
    <w:div w:id="270938803">
      <w:bodyDiv w:val="1"/>
      <w:marLeft w:val="0"/>
      <w:marRight w:val="0"/>
      <w:marTop w:val="0"/>
      <w:marBottom w:val="0"/>
      <w:divBdr>
        <w:top w:val="none" w:sz="0" w:space="0" w:color="auto"/>
        <w:left w:val="none" w:sz="0" w:space="0" w:color="auto"/>
        <w:bottom w:val="none" w:sz="0" w:space="0" w:color="auto"/>
        <w:right w:val="none" w:sz="0" w:space="0" w:color="auto"/>
      </w:divBdr>
    </w:div>
    <w:div w:id="276914700">
      <w:bodyDiv w:val="1"/>
      <w:marLeft w:val="0"/>
      <w:marRight w:val="0"/>
      <w:marTop w:val="0"/>
      <w:marBottom w:val="0"/>
      <w:divBdr>
        <w:top w:val="none" w:sz="0" w:space="0" w:color="auto"/>
        <w:left w:val="none" w:sz="0" w:space="0" w:color="auto"/>
        <w:bottom w:val="none" w:sz="0" w:space="0" w:color="auto"/>
        <w:right w:val="none" w:sz="0" w:space="0" w:color="auto"/>
      </w:divBdr>
    </w:div>
    <w:div w:id="433669650">
      <w:bodyDiv w:val="1"/>
      <w:marLeft w:val="0"/>
      <w:marRight w:val="0"/>
      <w:marTop w:val="0"/>
      <w:marBottom w:val="0"/>
      <w:divBdr>
        <w:top w:val="none" w:sz="0" w:space="0" w:color="auto"/>
        <w:left w:val="none" w:sz="0" w:space="0" w:color="auto"/>
        <w:bottom w:val="none" w:sz="0" w:space="0" w:color="auto"/>
        <w:right w:val="none" w:sz="0" w:space="0" w:color="auto"/>
      </w:divBdr>
    </w:div>
    <w:div w:id="459425033">
      <w:bodyDiv w:val="1"/>
      <w:marLeft w:val="0"/>
      <w:marRight w:val="0"/>
      <w:marTop w:val="0"/>
      <w:marBottom w:val="0"/>
      <w:divBdr>
        <w:top w:val="none" w:sz="0" w:space="0" w:color="auto"/>
        <w:left w:val="none" w:sz="0" w:space="0" w:color="auto"/>
        <w:bottom w:val="none" w:sz="0" w:space="0" w:color="auto"/>
        <w:right w:val="none" w:sz="0" w:space="0" w:color="auto"/>
      </w:divBdr>
    </w:div>
    <w:div w:id="561910889">
      <w:bodyDiv w:val="1"/>
      <w:marLeft w:val="0"/>
      <w:marRight w:val="0"/>
      <w:marTop w:val="0"/>
      <w:marBottom w:val="0"/>
      <w:divBdr>
        <w:top w:val="none" w:sz="0" w:space="0" w:color="auto"/>
        <w:left w:val="none" w:sz="0" w:space="0" w:color="auto"/>
        <w:bottom w:val="none" w:sz="0" w:space="0" w:color="auto"/>
        <w:right w:val="none" w:sz="0" w:space="0" w:color="auto"/>
      </w:divBdr>
    </w:div>
    <w:div w:id="623344879">
      <w:bodyDiv w:val="1"/>
      <w:marLeft w:val="0"/>
      <w:marRight w:val="0"/>
      <w:marTop w:val="0"/>
      <w:marBottom w:val="0"/>
      <w:divBdr>
        <w:top w:val="none" w:sz="0" w:space="0" w:color="auto"/>
        <w:left w:val="none" w:sz="0" w:space="0" w:color="auto"/>
        <w:bottom w:val="none" w:sz="0" w:space="0" w:color="auto"/>
        <w:right w:val="none" w:sz="0" w:space="0" w:color="auto"/>
      </w:divBdr>
    </w:div>
    <w:div w:id="645401486">
      <w:bodyDiv w:val="1"/>
      <w:marLeft w:val="0"/>
      <w:marRight w:val="0"/>
      <w:marTop w:val="0"/>
      <w:marBottom w:val="0"/>
      <w:divBdr>
        <w:top w:val="none" w:sz="0" w:space="0" w:color="auto"/>
        <w:left w:val="none" w:sz="0" w:space="0" w:color="auto"/>
        <w:bottom w:val="none" w:sz="0" w:space="0" w:color="auto"/>
        <w:right w:val="none" w:sz="0" w:space="0" w:color="auto"/>
      </w:divBdr>
    </w:div>
    <w:div w:id="656496294">
      <w:bodyDiv w:val="1"/>
      <w:marLeft w:val="0"/>
      <w:marRight w:val="0"/>
      <w:marTop w:val="0"/>
      <w:marBottom w:val="0"/>
      <w:divBdr>
        <w:top w:val="none" w:sz="0" w:space="0" w:color="auto"/>
        <w:left w:val="none" w:sz="0" w:space="0" w:color="auto"/>
        <w:bottom w:val="none" w:sz="0" w:space="0" w:color="auto"/>
        <w:right w:val="none" w:sz="0" w:space="0" w:color="auto"/>
      </w:divBdr>
    </w:div>
    <w:div w:id="670062386">
      <w:bodyDiv w:val="1"/>
      <w:marLeft w:val="0"/>
      <w:marRight w:val="0"/>
      <w:marTop w:val="0"/>
      <w:marBottom w:val="0"/>
      <w:divBdr>
        <w:top w:val="none" w:sz="0" w:space="0" w:color="auto"/>
        <w:left w:val="none" w:sz="0" w:space="0" w:color="auto"/>
        <w:bottom w:val="none" w:sz="0" w:space="0" w:color="auto"/>
        <w:right w:val="none" w:sz="0" w:space="0" w:color="auto"/>
      </w:divBdr>
    </w:div>
    <w:div w:id="756944905">
      <w:bodyDiv w:val="1"/>
      <w:marLeft w:val="0"/>
      <w:marRight w:val="0"/>
      <w:marTop w:val="0"/>
      <w:marBottom w:val="0"/>
      <w:divBdr>
        <w:top w:val="none" w:sz="0" w:space="0" w:color="auto"/>
        <w:left w:val="none" w:sz="0" w:space="0" w:color="auto"/>
        <w:bottom w:val="none" w:sz="0" w:space="0" w:color="auto"/>
        <w:right w:val="none" w:sz="0" w:space="0" w:color="auto"/>
      </w:divBdr>
    </w:div>
    <w:div w:id="823278079">
      <w:bodyDiv w:val="1"/>
      <w:marLeft w:val="0"/>
      <w:marRight w:val="0"/>
      <w:marTop w:val="0"/>
      <w:marBottom w:val="0"/>
      <w:divBdr>
        <w:top w:val="none" w:sz="0" w:space="0" w:color="auto"/>
        <w:left w:val="none" w:sz="0" w:space="0" w:color="auto"/>
        <w:bottom w:val="none" w:sz="0" w:space="0" w:color="auto"/>
        <w:right w:val="none" w:sz="0" w:space="0" w:color="auto"/>
      </w:divBdr>
    </w:div>
    <w:div w:id="929433132">
      <w:bodyDiv w:val="1"/>
      <w:marLeft w:val="0"/>
      <w:marRight w:val="0"/>
      <w:marTop w:val="0"/>
      <w:marBottom w:val="0"/>
      <w:divBdr>
        <w:top w:val="none" w:sz="0" w:space="0" w:color="auto"/>
        <w:left w:val="none" w:sz="0" w:space="0" w:color="auto"/>
        <w:bottom w:val="none" w:sz="0" w:space="0" w:color="auto"/>
        <w:right w:val="none" w:sz="0" w:space="0" w:color="auto"/>
      </w:divBdr>
    </w:div>
    <w:div w:id="937786275">
      <w:bodyDiv w:val="1"/>
      <w:marLeft w:val="0"/>
      <w:marRight w:val="0"/>
      <w:marTop w:val="0"/>
      <w:marBottom w:val="0"/>
      <w:divBdr>
        <w:top w:val="none" w:sz="0" w:space="0" w:color="auto"/>
        <w:left w:val="none" w:sz="0" w:space="0" w:color="auto"/>
        <w:bottom w:val="none" w:sz="0" w:space="0" w:color="auto"/>
        <w:right w:val="none" w:sz="0" w:space="0" w:color="auto"/>
      </w:divBdr>
    </w:div>
    <w:div w:id="982544963">
      <w:bodyDiv w:val="1"/>
      <w:marLeft w:val="0"/>
      <w:marRight w:val="0"/>
      <w:marTop w:val="0"/>
      <w:marBottom w:val="0"/>
      <w:divBdr>
        <w:top w:val="none" w:sz="0" w:space="0" w:color="auto"/>
        <w:left w:val="none" w:sz="0" w:space="0" w:color="auto"/>
        <w:bottom w:val="none" w:sz="0" w:space="0" w:color="auto"/>
        <w:right w:val="none" w:sz="0" w:space="0" w:color="auto"/>
      </w:divBdr>
    </w:div>
    <w:div w:id="983197677">
      <w:bodyDiv w:val="1"/>
      <w:marLeft w:val="0"/>
      <w:marRight w:val="0"/>
      <w:marTop w:val="0"/>
      <w:marBottom w:val="0"/>
      <w:divBdr>
        <w:top w:val="none" w:sz="0" w:space="0" w:color="auto"/>
        <w:left w:val="none" w:sz="0" w:space="0" w:color="auto"/>
        <w:bottom w:val="none" w:sz="0" w:space="0" w:color="auto"/>
        <w:right w:val="none" w:sz="0" w:space="0" w:color="auto"/>
      </w:divBdr>
    </w:div>
    <w:div w:id="1004362262">
      <w:bodyDiv w:val="1"/>
      <w:marLeft w:val="0"/>
      <w:marRight w:val="0"/>
      <w:marTop w:val="0"/>
      <w:marBottom w:val="0"/>
      <w:divBdr>
        <w:top w:val="none" w:sz="0" w:space="0" w:color="auto"/>
        <w:left w:val="none" w:sz="0" w:space="0" w:color="auto"/>
        <w:bottom w:val="none" w:sz="0" w:space="0" w:color="auto"/>
        <w:right w:val="none" w:sz="0" w:space="0" w:color="auto"/>
      </w:divBdr>
    </w:div>
    <w:div w:id="1040319350">
      <w:bodyDiv w:val="1"/>
      <w:marLeft w:val="0"/>
      <w:marRight w:val="0"/>
      <w:marTop w:val="0"/>
      <w:marBottom w:val="0"/>
      <w:divBdr>
        <w:top w:val="none" w:sz="0" w:space="0" w:color="auto"/>
        <w:left w:val="none" w:sz="0" w:space="0" w:color="auto"/>
        <w:bottom w:val="none" w:sz="0" w:space="0" w:color="auto"/>
        <w:right w:val="none" w:sz="0" w:space="0" w:color="auto"/>
      </w:divBdr>
    </w:div>
    <w:div w:id="1041629640">
      <w:bodyDiv w:val="1"/>
      <w:marLeft w:val="0"/>
      <w:marRight w:val="0"/>
      <w:marTop w:val="0"/>
      <w:marBottom w:val="0"/>
      <w:divBdr>
        <w:top w:val="none" w:sz="0" w:space="0" w:color="auto"/>
        <w:left w:val="none" w:sz="0" w:space="0" w:color="auto"/>
        <w:bottom w:val="none" w:sz="0" w:space="0" w:color="auto"/>
        <w:right w:val="none" w:sz="0" w:space="0" w:color="auto"/>
      </w:divBdr>
    </w:div>
    <w:div w:id="1067190299">
      <w:bodyDiv w:val="1"/>
      <w:marLeft w:val="0"/>
      <w:marRight w:val="0"/>
      <w:marTop w:val="0"/>
      <w:marBottom w:val="0"/>
      <w:divBdr>
        <w:top w:val="none" w:sz="0" w:space="0" w:color="auto"/>
        <w:left w:val="none" w:sz="0" w:space="0" w:color="auto"/>
        <w:bottom w:val="none" w:sz="0" w:space="0" w:color="auto"/>
        <w:right w:val="none" w:sz="0" w:space="0" w:color="auto"/>
      </w:divBdr>
    </w:div>
    <w:div w:id="1069234056">
      <w:bodyDiv w:val="1"/>
      <w:marLeft w:val="0"/>
      <w:marRight w:val="0"/>
      <w:marTop w:val="0"/>
      <w:marBottom w:val="0"/>
      <w:divBdr>
        <w:top w:val="none" w:sz="0" w:space="0" w:color="auto"/>
        <w:left w:val="none" w:sz="0" w:space="0" w:color="auto"/>
        <w:bottom w:val="none" w:sz="0" w:space="0" w:color="auto"/>
        <w:right w:val="none" w:sz="0" w:space="0" w:color="auto"/>
      </w:divBdr>
    </w:div>
    <w:div w:id="1160080074">
      <w:bodyDiv w:val="1"/>
      <w:marLeft w:val="0"/>
      <w:marRight w:val="0"/>
      <w:marTop w:val="0"/>
      <w:marBottom w:val="0"/>
      <w:divBdr>
        <w:top w:val="none" w:sz="0" w:space="0" w:color="auto"/>
        <w:left w:val="none" w:sz="0" w:space="0" w:color="auto"/>
        <w:bottom w:val="none" w:sz="0" w:space="0" w:color="auto"/>
        <w:right w:val="none" w:sz="0" w:space="0" w:color="auto"/>
      </w:divBdr>
    </w:div>
    <w:div w:id="1253272805">
      <w:bodyDiv w:val="1"/>
      <w:marLeft w:val="0"/>
      <w:marRight w:val="0"/>
      <w:marTop w:val="0"/>
      <w:marBottom w:val="0"/>
      <w:divBdr>
        <w:top w:val="none" w:sz="0" w:space="0" w:color="auto"/>
        <w:left w:val="none" w:sz="0" w:space="0" w:color="auto"/>
        <w:bottom w:val="none" w:sz="0" w:space="0" w:color="auto"/>
        <w:right w:val="none" w:sz="0" w:space="0" w:color="auto"/>
      </w:divBdr>
    </w:div>
    <w:div w:id="1271006322">
      <w:bodyDiv w:val="1"/>
      <w:marLeft w:val="0"/>
      <w:marRight w:val="0"/>
      <w:marTop w:val="0"/>
      <w:marBottom w:val="0"/>
      <w:divBdr>
        <w:top w:val="none" w:sz="0" w:space="0" w:color="auto"/>
        <w:left w:val="none" w:sz="0" w:space="0" w:color="auto"/>
        <w:bottom w:val="none" w:sz="0" w:space="0" w:color="auto"/>
        <w:right w:val="none" w:sz="0" w:space="0" w:color="auto"/>
      </w:divBdr>
    </w:div>
    <w:div w:id="1353336747">
      <w:bodyDiv w:val="1"/>
      <w:marLeft w:val="0"/>
      <w:marRight w:val="0"/>
      <w:marTop w:val="0"/>
      <w:marBottom w:val="0"/>
      <w:divBdr>
        <w:top w:val="none" w:sz="0" w:space="0" w:color="auto"/>
        <w:left w:val="none" w:sz="0" w:space="0" w:color="auto"/>
        <w:bottom w:val="none" w:sz="0" w:space="0" w:color="auto"/>
        <w:right w:val="none" w:sz="0" w:space="0" w:color="auto"/>
      </w:divBdr>
    </w:div>
    <w:div w:id="1386181560">
      <w:bodyDiv w:val="1"/>
      <w:marLeft w:val="0"/>
      <w:marRight w:val="0"/>
      <w:marTop w:val="0"/>
      <w:marBottom w:val="0"/>
      <w:divBdr>
        <w:top w:val="none" w:sz="0" w:space="0" w:color="auto"/>
        <w:left w:val="none" w:sz="0" w:space="0" w:color="auto"/>
        <w:bottom w:val="none" w:sz="0" w:space="0" w:color="auto"/>
        <w:right w:val="none" w:sz="0" w:space="0" w:color="auto"/>
      </w:divBdr>
    </w:div>
    <w:div w:id="1389262056">
      <w:bodyDiv w:val="1"/>
      <w:marLeft w:val="0"/>
      <w:marRight w:val="0"/>
      <w:marTop w:val="0"/>
      <w:marBottom w:val="0"/>
      <w:divBdr>
        <w:top w:val="none" w:sz="0" w:space="0" w:color="auto"/>
        <w:left w:val="none" w:sz="0" w:space="0" w:color="auto"/>
        <w:bottom w:val="none" w:sz="0" w:space="0" w:color="auto"/>
        <w:right w:val="none" w:sz="0" w:space="0" w:color="auto"/>
      </w:divBdr>
    </w:div>
    <w:div w:id="1414543729">
      <w:bodyDiv w:val="1"/>
      <w:marLeft w:val="0"/>
      <w:marRight w:val="0"/>
      <w:marTop w:val="0"/>
      <w:marBottom w:val="0"/>
      <w:divBdr>
        <w:top w:val="none" w:sz="0" w:space="0" w:color="auto"/>
        <w:left w:val="none" w:sz="0" w:space="0" w:color="auto"/>
        <w:bottom w:val="none" w:sz="0" w:space="0" w:color="auto"/>
        <w:right w:val="none" w:sz="0" w:space="0" w:color="auto"/>
      </w:divBdr>
    </w:div>
    <w:div w:id="1495805186">
      <w:bodyDiv w:val="1"/>
      <w:marLeft w:val="0"/>
      <w:marRight w:val="0"/>
      <w:marTop w:val="0"/>
      <w:marBottom w:val="0"/>
      <w:divBdr>
        <w:top w:val="none" w:sz="0" w:space="0" w:color="auto"/>
        <w:left w:val="none" w:sz="0" w:space="0" w:color="auto"/>
        <w:bottom w:val="none" w:sz="0" w:space="0" w:color="auto"/>
        <w:right w:val="none" w:sz="0" w:space="0" w:color="auto"/>
      </w:divBdr>
    </w:div>
    <w:div w:id="1554270373">
      <w:bodyDiv w:val="1"/>
      <w:marLeft w:val="0"/>
      <w:marRight w:val="0"/>
      <w:marTop w:val="0"/>
      <w:marBottom w:val="0"/>
      <w:divBdr>
        <w:top w:val="none" w:sz="0" w:space="0" w:color="auto"/>
        <w:left w:val="none" w:sz="0" w:space="0" w:color="auto"/>
        <w:bottom w:val="none" w:sz="0" w:space="0" w:color="auto"/>
        <w:right w:val="none" w:sz="0" w:space="0" w:color="auto"/>
      </w:divBdr>
    </w:div>
    <w:div w:id="1570995382">
      <w:bodyDiv w:val="1"/>
      <w:marLeft w:val="0"/>
      <w:marRight w:val="0"/>
      <w:marTop w:val="0"/>
      <w:marBottom w:val="0"/>
      <w:divBdr>
        <w:top w:val="none" w:sz="0" w:space="0" w:color="auto"/>
        <w:left w:val="none" w:sz="0" w:space="0" w:color="auto"/>
        <w:bottom w:val="none" w:sz="0" w:space="0" w:color="auto"/>
        <w:right w:val="none" w:sz="0" w:space="0" w:color="auto"/>
      </w:divBdr>
    </w:div>
    <w:div w:id="1607619485">
      <w:bodyDiv w:val="1"/>
      <w:marLeft w:val="0"/>
      <w:marRight w:val="0"/>
      <w:marTop w:val="0"/>
      <w:marBottom w:val="0"/>
      <w:divBdr>
        <w:top w:val="none" w:sz="0" w:space="0" w:color="auto"/>
        <w:left w:val="none" w:sz="0" w:space="0" w:color="auto"/>
        <w:bottom w:val="none" w:sz="0" w:space="0" w:color="auto"/>
        <w:right w:val="none" w:sz="0" w:space="0" w:color="auto"/>
      </w:divBdr>
    </w:div>
    <w:div w:id="1661694697">
      <w:bodyDiv w:val="1"/>
      <w:marLeft w:val="0"/>
      <w:marRight w:val="0"/>
      <w:marTop w:val="0"/>
      <w:marBottom w:val="0"/>
      <w:divBdr>
        <w:top w:val="none" w:sz="0" w:space="0" w:color="auto"/>
        <w:left w:val="none" w:sz="0" w:space="0" w:color="auto"/>
        <w:bottom w:val="none" w:sz="0" w:space="0" w:color="auto"/>
        <w:right w:val="none" w:sz="0" w:space="0" w:color="auto"/>
      </w:divBdr>
    </w:div>
    <w:div w:id="1696930040">
      <w:bodyDiv w:val="1"/>
      <w:marLeft w:val="0"/>
      <w:marRight w:val="0"/>
      <w:marTop w:val="0"/>
      <w:marBottom w:val="0"/>
      <w:divBdr>
        <w:top w:val="none" w:sz="0" w:space="0" w:color="auto"/>
        <w:left w:val="none" w:sz="0" w:space="0" w:color="auto"/>
        <w:bottom w:val="none" w:sz="0" w:space="0" w:color="auto"/>
        <w:right w:val="none" w:sz="0" w:space="0" w:color="auto"/>
      </w:divBdr>
    </w:div>
    <w:div w:id="1868324025">
      <w:bodyDiv w:val="1"/>
      <w:marLeft w:val="0"/>
      <w:marRight w:val="0"/>
      <w:marTop w:val="0"/>
      <w:marBottom w:val="0"/>
      <w:divBdr>
        <w:top w:val="none" w:sz="0" w:space="0" w:color="auto"/>
        <w:left w:val="none" w:sz="0" w:space="0" w:color="auto"/>
        <w:bottom w:val="none" w:sz="0" w:space="0" w:color="auto"/>
        <w:right w:val="none" w:sz="0" w:space="0" w:color="auto"/>
      </w:divBdr>
    </w:div>
    <w:div w:id="1937471647">
      <w:bodyDiv w:val="1"/>
      <w:marLeft w:val="0"/>
      <w:marRight w:val="0"/>
      <w:marTop w:val="0"/>
      <w:marBottom w:val="0"/>
      <w:divBdr>
        <w:top w:val="none" w:sz="0" w:space="0" w:color="auto"/>
        <w:left w:val="none" w:sz="0" w:space="0" w:color="auto"/>
        <w:bottom w:val="none" w:sz="0" w:space="0" w:color="auto"/>
        <w:right w:val="none" w:sz="0" w:space="0" w:color="auto"/>
      </w:divBdr>
    </w:div>
    <w:div w:id="1959724679">
      <w:bodyDiv w:val="1"/>
      <w:marLeft w:val="0"/>
      <w:marRight w:val="0"/>
      <w:marTop w:val="0"/>
      <w:marBottom w:val="0"/>
      <w:divBdr>
        <w:top w:val="none" w:sz="0" w:space="0" w:color="auto"/>
        <w:left w:val="none" w:sz="0" w:space="0" w:color="auto"/>
        <w:bottom w:val="none" w:sz="0" w:space="0" w:color="auto"/>
        <w:right w:val="none" w:sz="0" w:space="0" w:color="auto"/>
      </w:divBdr>
    </w:div>
    <w:div w:id="19887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A0CE08-6812-4335-B00A-028A4DDC4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247</Words>
  <Characters>1412</Characters>
  <Application>Microsoft Office Word</Application>
  <DocSecurity>0</DocSecurity>
  <Lines>11</Lines>
  <Paragraphs>3</Paragraphs>
  <ScaleCrop>false</ScaleCrop>
  <Company>WWW.YlmF.CoM</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评 标 报 告</dc:title>
  <dc:creator>Administrator</dc:creator>
  <cp:lastModifiedBy>PC</cp:lastModifiedBy>
  <cp:revision>16</cp:revision>
  <cp:lastPrinted>2018-10-30T08:23:00Z</cp:lastPrinted>
  <dcterms:created xsi:type="dcterms:W3CDTF">2019-08-07T07:32:00Z</dcterms:created>
  <dcterms:modified xsi:type="dcterms:W3CDTF">2019-08-07T08:19:00Z</dcterms:modified>
</cp:coreProperties>
</file>