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40" w:rsidRDefault="00113040">
      <w:pPr>
        <w:autoSpaceDE w:val="0"/>
        <w:autoSpaceDN w:val="0"/>
        <w:adjustRightInd w:val="0"/>
        <w:spacing w:line="720" w:lineRule="auto"/>
        <w:ind w:firstLineChars="0" w:firstLine="0"/>
        <w:rPr>
          <w:rFonts w:ascii="宋体" w:eastAsia="宋体" w:hAnsi="宋体" w:cs="宋体"/>
          <w:b/>
          <w:sz w:val="24"/>
          <w:szCs w:val="24"/>
          <w:lang w:val="zh-CN"/>
        </w:rPr>
      </w:pPr>
    </w:p>
    <w:p w:rsidR="00113040" w:rsidRDefault="00113040">
      <w:pPr>
        <w:autoSpaceDE w:val="0"/>
        <w:autoSpaceDN w:val="0"/>
        <w:adjustRightInd w:val="0"/>
        <w:spacing w:line="720" w:lineRule="auto"/>
        <w:ind w:firstLineChars="0" w:firstLine="0"/>
        <w:rPr>
          <w:rFonts w:ascii="宋体" w:eastAsia="宋体" w:hAnsi="宋体" w:cs="宋体"/>
          <w:b/>
          <w:sz w:val="24"/>
          <w:szCs w:val="24"/>
          <w:lang w:val="zh-CN"/>
        </w:rPr>
      </w:pPr>
    </w:p>
    <w:p w:rsidR="00113040" w:rsidRDefault="00113040">
      <w:pPr>
        <w:pStyle w:val="ab"/>
        <w:ind w:firstLine="420"/>
        <w:rPr>
          <w:lang w:val="zh-CN"/>
        </w:rPr>
      </w:pPr>
    </w:p>
    <w:p w:rsidR="00113040" w:rsidRDefault="00307A96">
      <w:pPr>
        <w:autoSpaceDE w:val="0"/>
        <w:autoSpaceDN w:val="0"/>
        <w:adjustRightInd w:val="0"/>
        <w:spacing w:line="720" w:lineRule="auto"/>
        <w:ind w:firstLineChars="0" w:firstLine="0"/>
        <w:jc w:val="center"/>
        <w:rPr>
          <w:rFonts w:ascii="宋体" w:eastAsia="宋体" w:hAnsi="宋体" w:cs="宋体"/>
          <w:b/>
          <w:sz w:val="84"/>
          <w:szCs w:val="84"/>
        </w:rPr>
      </w:pPr>
      <w:r>
        <w:rPr>
          <w:rFonts w:ascii="宋体" w:eastAsia="宋体" w:hAnsi="宋体" w:cs="宋体" w:hint="eastAsia"/>
          <w:b/>
          <w:sz w:val="84"/>
          <w:szCs w:val="84"/>
          <w:lang w:val="zh-CN"/>
        </w:rPr>
        <w:t>磋商文件</w:t>
      </w:r>
    </w:p>
    <w:p w:rsidR="00113040" w:rsidRDefault="00113040">
      <w:pPr>
        <w:adjustRightInd w:val="0"/>
        <w:spacing w:line="720" w:lineRule="auto"/>
        <w:ind w:firstLineChars="0" w:firstLine="0"/>
        <w:textAlignment w:val="baseline"/>
        <w:rPr>
          <w:rFonts w:ascii="宋体" w:eastAsia="宋体" w:hAnsi="宋体" w:cs="宋体"/>
          <w:b/>
          <w:sz w:val="24"/>
          <w:szCs w:val="24"/>
        </w:rPr>
      </w:pPr>
    </w:p>
    <w:p w:rsidR="00113040" w:rsidRDefault="00113040">
      <w:pPr>
        <w:pStyle w:val="ab"/>
        <w:ind w:firstLine="420"/>
      </w:pPr>
    </w:p>
    <w:p w:rsidR="00113040" w:rsidRDefault="00307A96">
      <w:pPr>
        <w:adjustRightInd w:val="0"/>
        <w:spacing w:line="720" w:lineRule="auto"/>
        <w:ind w:firstLineChars="0" w:firstLine="0"/>
        <w:textAlignment w:val="baseline"/>
        <w:rPr>
          <w:rFonts w:ascii="宋体" w:eastAsia="宋体" w:hAnsi="宋体" w:cs="宋体"/>
          <w:b/>
          <w:sz w:val="24"/>
          <w:szCs w:val="24"/>
        </w:rPr>
      </w:pPr>
      <w:r>
        <w:rPr>
          <w:rFonts w:ascii="宋体" w:eastAsia="宋体" w:hAnsi="宋体" w:cs="宋体" w:hint="eastAsia"/>
          <w:b/>
          <w:sz w:val="24"/>
          <w:szCs w:val="24"/>
        </w:rPr>
        <w:t xml:space="preserve">             </w:t>
      </w:r>
    </w:p>
    <w:p w:rsidR="00113040" w:rsidRDefault="00307A96">
      <w:pPr>
        <w:adjustRightInd w:val="0"/>
        <w:spacing w:line="720" w:lineRule="auto"/>
        <w:ind w:firstLineChars="0" w:firstLine="0"/>
        <w:textAlignment w:val="baseline"/>
        <w:rPr>
          <w:rFonts w:ascii="宋体" w:eastAsia="宋体" w:hAnsi="宋体" w:cs="宋体"/>
          <w:b/>
          <w:sz w:val="36"/>
          <w:szCs w:val="36"/>
        </w:rPr>
      </w:pPr>
      <w:r>
        <w:rPr>
          <w:rFonts w:ascii="宋体" w:eastAsia="宋体" w:hAnsi="宋体" w:cs="宋体" w:hint="eastAsia"/>
          <w:b/>
          <w:sz w:val="36"/>
          <w:szCs w:val="36"/>
        </w:rPr>
        <w:t>采购项目编号：青海建</w:t>
      </w:r>
      <w:proofErr w:type="gramStart"/>
      <w:r>
        <w:rPr>
          <w:rFonts w:ascii="宋体" w:eastAsia="宋体" w:hAnsi="宋体" w:cs="宋体" w:hint="eastAsia"/>
          <w:b/>
          <w:sz w:val="36"/>
          <w:szCs w:val="36"/>
        </w:rPr>
        <w:t>晟</w:t>
      </w:r>
      <w:proofErr w:type="gramEnd"/>
      <w:r>
        <w:rPr>
          <w:rFonts w:ascii="宋体" w:eastAsia="宋体" w:hAnsi="宋体" w:cs="宋体" w:hint="eastAsia"/>
          <w:b/>
          <w:sz w:val="36"/>
          <w:szCs w:val="36"/>
        </w:rPr>
        <w:t>竞</w:t>
      </w:r>
      <w:proofErr w:type="gramStart"/>
      <w:r>
        <w:rPr>
          <w:rFonts w:ascii="宋体" w:eastAsia="宋体" w:hAnsi="宋体" w:cs="宋体" w:hint="eastAsia"/>
          <w:b/>
          <w:sz w:val="36"/>
          <w:szCs w:val="36"/>
        </w:rPr>
        <w:t>磋</w:t>
      </w:r>
      <w:proofErr w:type="gramEnd"/>
      <w:r>
        <w:rPr>
          <w:rFonts w:ascii="宋体" w:eastAsia="宋体" w:hAnsi="宋体" w:cs="宋体" w:hint="eastAsia"/>
          <w:b/>
          <w:sz w:val="36"/>
          <w:szCs w:val="36"/>
        </w:rPr>
        <w:t>（货物）2021-018</w:t>
      </w:r>
    </w:p>
    <w:p w:rsidR="00113040" w:rsidRDefault="00307A96">
      <w:pPr>
        <w:adjustRightInd w:val="0"/>
        <w:spacing w:line="720" w:lineRule="auto"/>
        <w:ind w:left="2530" w:hangingChars="700" w:hanging="2530"/>
        <w:textAlignment w:val="baseline"/>
        <w:rPr>
          <w:rFonts w:ascii="宋体" w:eastAsia="宋体" w:hAnsi="宋体" w:cs="宋体"/>
          <w:b/>
          <w:sz w:val="36"/>
          <w:szCs w:val="36"/>
        </w:rPr>
      </w:pPr>
      <w:r>
        <w:rPr>
          <w:rFonts w:ascii="宋体" w:eastAsia="宋体" w:hAnsi="宋体" w:cs="宋体" w:hint="eastAsia"/>
          <w:b/>
          <w:sz w:val="36"/>
          <w:szCs w:val="36"/>
        </w:rPr>
        <w:t>采购项目名称：杂多县虫草广场商铺供暖项目购置变压器</w:t>
      </w:r>
    </w:p>
    <w:p w:rsidR="00113040" w:rsidRDefault="00307A96">
      <w:pPr>
        <w:adjustRightInd w:val="0"/>
        <w:spacing w:line="720" w:lineRule="auto"/>
        <w:ind w:firstLineChars="0" w:firstLine="0"/>
        <w:textAlignment w:val="baseline"/>
        <w:rPr>
          <w:rFonts w:ascii="宋体" w:eastAsia="宋体" w:hAnsi="宋体" w:cs="宋体"/>
          <w:b/>
          <w:sz w:val="36"/>
          <w:szCs w:val="36"/>
        </w:rPr>
      </w:pPr>
      <w:r>
        <w:rPr>
          <w:rFonts w:ascii="宋体" w:eastAsia="宋体" w:hAnsi="宋体" w:cs="宋体" w:hint="eastAsia"/>
          <w:b/>
          <w:sz w:val="36"/>
          <w:szCs w:val="36"/>
        </w:rPr>
        <w:t>采   购   人：杂多县扶贫开发局</w:t>
      </w:r>
    </w:p>
    <w:p w:rsidR="00113040" w:rsidRDefault="00307A96">
      <w:pPr>
        <w:spacing w:line="720" w:lineRule="auto"/>
        <w:ind w:firstLineChars="0" w:firstLine="0"/>
        <w:rPr>
          <w:rFonts w:ascii="宋体" w:eastAsia="宋体" w:hAnsi="宋体" w:cs="宋体"/>
          <w:b/>
          <w:sz w:val="36"/>
          <w:szCs w:val="36"/>
        </w:rPr>
      </w:pPr>
      <w:r>
        <w:rPr>
          <w:rFonts w:ascii="宋体" w:eastAsia="宋体" w:hAnsi="宋体" w:cs="宋体" w:hint="eastAsia"/>
          <w:b/>
          <w:sz w:val="36"/>
          <w:szCs w:val="36"/>
        </w:rPr>
        <w:t>采购代理机构：青海建晟招标咨询有限公司</w:t>
      </w:r>
    </w:p>
    <w:p w:rsidR="00113040" w:rsidRDefault="00113040">
      <w:pPr>
        <w:spacing w:line="720" w:lineRule="auto"/>
        <w:ind w:firstLineChars="0" w:firstLine="0"/>
        <w:rPr>
          <w:rFonts w:ascii="宋体" w:eastAsia="宋体" w:hAnsi="宋体" w:cs="宋体"/>
          <w:b/>
          <w:bCs/>
          <w:sz w:val="24"/>
          <w:szCs w:val="24"/>
        </w:rPr>
      </w:pPr>
    </w:p>
    <w:p w:rsidR="00113040" w:rsidRDefault="00113040">
      <w:pPr>
        <w:spacing w:line="720" w:lineRule="auto"/>
        <w:ind w:firstLineChars="0" w:firstLine="0"/>
        <w:rPr>
          <w:rFonts w:ascii="宋体" w:eastAsia="宋体" w:hAnsi="宋体" w:cs="宋体"/>
          <w:b/>
          <w:bCs/>
          <w:sz w:val="24"/>
          <w:szCs w:val="24"/>
        </w:rPr>
      </w:pPr>
    </w:p>
    <w:p w:rsidR="00113040" w:rsidRDefault="00307A96">
      <w:pPr>
        <w:spacing w:line="720" w:lineRule="auto"/>
        <w:ind w:firstLineChars="0" w:firstLine="0"/>
        <w:jc w:val="center"/>
        <w:rPr>
          <w:rFonts w:ascii="宋体" w:eastAsia="宋体" w:hAnsi="宋体" w:cs="宋体"/>
          <w:b/>
          <w:bCs/>
          <w:sz w:val="36"/>
          <w:szCs w:val="36"/>
        </w:rPr>
      </w:pPr>
      <w:r>
        <w:rPr>
          <w:rFonts w:ascii="宋体" w:eastAsia="宋体" w:hAnsi="宋体" w:cs="宋体" w:hint="eastAsia"/>
          <w:b/>
          <w:bCs/>
          <w:sz w:val="36"/>
          <w:szCs w:val="36"/>
        </w:rPr>
        <w:t>2021年09月</w:t>
      </w:r>
    </w:p>
    <w:p w:rsidR="00113040" w:rsidRDefault="00113040">
      <w:pPr>
        <w:ind w:firstLine="723"/>
        <w:jc w:val="center"/>
        <w:rPr>
          <w:rFonts w:ascii="宋体" w:eastAsia="宋体" w:hAnsi="宋体" w:cs="宋体"/>
          <w:b/>
          <w:bCs/>
          <w:sz w:val="36"/>
          <w:szCs w:val="36"/>
        </w:rPr>
      </w:pPr>
    </w:p>
    <w:p w:rsidR="00113040" w:rsidRDefault="00113040">
      <w:pPr>
        <w:keepNext/>
        <w:pageBreakBefore/>
        <w:adjustRightInd w:val="0"/>
        <w:spacing w:line="720" w:lineRule="auto"/>
        <w:ind w:firstLineChars="0" w:firstLine="0"/>
        <w:jc w:val="center"/>
        <w:textAlignment w:val="baseline"/>
        <w:rPr>
          <w:rFonts w:ascii="宋体" w:eastAsia="宋体" w:hAnsi="宋体" w:cs="宋体"/>
          <w:b/>
          <w:sz w:val="40"/>
          <w:szCs w:val="30"/>
        </w:rPr>
        <w:sectPr w:rsidR="0011304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113040" w:rsidRDefault="00307A96">
      <w:pPr>
        <w:keepNext/>
        <w:pageBreakBefore/>
        <w:adjustRightInd w:val="0"/>
        <w:spacing w:line="720" w:lineRule="auto"/>
        <w:ind w:firstLineChars="0" w:firstLine="0"/>
        <w:jc w:val="center"/>
        <w:textAlignment w:val="baseline"/>
        <w:rPr>
          <w:rFonts w:ascii="宋体" w:eastAsia="宋体" w:hAnsi="宋体" w:cs="宋体"/>
          <w:b/>
          <w:sz w:val="40"/>
          <w:szCs w:val="30"/>
        </w:rPr>
      </w:pPr>
      <w:r>
        <w:rPr>
          <w:rFonts w:ascii="宋体" w:eastAsia="宋体" w:hAnsi="宋体" w:cs="宋体" w:hint="eastAsia"/>
          <w:b/>
          <w:sz w:val="40"/>
          <w:szCs w:val="30"/>
        </w:rPr>
        <w:lastRenderedPageBreak/>
        <w:t>目  录</w:t>
      </w:r>
    </w:p>
    <w:p w:rsidR="00113040" w:rsidRDefault="00113040">
      <w:pPr>
        <w:adjustRightInd w:val="0"/>
        <w:spacing w:line="720" w:lineRule="auto"/>
        <w:ind w:firstLineChars="0" w:firstLine="0"/>
        <w:jc w:val="center"/>
        <w:textAlignment w:val="baseline"/>
        <w:rPr>
          <w:rFonts w:ascii="宋体" w:eastAsia="宋体" w:hAnsi="宋体" w:cs="宋体"/>
          <w:bCs/>
          <w:sz w:val="24"/>
          <w:szCs w:val="24"/>
        </w:rPr>
      </w:pPr>
    </w:p>
    <w:p w:rsidR="00113040" w:rsidRDefault="00307A96">
      <w:pPr>
        <w:pStyle w:val="1"/>
        <w:tabs>
          <w:tab w:val="right" w:leader="dot" w:pos="8300"/>
        </w:tabs>
        <w:spacing w:before="0" w:after="0" w:line="720" w:lineRule="auto"/>
        <w:ind w:firstLineChars="0" w:firstLine="0"/>
        <w:rPr>
          <w:rFonts w:ascii="宋体" w:eastAsia="宋体" w:hAnsi="宋体" w:cs="宋体"/>
          <w:sz w:val="24"/>
          <w:szCs w:val="24"/>
        </w:rPr>
      </w:pPr>
      <w:r>
        <w:rPr>
          <w:rFonts w:ascii="宋体" w:eastAsia="宋体" w:hAnsi="宋体" w:cs="宋体" w:hint="eastAsia"/>
          <w:b w:val="0"/>
          <w:sz w:val="24"/>
          <w:szCs w:val="24"/>
          <w:lang w:val="zh-CN"/>
        </w:rPr>
        <w:fldChar w:fldCharType="begin"/>
      </w:r>
      <w:r>
        <w:rPr>
          <w:rStyle w:val="af5"/>
          <w:rFonts w:ascii="宋体" w:eastAsia="宋体" w:hAnsi="宋体" w:cs="宋体" w:hint="eastAsia"/>
          <w:b w:val="0"/>
          <w:color w:val="auto"/>
          <w:sz w:val="24"/>
          <w:szCs w:val="24"/>
          <w:lang w:val="zh-CN"/>
        </w:rPr>
        <w:instrText xml:space="preserve"> TOC \o "1-3" \h \z \u </w:instrText>
      </w:r>
      <w:r>
        <w:rPr>
          <w:rFonts w:ascii="宋体" w:eastAsia="宋体" w:hAnsi="宋体" w:cs="宋体" w:hint="eastAsia"/>
          <w:b w:val="0"/>
          <w:sz w:val="24"/>
          <w:szCs w:val="24"/>
          <w:lang w:val="zh-CN"/>
        </w:rPr>
        <w:fldChar w:fldCharType="separate"/>
      </w:r>
      <w:hyperlink w:anchor="_Toc27517" w:history="1">
        <w:r>
          <w:rPr>
            <w:rFonts w:ascii="宋体" w:eastAsia="宋体" w:hAnsi="宋体" w:cs="宋体" w:hint="eastAsia"/>
            <w:sz w:val="24"/>
            <w:szCs w:val="24"/>
            <w:lang w:val="zh-CN"/>
          </w:rPr>
          <w:t>第一部分</w:t>
        </w:r>
        <w:r>
          <w:rPr>
            <w:rFonts w:ascii="宋体" w:eastAsia="宋体" w:hAnsi="宋体" w:cs="宋体" w:hint="eastAsia"/>
            <w:sz w:val="24"/>
            <w:szCs w:val="24"/>
          </w:rPr>
          <w:t xml:space="preserve">  </w:t>
        </w:r>
        <w:r>
          <w:rPr>
            <w:rFonts w:ascii="宋体" w:eastAsia="宋体" w:hAnsi="宋体" w:cs="宋体" w:hint="eastAsia"/>
            <w:sz w:val="24"/>
            <w:szCs w:val="24"/>
            <w:lang w:val="zh-CN"/>
          </w:rPr>
          <w:t>投标邀请</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_Toc27517 </w:instrText>
        </w:r>
        <w:r>
          <w:rPr>
            <w:rFonts w:ascii="宋体" w:eastAsia="宋体" w:hAnsi="宋体" w:cs="宋体" w:hint="eastAsia"/>
            <w:sz w:val="24"/>
            <w:szCs w:val="24"/>
          </w:rPr>
          <w:fldChar w:fldCharType="separate"/>
        </w:r>
        <w:r>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113040" w:rsidRDefault="00E35AC7">
      <w:pPr>
        <w:pStyle w:val="1"/>
        <w:tabs>
          <w:tab w:val="right" w:leader="dot" w:pos="8300"/>
        </w:tabs>
        <w:spacing w:before="0" w:after="0" w:line="720" w:lineRule="auto"/>
        <w:ind w:firstLineChars="0" w:firstLine="0"/>
        <w:rPr>
          <w:rFonts w:ascii="宋体" w:eastAsia="宋体" w:hAnsi="宋体" w:cs="宋体"/>
          <w:sz w:val="24"/>
          <w:szCs w:val="24"/>
        </w:rPr>
      </w:pPr>
      <w:hyperlink w:anchor="_Toc19487" w:history="1">
        <w:r w:rsidR="00307A96">
          <w:rPr>
            <w:rFonts w:ascii="宋体" w:eastAsia="宋体" w:hAnsi="宋体" w:cs="宋体" w:hint="eastAsia"/>
            <w:sz w:val="24"/>
            <w:szCs w:val="24"/>
            <w:lang w:val="zh-CN"/>
          </w:rPr>
          <w:t>第二部分</w:t>
        </w:r>
        <w:r w:rsidR="00307A96">
          <w:rPr>
            <w:rFonts w:ascii="宋体" w:eastAsia="宋体" w:hAnsi="宋体" w:cs="宋体" w:hint="eastAsia"/>
            <w:sz w:val="24"/>
            <w:szCs w:val="24"/>
          </w:rPr>
          <w:t xml:space="preserve">  </w:t>
        </w:r>
        <w:r w:rsidR="00307A96">
          <w:rPr>
            <w:rFonts w:ascii="宋体" w:eastAsia="宋体" w:hAnsi="宋体" w:cs="宋体" w:hint="eastAsia"/>
            <w:sz w:val="24"/>
            <w:szCs w:val="24"/>
            <w:lang w:val="zh-CN"/>
          </w:rPr>
          <w:t>供应商须知前附表</w:t>
        </w:r>
        <w:r w:rsidR="00307A96">
          <w:rPr>
            <w:rFonts w:ascii="宋体" w:eastAsia="宋体" w:hAnsi="宋体" w:cs="宋体" w:hint="eastAsia"/>
            <w:sz w:val="24"/>
            <w:szCs w:val="24"/>
          </w:rPr>
          <w:tab/>
        </w:r>
        <w:r w:rsidR="00307A96">
          <w:rPr>
            <w:rFonts w:ascii="宋体" w:eastAsia="宋体" w:hAnsi="宋体" w:cs="宋体" w:hint="eastAsia"/>
            <w:sz w:val="24"/>
            <w:szCs w:val="24"/>
          </w:rPr>
          <w:fldChar w:fldCharType="begin"/>
        </w:r>
        <w:r w:rsidR="00307A96">
          <w:rPr>
            <w:rFonts w:ascii="宋体" w:eastAsia="宋体" w:hAnsi="宋体" w:cs="宋体" w:hint="eastAsia"/>
            <w:sz w:val="24"/>
            <w:szCs w:val="24"/>
          </w:rPr>
          <w:instrText xml:space="preserve"> PAGEREF _Toc19487 </w:instrText>
        </w:r>
        <w:r w:rsidR="00307A96">
          <w:rPr>
            <w:rFonts w:ascii="宋体" w:eastAsia="宋体" w:hAnsi="宋体" w:cs="宋体" w:hint="eastAsia"/>
            <w:sz w:val="24"/>
            <w:szCs w:val="24"/>
          </w:rPr>
          <w:fldChar w:fldCharType="separate"/>
        </w:r>
        <w:r w:rsidR="00307A96">
          <w:rPr>
            <w:rFonts w:ascii="宋体" w:eastAsia="宋体" w:hAnsi="宋体" w:cs="宋体" w:hint="eastAsia"/>
            <w:sz w:val="24"/>
            <w:szCs w:val="24"/>
          </w:rPr>
          <w:t>6</w:t>
        </w:r>
        <w:r w:rsidR="00307A96">
          <w:rPr>
            <w:rFonts w:ascii="宋体" w:eastAsia="宋体" w:hAnsi="宋体" w:cs="宋体" w:hint="eastAsia"/>
            <w:sz w:val="24"/>
            <w:szCs w:val="24"/>
          </w:rPr>
          <w:fldChar w:fldCharType="end"/>
        </w:r>
      </w:hyperlink>
    </w:p>
    <w:p w:rsidR="00113040" w:rsidRDefault="00E35AC7">
      <w:pPr>
        <w:pStyle w:val="1"/>
        <w:tabs>
          <w:tab w:val="right" w:leader="dot" w:pos="8300"/>
        </w:tabs>
        <w:spacing w:before="0" w:after="0" w:line="720" w:lineRule="auto"/>
        <w:ind w:firstLineChars="0" w:firstLine="0"/>
        <w:rPr>
          <w:rFonts w:ascii="宋体" w:eastAsia="宋体" w:hAnsi="宋体" w:cs="宋体"/>
          <w:sz w:val="24"/>
          <w:szCs w:val="24"/>
        </w:rPr>
      </w:pPr>
      <w:hyperlink w:anchor="_Toc9515" w:history="1">
        <w:r w:rsidR="00307A96">
          <w:rPr>
            <w:rFonts w:ascii="宋体" w:eastAsia="宋体" w:hAnsi="宋体" w:cs="宋体" w:hint="eastAsia"/>
            <w:kern w:val="28"/>
            <w:sz w:val="24"/>
            <w:szCs w:val="24"/>
          </w:rPr>
          <w:t>第三部分  供应商须知</w:t>
        </w:r>
        <w:r w:rsidR="00307A96">
          <w:rPr>
            <w:rFonts w:ascii="宋体" w:eastAsia="宋体" w:hAnsi="宋体" w:cs="宋体" w:hint="eastAsia"/>
            <w:sz w:val="24"/>
            <w:szCs w:val="24"/>
          </w:rPr>
          <w:tab/>
        </w:r>
        <w:r w:rsidR="00307A96">
          <w:rPr>
            <w:rFonts w:ascii="宋体" w:eastAsia="宋体" w:hAnsi="宋体" w:cs="宋体" w:hint="eastAsia"/>
            <w:sz w:val="24"/>
            <w:szCs w:val="24"/>
          </w:rPr>
          <w:fldChar w:fldCharType="begin"/>
        </w:r>
        <w:r w:rsidR="00307A96">
          <w:rPr>
            <w:rFonts w:ascii="宋体" w:eastAsia="宋体" w:hAnsi="宋体" w:cs="宋体" w:hint="eastAsia"/>
            <w:sz w:val="24"/>
            <w:szCs w:val="24"/>
          </w:rPr>
          <w:instrText xml:space="preserve"> PAGEREF _Toc9515 </w:instrText>
        </w:r>
        <w:r w:rsidR="00307A96">
          <w:rPr>
            <w:rFonts w:ascii="宋体" w:eastAsia="宋体" w:hAnsi="宋体" w:cs="宋体" w:hint="eastAsia"/>
            <w:sz w:val="24"/>
            <w:szCs w:val="24"/>
          </w:rPr>
          <w:fldChar w:fldCharType="separate"/>
        </w:r>
        <w:r w:rsidR="00307A96">
          <w:rPr>
            <w:rFonts w:ascii="宋体" w:eastAsia="宋体" w:hAnsi="宋体" w:cs="宋体" w:hint="eastAsia"/>
            <w:sz w:val="24"/>
            <w:szCs w:val="24"/>
          </w:rPr>
          <w:t>9</w:t>
        </w:r>
        <w:r w:rsidR="00307A96">
          <w:rPr>
            <w:rFonts w:ascii="宋体" w:eastAsia="宋体" w:hAnsi="宋体" w:cs="宋体" w:hint="eastAsia"/>
            <w:sz w:val="24"/>
            <w:szCs w:val="24"/>
          </w:rPr>
          <w:fldChar w:fldCharType="end"/>
        </w:r>
      </w:hyperlink>
    </w:p>
    <w:p w:rsidR="00113040" w:rsidRDefault="00E35AC7">
      <w:pPr>
        <w:pStyle w:val="1"/>
        <w:tabs>
          <w:tab w:val="right" w:leader="dot" w:pos="8300"/>
        </w:tabs>
        <w:spacing w:before="0" w:after="0" w:line="720" w:lineRule="auto"/>
        <w:ind w:firstLineChars="0" w:firstLine="0"/>
        <w:rPr>
          <w:rFonts w:ascii="宋体" w:eastAsia="宋体" w:hAnsi="宋体" w:cs="宋体"/>
          <w:sz w:val="24"/>
          <w:szCs w:val="24"/>
        </w:rPr>
      </w:pPr>
      <w:hyperlink w:anchor="_Toc30421" w:history="1">
        <w:r w:rsidR="00307A96">
          <w:rPr>
            <w:rFonts w:ascii="宋体" w:eastAsia="宋体" w:hAnsi="宋体" w:cs="宋体" w:hint="eastAsia"/>
            <w:kern w:val="28"/>
            <w:sz w:val="24"/>
            <w:szCs w:val="24"/>
          </w:rPr>
          <w:t>第四部分  采购项目合同书</w:t>
        </w:r>
        <w:r w:rsidR="00307A96">
          <w:rPr>
            <w:rFonts w:ascii="宋体" w:eastAsia="宋体" w:hAnsi="宋体" w:cs="宋体" w:hint="eastAsia"/>
            <w:sz w:val="24"/>
            <w:szCs w:val="24"/>
          </w:rPr>
          <w:tab/>
        </w:r>
        <w:r w:rsidR="00307A96">
          <w:rPr>
            <w:rFonts w:ascii="宋体" w:eastAsia="宋体" w:hAnsi="宋体" w:cs="宋体" w:hint="eastAsia"/>
            <w:sz w:val="24"/>
            <w:szCs w:val="24"/>
          </w:rPr>
          <w:fldChar w:fldCharType="begin"/>
        </w:r>
        <w:r w:rsidR="00307A96">
          <w:rPr>
            <w:rFonts w:ascii="宋体" w:eastAsia="宋体" w:hAnsi="宋体" w:cs="宋体" w:hint="eastAsia"/>
            <w:sz w:val="24"/>
            <w:szCs w:val="24"/>
          </w:rPr>
          <w:instrText xml:space="preserve"> PAGEREF _Toc30421 </w:instrText>
        </w:r>
        <w:r w:rsidR="00307A96">
          <w:rPr>
            <w:rFonts w:ascii="宋体" w:eastAsia="宋体" w:hAnsi="宋体" w:cs="宋体" w:hint="eastAsia"/>
            <w:sz w:val="24"/>
            <w:szCs w:val="24"/>
          </w:rPr>
          <w:fldChar w:fldCharType="separate"/>
        </w:r>
        <w:r w:rsidR="00307A96">
          <w:rPr>
            <w:rFonts w:ascii="宋体" w:eastAsia="宋体" w:hAnsi="宋体" w:cs="宋体" w:hint="eastAsia"/>
            <w:sz w:val="24"/>
            <w:szCs w:val="24"/>
          </w:rPr>
          <w:t>20</w:t>
        </w:r>
        <w:r w:rsidR="00307A96">
          <w:rPr>
            <w:rFonts w:ascii="宋体" w:eastAsia="宋体" w:hAnsi="宋体" w:cs="宋体" w:hint="eastAsia"/>
            <w:sz w:val="24"/>
            <w:szCs w:val="24"/>
          </w:rPr>
          <w:fldChar w:fldCharType="end"/>
        </w:r>
      </w:hyperlink>
    </w:p>
    <w:p w:rsidR="00113040" w:rsidRDefault="00E35AC7">
      <w:pPr>
        <w:pStyle w:val="1"/>
        <w:tabs>
          <w:tab w:val="right" w:leader="dot" w:pos="8300"/>
        </w:tabs>
        <w:spacing w:before="0" w:after="0" w:line="720" w:lineRule="auto"/>
        <w:ind w:firstLineChars="0" w:firstLine="0"/>
        <w:rPr>
          <w:rFonts w:ascii="宋体" w:eastAsia="宋体" w:hAnsi="宋体" w:cs="宋体"/>
          <w:sz w:val="24"/>
          <w:szCs w:val="24"/>
        </w:rPr>
      </w:pPr>
      <w:hyperlink w:anchor="_Toc12139" w:history="1">
        <w:r w:rsidR="00307A96">
          <w:rPr>
            <w:rFonts w:ascii="宋体" w:eastAsia="宋体" w:hAnsi="宋体" w:cs="宋体" w:hint="eastAsia"/>
            <w:kern w:val="28"/>
            <w:sz w:val="24"/>
            <w:szCs w:val="24"/>
          </w:rPr>
          <w:t>第五部分  响应文件格式</w:t>
        </w:r>
        <w:r w:rsidR="00307A96">
          <w:rPr>
            <w:rFonts w:ascii="宋体" w:eastAsia="宋体" w:hAnsi="宋体" w:cs="宋体" w:hint="eastAsia"/>
            <w:sz w:val="24"/>
            <w:szCs w:val="24"/>
          </w:rPr>
          <w:tab/>
        </w:r>
        <w:r w:rsidR="00307A96">
          <w:rPr>
            <w:rFonts w:ascii="宋体" w:eastAsia="宋体" w:hAnsi="宋体" w:cs="宋体" w:hint="eastAsia"/>
            <w:sz w:val="24"/>
            <w:szCs w:val="24"/>
          </w:rPr>
          <w:fldChar w:fldCharType="begin"/>
        </w:r>
        <w:r w:rsidR="00307A96">
          <w:rPr>
            <w:rFonts w:ascii="宋体" w:eastAsia="宋体" w:hAnsi="宋体" w:cs="宋体" w:hint="eastAsia"/>
            <w:sz w:val="24"/>
            <w:szCs w:val="24"/>
          </w:rPr>
          <w:instrText xml:space="preserve"> PAGEREF _Toc12139 </w:instrText>
        </w:r>
        <w:r w:rsidR="00307A96">
          <w:rPr>
            <w:rFonts w:ascii="宋体" w:eastAsia="宋体" w:hAnsi="宋体" w:cs="宋体" w:hint="eastAsia"/>
            <w:sz w:val="24"/>
            <w:szCs w:val="24"/>
          </w:rPr>
          <w:fldChar w:fldCharType="separate"/>
        </w:r>
        <w:r w:rsidR="00307A96">
          <w:rPr>
            <w:rFonts w:ascii="宋体" w:eastAsia="宋体" w:hAnsi="宋体" w:cs="宋体" w:hint="eastAsia"/>
            <w:sz w:val="24"/>
            <w:szCs w:val="24"/>
          </w:rPr>
          <w:t>34</w:t>
        </w:r>
        <w:r w:rsidR="00307A96">
          <w:rPr>
            <w:rFonts w:ascii="宋体" w:eastAsia="宋体" w:hAnsi="宋体" w:cs="宋体" w:hint="eastAsia"/>
            <w:sz w:val="24"/>
            <w:szCs w:val="24"/>
          </w:rPr>
          <w:fldChar w:fldCharType="end"/>
        </w:r>
      </w:hyperlink>
    </w:p>
    <w:p w:rsidR="00113040" w:rsidRDefault="00E35AC7">
      <w:pPr>
        <w:pStyle w:val="1"/>
        <w:tabs>
          <w:tab w:val="right" w:leader="dot" w:pos="8300"/>
        </w:tabs>
        <w:spacing w:before="0" w:after="0" w:line="720" w:lineRule="auto"/>
        <w:ind w:firstLineChars="0" w:firstLine="0"/>
        <w:rPr>
          <w:rFonts w:ascii="宋体" w:eastAsia="宋体" w:hAnsi="宋体" w:cs="宋体"/>
          <w:i/>
          <w:iCs/>
        </w:rPr>
      </w:pPr>
      <w:hyperlink w:anchor="_Toc26743" w:history="1">
        <w:r w:rsidR="00307A96">
          <w:rPr>
            <w:rFonts w:ascii="宋体" w:eastAsia="宋体" w:hAnsi="宋体" w:cs="宋体" w:hint="eastAsia"/>
            <w:kern w:val="28"/>
            <w:sz w:val="24"/>
            <w:szCs w:val="24"/>
          </w:rPr>
          <w:t>第六部分  采购项目要求及技术参数</w:t>
        </w:r>
        <w:r w:rsidR="00307A96">
          <w:rPr>
            <w:rFonts w:ascii="宋体" w:eastAsia="宋体" w:hAnsi="宋体" w:cs="宋体" w:hint="eastAsia"/>
            <w:sz w:val="24"/>
            <w:szCs w:val="24"/>
          </w:rPr>
          <w:tab/>
        </w:r>
        <w:r w:rsidR="00307A96">
          <w:rPr>
            <w:rFonts w:ascii="宋体" w:eastAsia="宋体" w:hAnsi="宋体" w:cs="宋体" w:hint="eastAsia"/>
            <w:sz w:val="24"/>
            <w:szCs w:val="24"/>
          </w:rPr>
          <w:fldChar w:fldCharType="begin"/>
        </w:r>
        <w:r w:rsidR="00307A96">
          <w:rPr>
            <w:rFonts w:ascii="宋体" w:eastAsia="宋体" w:hAnsi="宋体" w:cs="宋体" w:hint="eastAsia"/>
            <w:sz w:val="24"/>
            <w:szCs w:val="24"/>
          </w:rPr>
          <w:instrText xml:space="preserve"> PAGEREF _Toc26743 </w:instrText>
        </w:r>
        <w:r w:rsidR="00307A96">
          <w:rPr>
            <w:rFonts w:ascii="宋体" w:eastAsia="宋体" w:hAnsi="宋体" w:cs="宋体" w:hint="eastAsia"/>
            <w:sz w:val="24"/>
            <w:szCs w:val="24"/>
          </w:rPr>
          <w:fldChar w:fldCharType="separate"/>
        </w:r>
        <w:r w:rsidR="00307A96">
          <w:rPr>
            <w:rFonts w:ascii="宋体" w:eastAsia="宋体" w:hAnsi="宋体" w:cs="宋体" w:hint="eastAsia"/>
            <w:sz w:val="24"/>
            <w:szCs w:val="24"/>
          </w:rPr>
          <w:t>50</w:t>
        </w:r>
        <w:r w:rsidR="00307A96">
          <w:rPr>
            <w:rFonts w:ascii="宋体" w:eastAsia="宋体" w:hAnsi="宋体" w:cs="宋体" w:hint="eastAsia"/>
            <w:sz w:val="24"/>
            <w:szCs w:val="24"/>
          </w:rPr>
          <w:fldChar w:fldCharType="end"/>
        </w:r>
      </w:hyperlink>
    </w:p>
    <w:p w:rsidR="00113040" w:rsidRDefault="00307A96">
      <w:pPr>
        <w:spacing w:line="720" w:lineRule="auto"/>
        <w:ind w:firstLine="420"/>
        <w:jc w:val="center"/>
        <w:rPr>
          <w:rFonts w:ascii="宋体" w:eastAsia="宋体" w:hAnsi="宋体" w:cs="宋体"/>
          <w:bCs/>
          <w:szCs w:val="24"/>
          <w:lang w:val="zh-CN"/>
        </w:rPr>
      </w:pPr>
      <w:r>
        <w:rPr>
          <w:rFonts w:ascii="宋体" w:eastAsia="宋体" w:hAnsi="宋体" w:cs="宋体" w:hint="eastAsia"/>
          <w:bCs/>
          <w:szCs w:val="24"/>
          <w:lang w:val="zh-CN"/>
        </w:rPr>
        <w:fldChar w:fldCharType="end"/>
      </w:r>
    </w:p>
    <w:p w:rsidR="00113040" w:rsidRDefault="00307A96">
      <w:pPr>
        <w:ind w:firstLine="420"/>
        <w:jc w:val="center"/>
        <w:rPr>
          <w:rFonts w:ascii="宋体" w:eastAsia="宋体" w:hAnsi="宋体" w:cs="宋体"/>
          <w:bCs/>
          <w:szCs w:val="24"/>
          <w:lang w:val="zh-CN"/>
        </w:rPr>
      </w:pPr>
      <w:r>
        <w:rPr>
          <w:rFonts w:ascii="宋体" w:eastAsia="宋体" w:hAnsi="宋体" w:cs="宋体" w:hint="eastAsia"/>
          <w:bCs/>
          <w:szCs w:val="24"/>
          <w:lang w:val="zh-CN"/>
        </w:rPr>
        <w:br w:type="page"/>
      </w:r>
    </w:p>
    <w:p w:rsidR="00E65F12" w:rsidRDefault="00307A96">
      <w:pPr>
        <w:pStyle w:val="af0"/>
        <w:spacing w:before="0" w:after="0" w:line="360" w:lineRule="auto"/>
        <w:ind w:firstLineChars="0" w:firstLine="0"/>
        <w:rPr>
          <w:rFonts w:ascii="宋体" w:eastAsia="宋体" w:hAnsi="宋体" w:cs="宋体"/>
          <w:lang w:val="zh-CN"/>
        </w:rPr>
      </w:pPr>
      <w:r>
        <w:rPr>
          <w:rFonts w:ascii="宋体" w:eastAsia="宋体" w:hAnsi="宋体" w:cs="宋体" w:hint="eastAsia"/>
          <w:lang w:val="zh-CN"/>
        </w:rPr>
        <w:lastRenderedPageBreak/>
        <w:t>杂多县虫草广场商铺供暖项目购置变压器</w:t>
      </w:r>
    </w:p>
    <w:p w:rsidR="00113040" w:rsidRDefault="00307A96">
      <w:pPr>
        <w:pStyle w:val="af0"/>
        <w:spacing w:before="0" w:after="0" w:line="360" w:lineRule="auto"/>
        <w:ind w:firstLineChars="0" w:firstLine="0"/>
        <w:rPr>
          <w:rFonts w:ascii="宋体" w:eastAsia="宋体" w:hAnsi="宋体" w:cs="宋体"/>
          <w:lang w:val="zh-CN"/>
        </w:rPr>
      </w:pPr>
      <w:r>
        <w:rPr>
          <w:rFonts w:ascii="宋体" w:eastAsia="宋体" w:hAnsi="宋体" w:cs="宋体" w:hint="eastAsia"/>
          <w:lang w:val="zh-CN"/>
        </w:rPr>
        <w:t>竞争性磋商公告</w:t>
      </w:r>
    </w:p>
    <w:p w:rsidR="00113040" w:rsidRDefault="00307A96">
      <w:pPr>
        <w:pStyle w:val="aa"/>
        <w:spacing w:after="0" w:line="360" w:lineRule="auto"/>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青海建晟招标咨询有限公司（以下均简称“采购代理机构”）受杂多县扶贫开发局（以下均简称“采购人”）委托</w:t>
      </w:r>
      <w:r>
        <w:rPr>
          <w:rFonts w:ascii="宋体" w:eastAsia="宋体" w:hAnsi="宋体" w:cs="宋体" w:hint="eastAsia"/>
          <w:sz w:val="24"/>
          <w:szCs w:val="24"/>
        </w:rPr>
        <w:t>，拟对“</w:t>
      </w:r>
      <w:r>
        <w:rPr>
          <w:rFonts w:ascii="宋体" w:eastAsia="宋体" w:hAnsi="宋体" w:cs="宋体" w:hint="eastAsia"/>
          <w:sz w:val="24"/>
          <w:szCs w:val="24"/>
          <w:lang w:val="zh-CN"/>
        </w:rPr>
        <w:t>杂多县虫草广场商铺供暖项目购置变压器</w:t>
      </w:r>
      <w:r>
        <w:rPr>
          <w:rFonts w:ascii="宋体" w:eastAsia="宋体" w:hAnsi="宋体" w:cs="宋体" w:hint="eastAsia"/>
          <w:sz w:val="24"/>
          <w:szCs w:val="24"/>
        </w:rPr>
        <w:t>”进行国内</w:t>
      </w:r>
      <w:r>
        <w:rPr>
          <w:rFonts w:ascii="宋体" w:eastAsia="宋体" w:hAnsi="宋体" w:cs="宋体" w:hint="eastAsia"/>
          <w:sz w:val="24"/>
          <w:szCs w:val="24"/>
          <w:lang w:val="zh-CN"/>
        </w:rPr>
        <w:t>竞争性磋商采购</w:t>
      </w:r>
      <w:r>
        <w:rPr>
          <w:rFonts w:ascii="宋体" w:eastAsia="宋体" w:hAnsi="宋体" w:cs="宋体" w:hint="eastAsia"/>
          <w:sz w:val="24"/>
          <w:szCs w:val="24"/>
        </w:rPr>
        <w:t>，现予以公告，欢迎符合条件的供应商前来参加投标</w:t>
      </w:r>
      <w:r>
        <w:rPr>
          <w:rFonts w:ascii="宋体" w:eastAsia="宋体" w:hAnsi="宋体" w:cs="宋体" w:hint="eastAsia"/>
          <w:sz w:val="24"/>
          <w:szCs w:val="24"/>
          <w:lang w:val="zh-CN"/>
        </w:rPr>
        <w:t>。</w:t>
      </w:r>
    </w:p>
    <w:tbl>
      <w:tblPr>
        <w:tblW w:w="8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82"/>
        <w:gridCol w:w="6140"/>
      </w:tblGrid>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采购项目编号</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青海建</w:t>
            </w:r>
            <w:proofErr w:type="gramStart"/>
            <w:r>
              <w:rPr>
                <w:rFonts w:ascii="宋体" w:eastAsia="宋体" w:hAnsi="宋体" w:cs="宋体" w:hint="eastAsia"/>
                <w:sz w:val="24"/>
                <w:szCs w:val="24"/>
              </w:rPr>
              <w:t>晟</w:t>
            </w:r>
            <w:proofErr w:type="gramEnd"/>
            <w:r>
              <w:rPr>
                <w:rFonts w:ascii="宋体" w:eastAsia="宋体" w:hAnsi="宋体" w:cs="宋体" w:hint="eastAsia"/>
                <w:sz w:val="24"/>
                <w:szCs w:val="24"/>
              </w:rPr>
              <w:t>竞</w:t>
            </w:r>
            <w:proofErr w:type="gramStart"/>
            <w:r>
              <w:rPr>
                <w:rFonts w:ascii="宋体" w:eastAsia="宋体" w:hAnsi="宋体" w:cs="宋体" w:hint="eastAsia"/>
                <w:sz w:val="24"/>
                <w:szCs w:val="24"/>
              </w:rPr>
              <w:t>磋</w:t>
            </w:r>
            <w:proofErr w:type="gramEnd"/>
            <w:r>
              <w:rPr>
                <w:rFonts w:ascii="宋体" w:eastAsia="宋体" w:hAnsi="宋体" w:cs="宋体" w:hint="eastAsia"/>
                <w:sz w:val="24"/>
                <w:szCs w:val="24"/>
              </w:rPr>
              <w:t>（货物）2021-018</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采购项目名称</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杂多县虫草广场商铺供暖项目购置变压器</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采购方式</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竞争性磋商</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采购预算控制额度</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54.4478万元整</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项目分包个数</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无</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各包要求</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具体内容详见《磋商文件》(</w:t>
            </w:r>
            <w:hyperlink r:id="rId15" w:history="1">
              <w:r>
                <w:rPr>
                  <w:rStyle w:val="af5"/>
                  <w:rFonts w:ascii="宋体" w:eastAsia="宋体" w:hAnsi="宋体" w:cs="宋体" w:hint="eastAsia"/>
                  <w:color w:val="auto"/>
                  <w:sz w:val="24"/>
                  <w:szCs w:val="24"/>
                  <w:u w:val="single"/>
                </w:rPr>
                <w:t>点击此处下载</w:t>
              </w:r>
            </w:hyperlink>
            <w:r>
              <w:rPr>
                <w:rFonts w:ascii="宋体" w:eastAsia="宋体" w:hAnsi="宋体" w:cs="宋体" w:hint="eastAsia"/>
                <w:sz w:val="24"/>
                <w:szCs w:val="24"/>
              </w:rPr>
              <w:t>)</w:t>
            </w:r>
          </w:p>
        </w:tc>
      </w:tr>
      <w:tr w:rsidR="00113040">
        <w:trPr>
          <w:trHeight w:val="2927"/>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各包供应商资格条件</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1、</w:t>
            </w:r>
            <w:r>
              <w:rPr>
                <w:rFonts w:ascii="宋体" w:eastAsia="宋体" w:hAnsi="宋体" w:cs="宋体" w:hint="eastAsia"/>
                <w:sz w:val="24"/>
                <w:lang w:val="zh-CN"/>
              </w:rPr>
              <w:t>符合《中华人民共和国政府采购法》第22条的条件，</w:t>
            </w:r>
            <w:r>
              <w:rPr>
                <w:rFonts w:ascii="宋体" w:eastAsia="宋体" w:hAnsi="宋体" w:cs="宋体" w:hint="eastAsia"/>
                <w:sz w:val="24"/>
                <w:szCs w:val="24"/>
              </w:rPr>
              <w:t>并提供下列材料：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(1)供应商的营业执照等证明文件，自然人的身份证明。</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(2)财务状况报告和依法缴纳税收和社会保障资金的相关材料。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(3)具备履行合同所必须的货物和专业技术能力的证明材料。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(4)参加政府采购活动前3年内在经营活动中没有重大违法记录的书面声明。</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 xml:space="preserve"> (5)具备法律、行政法规规定的其他条件的证明材料。</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2、在中华人民共和国境内合法注册的，具有独立法人资格；</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lang w:val="zh-CN"/>
              </w:rPr>
              <w:t>单位负责人为同一人或者存在直接控股、管理关系的不同供应商，不得参加同一合同项下的政府采购活动。否则，</w:t>
            </w:r>
            <w:proofErr w:type="gramStart"/>
            <w:r>
              <w:rPr>
                <w:rFonts w:ascii="宋体" w:eastAsia="宋体" w:hAnsi="宋体" w:cs="宋体" w:hint="eastAsia"/>
                <w:sz w:val="24"/>
                <w:lang w:val="zh-CN"/>
              </w:rPr>
              <w:t>皆取消</w:t>
            </w:r>
            <w:proofErr w:type="gramEnd"/>
            <w:r>
              <w:rPr>
                <w:rFonts w:ascii="宋体" w:eastAsia="宋体" w:hAnsi="宋体" w:cs="宋体" w:hint="eastAsia"/>
                <w:sz w:val="24"/>
                <w:lang w:val="zh-CN"/>
              </w:rPr>
              <w:t>投标资格；</w:t>
            </w:r>
          </w:p>
          <w:p w:rsidR="00113040" w:rsidRDefault="00307A96">
            <w:pPr>
              <w:tabs>
                <w:tab w:val="left" w:pos="840"/>
              </w:tabs>
              <w:spacing w:line="360" w:lineRule="auto"/>
              <w:ind w:firstLineChars="0" w:firstLine="0"/>
              <w:rPr>
                <w:rFonts w:ascii="宋体" w:eastAsia="宋体" w:hAnsi="宋体" w:cs="宋体"/>
                <w:sz w:val="24"/>
                <w:lang w:val="zh-CN"/>
              </w:rPr>
            </w:pPr>
            <w:r>
              <w:rPr>
                <w:rFonts w:ascii="宋体" w:eastAsia="宋体" w:hAnsi="宋体" w:cs="宋体" w:hint="eastAsia"/>
                <w:sz w:val="24"/>
                <w:szCs w:val="24"/>
              </w:rPr>
              <w:t>4、</w:t>
            </w:r>
            <w:r>
              <w:rPr>
                <w:rFonts w:ascii="宋体" w:eastAsia="宋体" w:hAnsi="宋体" w:cs="宋体" w:hint="eastAsia"/>
                <w:sz w:val="24"/>
                <w:lang w:val="zh-CN"/>
              </w:rPr>
              <w:t>为本采购项目提供整体设计、规范编制或者项目管理、监理、检测等服务的供应商，不得再参加该采购项目的其</w:t>
            </w:r>
            <w:r>
              <w:rPr>
                <w:rFonts w:ascii="宋体" w:eastAsia="宋体" w:hAnsi="宋体" w:cs="宋体" w:hint="eastAsia"/>
                <w:sz w:val="24"/>
                <w:lang w:val="zh-CN"/>
              </w:rPr>
              <w:lastRenderedPageBreak/>
              <w:t>他采购活动；</w:t>
            </w:r>
          </w:p>
          <w:p w:rsidR="00113040" w:rsidRDefault="00307A96">
            <w:pPr>
              <w:tabs>
                <w:tab w:val="left" w:pos="840"/>
              </w:tabs>
              <w:spacing w:line="360" w:lineRule="auto"/>
              <w:ind w:firstLineChars="0" w:firstLine="0"/>
              <w:rPr>
                <w:rFonts w:ascii="宋体" w:eastAsia="宋体" w:hAnsi="宋体" w:cs="宋体"/>
                <w:sz w:val="24"/>
                <w:lang w:val="zh-CN"/>
              </w:rPr>
            </w:pPr>
            <w:r>
              <w:rPr>
                <w:rFonts w:ascii="宋体" w:eastAsia="宋体" w:hAnsi="宋体" w:cs="宋体" w:hint="eastAsia"/>
                <w:sz w:val="24"/>
              </w:rPr>
              <w:t>5、</w:t>
            </w:r>
            <w:r>
              <w:rPr>
                <w:rFonts w:ascii="宋体" w:eastAsia="宋体" w:hAnsi="宋体" w:cs="宋体" w:hint="eastAsia"/>
                <w:sz w:val="24"/>
                <w:lang w:val="zh-CN"/>
              </w:rPr>
              <w:t>本项目不接受供应商以联合体方式进行投标；</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shd w:val="clear" w:color="auto" w:fill="FFFFFF"/>
              </w:rPr>
              <w:t>6、经信用中国（www.creditchina.gov.cn）、中国政府采购网（www.ccgp.gov.cn）等渠道查询后，列入失信被执行人、重大税收违法案件当事人名单、政府采购严重违法失信行为记录名单的，取消投标资格。（提供“信用中国”和“中国政府采购网”网站无任何不良记录的查询截图，时间为投标截止时间前10天内）；</w:t>
            </w:r>
          </w:p>
          <w:p w:rsidR="00E65F12" w:rsidRPr="00E65F12" w:rsidRDefault="00455354" w:rsidP="00E65F12">
            <w:pPr>
              <w:widowControl/>
              <w:spacing w:line="360" w:lineRule="auto"/>
              <w:ind w:firstLineChars="0" w:firstLine="0"/>
              <w:jc w:val="left"/>
              <w:outlineLvl w:val="2"/>
              <w:rPr>
                <w:rFonts w:ascii="宋体" w:eastAsia="宋体" w:hAnsi="宋体" w:cs="宋体"/>
                <w:sz w:val="24"/>
                <w:szCs w:val="24"/>
              </w:rPr>
            </w:pPr>
            <w:r>
              <w:rPr>
                <w:rFonts w:ascii="宋体" w:eastAsia="宋体" w:hAnsi="宋体" w:cs="宋体" w:hint="eastAsia"/>
                <w:sz w:val="24"/>
                <w:szCs w:val="24"/>
              </w:rPr>
              <w:t>7</w:t>
            </w:r>
            <w:r w:rsidR="00307A96">
              <w:rPr>
                <w:rFonts w:ascii="宋体" w:eastAsia="宋体" w:hAnsi="宋体" w:cs="宋体" w:hint="eastAsia"/>
                <w:sz w:val="24"/>
                <w:szCs w:val="24"/>
              </w:rPr>
              <w:t>、</w:t>
            </w:r>
            <w:r w:rsidR="00E65F12" w:rsidRPr="00E65F12">
              <w:rPr>
                <w:rFonts w:ascii="宋体" w:eastAsia="宋体" w:hAnsi="宋体" w:cs="宋体" w:hint="eastAsia"/>
                <w:sz w:val="24"/>
                <w:szCs w:val="24"/>
              </w:rPr>
              <w:t>供应商须具备电力工程施工总承包三级及以上资质或输变电工</w:t>
            </w:r>
            <w:proofErr w:type="gramStart"/>
            <w:r w:rsidR="00E65F12" w:rsidRPr="00E65F12">
              <w:rPr>
                <w:rFonts w:ascii="宋体" w:eastAsia="宋体" w:hAnsi="宋体" w:cs="宋体" w:hint="eastAsia"/>
                <w:sz w:val="24"/>
                <w:szCs w:val="24"/>
              </w:rPr>
              <w:t>程专业</w:t>
            </w:r>
            <w:proofErr w:type="gramEnd"/>
            <w:r w:rsidR="00E65F12" w:rsidRPr="00E65F12">
              <w:rPr>
                <w:rFonts w:ascii="宋体" w:eastAsia="宋体" w:hAnsi="宋体" w:cs="宋体" w:hint="eastAsia"/>
                <w:sz w:val="24"/>
                <w:szCs w:val="24"/>
              </w:rPr>
              <w:t>承包三级及以上资质；</w:t>
            </w:r>
          </w:p>
          <w:p w:rsidR="00113040" w:rsidRPr="00455354" w:rsidRDefault="00455354" w:rsidP="00455354">
            <w:pPr>
              <w:widowControl/>
              <w:spacing w:line="360" w:lineRule="auto"/>
              <w:ind w:firstLineChars="0" w:firstLine="0"/>
              <w:jc w:val="left"/>
              <w:outlineLvl w:val="2"/>
              <w:rPr>
                <w:rFonts w:ascii="宋体" w:eastAsia="宋体" w:hAnsi="宋体" w:cs="宋体"/>
                <w:sz w:val="24"/>
                <w:szCs w:val="24"/>
              </w:rPr>
            </w:pPr>
            <w:r>
              <w:rPr>
                <w:rFonts w:ascii="宋体" w:eastAsia="宋体" w:hAnsi="宋体" w:cs="宋体" w:hint="eastAsia"/>
                <w:sz w:val="24"/>
                <w:szCs w:val="24"/>
              </w:rPr>
              <w:t>8、</w:t>
            </w:r>
            <w:r w:rsidR="00E65F12" w:rsidRPr="00E65F12">
              <w:rPr>
                <w:rFonts w:ascii="宋体" w:eastAsia="宋体" w:hAnsi="宋体" w:cs="宋体" w:hint="eastAsia"/>
                <w:sz w:val="24"/>
                <w:szCs w:val="24"/>
              </w:rPr>
              <w:t>供应商须具备有效的承装（修、试）四级及以上电力设施许可证（须同时具备承装类、承修类及承试类）。</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lastRenderedPageBreak/>
              <w:t>公告发布时间</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rsidP="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2021年</w:t>
            </w:r>
            <w:r>
              <w:rPr>
                <w:rFonts w:ascii="宋体" w:eastAsia="宋体" w:hAnsi="宋体" w:cs="宋体" w:hint="eastAsia"/>
                <w:sz w:val="24"/>
                <w:szCs w:val="24"/>
              </w:rPr>
              <w:t>09</w:t>
            </w:r>
            <w:r>
              <w:rPr>
                <w:rFonts w:ascii="宋体" w:eastAsia="宋体" w:hAnsi="宋体" w:cs="宋体" w:hint="eastAsia"/>
                <w:sz w:val="24"/>
                <w:szCs w:val="24"/>
                <w:lang w:val="zh-CN"/>
              </w:rPr>
              <w:t>月</w:t>
            </w:r>
            <w:r>
              <w:rPr>
                <w:rFonts w:ascii="宋体" w:eastAsia="宋体" w:hAnsi="宋体" w:cs="宋体" w:hint="eastAsia"/>
                <w:sz w:val="24"/>
                <w:szCs w:val="24"/>
              </w:rPr>
              <w:t>17</w:t>
            </w:r>
            <w:r>
              <w:rPr>
                <w:rFonts w:ascii="宋体" w:eastAsia="宋体" w:hAnsi="宋体" w:cs="宋体" w:hint="eastAsia"/>
                <w:sz w:val="24"/>
                <w:szCs w:val="24"/>
                <w:lang w:val="zh-CN"/>
              </w:rPr>
              <w:t>日</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proofErr w:type="gramStart"/>
            <w:r>
              <w:rPr>
                <w:rFonts w:ascii="宋体" w:eastAsia="宋体" w:hAnsi="宋体" w:cs="宋体" w:hint="eastAsia"/>
                <w:b/>
                <w:bCs/>
                <w:sz w:val="24"/>
                <w:szCs w:val="24"/>
              </w:rPr>
              <w:t>获取磋商</w:t>
            </w:r>
            <w:proofErr w:type="gramEnd"/>
            <w:r>
              <w:rPr>
                <w:rFonts w:ascii="宋体" w:eastAsia="宋体" w:hAnsi="宋体" w:cs="宋体" w:hint="eastAsia"/>
                <w:b/>
                <w:bCs/>
                <w:sz w:val="24"/>
                <w:szCs w:val="24"/>
              </w:rPr>
              <w:t>文件时间</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rsidP="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2021年</w:t>
            </w:r>
            <w:r>
              <w:rPr>
                <w:rFonts w:ascii="宋体" w:eastAsia="宋体" w:hAnsi="宋体" w:cs="宋体" w:hint="eastAsia"/>
                <w:sz w:val="24"/>
                <w:szCs w:val="24"/>
              </w:rPr>
              <w:t>09</w:t>
            </w:r>
            <w:r>
              <w:rPr>
                <w:rFonts w:ascii="宋体" w:eastAsia="宋体" w:hAnsi="宋体" w:cs="宋体" w:hint="eastAsia"/>
                <w:sz w:val="24"/>
                <w:szCs w:val="24"/>
                <w:lang w:val="zh-CN"/>
              </w:rPr>
              <w:t>月</w:t>
            </w:r>
            <w:r>
              <w:rPr>
                <w:rFonts w:ascii="宋体" w:eastAsia="宋体" w:hAnsi="宋体" w:cs="宋体" w:hint="eastAsia"/>
                <w:sz w:val="24"/>
                <w:szCs w:val="24"/>
              </w:rPr>
              <w:t>18</w:t>
            </w:r>
            <w:r>
              <w:rPr>
                <w:rFonts w:ascii="宋体" w:eastAsia="宋体" w:hAnsi="宋体" w:cs="宋体" w:hint="eastAsia"/>
                <w:sz w:val="24"/>
                <w:szCs w:val="24"/>
                <w:lang w:val="zh-CN"/>
              </w:rPr>
              <w:t>日至2021年</w:t>
            </w:r>
            <w:r>
              <w:rPr>
                <w:rFonts w:ascii="宋体" w:eastAsia="宋体" w:hAnsi="宋体" w:cs="宋体" w:hint="eastAsia"/>
                <w:sz w:val="24"/>
                <w:szCs w:val="24"/>
              </w:rPr>
              <w:t>09</w:t>
            </w:r>
            <w:r>
              <w:rPr>
                <w:rFonts w:ascii="宋体" w:eastAsia="宋体" w:hAnsi="宋体" w:cs="宋体" w:hint="eastAsia"/>
                <w:sz w:val="24"/>
                <w:szCs w:val="24"/>
                <w:lang w:val="zh-CN"/>
              </w:rPr>
              <w:t>月</w:t>
            </w:r>
            <w:r>
              <w:rPr>
                <w:rFonts w:ascii="宋体" w:eastAsia="宋体" w:hAnsi="宋体" w:cs="宋体" w:hint="eastAsia"/>
                <w:sz w:val="24"/>
                <w:szCs w:val="24"/>
              </w:rPr>
              <w:t>26</w:t>
            </w:r>
            <w:r>
              <w:rPr>
                <w:rFonts w:ascii="宋体" w:eastAsia="宋体" w:hAnsi="宋体" w:cs="宋体" w:hint="eastAsia"/>
                <w:sz w:val="24"/>
                <w:szCs w:val="24"/>
                <w:lang w:val="zh-CN"/>
              </w:rPr>
              <w:t>日，每天</w:t>
            </w:r>
            <w:r>
              <w:rPr>
                <w:rFonts w:ascii="宋体" w:eastAsia="宋体" w:hAnsi="宋体" w:cs="宋体" w:hint="eastAsia"/>
                <w:sz w:val="24"/>
              </w:rPr>
              <w:t>上午9:00-12:00</w:t>
            </w:r>
            <w:r>
              <w:rPr>
                <w:rFonts w:ascii="宋体" w:eastAsia="宋体" w:hAnsi="宋体" w:cs="宋体" w:hint="eastAsia"/>
                <w:sz w:val="24"/>
                <w:szCs w:val="24"/>
                <w:lang w:val="zh-CN"/>
              </w:rPr>
              <w:t>,</w:t>
            </w:r>
            <w:r>
              <w:rPr>
                <w:rFonts w:ascii="宋体" w:eastAsia="宋体" w:hAnsi="宋体" w:cs="宋体" w:hint="eastAsia"/>
                <w:sz w:val="24"/>
              </w:rPr>
              <w:t>下午14:30-17:30</w:t>
            </w:r>
            <w:r>
              <w:rPr>
                <w:rFonts w:ascii="宋体" w:eastAsia="宋体" w:hAnsi="宋体" w:cs="宋体" w:hint="eastAsia"/>
                <w:sz w:val="24"/>
                <w:szCs w:val="24"/>
                <w:lang w:val="zh-CN"/>
              </w:rPr>
              <w:t>（节假日除外）。</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proofErr w:type="gramStart"/>
            <w:r>
              <w:rPr>
                <w:rFonts w:ascii="宋体" w:eastAsia="宋体" w:hAnsi="宋体" w:cs="宋体" w:hint="eastAsia"/>
                <w:b/>
                <w:bCs/>
                <w:sz w:val="24"/>
                <w:szCs w:val="24"/>
              </w:rPr>
              <w:t>获取磋商</w:t>
            </w:r>
            <w:proofErr w:type="gramEnd"/>
            <w:r>
              <w:rPr>
                <w:rFonts w:ascii="宋体" w:eastAsia="宋体" w:hAnsi="宋体" w:cs="宋体" w:hint="eastAsia"/>
                <w:b/>
                <w:bCs/>
                <w:sz w:val="24"/>
                <w:szCs w:val="24"/>
              </w:rPr>
              <w:t>文件方式</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现场购买或网上购买</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磋商文件售价</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500</w:t>
            </w:r>
            <w:r>
              <w:rPr>
                <w:rFonts w:ascii="宋体" w:eastAsia="宋体" w:hAnsi="宋体" w:cs="宋体" w:hint="eastAsia"/>
                <w:sz w:val="24"/>
                <w:szCs w:val="24"/>
                <w:lang w:val="zh-CN"/>
              </w:rPr>
              <w:t>元/份（磋商文件售后不退,投标资格不能转让）</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proofErr w:type="gramStart"/>
            <w:r>
              <w:rPr>
                <w:rFonts w:ascii="宋体" w:eastAsia="宋体" w:hAnsi="宋体" w:cs="宋体" w:hint="eastAsia"/>
                <w:b/>
                <w:bCs/>
                <w:sz w:val="24"/>
                <w:szCs w:val="24"/>
              </w:rPr>
              <w:t>获取磋商</w:t>
            </w:r>
            <w:proofErr w:type="gramEnd"/>
            <w:r>
              <w:rPr>
                <w:rFonts w:ascii="宋体" w:eastAsia="宋体" w:hAnsi="宋体" w:cs="宋体" w:hint="eastAsia"/>
                <w:b/>
                <w:bCs/>
                <w:sz w:val="24"/>
                <w:szCs w:val="24"/>
              </w:rPr>
              <w:t>文件地点</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地址：青海省西宁市城西区西川南路46号</w:t>
            </w:r>
            <w:proofErr w:type="gramStart"/>
            <w:r>
              <w:rPr>
                <w:rFonts w:ascii="宋体" w:eastAsia="宋体" w:hAnsi="宋体" w:cs="宋体" w:hint="eastAsia"/>
                <w:sz w:val="24"/>
                <w:szCs w:val="24"/>
                <w:lang w:val="zh-CN"/>
              </w:rPr>
              <w:t>三榆山水文园</w:t>
            </w:r>
            <w:proofErr w:type="gramEnd"/>
            <w:r>
              <w:rPr>
                <w:rFonts w:ascii="宋体" w:eastAsia="宋体" w:hAnsi="宋体" w:cs="宋体" w:hint="eastAsia"/>
                <w:sz w:val="24"/>
                <w:szCs w:val="24"/>
                <w:lang w:val="zh-CN"/>
              </w:rPr>
              <w:t>7号楼1单元25楼1254室</w:t>
            </w:r>
          </w:p>
          <w:p w:rsidR="00307A96" w:rsidRPr="007E0430"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标书购买联系人：</w:t>
            </w:r>
            <w:r w:rsidRPr="007E0430">
              <w:rPr>
                <w:rFonts w:ascii="宋体" w:hAnsi="宋体" w:cs="宋体" w:hint="eastAsia"/>
                <w:sz w:val="24"/>
                <w:szCs w:val="24"/>
                <w:lang w:val="zh-CN"/>
              </w:rPr>
              <w:t>永吉女士</w:t>
            </w:r>
          </w:p>
          <w:p w:rsidR="00307A96" w:rsidRPr="007E0430"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电话：</w:t>
            </w:r>
            <w:r w:rsidRPr="007E0430">
              <w:rPr>
                <w:rFonts w:ascii="宋体" w:hAnsi="宋体" w:cs="宋体"/>
                <w:sz w:val="24"/>
                <w:szCs w:val="24"/>
                <w:lang w:val="zh-CN"/>
              </w:rPr>
              <w:t>0971-8458633</w:t>
            </w:r>
            <w:bookmarkStart w:id="0" w:name="_GoBack"/>
            <w:bookmarkEnd w:id="0"/>
          </w:p>
          <w:p w:rsidR="00113040" w:rsidRPr="00307A96"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电子邮箱：</w:t>
            </w:r>
            <w:r w:rsidRPr="007E0430">
              <w:rPr>
                <w:rFonts w:ascii="宋体" w:hAnsi="宋体" w:cs="宋体"/>
                <w:sz w:val="24"/>
                <w:szCs w:val="24"/>
                <w:lang w:val="zh-CN"/>
              </w:rPr>
              <w:t>qhjszbzxyxgs@163.com</w:t>
            </w:r>
          </w:p>
        </w:tc>
      </w:tr>
      <w:tr w:rsidR="00113040">
        <w:trPr>
          <w:trHeight w:val="656"/>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proofErr w:type="gramStart"/>
            <w:r>
              <w:rPr>
                <w:rFonts w:ascii="宋体" w:eastAsia="宋体" w:hAnsi="宋体" w:cs="宋体" w:hint="eastAsia"/>
                <w:b/>
                <w:bCs/>
                <w:sz w:val="24"/>
                <w:szCs w:val="24"/>
              </w:rPr>
              <w:t>获取磋商</w:t>
            </w:r>
            <w:proofErr w:type="gramEnd"/>
            <w:r>
              <w:rPr>
                <w:rFonts w:ascii="宋体" w:eastAsia="宋体" w:hAnsi="宋体" w:cs="宋体" w:hint="eastAsia"/>
                <w:b/>
                <w:bCs/>
                <w:sz w:val="24"/>
                <w:szCs w:val="24"/>
              </w:rPr>
              <w:t>文件时应提供材料</w:t>
            </w:r>
          </w:p>
        </w:tc>
        <w:tc>
          <w:tcPr>
            <w:tcW w:w="6140" w:type="dxa"/>
            <w:tcBorders>
              <w:top w:val="single" w:sz="4" w:space="0" w:color="000000"/>
              <w:left w:val="single" w:sz="4" w:space="0" w:color="000000"/>
              <w:bottom w:val="single" w:sz="4" w:space="0" w:color="000000"/>
              <w:right w:val="single" w:sz="4" w:space="0" w:color="000000"/>
            </w:tcBorders>
            <w:vAlign w:val="center"/>
          </w:tcPr>
          <w:p w:rsidR="00307A96" w:rsidRDefault="00307A96" w:rsidP="00307A96">
            <w:pPr>
              <w:tabs>
                <w:tab w:val="left" w:pos="1620"/>
              </w:tabs>
              <w:ind w:firstLineChars="0" w:firstLine="0"/>
              <w:rPr>
                <w:rFonts w:ascii="宋体" w:hAnsi="宋体" w:cs="宋体"/>
                <w:sz w:val="24"/>
                <w:szCs w:val="24"/>
              </w:rPr>
            </w:pPr>
            <w:r>
              <w:rPr>
                <w:rFonts w:ascii="宋体" w:hAnsi="宋体" w:cs="宋体" w:hint="eastAsia"/>
                <w:sz w:val="24"/>
                <w:szCs w:val="24"/>
              </w:rPr>
              <w:t>（1）营业执照副本复印件（加盖单位公章）</w:t>
            </w:r>
          </w:p>
          <w:p w:rsidR="00307A96" w:rsidRDefault="00307A96" w:rsidP="00307A96">
            <w:pPr>
              <w:tabs>
                <w:tab w:val="left" w:pos="1620"/>
              </w:tabs>
              <w:ind w:firstLineChars="0" w:firstLine="0"/>
              <w:rPr>
                <w:rFonts w:ascii="宋体" w:hAnsi="宋体" w:cs="宋体"/>
                <w:sz w:val="24"/>
                <w:szCs w:val="24"/>
              </w:rPr>
            </w:pPr>
            <w:r>
              <w:rPr>
                <w:rFonts w:ascii="宋体" w:hAnsi="宋体" w:cs="宋体" w:hint="eastAsia"/>
                <w:sz w:val="24"/>
                <w:szCs w:val="24"/>
              </w:rPr>
              <w:t>（2）法定代表人授权书（原件）</w:t>
            </w:r>
          </w:p>
          <w:p w:rsidR="00307A96" w:rsidRDefault="00307A96" w:rsidP="00307A96">
            <w:pPr>
              <w:tabs>
                <w:tab w:val="left" w:pos="1620"/>
              </w:tabs>
              <w:ind w:firstLineChars="0" w:firstLine="0"/>
              <w:rPr>
                <w:rFonts w:ascii="宋体" w:hAnsi="宋体" w:cs="宋体"/>
                <w:sz w:val="24"/>
                <w:szCs w:val="24"/>
              </w:rPr>
            </w:pPr>
            <w:r>
              <w:rPr>
                <w:rFonts w:ascii="宋体" w:hAnsi="宋体" w:cs="宋体" w:hint="eastAsia"/>
                <w:sz w:val="24"/>
                <w:szCs w:val="24"/>
              </w:rPr>
              <w:t>（3）购买人的身份证复印件（加盖单位公章）</w:t>
            </w:r>
          </w:p>
          <w:p w:rsidR="00113040" w:rsidRPr="00455354" w:rsidRDefault="00307A96" w:rsidP="00455354">
            <w:pPr>
              <w:tabs>
                <w:tab w:val="left" w:pos="1620"/>
              </w:tabs>
              <w:ind w:firstLineChars="0" w:firstLine="0"/>
              <w:rPr>
                <w:rFonts w:ascii="宋体" w:hAnsi="宋体" w:cs="宋体"/>
                <w:sz w:val="24"/>
                <w:szCs w:val="24"/>
              </w:rPr>
            </w:pPr>
            <w:r>
              <w:rPr>
                <w:rFonts w:ascii="宋体" w:hAnsi="宋体" w:cs="宋体" w:hint="eastAsia"/>
                <w:sz w:val="24"/>
                <w:szCs w:val="24"/>
                <w:lang w:val="zh-CN"/>
              </w:rPr>
              <w:t>注</w:t>
            </w:r>
            <w:r w:rsidRPr="00307A96">
              <w:rPr>
                <w:rFonts w:ascii="宋体" w:hAnsi="宋体" w:cs="宋体" w:hint="eastAsia"/>
                <w:sz w:val="24"/>
                <w:szCs w:val="24"/>
              </w:rPr>
              <w:t>：</w:t>
            </w:r>
            <w:r>
              <w:rPr>
                <w:rFonts w:ascii="宋体" w:hAnsi="宋体" w:cs="宋体" w:hint="eastAsia"/>
                <w:sz w:val="24"/>
                <w:szCs w:val="24"/>
                <w:lang w:val="zh-CN"/>
              </w:rPr>
              <w:t>需网上购买标书的供应商应将以上材料扫描后发至我公司联系邮箱</w:t>
            </w:r>
            <w:r w:rsidRPr="00307A96">
              <w:rPr>
                <w:rFonts w:ascii="宋体" w:hAnsi="宋体" w:cs="宋体"/>
                <w:sz w:val="24"/>
                <w:szCs w:val="24"/>
              </w:rPr>
              <w:t>qhjszbzxyxgs@163.com</w:t>
            </w:r>
            <w:r w:rsidRPr="00307A96">
              <w:rPr>
                <w:rFonts w:ascii="宋体" w:hAnsi="宋体" w:cs="宋体" w:hint="eastAsia"/>
                <w:sz w:val="24"/>
                <w:szCs w:val="24"/>
              </w:rPr>
              <w:t>，</w:t>
            </w:r>
            <w:r>
              <w:rPr>
                <w:rFonts w:ascii="宋体" w:hAnsi="宋体" w:cs="宋体" w:hint="eastAsia"/>
                <w:sz w:val="24"/>
                <w:szCs w:val="24"/>
                <w:lang w:val="zh-CN"/>
              </w:rPr>
              <w:t>在邮件中标明购买项目名称、项目编号、联系人及联系方式</w:t>
            </w:r>
            <w:r w:rsidRPr="00307A96">
              <w:rPr>
                <w:rFonts w:ascii="宋体" w:hAnsi="宋体" w:cs="宋体" w:hint="eastAsia"/>
                <w:sz w:val="24"/>
                <w:szCs w:val="24"/>
              </w:rPr>
              <w:t>，</w:t>
            </w:r>
            <w:r>
              <w:rPr>
                <w:rFonts w:ascii="宋体" w:hAnsi="宋体" w:cs="宋体" w:hint="eastAsia"/>
                <w:sz w:val="24"/>
                <w:szCs w:val="24"/>
                <w:lang w:val="zh-CN"/>
              </w:rPr>
              <w:t>并与我公司工作人员进行联系确认。</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提交响应文件截止时间</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rsidP="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2021年0</w:t>
            </w:r>
            <w:r>
              <w:rPr>
                <w:rFonts w:ascii="宋体" w:eastAsia="宋体" w:hAnsi="宋体" w:cs="宋体" w:hint="eastAsia"/>
                <w:sz w:val="24"/>
                <w:szCs w:val="24"/>
              </w:rPr>
              <w:t>9</w:t>
            </w:r>
            <w:r>
              <w:rPr>
                <w:rFonts w:ascii="宋体" w:eastAsia="宋体" w:hAnsi="宋体" w:cs="宋体" w:hint="eastAsia"/>
                <w:sz w:val="24"/>
                <w:szCs w:val="24"/>
                <w:lang w:val="zh-CN"/>
              </w:rPr>
              <w:t>月</w:t>
            </w:r>
            <w:r>
              <w:rPr>
                <w:rFonts w:ascii="宋体" w:eastAsia="宋体" w:hAnsi="宋体" w:cs="宋体" w:hint="eastAsia"/>
                <w:sz w:val="24"/>
                <w:szCs w:val="24"/>
              </w:rPr>
              <w:t>29</w:t>
            </w:r>
            <w:r>
              <w:rPr>
                <w:rFonts w:ascii="宋体" w:eastAsia="宋体" w:hAnsi="宋体" w:cs="宋体" w:hint="eastAsia"/>
                <w:sz w:val="24"/>
                <w:szCs w:val="24"/>
                <w:lang w:val="zh-CN"/>
              </w:rPr>
              <w:t>日</w:t>
            </w:r>
            <w:r>
              <w:rPr>
                <w:rFonts w:ascii="宋体" w:eastAsia="宋体" w:hAnsi="宋体" w:cs="宋体" w:hint="eastAsia"/>
                <w:sz w:val="24"/>
                <w:szCs w:val="24"/>
              </w:rPr>
              <w:t>9</w:t>
            </w:r>
            <w:r>
              <w:rPr>
                <w:rFonts w:ascii="宋体" w:eastAsia="宋体" w:hAnsi="宋体" w:cs="宋体" w:hint="eastAsia"/>
                <w:sz w:val="24"/>
                <w:szCs w:val="24"/>
                <w:lang w:val="zh-CN"/>
              </w:rPr>
              <w:t>：</w:t>
            </w:r>
            <w:r>
              <w:rPr>
                <w:rFonts w:ascii="宋体" w:eastAsia="宋体" w:hAnsi="宋体" w:cs="宋体" w:hint="eastAsia"/>
                <w:sz w:val="24"/>
                <w:szCs w:val="24"/>
              </w:rPr>
              <w:t>30</w:t>
            </w:r>
            <w:r>
              <w:rPr>
                <w:rFonts w:ascii="宋体" w:eastAsia="宋体" w:hAnsi="宋体" w:cs="宋体" w:hint="eastAsia"/>
                <w:sz w:val="24"/>
                <w:szCs w:val="24"/>
                <w:lang w:val="zh-CN"/>
              </w:rPr>
              <w:t>（北京时间）</w:t>
            </w:r>
          </w:p>
        </w:tc>
      </w:tr>
      <w:tr w:rsidR="00113040">
        <w:trPr>
          <w:trHeight w:val="485"/>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响应文件开启时间</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2021年0</w:t>
            </w:r>
            <w:r>
              <w:rPr>
                <w:rFonts w:ascii="宋体" w:eastAsia="宋体" w:hAnsi="宋体" w:cs="宋体" w:hint="eastAsia"/>
                <w:sz w:val="24"/>
                <w:szCs w:val="24"/>
              </w:rPr>
              <w:t>9</w:t>
            </w:r>
            <w:r>
              <w:rPr>
                <w:rFonts w:ascii="宋体" w:eastAsia="宋体" w:hAnsi="宋体" w:cs="宋体" w:hint="eastAsia"/>
                <w:sz w:val="24"/>
                <w:szCs w:val="24"/>
                <w:lang w:val="zh-CN"/>
              </w:rPr>
              <w:t>月</w:t>
            </w:r>
            <w:r>
              <w:rPr>
                <w:rFonts w:ascii="宋体" w:eastAsia="宋体" w:hAnsi="宋体" w:cs="宋体" w:hint="eastAsia"/>
                <w:sz w:val="24"/>
                <w:szCs w:val="24"/>
              </w:rPr>
              <w:t>29</w:t>
            </w:r>
            <w:r>
              <w:rPr>
                <w:rFonts w:ascii="宋体" w:eastAsia="宋体" w:hAnsi="宋体" w:cs="宋体" w:hint="eastAsia"/>
                <w:sz w:val="24"/>
                <w:szCs w:val="24"/>
                <w:lang w:val="zh-CN"/>
              </w:rPr>
              <w:t>日</w:t>
            </w:r>
            <w:r>
              <w:rPr>
                <w:rFonts w:ascii="宋体" w:eastAsia="宋体" w:hAnsi="宋体" w:cs="宋体" w:hint="eastAsia"/>
                <w:sz w:val="24"/>
                <w:szCs w:val="24"/>
              </w:rPr>
              <w:t>9</w:t>
            </w:r>
            <w:r>
              <w:rPr>
                <w:rFonts w:ascii="宋体" w:eastAsia="宋体" w:hAnsi="宋体" w:cs="宋体" w:hint="eastAsia"/>
                <w:sz w:val="24"/>
                <w:szCs w:val="24"/>
                <w:lang w:val="zh-CN"/>
              </w:rPr>
              <w:t>：</w:t>
            </w:r>
            <w:r>
              <w:rPr>
                <w:rFonts w:ascii="宋体" w:eastAsia="宋体" w:hAnsi="宋体" w:cs="宋体" w:hint="eastAsia"/>
                <w:sz w:val="24"/>
                <w:szCs w:val="24"/>
              </w:rPr>
              <w:t>30</w:t>
            </w:r>
            <w:r>
              <w:rPr>
                <w:rFonts w:ascii="宋体" w:eastAsia="宋体" w:hAnsi="宋体" w:cs="宋体" w:hint="eastAsia"/>
                <w:sz w:val="24"/>
                <w:szCs w:val="24"/>
                <w:lang w:val="zh-CN"/>
              </w:rPr>
              <w:t>（北京时间）</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lastRenderedPageBreak/>
              <w:t>提交响应文件地点</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Pr="003F1191" w:rsidRDefault="003F1191" w:rsidP="003F1191">
            <w:pPr>
              <w:tabs>
                <w:tab w:val="left" w:pos="1620"/>
              </w:tabs>
              <w:ind w:firstLineChars="0" w:firstLine="0"/>
              <w:rPr>
                <w:rFonts w:ascii="宋体" w:hAnsi="宋体" w:cs="宋体"/>
                <w:sz w:val="24"/>
                <w:szCs w:val="24"/>
                <w:lang w:val="zh-CN"/>
              </w:rPr>
            </w:pPr>
            <w:r>
              <w:rPr>
                <w:rFonts w:ascii="宋体" w:hAnsi="宋体" w:cs="宋体" w:hint="eastAsia"/>
                <w:sz w:val="24"/>
                <w:szCs w:val="24"/>
              </w:rPr>
              <w:t>青海建晟招标咨询有限公司开标室（地址：青海省西宁市城西区西川南路46号</w:t>
            </w:r>
            <w:proofErr w:type="gramStart"/>
            <w:r>
              <w:rPr>
                <w:rFonts w:ascii="宋体" w:hAnsi="宋体" w:cs="宋体" w:hint="eastAsia"/>
                <w:sz w:val="24"/>
                <w:szCs w:val="24"/>
              </w:rPr>
              <w:t>三榆山水文园</w:t>
            </w:r>
            <w:proofErr w:type="gramEnd"/>
            <w:r>
              <w:rPr>
                <w:rFonts w:ascii="宋体" w:hAnsi="宋体" w:cs="宋体" w:hint="eastAsia"/>
                <w:sz w:val="24"/>
                <w:szCs w:val="24"/>
              </w:rPr>
              <w:t>7号楼1单元25楼1254室）</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采购人及联系人电话</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autoSpaceDE w:val="0"/>
              <w:autoSpaceDN w:val="0"/>
              <w:spacing w:line="360" w:lineRule="auto"/>
              <w:ind w:firstLineChars="0" w:firstLine="0"/>
              <w:jc w:val="left"/>
              <w:rPr>
                <w:rFonts w:cs="宋体"/>
                <w:sz w:val="24"/>
                <w:szCs w:val="24"/>
              </w:rPr>
            </w:pPr>
            <w:r>
              <w:rPr>
                <w:rFonts w:ascii="宋体" w:eastAsia="宋体" w:hAnsi="宋体" w:cs="宋体" w:hint="eastAsia"/>
                <w:sz w:val="24"/>
                <w:szCs w:val="24"/>
                <w:lang w:val="zh-CN"/>
              </w:rPr>
              <w:t>采购人：</w:t>
            </w:r>
            <w:r>
              <w:rPr>
                <w:rFonts w:eastAsia="宋体" w:cs="宋体" w:hint="eastAsia"/>
                <w:sz w:val="24"/>
                <w:szCs w:val="24"/>
              </w:rPr>
              <w:t>杂多县扶贫开发局</w:t>
            </w:r>
            <w:r>
              <w:rPr>
                <w:rFonts w:cs="宋体" w:hint="eastAsia"/>
                <w:sz w:val="24"/>
                <w:szCs w:val="24"/>
              </w:rPr>
              <w:t xml:space="preserve"> </w:t>
            </w:r>
          </w:p>
          <w:p w:rsidR="00307A96"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联系人：</w:t>
            </w:r>
            <w:r w:rsidR="00800284" w:rsidRPr="007E0430">
              <w:rPr>
                <w:rFonts w:ascii="宋体" w:hAnsi="宋体" w:cs="宋体" w:hint="eastAsia"/>
                <w:sz w:val="24"/>
                <w:szCs w:val="24"/>
                <w:lang w:val="zh-CN"/>
              </w:rPr>
              <w:t>达杰朋</w:t>
            </w:r>
            <w:proofErr w:type="gramStart"/>
            <w:r w:rsidR="00800284" w:rsidRPr="007E0430">
              <w:rPr>
                <w:rFonts w:ascii="宋体" w:hAnsi="宋体" w:cs="宋体" w:hint="eastAsia"/>
                <w:sz w:val="24"/>
                <w:szCs w:val="24"/>
                <w:lang w:val="zh-CN"/>
              </w:rPr>
              <w:t>措</w:t>
            </w:r>
            <w:proofErr w:type="gramEnd"/>
          </w:p>
          <w:p w:rsidR="00307A96" w:rsidRPr="007E0430"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联系电话：</w:t>
            </w:r>
            <w:r w:rsidRPr="007E0430">
              <w:rPr>
                <w:rFonts w:ascii="宋体" w:hAnsi="宋体" w:cs="宋体"/>
                <w:sz w:val="24"/>
                <w:szCs w:val="24"/>
                <w:lang w:val="zh-CN"/>
              </w:rPr>
              <w:t>0976-8881060</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联系地址：</w:t>
            </w:r>
            <w:r>
              <w:rPr>
                <w:rFonts w:ascii="宋体" w:hAnsi="宋体" w:cs="宋体" w:hint="eastAsia"/>
                <w:sz w:val="24"/>
                <w:szCs w:val="24"/>
                <w:lang w:val="zh-CN"/>
              </w:rPr>
              <w:t>杂多县</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采购代理机构及联系人电话</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采购代理机构：</w:t>
            </w:r>
            <w:r>
              <w:rPr>
                <w:rFonts w:ascii="宋体" w:eastAsia="宋体" w:hAnsi="宋体" w:cs="宋体" w:hint="eastAsia"/>
                <w:sz w:val="24"/>
                <w:szCs w:val="24"/>
              </w:rPr>
              <w:t>青海建晟招标咨询有限公司</w:t>
            </w:r>
          </w:p>
          <w:p w:rsidR="00113040" w:rsidRPr="00307A96"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联系人：</w:t>
            </w:r>
            <w:r w:rsidRPr="007E0430">
              <w:rPr>
                <w:rFonts w:ascii="宋体" w:hAnsi="宋体" w:cs="宋体" w:hint="eastAsia"/>
                <w:sz w:val="24"/>
                <w:szCs w:val="24"/>
                <w:lang w:val="zh-CN"/>
              </w:rPr>
              <w:t>永吉女士</w:t>
            </w:r>
          </w:p>
          <w:p w:rsidR="00307A96" w:rsidRPr="007E0430" w:rsidRDefault="00307A96" w:rsidP="00307A96">
            <w:pPr>
              <w:tabs>
                <w:tab w:val="left" w:pos="1620"/>
              </w:tabs>
              <w:ind w:firstLineChars="0" w:firstLine="0"/>
              <w:rPr>
                <w:rFonts w:ascii="宋体" w:hAnsi="宋体" w:cs="宋体"/>
                <w:sz w:val="24"/>
                <w:szCs w:val="24"/>
                <w:lang w:val="zh-CN"/>
              </w:rPr>
            </w:pPr>
            <w:r>
              <w:rPr>
                <w:rFonts w:ascii="宋体" w:eastAsia="宋体" w:hAnsi="宋体" w:cs="宋体" w:hint="eastAsia"/>
                <w:sz w:val="24"/>
                <w:szCs w:val="24"/>
                <w:lang w:val="zh-CN"/>
              </w:rPr>
              <w:t>联系电话：</w:t>
            </w:r>
            <w:r w:rsidRPr="007E0430">
              <w:rPr>
                <w:rFonts w:ascii="宋体" w:hAnsi="宋体" w:cs="宋体"/>
                <w:sz w:val="24"/>
                <w:szCs w:val="24"/>
                <w:lang w:val="zh-CN"/>
              </w:rPr>
              <w:t>0971-8458633</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联系地址：青海省西宁市城西区西川南路46号</w:t>
            </w:r>
            <w:proofErr w:type="gramStart"/>
            <w:r>
              <w:rPr>
                <w:rFonts w:ascii="宋体" w:eastAsia="宋体" w:hAnsi="宋体" w:cs="宋体" w:hint="eastAsia"/>
                <w:sz w:val="24"/>
                <w:szCs w:val="24"/>
                <w:lang w:val="zh-CN"/>
              </w:rPr>
              <w:t>三榆山水文园</w:t>
            </w:r>
            <w:proofErr w:type="gramEnd"/>
            <w:r>
              <w:rPr>
                <w:rFonts w:ascii="宋体" w:eastAsia="宋体" w:hAnsi="宋体" w:cs="宋体" w:hint="eastAsia"/>
                <w:sz w:val="24"/>
                <w:szCs w:val="24"/>
                <w:lang w:val="zh-CN"/>
              </w:rPr>
              <w:t>7号楼1单元25楼1254室</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采购代理机构开户银行</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Pr="00307A96" w:rsidRDefault="00307A96" w:rsidP="00307A96">
            <w:pPr>
              <w:tabs>
                <w:tab w:val="left" w:pos="1620"/>
              </w:tabs>
              <w:ind w:firstLineChars="0" w:firstLine="0"/>
              <w:rPr>
                <w:rFonts w:ascii="宋体" w:hAnsi="宋体" w:cs="宋体"/>
                <w:sz w:val="24"/>
                <w:szCs w:val="24"/>
                <w:lang w:val="zh-CN"/>
              </w:rPr>
            </w:pPr>
            <w:r w:rsidRPr="007E0430">
              <w:rPr>
                <w:rFonts w:ascii="宋体" w:hAnsi="宋体" w:cs="宋体" w:hint="eastAsia"/>
                <w:sz w:val="24"/>
                <w:szCs w:val="24"/>
                <w:lang w:val="zh-CN"/>
              </w:rPr>
              <w:t>中国农业银行股份有限公司西宁城西文华路支行</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收款人</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jc w:val="left"/>
              <w:rPr>
                <w:rFonts w:ascii="宋体" w:eastAsia="宋体" w:hAnsi="宋体" w:cs="宋体"/>
                <w:sz w:val="24"/>
                <w:szCs w:val="24"/>
              </w:rPr>
            </w:pPr>
            <w:r>
              <w:rPr>
                <w:rFonts w:hAnsi="宋体" w:cs="宋体" w:hint="eastAsia"/>
                <w:kern w:val="2"/>
                <w:sz w:val="24"/>
                <w:szCs w:val="24"/>
              </w:rPr>
              <w:t>青海建晟招标咨询有限公司</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银行账号</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Pr="00307A96" w:rsidRDefault="00307A96" w:rsidP="00307A96">
            <w:pPr>
              <w:tabs>
                <w:tab w:val="left" w:pos="1620"/>
              </w:tabs>
              <w:ind w:firstLineChars="0" w:firstLine="0"/>
              <w:rPr>
                <w:rFonts w:ascii="宋体" w:hAnsi="宋体" w:cs="宋体"/>
                <w:sz w:val="24"/>
                <w:szCs w:val="24"/>
                <w:lang w:val="zh-CN"/>
              </w:rPr>
            </w:pPr>
            <w:r w:rsidRPr="007E0430">
              <w:rPr>
                <w:rFonts w:ascii="宋体" w:hAnsi="宋体" w:cs="宋体" w:hint="eastAsia"/>
                <w:sz w:val="24"/>
                <w:szCs w:val="24"/>
                <w:lang w:val="zh-CN"/>
              </w:rPr>
              <w:t>280540010400016115</w:t>
            </w:r>
          </w:p>
        </w:tc>
      </w:tr>
      <w:tr w:rsidR="00113040">
        <w:trPr>
          <w:trHeight w:val="2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其他事项</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Default="00307A96" w:rsidP="00307A96">
            <w:pPr>
              <w:spacing w:line="360" w:lineRule="auto"/>
              <w:ind w:firstLineChars="0" w:firstLine="0"/>
              <w:jc w:val="left"/>
              <w:rPr>
                <w:rFonts w:ascii="宋体" w:eastAsia="宋体" w:hAnsi="宋体" w:cs="宋体"/>
                <w:sz w:val="24"/>
              </w:rPr>
            </w:pPr>
            <w:r>
              <w:rPr>
                <w:rFonts w:ascii="宋体" w:eastAsia="宋体" w:hAnsi="宋体" w:cs="宋体" w:hint="eastAsia"/>
                <w:sz w:val="24"/>
              </w:rPr>
              <w:t>本公告在《青海政府采购网》、</w:t>
            </w:r>
            <w:r>
              <w:rPr>
                <w:rFonts w:ascii="宋体" w:eastAsia="宋体" w:hAnsi="宋体" w:cs="宋体" w:hint="eastAsia"/>
                <w:sz w:val="24"/>
                <w:szCs w:val="24"/>
              </w:rPr>
              <w:t>《青海省电子招标投标公共服务平台》</w:t>
            </w:r>
            <w:r>
              <w:rPr>
                <w:rFonts w:ascii="宋体" w:eastAsia="宋体" w:hAnsi="宋体" w:cs="宋体" w:hint="eastAsia"/>
                <w:sz w:val="24"/>
              </w:rPr>
              <w:t>同时发布，公告内容以《青海政府采购网》发布为准。</w:t>
            </w:r>
          </w:p>
        </w:tc>
      </w:tr>
      <w:tr w:rsidR="00113040">
        <w:trPr>
          <w:trHeight w:val="903"/>
          <w:jc w:val="center"/>
        </w:trPr>
        <w:tc>
          <w:tcPr>
            <w:tcW w:w="2582" w:type="dxa"/>
            <w:tcBorders>
              <w:top w:val="single" w:sz="4" w:space="0" w:color="000000"/>
              <w:left w:val="single" w:sz="4" w:space="0" w:color="000000"/>
              <w:bottom w:val="single" w:sz="4" w:space="0" w:color="000000"/>
              <w:right w:val="single" w:sz="4" w:space="0" w:color="000000"/>
            </w:tcBorders>
            <w:vAlign w:val="center"/>
          </w:tcPr>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财政部门监督电话</w:t>
            </w:r>
          </w:p>
        </w:tc>
        <w:tc>
          <w:tcPr>
            <w:tcW w:w="6140" w:type="dxa"/>
            <w:tcBorders>
              <w:top w:val="single" w:sz="4" w:space="0" w:color="000000"/>
              <w:left w:val="single" w:sz="4" w:space="0" w:color="000000"/>
              <w:bottom w:val="single" w:sz="4" w:space="0" w:color="000000"/>
              <w:right w:val="single" w:sz="4" w:space="0" w:color="000000"/>
            </w:tcBorders>
            <w:vAlign w:val="center"/>
          </w:tcPr>
          <w:p w:rsidR="00113040" w:rsidRPr="00641D03" w:rsidRDefault="00307A96">
            <w:pPr>
              <w:spacing w:line="360" w:lineRule="auto"/>
              <w:ind w:firstLineChars="0" w:firstLine="0"/>
              <w:jc w:val="left"/>
              <w:rPr>
                <w:rFonts w:ascii="宋体" w:eastAsia="宋体" w:hAnsi="宋体" w:cs="宋体"/>
                <w:sz w:val="24"/>
              </w:rPr>
            </w:pPr>
            <w:r w:rsidRPr="00641D03">
              <w:rPr>
                <w:rFonts w:ascii="宋体" w:eastAsia="宋体" w:hAnsi="宋体" w:cs="宋体" w:hint="eastAsia"/>
                <w:sz w:val="24"/>
              </w:rPr>
              <w:t>单位名称：</w:t>
            </w:r>
            <w:r w:rsidR="00E65F12" w:rsidRPr="00641D03">
              <w:rPr>
                <w:rFonts w:ascii="宋体" w:eastAsia="宋体" w:hAnsi="宋体" w:cs="宋体" w:hint="eastAsia"/>
                <w:sz w:val="24"/>
              </w:rPr>
              <w:t>杂多县</w:t>
            </w:r>
            <w:r w:rsidRPr="00641D03">
              <w:rPr>
                <w:rFonts w:ascii="宋体" w:eastAsia="宋体" w:hAnsi="宋体" w:cs="宋体" w:hint="eastAsia"/>
                <w:sz w:val="24"/>
              </w:rPr>
              <w:t>财政局</w:t>
            </w:r>
          </w:p>
          <w:p w:rsidR="00113040" w:rsidRDefault="00307A96" w:rsidP="00E65F12">
            <w:pPr>
              <w:spacing w:line="360" w:lineRule="auto"/>
              <w:ind w:firstLineChars="0" w:firstLine="0"/>
              <w:jc w:val="left"/>
              <w:rPr>
                <w:rFonts w:ascii="宋体" w:eastAsia="宋体" w:hAnsi="宋体" w:cs="宋体"/>
                <w:sz w:val="24"/>
                <w:szCs w:val="24"/>
              </w:rPr>
            </w:pPr>
            <w:r w:rsidRPr="00641D03">
              <w:rPr>
                <w:rFonts w:ascii="宋体" w:eastAsia="宋体" w:hAnsi="宋体" w:cs="宋体" w:hint="eastAsia"/>
                <w:sz w:val="24"/>
              </w:rPr>
              <w:t>联系电话：</w:t>
            </w:r>
            <w:r w:rsidR="00641D03" w:rsidRPr="00641D03">
              <w:rPr>
                <w:rFonts w:ascii="宋体" w:eastAsia="宋体" w:hAnsi="宋体" w:cs="宋体" w:hint="eastAsia"/>
                <w:sz w:val="24"/>
              </w:rPr>
              <w:t>0976-8883522</w:t>
            </w:r>
          </w:p>
        </w:tc>
      </w:tr>
    </w:tbl>
    <w:p w:rsidR="00113040" w:rsidRDefault="00307A96">
      <w:pPr>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青海建晟招标咨询有限公司</w:t>
      </w:r>
    </w:p>
    <w:p w:rsidR="00113040" w:rsidRDefault="00307A96" w:rsidP="00641D03">
      <w:pPr>
        <w:wordWrap w:val="0"/>
        <w:spacing w:line="360" w:lineRule="auto"/>
        <w:ind w:firstLineChars="0" w:firstLine="0"/>
        <w:jc w:val="right"/>
        <w:rPr>
          <w:rFonts w:ascii="宋体" w:eastAsia="宋体" w:hAnsi="宋体" w:cs="宋体"/>
          <w:sz w:val="24"/>
          <w:szCs w:val="24"/>
        </w:rPr>
      </w:pPr>
      <w:r>
        <w:rPr>
          <w:rFonts w:ascii="宋体" w:eastAsia="宋体" w:hAnsi="宋体" w:cs="宋体" w:hint="eastAsia"/>
          <w:color w:val="00B050"/>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lang w:val="zh-CN"/>
        </w:rPr>
        <w:t>2021年</w:t>
      </w:r>
      <w:r>
        <w:rPr>
          <w:rFonts w:ascii="宋体" w:eastAsia="宋体" w:hAnsi="宋体" w:cs="宋体" w:hint="eastAsia"/>
          <w:sz w:val="24"/>
          <w:szCs w:val="24"/>
        </w:rPr>
        <w:t>0</w:t>
      </w:r>
      <w:r w:rsidR="00E65F12">
        <w:rPr>
          <w:rFonts w:ascii="宋体" w:eastAsia="宋体" w:hAnsi="宋体" w:cs="宋体" w:hint="eastAsia"/>
          <w:sz w:val="24"/>
          <w:szCs w:val="24"/>
        </w:rPr>
        <w:t>9</w:t>
      </w:r>
      <w:r>
        <w:rPr>
          <w:rFonts w:ascii="宋体" w:eastAsia="宋体" w:hAnsi="宋体" w:cs="宋体" w:hint="eastAsia"/>
          <w:sz w:val="24"/>
          <w:szCs w:val="24"/>
          <w:lang w:val="zh-CN"/>
        </w:rPr>
        <w:t>月</w:t>
      </w:r>
      <w:r w:rsidR="00E65F12">
        <w:rPr>
          <w:rFonts w:ascii="宋体" w:eastAsia="宋体" w:hAnsi="宋体" w:cs="宋体" w:hint="eastAsia"/>
          <w:sz w:val="24"/>
          <w:szCs w:val="24"/>
        </w:rPr>
        <w:t>17</w:t>
      </w:r>
      <w:r>
        <w:rPr>
          <w:rFonts w:ascii="宋体" w:eastAsia="宋体" w:hAnsi="宋体" w:cs="宋体" w:hint="eastAsia"/>
          <w:sz w:val="24"/>
          <w:szCs w:val="24"/>
          <w:lang w:val="zh-CN"/>
        </w:rPr>
        <w:t>日</w:t>
      </w:r>
      <w:r>
        <w:rPr>
          <w:rFonts w:ascii="宋体" w:eastAsia="宋体" w:hAnsi="宋体" w:cs="宋体" w:hint="eastAsia"/>
          <w:sz w:val="24"/>
          <w:szCs w:val="24"/>
        </w:rPr>
        <w:t xml:space="preserve">    </w:t>
      </w:r>
    </w:p>
    <w:p w:rsidR="00455354" w:rsidRDefault="00455354">
      <w:pPr>
        <w:pStyle w:val="af0"/>
        <w:spacing w:before="0" w:after="0" w:line="360" w:lineRule="auto"/>
        <w:ind w:firstLineChars="0" w:firstLine="0"/>
        <w:rPr>
          <w:rFonts w:ascii="宋体" w:eastAsia="宋体" w:hAnsi="宋体" w:cs="宋体"/>
          <w:lang w:val="zh-CN"/>
        </w:rPr>
      </w:pPr>
      <w:bookmarkStart w:id="1" w:name="_Toc19487"/>
      <w:bookmarkStart w:id="2" w:name="_Toc3201"/>
    </w:p>
    <w:p w:rsidR="00455354" w:rsidRDefault="00455354">
      <w:pPr>
        <w:pStyle w:val="af0"/>
        <w:spacing w:before="0" w:after="0" w:line="360" w:lineRule="auto"/>
        <w:ind w:firstLineChars="0" w:firstLine="0"/>
        <w:rPr>
          <w:rFonts w:ascii="宋体" w:eastAsia="宋体" w:hAnsi="宋体" w:cs="宋体"/>
          <w:lang w:val="zh-CN"/>
        </w:rPr>
      </w:pPr>
    </w:p>
    <w:p w:rsidR="00455354" w:rsidRDefault="00455354">
      <w:pPr>
        <w:pStyle w:val="af0"/>
        <w:spacing w:before="0" w:after="0" w:line="360" w:lineRule="auto"/>
        <w:ind w:firstLineChars="0" w:firstLine="0"/>
        <w:rPr>
          <w:rFonts w:ascii="宋体" w:eastAsia="宋体" w:hAnsi="宋体" w:cs="宋体"/>
          <w:lang w:val="zh-CN"/>
        </w:rPr>
      </w:pPr>
    </w:p>
    <w:p w:rsidR="00455354" w:rsidRDefault="00455354">
      <w:pPr>
        <w:pStyle w:val="af0"/>
        <w:spacing w:before="0" w:after="0" w:line="360" w:lineRule="auto"/>
        <w:ind w:firstLineChars="0" w:firstLine="0"/>
        <w:rPr>
          <w:rFonts w:ascii="宋体" w:eastAsia="宋体" w:hAnsi="宋体" w:cs="宋体"/>
          <w:lang w:val="zh-CN"/>
        </w:rPr>
      </w:pPr>
    </w:p>
    <w:p w:rsidR="00455354" w:rsidRDefault="00455354">
      <w:pPr>
        <w:pStyle w:val="af0"/>
        <w:spacing w:before="0" w:after="0" w:line="360" w:lineRule="auto"/>
        <w:ind w:firstLineChars="0" w:firstLine="0"/>
        <w:rPr>
          <w:rFonts w:ascii="宋体" w:eastAsia="宋体" w:hAnsi="宋体" w:cs="宋体"/>
          <w:lang w:val="zh-CN"/>
        </w:rPr>
      </w:pPr>
    </w:p>
    <w:p w:rsidR="00455354" w:rsidRDefault="00455354">
      <w:pPr>
        <w:pStyle w:val="af0"/>
        <w:spacing w:before="0" w:after="0" w:line="360" w:lineRule="auto"/>
        <w:ind w:firstLineChars="0" w:firstLine="0"/>
        <w:rPr>
          <w:rFonts w:ascii="宋体" w:eastAsia="宋体" w:hAnsi="宋体" w:cs="宋体"/>
          <w:lang w:val="zh-CN"/>
        </w:rPr>
      </w:pPr>
    </w:p>
    <w:p w:rsidR="00455354" w:rsidRDefault="00455354">
      <w:pPr>
        <w:pStyle w:val="af0"/>
        <w:spacing w:before="0" w:after="0" w:line="360" w:lineRule="auto"/>
        <w:ind w:firstLineChars="0" w:firstLine="0"/>
        <w:rPr>
          <w:rFonts w:ascii="宋体" w:eastAsia="宋体" w:hAnsi="宋体" w:cs="宋体"/>
          <w:lang w:val="zh-CN"/>
        </w:rPr>
      </w:pPr>
    </w:p>
    <w:p w:rsidR="00113040" w:rsidRDefault="00307A96">
      <w:pPr>
        <w:pStyle w:val="af0"/>
        <w:spacing w:before="0" w:after="0" w:line="360" w:lineRule="auto"/>
        <w:ind w:firstLineChars="0" w:firstLine="0"/>
        <w:rPr>
          <w:rFonts w:ascii="宋体" w:eastAsia="宋体" w:hAnsi="宋体" w:cs="宋体"/>
          <w:lang w:val="zh-CN"/>
        </w:rPr>
      </w:pPr>
      <w:r>
        <w:rPr>
          <w:rFonts w:ascii="宋体" w:eastAsia="宋体" w:hAnsi="宋体" w:cs="宋体" w:hint="eastAsia"/>
          <w:lang w:val="zh-CN"/>
        </w:rPr>
        <w:t>第二部分</w:t>
      </w:r>
      <w:r>
        <w:rPr>
          <w:rFonts w:ascii="宋体" w:eastAsia="宋体" w:hAnsi="宋体" w:cs="宋体" w:hint="eastAsia"/>
        </w:rPr>
        <w:t xml:space="preserve">  </w:t>
      </w:r>
      <w:r>
        <w:rPr>
          <w:rFonts w:ascii="宋体" w:eastAsia="宋体" w:hAnsi="宋体" w:cs="宋体" w:hint="eastAsia"/>
          <w:lang w:val="zh-CN"/>
        </w:rPr>
        <w:t>供应商须知前附表</w:t>
      </w:r>
      <w:bookmarkEnd w:id="1"/>
      <w:bookmarkEnd w:id="2"/>
    </w:p>
    <w:p w:rsidR="00113040" w:rsidRDefault="00113040">
      <w:pPr>
        <w:spacing w:line="360" w:lineRule="auto"/>
        <w:ind w:firstLineChars="0" w:firstLine="0"/>
        <w:rPr>
          <w:rFonts w:ascii="宋体" w:eastAsia="宋体" w:hAnsi="宋体" w:cs="宋体"/>
          <w:sz w:val="24"/>
          <w:szCs w:val="24"/>
          <w:lang w:val="zh-CN"/>
        </w:rPr>
      </w:pPr>
    </w:p>
    <w:tbl>
      <w:tblPr>
        <w:tblW w:w="9229" w:type="dxa"/>
        <w:jc w:val="center"/>
        <w:tblLayout w:type="fixed"/>
        <w:tblCellMar>
          <w:left w:w="57" w:type="dxa"/>
          <w:right w:w="57" w:type="dxa"/>
        </w:tblCellMar>
        <w:tblLook w:val="04A0" w:firstRow="1" w:lastRow="0" w:firstColumn="1" w:lastColumn="0" w:noHBand="0" w:noVBand="1"/>
      </w:tblPr>
      <w:tblGrid>
        <w:gridCol w:w="651"/>
        <w:gridCol w:w="2112"/>
        <w:gridCol w:w="6466"/>
      </w:tblGrid>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center"/>
              <w:rPr>
                <w:rFonts w:ascii="宋体" w:eastAsia="宋体" w:hAnsi="宋体" w:cs="宋体"/>
                <w:sz w:val="24"/>
                <w:lang w:val="zh-CN"/>
              </w:rPr>
            </w:pPr>
            <w:r>
              <w:rPr>
                <w:rFonts w:ascii="宋体" w:eastAsia="宋体" w:hAnsi="宋体" w:cs="宋体" w:hint="eastAsia"/>
                <w:b/>
                <w:bCs/>
                <w:sz w:val="24"/>
                <w:lang w:val="zh-CN"/>
              </w:rPr>
              <w:t>序号</w:t>
            </w:r>
          </w:p>
        </w:tc>
        <w:tc>
          <w:tcPr>
            <w:tcW w:w="85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center"/>
              <w:rPr>
                <w:rFonts w:ascii="宋体" w:eastAsia="宋体" w:hAnsi="宋体" w:cs="宋体"/>
                <w:sz w:val="24"/>
                <w:lang w:val="zh-CN"/>
              </w:rPr>
            </w:pPr>
            <w:r>
              <w:rPr>
                <w:rFonts w:ascii="宋体" w:eastAsia="宋体" w:hAnsi="宋体" w:cs="宋体" w:hint="eastAsia"/>
                <w:b/>
                <w:bCs/>
                <w:sz w:val="24"/>
                <w:lang w:val="zh-CN"/>
              </w:rPr>
              <w:t>内容</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采购项目编号</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rPr>
            </w:pPr>
            <w:r>
              <w:rPr>
                <w:rFonts w:ascii="宋体" w:eastAsia="宋体" w:hAnsi="宋体" w:cs="宋体" w:hint="eastAsia"/>
                <w:sz w:val="24"/>
                <w:szCs w:val="24"/>
                <w:lang w:val="zh-CN"/>
              </w:rPr>
              <w:t>青海建</w:t>
            </w:r>
            <w:proofErr w:type="gramStart"/>
            <w:r>
              <w:rPr>
                <w:rFonts w:ascii="宋体" w:eastAsia="宋体" w:hAnsi="宋体" w:cs="宋体" w:hint="eastAsia"/>
                <w:sz w:val="24"/>
                <w:szCs w:val="24"/>
                <w:lang w:val="zh-CN"/>
              </w:rPr>
              <w:t>晟</w:t>
            </w:r>
            <w:proofErr w:type="gramEnd"/>
            <w:r>
              <w:rPr>
                <w:rFonts w:ascii="宋体" w:eastAsia="宋体" w:hAnsi="宋体" w:cs="宋体" w:hint="eastAsia"/>
                <w:sz w:val="24"/>
                <w:szCs w:val="24"/>
                <w:lang w:val="zh-CN"/>
              </w:rPr>
              <w:t>竞</w:t>
            </w:r>
            <w:proofErr w:type="gramStart"/>
            <w:r>
              <w:rPr>
                <w:rFonts w:ascii="宋体" w:eastAsia="宋体" w:hAnsi="宋体" w:cs="宋体" w:hint="eastAsia"/>
                <w:sz w:val="24"/>
                <w:szCs w:val="24"/>
                <w:lang w:val="zh-CN"/>
              </w:rPr>
              <w:t>磋</w:t>
            </w:r>
            <w:proofErr w:type="gramEnd"/>
            <w:r>
              <w:rPr>
                <w:rFonts w:ascii="宋体" w:eastAsia="宋体" w:hAnsi="宋体" w:cs="宋体" w:hint="eastAsia"/>
                <w:sz w:val="24"/>
                <w:szCs w:val="24"/>
                <w:lang w:val="zh-CN"/>
              </w:rPr>
              <w:t>（货物）2021-018</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采购项目名称</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杂多县虫草广场商铺供暖项目购置变压器</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采购人</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杂多县扶贫开发局</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采购代理机构</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青海建晟招标咨询有限公司</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采购方式</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竞争性磋商</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评分办法</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综合评分法</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lang w:val="zh-CN"/>
              </w:rPr>
              <w:t>采购预算控制额度</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E65F12">
            <w:pPr>
              <w:spacing w:line="360" w:lineRule="auto"/>
              <w:ind w:firstLineChars="0" w:firstLine="0"/>
              <w:jc w:val="left"/>
              <w:rPr>
                <w:rFonts w:ascii="宋体" w:eastAsia="宋体" w:hAnsi="宋体" w:cs="宋体"/>
                <w:sz w:val="24"/>
              </w:rPr>
            </w:pPr>
            <w:r>
              <w:rPr>
                <w:rFonts w:ascii="宋体" w:eastAsia="宋体" w:hAnsi="宋体" w:cs="宋体" w:hint="eastAsia"/>
                <w:sz w:val="24"/>
                <w:szCs w:val="24"/>
              </w:rPr>
              <w:t>54.4478</w:t>
            </w:r>
            <w:r w:rsidR="00307A96">
              <w:rPr>
                <w:rFonts w:ascii="宋体" w:eastAsia="宋体" w:hAnsi="宋体" w:cs="宋体" w:hint="eastAsia"/>
                <w:sz w:val="24"/>
                <w:szCs w:val="24"/>
              </w:rPr>
              <w:t>万元</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项目分包个数</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无</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采购要求</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详见磋商文件第六部分</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供应商资格条件</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1、</w:t>
            </w:r>
            <w:r>
              <w:rPr>
                <w:rFonts w:ascii="宋体" w:eastAsia="宋体" w:hAnsi="宋体" w:cs="宋体" w:hint="eastAsia"/>
                <w:sz w:val="24"/>
                <w:lang w:val="zh-CN"/>
              </w:rPr>
              <w:t>符合《中华人民共和国政府采购法》第22条的条件，</w:t>
            </w:r>
            <w:r>
              <w:rPr>
                <w:rFonts w:ascii="宋体" w:eastAsia="宋体" w:hAnsi="宋体" w:cs="宋体" w:hint="eastAsia"/>
                <w:sz w:val="24"/>
                <w:szCs w:val="24"/>
              </w:rPr>
              <w:t>并提供下列材料：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&lt;1&gt;供应商的营业执照等证明文件，自然人的身份证明。</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&lt;2&gt;财务状况报告和依法缴纳税收和社会保障资金的相关材料。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&lt;3&gt;具备履行合同所必须的货物和专业技术能力的证明材料。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&lt;4&gt;参加政府采购活动前3年内在经营活动中没有重大违法记录的书面声明。</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 xml:space="preserve"> &lt;5&gt;具备法律、行政法规规定的其他条件的证明材料。</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2、在中华人民共和国境内合法注册的，具有独立法人资格；</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lang w:val="zh-CN"/>
              </w:rPr>
              <w:t>单位负责人为同一人或者存在直接控股、管理关系的不同供应商，不得参加同一合同项下的政府采购活动。否则，</w:t>
            </w:r>
            <w:proofErr w:type="gramStart"/>
            <w:r>
              <w:rPr>
                <w:rFonts w:ascii="宋体" w:eastAsia="宋体" w:hAnsi="宋体" w:cs="宋体" w:hint="eastAsia"/>
                <w:sz w:val="24"/>
                <w:lang w:val="zh-CN"/>
              </w:rPr>
              <w:t>皆取消</w:t>
            </w:r>
            <w:proofErr w:type="gramEnd"/>
            <w:r>
              <w:rPr>
                <w:rFonts w:ascii="宋体" w:eastAsia="宋体" w:hAnsi="宋体" w:cs="宋体" w:hint="eastAsia"/>
                <w:sz w:val="24"/>
                <w:lang w:val="zh-CN"/>
              </w:rPr>
              <w:t>投标资格；</w:t>
            </w:r>
          </w:p>
          <w:p w:rsidR="00113040" w:rsidRDefault="00307A96">
            <w:pPr>
              <w:tabs>
                <w:tab w:val="left" w:pos="840"/>
              </w:tabs>
              <w:spacing w:line="360" w:lineRule="auto"/>
              <w:ind w:firstLineChars="0" w:firstLine="0"/>
              <w:rPr>
                <w:rFonts w:ascii="宋体" w:eastAsia="宋体" w:hAnsi="宋体" w:cs="宋体"/>
                <w:sz w:val="24"/>
                <w:lang w:val="zh-CN"/>
              </w:rPr>
            </w:pPr>
            <w:r>
              <w:rPr>
                <w:rFonts w:ascii="宋体" w:eastAsia="宋体" w:hAnsi="宋体" w:cs="宋体" w:hint="eastAsia"/>
                <w:sz w:val="24"/>
                <w:szCs w:val="24"/>
              </w:rPr>
              <w:t>4、</w:t>
            </w:r>
            <w:r>
              <w:rPr>
                <w:rFonts w:ascii="宋体" w:eastAsia="宋体" w:hAnsi="宋体" w:cs="宋体" w:hint="eastAsia"/>
                <w:sz w:val="24"/>
                <w:lang w:val="zh-CN"/>
              </w:rPr>
              <w:t>为本采购项目提供整体设计、规范编制或者项目管理、监</w:t>
            </w:r>
            <w:r>
              <w:rPr>
                <w:rFonts w:ascii="宋体" w:eastAsia="宋体" w:hAnsi="宋体" w:cs="宋体" w:hint="eastAsia"/>
                <w:sz w:val="24"/>
                <w:lang w:val="zh-CN"/>
              </w:rPr>
              <w:lastRenderedPageBreak/>
              <w:t>理、检测等服务的供应商，不得再参加该采购项目的其他采购活动；</w:t>
            </w:r>
          </w:p>
          <w:p w:rsidR="00113040" w:rsidRDefault="00307A96">
            <w:pPr>
              <w:tabs>
                <w:tab w:val="left" w:pos="840"/>
              </w:tabs>
              <w:spacing w:line="360" w:lineRule="auto"/>
              <w:ind w:firstLineChars="0" w:firstLine="0"/>
              <w:rPr>
                <w:rFonts w:ascii="宋体" w:eastAsia="宋体" w:hAnsi="宋体" w:cs="宋体"/>
                <w:sz w:val="24"/>
                <w:lang w:val="zh-CN"/>
              </w:rPr>
            </w:pPr>
            <w:r>
              <w:rPr>
                <w:rFonts w:ascii="宋体" w:eastAsia="宋体" w:hAnsi="宋体" w:cs="宋体" w:hint="eastAsia"/>
                <w:sz w:val="24"/>
              </w:rPr>
              <w:t>5、</w:t>
            </w:r>
            <w:r>
              <w:rPr>
                <w:rFonts w:ascii="宋体" w:eastAsia="宋体" w:hAnsi="宋体" w:cs="宋体" w:hint="eastAsia"/>
                <w:sz w:val="24"/>
                <w:lang w:val="zh-CN"/>
              </w:rPr>
              <w:t>本项目不接受供应商以联合体方式进行投标；</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shd w:val="clear" w:color="auto" w:fill="FFFFFF"/>
              </w:rPr>
              <w:t>6、经信用中国（www.creditchina.gov.cn）、中国政府采购网（www.ccgp.gov.cn）等渠道查询后，列入失信被执行人、重大税收违法案件当事人名单、政府采购严重违法失信行为记录名单的，取消投标资格。（提供“信用中国”和“中国政府采购网”网站无任何不良记录的查询截图，时间为投标截止时间前10天内）；</w:t>
            </w:r>
          </w:p>
          <w:p w:rsidR="00E65F12" w:rsidRPr="00E65F12" w:rsidRDefault="00455354" w:rsidP="00E65F12">
            <w:pPr>
              <w:widowControl/>
              <w:spacing w:line="360" w:lineRule="auto"/>
              <w:ind w:firstLineChars="0" w:firstLine="0"/>
              <w:jc w:val="left"/>
              <w:outlineLvl w:val="2"/>
              <w:rPr>
                <w:rFonts w:ascii="宋体" w:eastAsia="宋体" w:hAnsi="宋体" w:cs="宋体"/>
                <w:sz w:val="24"/>
                <w:szCs w:val="24"/>
              </w:rPr>
            </w:pPr>
            <w:r>
              <w:rPr>
                <w:rFonts w:ascii="宋体" w:eastAsia="宋体" w:hAnsi="宋体" w:cs="宋体" w:hint="eastAsia"/>
                <w:sz w:val="24"/>
                <w:szCs w:val="24"/>
              </w:rPr>
              <w:t>7、</w:t>
            </w:r>
            <w:r w:rsidR="00E65F12" w:rsidRPr="00E65F12">
              <w:rPr>
                <w:rFonts w:ascii="宋体" w:eastAsia="宋体" w:hAnsi="宋体" w:cs="宋体" w:hint="eastAsia"/>
                <w:sz w:val="24"/>
                <w:szCs w:val="24"/>
              </w:rPr>
              <w:t>供应商须具备电力工程施工总承包三级及以上资质或输变电工</w:t>
            </w:r>
            <w:proofErr w:type="gramStart"/>
            <w:r w:rsidR="00E65F12" w:rsidRPr="00E65F12">
              <w:rPr>
                <w:rFonts w:ascii="宋体" w:eastAsia="宋体" w:hAnsi="宋体" w:cs="宋体" w:hint="eastAsia"/>
                <w:sz w:val="24"/>
                <w:szCs w:val="24"/>
              </w:rPr>
              <w:t>程专业</w:t>
            </w:r>
            <w:proofErr w:type="gramEnd"/>
            <w:r w:rsidR="00E65F12" w:rsidRPr="00E65F12">
              <w:rPr>
                <w:rFonts w:ascii="宋体" w:eastAsia="宋体" w:hAnsi="宋体" w:cs="宋体" w:hint="eastAsia"/>
                <w:sz w:val="24"/>
                <w:szCs w:val="24"/>
              </w:rPr>
              <w:t>承包三级及以上资质；</w:t>
            </w:r>
          </w:p>
          <w:p w:rsidR="00113040" w:rsidRPr="00455354" w:rsidRDefault="00455354">
            <w:pPr>
              <w:widowControl/>
              <w:spacing w:line="360" w:lineRule="auto"/>
              <w:ind w:firstLineChars="0" w:firstLine="0"/>
              <w:jc w:val="left"/>
              <w:outlineLvl w:val="2"/>
              <w:rPr>
                <w:rFonts w:ascii="宋体" w:eastAsia="宋体" w:hAnsi="宋体" w:cs="宋体"/>
                <w:sz w:val="24"/>
                <w:szCs w:val="24"/>
              </w:rPr>
            </w:pPr>
            <w:r>
              <w:rPr>
                <w:rFonts w:ascii="宋体" w:eastAsia="宋体" w:hAnsi="宋体" w:cs="宋体" w:hint="eastAsia"/>
                <w:sz w:val="24"/>
                <w:szCs w:val="24"/>
              </w:rPr>
              <w:t>8、</w:t>
            </w:r>
            <w:r w:rsidR="00E65F12" w:rsidRPr="00E65F12">
              <w:rPr>
                <w:rFonts w:ascii="宋体" w:eastAsia="宋体" w:hAnsi="宋体" w:cs="宋体" w:hint="eastAsia"/>
                <w:sz w:val="24"/>
                <w:szCs w:val="24"/>
              </w:rPr>
              <w:t>供应商须具备有效的承装（修、试）四级及以上电力设施许可证（须同时具备承装类、承修类及承试类）。</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磋商保证金</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磋商保证金：</w:t>
            </w:r>
            <w:r>
              <w:rPr>
                <w:rFonts w:ascii="宋体" w:eastAsia="宋体" w:hAnsi="宋体" w:cs="宋体" w:hint="eastAsia"/>
                <w:sz w:val="24"/>
                <w:u w:val="single"/>
              </w:rPr>
              <w:t>¥</w:t>
            </w:r>
            <w:r>
              <w:rPr>
                <w:rFonts w:ascii="宋体" w:eastAsia="宋体" w:hAnsi="宋体" w:cs="宋体" w:hint="eastAsia"/>
                <w:sz w:val="24"/>
                <w:szCs w:val="24"/>
                <w:u w:val="single"/>
              </w:rPr>
              <w:t>1</w:t>
            </w:r>
            <w:r w:rsidR="00E65F12">
              <w:rPr>
                <w:rFonts w:ascii="宋体" w:eastAsia="宋体" w:hAnsi="宋体" w:cs="宋体" w:hint="eastAsia"/>
                <w:sz w:val="24"/>
                <w:szCs w:val="24"/>
                <w:u w:val="single"/>
              </w:rPr>
              <w:t>0</w:t>
            </w:r>
            <w:r>
              <w:rPr>
                <w:rFonts w:ascii="宋体" w:eastAsia="宋体" w:hAnsi="宋体" w:cs="宋体" w:hint="eastAsia"/>
                <w:sz w:val="24"/>
                <w:szCs w:val="24"/>
                <w:u w:val="single"/>
              </w:rPr>
              <w:t>000</w:t>
            </w:r>
            <w:r>
              <w:rPr>
                <w:rFonts w:ascii="宋体" w:eastAsia="宋体" w:hAnsi="宋体" w:cs="宋体" w:hint="eastAsia"/>
                <w:sz w:val="24"/>
                <w:u w:val="single"/>
              </w:rPr>
              <w:t>.00元</w:t>
            </w:r>
          </w:p>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收款单位：</w:t>
            </w:r>
            <w:r>
              <w:rPr>
                <w:rFonts w:hAnsi="宋体" w:cs="宋体" w:hint="eastAsia"/>
                <w:kern w:val="2"/>
                <w:sz w:val="24"/>
                <w:szCs w:val="24"/>
              </w:rPr>
              <w:t>青海建晟招标咨询有限公司</w:t>
            </w:r>
          </w:p>
          <w:p w:rsidR="00113040" w:rsidRPr="00E65F12" w:rsidRDefault="00307A96" w:rsidP="00E65F12">
            <w:pPr>
              <w:ind w:firstLineChars="0" w:firstLine="0"/>
              <w:rPr>
                <w:rFonts w:ascii="宋体" w:hAnsi="宋体"/>
                <w:sz w:val="24"/>
                <w:szCs w:val="24"/>
              </w:rPr>
            </w:pPr>
            <w:r>
              <w:rPr>
                <w:rFonts w:ascii="宋体" w:eastAsia="宋体" w:hAnsi="宋体" w:cs="宋体" w:hint="eastAsia"/>
                <w:sz w:val="24"/>
                <w:lang w:val="zh-CN"/>
              </w:rPr>
              <w:t>开 户 行：</w:t>
            </w:r>
            <w:r w:rsidR="00E65F12">
              <w:rPr>
                <w:rFonts w:ascii="宋体" w:eastAsia="宋体" w:hAnsi="宋体" w:cs="宋体" w:hint="eastAsia"/>
                <w:sz w:val="24"/>
                <w:lang w:val="zh-CN"/>
              </w:rPr>
              <w:t>青</w:t>
            </w:r>
            <w:r w:rsidR="00E65F12" w:rsidRPr="008A602D">
              <w:rPr>
                <w:rFonts w:ascii="宋体" w:hAnsi="宋体" w:hint="eastAsia"/>
                <w:sz w:val="24"/>
                <w:szCs w:val="24"/>
              </w:rPr>
              <w:t>海省农村信用社（西宁农商银行）西川南路支行银行</w:t>
            </w:r>
          </w:p>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银行账号：</w:t>
            </w:r>
            <w:r w:rsidR="00E65F12" w:rsidRPr="008A602D">
              <w:rPr>
                <w:rFonts w:ascii="宋体" w:hAnsi="宋体" w:hint="eastAsia"/>
                <w:sz w:val="24"/>
                <w:szCs w:val="24"/>
              </w:rPr>
              <w:t>8201</w:t>
            </w:r>
            <w:r w:rsidR="00E65F12">
              <w:rPr>
                <w:rFonts w:ascii="宋体" w:hAnsi="宋体" w:hint="eastAsia"/>
                <w:sz w:val="24"/>
                <w:szCs w:val="24"/>
              </w:rPr>
              <w:t xml:space="preserve"> </w:t>
            </w:r>
            <w:r w:rsidR="00E65F12" w:rsidRPr="008A602D">
              <w:rPr>
                <w:rFonts w:ascii="宋体" w:hAnsi="宋体" w:hint="eastAsia"/>
                <w:sz w:val="24"/>
                <w:szCs w:val="24"/>
              </w:rPr>
              <w:t>0000</w:t>
            </w:r>
            <w:r w:rsidR="00E65F12">
              <w:rPr>
                <w:rFonts w:ascii="宋体" w:hAnsi="宋体" w:hint="eastAsia"/>
                <w:sz w:val="24"/>
                <w:szCs w:val="24"/>
              </w:rPr>
              <w:t xml:space="preserve"> </w:t>
            </w:r>
            <w:r w:rsidR="00E65F12" w:rsidRPr="008A602D">
              <w:rPr>
                <w:rFonts w:ascii="宋体" w:hAnsi="宋体" w:hint="eastAsia"/>
                <w:sz w:val="24"/>
                <w:szCs w:val="24"/>
              </w:rPr>
              <w:t>0007</w:t>
            </w:r>
            <w:r w:rsidR="00E65F12">
              <w:rPr>
                <w:rFonts w:ascii="宋体" w:hAnsi="宋体" w:hint="eastAsia"/>
                <w:sz w:val="24"/>
                <w:szCs w:val="24"/>
              </w:rPr>
              <w:t xml:space="preserve"> </w:t>
            </w:r>
            <w:r w:rsidR="00E65F12" w:rsidRPr="008A602D">
              <w:rPr>
                <w:rFonts w:ascii="宋体" w:hAnsi="宋体" w:hint="eastAsia"/>
                <w:sz w:val="24"/>
                <w:szCs w:val="24"/>
              </w:rPr>
              <w:t>0431</w:t>
            </w:r>
            <w:r w:rsidR="00E65F12">
              <w:rPr>
                <w:rFonts w:ascii="宋体" w:hAnsi="宋体" w:hint="eastAsia"/>
                <w:sz w:val="24"/>
                <w:szCs w:val="24"/>
              </w:rPr>
              <w:t xml:space="preserve"> </w:t>
            </w:r>
            <w:r w:rsidR="00E65F12" w:rsidRPr="008A602D">
              <w:rPr>
                <w:rFonts w:ascii="宋体" w:hAnsi="宋体" w:hint="eastAsia"/>
                <w:sz w:val="24"/>
                <w:szCs w:val="24"/>
              </w:rPr>
              <w:t>1</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缴费方式</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缴费方式：磋商保证金应当以支票、汇票、本票或者金融机构、担保机构出具的保函等非现金形式提交。通过银行转账的，必须由供应商从其基本账户</w:t>
            </w:r>
            <w:r>
              <w:rPr>
                <w:rFonts w:ascii="宋体" w:eastAsia="宋体" w:hAnsi="宋体" w:cs="宋体" w:hint="eastAsia"/>
                <w:sz w:val="24"/>
              </w:rPr>
              <w:t>(需提供开户许可证)</w:t>
            </w:r>
            <w:r>
              <w:rPr>
                <w:rFonts w:ascii="宋体" w:eastAsia="宋体" w:hAnsi="宋体" w:cs="宋体" w:hint="eastAsia"/>
                <w:sz w:val="24"/>
                <w:lang w:val="zh-CN"/>
              </w:rPr>
              <w:t>汇（转）入采购代理机构指定账户。供应商未按照磋商文件要求</w:t>
            </w:r>
            <w:proofErr w:type="gramStart"/>
            <w:r>
              <w:rPr>
                <w:rFonts w:ascii="宋体" w:eastAsia="宋体" w:hAnsi="宋体" w:cs="宋体" w:hint="eastAsia"/>
                <w:sz w:val="24"/>
                <w:lang w:val="zh-CN"/>
              </w:rPr>
              <w:t>提交磋商</w:t>
            </w:r>
            <w:proofErr w:type="gramEnd"/>
            <w:r>
              <w:rPr>
                <w:rFonts w:ascii="宋体" w:eastAsia="宋体" w:hAnsi="宋体" w:cs="宋体" w:hint="eastAsia"/>
                <w:sz w:val="24"/>
                <w:lang w:val="zh-CN"/>
              </w:rPr>
              <w:t>保证金的，投标无效。</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磋商保证金退还</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spacing w:line="360" w:lineRule="auto"/>
              <w:ind w:firstLineChars="0" w:firstLine="0"/>
              <w:rPr>
                <w:rFonts w:ascii="宋体" w:eastAsia="宋体" w:hAnsi="宋体" w:cs="宋体"/>
                <w:sz w:val="24"/>
                <w:lang w:val="zh-CN"/>
              </w:rPr>
            </w:pPr>
            <w:r>
              <w:rPr>
                <w:rFonts w:ascii="宋体" w:eastAsia="宋体" w:hAnsi="宋体" w:cs="宋体" w:hint="eastAsia"/>
                <w:sz w:val="24"/>
                <w:szCs w:val="24"/>
                <w:lang w:val="zh-CN"/>
              </w:rPr>
              <w:t>未成交供应商的磋商保证金在成交通知书发出后5个工作日内退还，成交供应商的磋商保证金在采购合同签订后5个工作日内退还</w:t>
            </w:r>
            <w:r>
              <w:rPr>
                <w:rFonts w:ascii="宋体" w:eastAsia="宋体" w:hAnsi="宋体" w:cs="宋体" w:hint="eastAsia"/>
                <w:sz w:val="24"/>
                <w:szCs w:val="24"/>
              </w:rPr>
              <w:t>。</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递交响应文件方式</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现场递交，不接受邮寄投标。</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提交响应文件截止时间</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rsidP="00E65F12">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2021年0</w:t>
            </w:r>
            <w:r w:rsidR="00E65F12">
              <w:rPr>
                <w:rFonts w:ascii="宋体" w:eastAsia="宋体" w:hAnsi="宋体" w:cs="宋体" w:hint="eastAsia"/>
                <w:sz w:val="24"/>
                <w:szCs w:val="24"/>
                <w:lang w:val="zh-CN"/>
              </w:rPr>
              <w:t>9</w:t>
            </w:r>
            <w:r>
              <w:rPr>
                <w:rFonts w:ascii="宋体" w:eastAsia="宋体" w:hAnsi="宋体" w:cs="宋体" w:hint="eastAsia"/>
                <w:sz w:val="24"/>
                <w:szCs w:val="24"/>
                <w:lang w:val="zh-CN"/>
              </w:rPr>
              <w:t>月</w:t>
            </w:r>
            <w:r w:rsidR="00E65F12">
              <w:rPr>
                <w:rFonts w:ascii="宋体" w:eastAsia="宋体" w:hAnsi="宋体" w:cs="宋体" w:hint="eastAsia"/>
                <w:sz w:val="24"/>
                <w:szCs w:val="24"/>
                <w:lang w:val="zh-CN"/>
              </w:rPr>
              <w:t>29</w:t>
            </w:r>
            <w:r>
              <w:rPr>
                <w:rFonts w:ascii="宋体" w:eastAsia="宋体" w:hAnsi="宋体" w:cs="宋体" w:hint="eastAsia"/>
                <w:sz w:val="24"/>
                <w:szCs w:val="24"/>
                <w:lang w:val="zh-CN"/>
              </w:rPr>
              <w:t>日</w:t>
            </w:r>
            <w:r w:rsidR="00E65F12">
              <w:rPr>
                <w:rFonts w:ascii="宋体" w:eastAsia="宋体" w:hAnsi="宋体" w:cs="宋体" w:hint="eastAsia"/>
                <w:sz w:val="24"/>
                <w:szCs w:val="24"/>
                <w:lang w:val="zh-CN"/>
              </w:rPr>
              <w:t>9</w:t>
            </w:r>
            <w:r>
              <w:rPr>
                <w:rFonts w:ascii="宋体" w:eastAsia="宋体" w:hAnsi="宋体" w:cs="宋体" w:hint="eastAsia"/>
                <w:sz w:val="24"/>
                <w:szCs w:val="24"/>
                <w:lang w:val="zh-CN"/>
              </w:rPr>
              <w:t>：</w:t>
            </w:r>
            <w:r w:rsidR="00E65F12">
              <w:rPr>
                <w:rFonts w:ascii="宋体" w:eastAsia="宋体" w:hAnsi="宋体" w:cs="宋体" w:hint="eastAsia"/>
                <w:sz w:val="24"/>
                <w:szCs w:val="24"/>
              </w:rPr>
              <w:t>30</w:t>
            </w:r>
            <w:r>
              <w:rPr>
                <w:rFonts w:ascii="宋体" w:eastAsia="宋体" w:hAnsi="宋体" w:cs="宋体" w:hint="eastAsia"/>
                <w:sz w:val="24"/>
                <w:szCs w:val="24"/>
                <w:lang w:val="zh-CN"/>
              </w:rPr>
              <w:t>（北京时间）</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响应文件开启时间</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E65F12">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2021年09月29日9：</w:t>
            </w:r>
            <w:r>
              <w:rPr>
                <w:rFonts w:ascii="宋体" w:eastAsia="宋体" w:hAnsi="宋体" w:cs="宋体" w:hint="eastAsia"/>
                <w:sz w:val="24"/>
                <w:szCs w:val="24"/>
              </w:rPr>
              <w:t>30</w:t>
            </w:r>
            <w:r w:rsidR="00307A96">
              <w:rPr>
                <w:rFonts w:ascii="宋体" w:eastAsia="宋体" w:hAnsi="宋体" w:cs="宋体" w:hint="eastAsia"/>
                <w:sz w:val="24"/>
                <w:szCs w:val="24"/>
                <w:lang w:val="zh-CN"/>
              </w:rPr>
              <w:t>（北京时间）</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提交响应文件地点</w:t>
            </w:r>
          </w:p>
        </w:tc>
        <w:tc>
          <w:tcPr>
            <w:tcW w:w="6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C17300">
            <w:pPr>
              <w:spacing w:line="360" w:lineRule="auto"/>
              <w:ind w:firstLineChars="0" w:firstLine="0"/>
              <w:jc w:val="left"/>
              <w:rPr>
                <w:rFonts w:ascii="宋体" w:eastAsia="宋体" w:hAnsi="宋体" w:cs="宋体"/>
                <w:sz w:val="24"/>
                <w:lang w:val="zh-CN"/>
              </w:rPr>
            </w:pPr>
            <w:r>
              <w:rPr>
                <w:rFonts w:ascii="宋体" w:hAnsi="宋体" w:cs="宋体" w:hint="eastAsia"/>
                <w:sz w:val="24"/>
                <w:szCs w:val="24"/>
              </w:rPr>
              <w:t>青海建晟招标咨询有限公司开标室（地址：青海省西宁市城西区西川南路46号</w:t>
            </w:r>
            <w:proofErr w:type="gramStart"/>
            <w:r>
              <w:rPr>
                <w:rFonts w:ascii="宋体" w:hAnsi="宋体" w:cs="宋体" w:hint="eastAsia"/>
                <w:sz w:val="24"/>
                <w:szCs w:val="24"/>
              </w:rPr>
              <w:t>三榆山水文园</w:t>
            </w:r>
            <w:proofErr w:type="gramEnd"/>
            <w:r>
              <w:rPr>
                <w:rFonts w:ascii="宋体" w:hAnsi="宋体" w:cs="宋体" w:hint="eastAsia"/>
                <w:sz w:val="24"/>
                <w:szCs w:val="24"/>
              </w:rPr>
              <w:t>7号楼1单元25楼1254室）</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答疑澄清方式</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采用现场答疑。供应商须提供准确的联系方式（手机和固定电话），应在规定的时间内到达评审现场进行答疑澄清，如在规定的时间内联系无果或未按时到达的，视同放弃答疑。</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代理服务费收取</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收取对象：成交供应商</w:t>
            </w:r>
          </w:p>
          <w:p w:rsidR="00113040" w:rsidRDefault="00307A96">
            <w:pPr>
              <w:autoSpaceDE w:val="0"/>
              <w:autoSpaceDN w:val="0"/>
              <w:spacing w:line="360" w:lineRule="auto"/>
              <w:ind w:firstLineChars="0" w:firstLine="0"/>
              <w:jc w:val="left"/>
              <w:rPr>
                <w:rFonts w:ascii="宋体" w:eastAsia="宋体" w:hAnsi="宋体" w:cs="宋体"/>
                <w:sz w:val="24"/>
              </w:rPr>
            </w:pPr>
            <w:r>
              <w:rPr>
                <w:rFonts w:ascii="宋体" w:eastAsia="宋体" w:hAnsi="宋体" w:cs="宋体" w:hint="eastAsia"/>
                <w:sz w:val="24"/>
                <w:lang w:val="zh-CN"/>
              </w:rPr>
              <w:t>收费金额：</w:t>
            </w:r>
            <w:r>
              <w:rPr>
                <w:rFonts w:ascii="宋体" w:eastAsia="宋体" w:hAnsi="宋体" w:cs="宋体" w:hint="eastAsia"/>
                <w:sz w:val="24"/>
              </w:rPr>
              <w:t>¥</w:t>
            </w:r>
            <w:r w:rsidR="00E65F12">
              <w:rPr>
                <w:rFonts w:ascii="宋体" w:eastAsia="宋体" w:hAnsi="宋体" w:cs="宋体" w:hint="eastAsia"/>
                <w:sz w:val="24"/>
              </w:rPr>
              <w:t>8000.00</w:t>
            </w:r>
            <w:r>
              <w:rPr>
                <w:rFonts w:ascii="宋体" w:eastAsia="宋体" w:hAnsi="宋体" w:cs="宋体" w:hint="eastAsia"/>
                <w:sz w:val="24"/>
              </w:rPr>
              <w:t>元</w:t>
            </w:r>
          </w:p>
          <w:p w:rsidR="00113040" w:rsidRDefault="00307A96">
            <w:pPr>
              <w:autoSpaceDE w:val="0"/>
              <w:autoSpaceDN w:val="0"/>
              <w:spacing w:line="360" w:lineRule="auto"/>
              <w:ind w:firstLineChars="0" w:firstLine="0"/>
              <w:jc w:val="left"/>
              <w:rPr>
                <w:rFonts w:ascii="宋体" w:eastAsia="宋体" w:hAnsi="宋体" w:cs="宋体"/>
                <w:b/>
                <w:sz w:val="24"/>
                <w:lang w:val="zh-CN"/>
              </w:rPr>
            </w:pPr>
            <w:r>
              <w:rPr>
                <w:rFonts w:ascii="宋体" w:eastAsia="宋体" w:hAnsi="宋体" w:cs="宋体" w:hint="eastAsia"/>
                <w:sz w:val="24"/>
                <w:lang w:val="zh-CN"/>
              </w:rPr>
              <w:t>以成交金额作为计算基数,参照《招标代理服务收费管理暂行办法》（计价格[2002]1980号）以及《关于进一步放开建设项目专项业务服务价格的通知》（</w:t>
            </w:r>
            <w:proofErr w:type="gramStart"/>
            <w:r>
              <w:rPr>
                <w:rFonts w:ascii="宋体" w:eastAsia="宋体" w:hAnsi="宋体" w:cs="宋体" w:hint="eastAsia"/>
                <w:sz w:val="24"/>
                <w:lang w:val="zh-CN"/>
              </w:rPr>
              <w:t>发改价格</w:t>
            </w:r>
            <w:proofErr w:type="gramEnd"/>
            <w:r>
              <w:rPr>
                <w:rFonts w:ascii="宋体" w:eastAsia="宋体" w:hAnsi="宋体" w:cs="宋体" w:hint="eastAsia"/>
                <w:sz w:val="24"/>
                <w:lang w:val="zh-CN"/>
              </w:rPr>
              <w:t>[2015]299号）规定执行。在合同签订前向采购代理机构交纳。</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合同签订有效期</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自成交通知书发出之日起</w:t>
            </w:r>
            <w:r>
              <w:rPr>
                <w:rFonts w:ascii="宋体" w:eastAsia="宋体" w:hAnsi="宋体" w:cs="宋体" w:hint="eastAsia"/>
                <w:sz w:val="24"/>
              </w:rPr>
              <w:t>30</w:t>
            </w:r>
            <w:proofErr w:type="gramStart"/>
            <w:r>
              <w:rPr>
                <w:rFonts w:ascii="宋体" w:eastAsia="宋体" w:hAnsi="宋体" w:cs="宋体" w:hint="eastAsia"/>
                <w:sz w:val="24"/>
                <w:lang w:val="zh-CN"/>
              </w:rPr>
              <w:t>日内与</w:t>
            </w:r>
            <w:proofErr w:type="gramEnd"/>
            <w:r>
              <w:rPr>
                <w:rFonts w:ascii="宋体" w:eastAsia="宋体" w:hAnsi="宋体" w:cs="宋体" w:hint="eastAsia"/>
                <w:sz w:val="24"/>
                <w:lang w:val="zh-CN"/>
              </w:rPr>
              <w:t>采购人签订采购合同</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政府采购合同备案</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采购合同全数返回采购代理机构</w:t>
            </w:r>
            <w:proofErr w:type="gramStart"/>
            <w:r>
              <w:rPr>
                <w:rFonts w:ascii="宋体" w:eastAsia="宋体" w:hAnsi="宋体" w:cs="宋体" w:hint="eastAsia"/>
                <w:sz w:val="24"/>
                <w:lang w:val="zh-CN"/>
              </w:rPr>
              <w:t>鉴证</w:t>
            </w:r>
            <w:proofErr w:type="gramEnd"/>
            <w:r>
              <w:rPr>
                <w:rFonts w:ascii="宋体" w:eastAsia="宋体" w:hAnsi="宋体" w:cs="宋体" w:hint="eastAsia"/>
                <w:sz w:val="24"/>
                <w:lang w:val="zh-CN"/>
              </w:rPr>
              <w:t>，盖章。</w:t>
            </w:r>
          </w:p>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采购代理机构留存两份原件备案。</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磋商有效期</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自磋商开始之日起60个日历日</w:t>
            </w:r>
          </w:p>
        </w:tc>
      </w:tr>
      <w:tr w:rsidR="00113040">
        <w:trPr>
          <w:trHeight w:val="20"/>
          <w:jc w:val="center"/>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113040">
            <w:pPr>
              <w:numPr>
                <w:ilvl w:val="0"/>
                <w:numId w:val="3"/>
              </w:numPr>
              <w:autoSpaceDE w:val="0"/>
              <w:autoSpaceDN w:val="0"/>
              <w:spacing w:line="360" w:lineRule="auto"/>
              <w:ind w:firstLineChars="0"/>
              <w:jc w:val="center"/>
              <w:rPr>
                <w:rFonts w:ascii="宋体" w:eastAsia="宋体" w:hAnsi="宋体" w:cs="宋体"/>
                <w:b/>
                <w:bCs/>
                <w:sz w:val="24"/>
                <w:lang w:val="zh-CN"/>
              </w:rPr>
            </w:pP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3040" w:rsidRDefault="00307A96">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其他事项</w:t>
            </w:r>
          </w:p>
        </w:tc>
        <w:tc>
          <w:tcPr>
            <w:tcW w:w="6466" w:type="dxa"/>
            <w:tcBorders>
              <w:top w:val="single" w:sz="6" w:space="0" w:color="000000"/>
              <w:left w:val="single" w:sz="6" w:space="0" w:color="000000"/>
              <w:bottom w:val="single" w:sz="6" w:space="0" w:color="000000"/>
              <w:right w:val="single" w:sz="6" w:space="0" w:color="000000"/>
            </w:tcBorders>
            <w:shd w:val="clear" w:color="auto" w:fill="auto"/>
          </w:tcPr>
          <w:p w:rsidR="00113040" w:rsidRDefault="00307A96">
            <w:pPr>
              <w:autoSpaceDE w:val="0"/>
              <w:autoSpaceDN w:val="0"/>
              <w:spacing w:line="360" w:lineRule="auto"/>
              <w:ind w:firstLineChars="0" w:firstLine="0"/>
              <w:jc w:val="left"/>
              <w:rPr>
                <w:rFonts w:ascii="宋体" w:eastAsia="宋体" w:hAnsi="宋体" w:cs="宋体"/>
                <w:sz w:val="24"/>
              </w:rPr>
            </w:pPr>
            <w:r>
              <w:rPr>
                <w:rFonts w:ascii="宋体" w:eastAsia="宋体" w:hAnsi="宋体" w:cs="宋体" w:hint="eastAsia"/>
                <w:sz w:val="24"/>
                <w:lang w:val="zh-CN"/>
              </w:rPr>
              <w:t>交货时间：</w:t>
            </w:r>
            <w:r w:rsidRPr="00615573">
              <w:rPr>
                <w:rFonts w:ascii="宋体" w:eastAsia="宋体" w:hAnsi="宋体" w:cs="宋体" w:hint="eastAsia"/>
                <w:sz w:val="24"/>
                <w:szCs w:val="24"/>
              </w:rPr>
              <w:t>自合同签订后30天内</w:t>
            </w:r>
          </w:p>
        </w:tc>
      </w:tr>
    </w:tbl>
    <w:p w:rsidR="00113040" w:rsidRDefault="00113040">
      <w:pPr>
        <w:wordWrap w:val="0"/>
        <w:spacing w:line="360" w:lineRule="auto"/>
        <w:ind w:firstLineChars="0" w:firstLine="0"/>
        <w:rPr>
          <w:rFonts w:ascii="宋体" w:eastAsia="宋体" w:hAnsi="宋体" w:cs="宋体"/>
          <w:sz w:val="24"/>
          <w:szCs w:val="24"/>
          <w:lang w:val="zh-CN"/>
        </w:rPr>
      </w:pPr>
    </w:p>
    <w:p w:rsidR="00113040" w:rsidRDefault="00307A96">
      <w:pPr>
        <w:wordWrap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br w:type="page"/>
      </w:r>
    </w:p>
    <w:p w:rsidR="00113040" w:rsidRDefault="00307A96">
      <w:pPr>
        <w:keepNext/>
        <w:keepLines/>
        <w:pageBreakBefore/>
        <w:widowControl/>
        <w:snapToGrid w:val="0"/>
        <w:spacing w:line="360" w:lineRule="auto"/>
        <w:ind w:firstLineChars="0" w:firstLine="0"/>
        <w:jc w:val="center"/>
        <w:outlineLvl w:val="0"/>
        <w:rPr>
          <w:rFonts w:ascii="宋体" w:eastAsia="宋体" w:hAnsi="宋体" w:cs="宋体"/>
          <w:b/>
          <w:kern w:val="28"/>
          <w:sz w:val="36"/>
          <w:szCs w:val="20"/>
        </w:rPr>
      </w:pPr>
      <w:bookmarkStart w:id="3" w:name="_Toc9515"/>
      <w:bookmarkStart w:id="4" w:name="_Toc325725997"/>
      <w:r>
        <w:rPr>
          <w:rFonts w:ascii="宋体" w:eastAsia="宋体" w:hAnsi="宋体" w:cs="宋体" w:hint="eastAsia"/>
          <w:b/>
          <w:kern w:val="28"/>
          <w:sz w:val="36"/>
          <w:szCs w:val="20"/>
        </w:rPr>
        <w:lastRenderedPageBreak/>
        <w:t>第三部分  供应商须知</w:t>
      </w:r>
      <w:bookmarkEnd w:id="3"/>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5" w:name="_Toc24622"/>
      <w:bookmarkStart w:id="6" w:name="_Toc376936728"/>
      <w:bookmarkStart w:id="7" w:name="_Toc14943"/>
      <w:r>
        <w:rPr>
          <w:rFonts w:ascii="宋体" w:eastAsia="宋体" w:hAnsi="宋体" w:cs="宋体" w:hint="eastAsia"/>
          <w:b/>
          <w:bCs/>
          <w:sz w:val="24"/>
          <w:szCs w:val="24"/>
        </w:rPr>
        <w:t>一、说  明</w:t>
      </w:r>
      <w:bookmarkEnd w:id="4"/>
      <w:bookmarkEnd w:id="5"/>
      <w:bookmarkEnd w:id="6"/>
      <w:bookmarkEnd w:id="7"/>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8" w:name="_Toc26944"/>
      <w:bookmarkStart w:id="9" w:name="_Toc376936729"/>
      <w:bookmarkStart w:id="10" w:name="_Toc9770"/>
      <w:bookmarkStart w:id="11" w:name="_Toc325725998"/>
      <w:r>
        <w:rPr>
          <w:rFonts w:ascii="宋体" w:eastAsia="宋体" w:hAnsi="宋体" w:cs="宋体" w:hint="eastAsia"/>
          <w:b/>
          <w:bCs/>
          <w:sz w:val="24"/>
          <w:szCs w:val="24"/>
        </w:rPr>
        <w:t>1.适用范围</w:t>
      </w:r>
      <w:bookmarkEnd w:id="8"/>
      <w:bookmarkEnd w:id="9"/>
      <w:bookmarkEnd w:id="10"/>
      <w:bookmarkEnd w:id="11"/>
    </w:p>
    <w:p w:rsidR="00113040" w:rsidRDefault="00307A96">
      <w:pPr>
        <w:tabs>
          <w:tab w:val="left" w:pos="840"/>
        </w:tabs>
        <w:spacing w:line="360" w:lineRule="auto"/>
        <w:ind w:firstLine="480"/>
        <w:rPr>
          <w:rFonts w:ascii="宋体" w:eastAsia="宋体" w:hAnsi="宋体" w:cs="宋体"/>
          <w:sz w:val="24"/>
          <w:szCs w:val="24"/>
        </w:rPr>
      </w:pPr>
      <w:r>
        <w:rPr>
          <w:rFonts w:ascii="宋体" w:eastAsia="宋体" w:hAnsi="宋体" w:cs="宋体" w:hint="eastAsia"/>
          <w:sz w:val="24"/>
          <w:szCs w:val="24"/>
        </w:rPr>
        <w:t>本次采购依据</w:t>
      </w:r>
      <w:r w:rsidR="00192663">
        <w:rPr>
          <w:rFonts w:ascii="宋体" w:eastAsia="宋体" w:hAnsi="宋体" w:cs="宋体" w:hint="eastAsia"/>
          <w:sz w:val="24"/>
          <w:szCs w:val="24"/>
        </w:rPr>
        <w:t>杂多县</w:t>
      </w:r>
      <w:r>
        <w:rPr>
          <w:rFonts w:ascii="宋体" w:eastAsia="宋体" w:hAnsi="宋体" w:cs="宋体" w:hint="eastAsia"/>
          <w:sz w:val="24"/>
          <w:szCs w:val="24"/>
        </w:rPr>
        <w:t>财政局下达的采购计划，仅适用于本磋商文件中所叙述的项目。</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12" w:name="_Toc376936730"/>
      <w:bookmarkStart w:id="13" w:name="_Toc325725999"/>
      <w:bookmarkStart w:id="14" w:name="_Toc21998"/>
      <w:bookmarkStart w:id="15" w:name="_Toc31556"/>
      <w:r>
        <w:rPr>
          <w:rFonts w:ascii="宋体" w:eastAsia="宋体" w:hAnsi="宋体" w:cs="宋体" w:hint="eastAsia"/>
          <w:b/>
          <w:bCs/>
          <w:sz w:val="24"/>
          <w:szCs w:val="24"/>
        </w:rPr>
        <w:t>2.采购方式、合格的</w:t>
      </w:r>
      <w:bookmarkEnd w:id="12"/>
      <w:bookmarkEnd w:id="13"/>
      <w:bookmarkEnd w:id="14"/>
      <w:r>
        <w:rPr>
          <w:rFonts w:ascii="宋体" w:eastAsia="宋体" w:hAnsi="宋体" w:cs="宋体" w:hint="eastAsia"/>
          <w:b/>
          <w:bCs/>
          <w:sz w:val="24"/>
          <w:szCs w:val="24"/>
        </w:rPr>
        <w:t>供应商</w:t>
      </w:r>
      <w:bookmarkEnd w:id="15"/>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2.1本次采购采取竞争性磋商方式。</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2.2合格的供应商：</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符合《政府采购法》第22条条件，并提供下列材料：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&lt;1&gt;供应商的营业执照等证明文件，自然人的身份证明。</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&lt;2&gt;财务状况报告和依法缴纳税收和社会保障资金的相关材料。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&lt;3&gt;具备履行合同所必须的货物和专业技术能力的证明材料。</w:t>
      </w:r>
    </w:p>
    <w:p w:rsidR="00113040" w:rsidRDefault="00307A96">
      <w:pPr>
        <w:tabs>
          <w:tab w:val="left" w:pos="840"/>
        </w:tabs>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   &lt;4&gt;参加政府采购活动前3年内在经营活动中没有重大违法记录的书面声明。</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 xml:space="preserve">   &lt;5&gt;具备法律、行政法规规定的其他条件的证明材料。</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 在中华人民共和国境内合法注册的，具有独立法人资格；</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lang w:val="zh-CN"/>
        </w:rPr>
        <w:t>单位负责人为同一人或者存在直接控股、管理关系的不同供应商，不得参加同一合同项下的政府采购活动。否则，</w:t>
      </w:r>
      <w:proofErr w:type="gramStart"/>
      <w:r>
        <w:rPr>
          <w:rFonts w:ascii="宋体" w:eastAsia="宋体" w:hAnsi="宋体" w:cs="宋体" w:hint="eastAsia"/>
          <w:sz w:val="24"/>
          <w:lang w:val="zh-CN"/>
        </w:rPr>
        <w:t>皆取消</w:t>
      </w:r>
      <w:proofErr w:type="gramEnd"/>
      <w:r>
        <w:rPr>
          <w:rFonts w:ascii="宋体" w:eastAsia="宋体" w:hAnsi="宋体" w:cs="宋体" w:hint="eastAsia"/>
          <w:sz w:val="24"/>
          <w:lang w:val="zh-CN"/>
        </w:rPr>
        <w:t>投标资格；</w:t>
      </w:r>
    </w:p>
    <w:p w:rsidR="00113040" w:rsidRDefault="00307A96">
      <w:pPr>
        <w:tabs>
          <w:tab w:val="left" w:pos="840"/>
        </w:tabs>
        <w:spacing w:line="360" w:lineRule="auto"/>
        <w:ind w:firstLineChars="0" w:firstLine="0"/>
        <w:rPr>
          <w:rFonts w:ascii="宋体" w:eastAsia="宋体" w:hAnsi="宋体" w:cs="宋体"/>
          <w:sz w:val="24"/>
          <w:lang w:val="zh-CN"/>
        </w:rPr>
      </w:pPr>
      <w:r>
        <w:rPr>
          <w:rFonts w:ascii="宋体" w:eastAsia="宋体" w:hAnsi="宋体" w:cs="宋体" w:hint="eastAsia"/>
          <w:sz w:val="24"/>
          <w:szCs w:val="24"/>
        </w:rPr>
        <w:t xml:space="preserve">(4) </w:t>
      </w:r>
      <w:r>
        <w:rPr>
          <w:rFonts w:ascii="宋体" w:eastAsia="宋体" w:hAnsi="宋体" w:cs="宋体" w:hint="eastAsia"/>
          <w:sz w:val="24"/>
          <w:lang w:val="zh-CN"/>
        </w:rPr>
        <w:t>为本采购项目提供整体设计、规范编制或者项目管理、监理、检测等服务的供应商，不得再参加该采购项目的其他采购活动；</w:t>
      </w:r>
    </w:p>
    <w:p w:rsidR="00113040" w:rsidRDefault="00307A96">
      <w:pPr>
        <w:tabs>
          <w:tab w:val="left" w:pos="840"/>
        </w:tabs>
        <w:spacing w:line="360" w:lineRule="auto"/>
        <w:ind w:firstLineChars="0" w:firstLine="0"/>
        <w:rPr>
          <w:rFonts w:ascii="宋体" w:eastAsia="宋体" w:hAnsi="宋体" w:cs="宋体"/>
          <w:sz w:val="24"/>
          <w:lang w:val="zh-CN"/>
        </w:rPr>
      </w:pPr>
      <w:r>
        <w:rPr>
          <w:rFonts w:ascii="宋体" w:eastAsia="宋体" w:hAnsi="宋体" w:cs="宋体" w:hint="eastAsia"/>
          <w:sz w:val="24"/>
        </w:rPr>
        <w:t xml:space="preserve">(5) </w:t>
      </w:r>
      <w:r>
        <w:rPr>
          <w:rFonts w:ascii="宋体" w:eastAsia="宋体" w:hAnsi="宋体" w:cs="宋体" w:hint="eastAsia"/>
          <w:sz w:val="24"/>
          <w:lang w:val="zh-CN"/>
        </w:rPr>
        <w:t>本项目不接受供应商以联合体方式进行投标；</w:t>
      </w:r>
    </w:p>
    <w:p w:rsidR="00113040" w:rsidRDefault="00307A96">
      <w:pPr>
        <w:tabs>
          <w:tab w:val="left" w:pos="84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shd w:val="clear" w:color="auto" w:fill="FFFFFF"/>
        </w:rPr>
        <w:t>(6) 经信用中国（www.creditchina.gov.cn）、中国政府采购网（www.ccgp.gov.cn）等渠道查询后，列入失信被执行人、重大税收违法案件当事人名单、政府采购严重违法失信行为记录名单的，取消投标资格。（提供“信用中国”和“中国政府采购网”网站无任何不良记录的查询截图，时间为投标截止时间前10天内）；</w:t>
      </w:r>
    </w:p>
    <w:p w:rsidR="00455354" w:rsidRDefault="00307A96" w:rsidP="00455354">
      <w:pPr>
        <w:widowControl/>
        <w:spacing w:line="360" w:lineRule="auto"/>
        <w:ind w:firstLineChars="0" w:firstLine="0"/>
        <w:jc w:val="left"/>
        <w:outlineLvl w:val="2"/>
        <w:rPr>
          <w:rFonts w:ascii="宋体" w:eastAsia="宋体" w:hAnsi="宋体" w:cs="宋体"/>
          <w:sz w:val="24"/>
          <w:szCs w:val="24"/>
        </w:rPr>
      </w:pPr>
      <w:bookmarkStart w:id="16" w:name="_Toc325726000"/>
      <w:bookmarkStart w:id="17" w:name="_Toc8805"/>
      <w:bookmarkStart w:id="18" w:name="_Toc376936731"/>
      <w:bookmarkStart w:id="19" w:name="_Toc8820"/>
      <w:r>
        <w:rPr>
          <w:rFonts w:ascii="宋体" w:eastAsia="宋体" w:hAnsi="宋体" w:cs="宋体" w:hint="eastAsia"/>
          <w:sz w:val="24"/>
          <w:szCs w:val="24"/>
        </w:rPr>
        <w:t>(</w:t>
      </w:r>
      <w:r w:rsidR="00455354">
        <w:rPr>
          <w:rFonts w:ascii="宋体" w:eastAsia="宋体" w:hAnsi="宋体" w:cs="宋体" w:hint="eastAsia"/>
          <w:sz w:val="24"/>
          <w:szCs w:val="24"/>
        </w:rPr>
        <w:t>7</w:t>
      </w:r>
      <w:r>
        <w:rPr>
          <w:rFonts w:ascii="宋体" w:eastAsia="宋体" w:hAnsi="宋体" w:cs="宋体" w:hint="eastAsia"/>
          <w:sz w:val="24"/>
          <w:szCs w:val="24"/>
        </w:rPr>
        <w:t>)</w:t>
      </w:r>
      <w:r w:rsidR="00455354">
        <w:rPr>
          <w:rFonts w:ascii="宋体" w:eastAsia="宋体" w:hAnsi="宋体" w:cs="宋体" w:hint="eastAsia"/>
          <w:sz w:val="24"/>
          <w:szCs w:val="24"/>
        </w:rPr>
        <w:t xml:space="preserve"> </w:t>
      </w:r>
      <w:r w:rsidR="00192663" w:rsidRPr="00E65F12">
        <w:rPr>
          <w:rFonts w:ascii="宋体" w:eastAsia="宋体" w:hAnsi="宋体" w:cs="宋体" w:hint="eastAsia"/>
          <w:sz w:val="24"/>
          <w:szCs w:val="24"/>
        </w:rPr>
        <w:t>供应商须具备电力工程施工总承包三级及以上资质或输变电工</w:t>
      </w:r>
      <w:proofErr w:type="gramStart"/>
      <w:r w:rsidR="00192663" w:rsidRPr="00E65F12">
        <w:rPr>
          <w:rFonts w:ascii="宋体" w:eastAsia="宋体" w:hAnsi="宋体" w:cs="宋体" w:hint="eastAsia"/>
          <w:sz w:val="24"/>
          <w:szCs w:val="24"/>
        </w:rPr>
        <w:t>程专业</w:t>
      </w:r>
      <w:proofErr w:type="gramEnd"/>
      <w:r w:rsidR="00192663" w:rsidRPr="00E65F12">
        <w:rPr>
          <w:rFonts w:ascii="宋体" w:eastAsia="宋体" w:hAnsi="宋体" w:cs="宋体" w:hint="eastAsia"/>
          <w:sz w:val="24"/>
          <w:szCs w:val="24"/>
        </w:rPr>
        <w:t>承包三级及以上资质；</w:t>
      </w:r>
    </w:p>
    <w:p w:rsidR="00192663" w:rsidRDefault="00455354" w:rsidP="00455354">
      <w:pPr>
        <w:widowControl/>
        <w:spacing w:line="360" w:lineRule="auto"/>
        <w:ind w:firstLineChars="0" w:firstLine="0"/>
        <w:jc w:val="left"/>
        <w:outlineLvl w:val="2"/>
        <w:rPr>
          <w:rFonts w:ascii="宋体" w:eastAsia="宋体" w:hAnsi="宋体" w:cs="宋体"/>
          <w:sz w:val="24"/>
          <w:szCs w:val="24"/>
        </w:rPr>
      </w:pPr>
      <w:r>
        <w:rPr>
          <w:rFonts w:ascii="宋体" w:eastAsia="宋体" w:hAnsi="宋体" w:cs="宋体" w:hint="eastAsia"/>
          <w:sz w:val="24"/>
          <w:szCs w:val="24"/>
          <w:lang w:val="zh-CN"/>
        </w:rPr>
        <w:t xml:space="preserve">（8） </w:t>
      </w:r>
      <w:r w:rsidR="00192663" w:rsidRPr="00E65F12">
        <w:rPr>
          <w:rFonts w:ascii="宋体" w:eastAsia="宋体" w:hAnsi="宋体" w:cs="宋体" w:hint="eastAsia"/>
          <w:sz w:val="24"/>
          <w:szCs w:val="24"/>
        </w:rPr>
        <w:t>供应商须具备有效的承装（修、试）四级及以上电力设施许可证（须同时具备承装类、承修类及承试类）。</w:t>
      </w:r>
    </w:p>
    <w:p w:rsidR="00113040" w:rsidRDefault="00307A96">
      <w:pPr>
        <w:widowControl/>
        <w:spacing w:line="360" w:lineRule="auto"/>
        <w:ind w:firstLineChars="0" w:firstLine="0"/>
        <w:jc w:val="left"/>
        <w:outlineLvl w:val="2"/>
        <w:rPr>
          <w:rFonts w:ascii="宋体" w:eastAsia="宋体" w:hAnsi="宋体" w:cs="宋体"/>
          <w:b/>
          <w:bCs/>
          <w:sz w:val="24"/>
          <w:szCs w:val="24"/>
        </w:rPr>
      </w:pPr>
      <w:r>
        <w:rPr>
          <w:rFonts w:ascii="宋体" w:eastAsia="宋体" w:hAnsi="宋体" w:cs="宋体" w:hint="eastAsia"/>
          <w:b/>
          <w:bCs/>
          <w:sz w:val="24"/>
          <w:szCs w:val="24"/>
        </w:rPr>
        <w:lastRenderedPageBreak/>
        <w:t>3.磋商费用</w:t>
      </w:r>
      <w:bookmarkEnd w:id="16"/>
      <w:bookmarkEnd w:id="17"/>
      <w:bookmarkEnd w:id="18"/>
      <w:bookmarkEnd w:id="19"/>
    </w:p>
    <w:p w:rsidR="00113040" w:rsidRDefault="00307A96">
      <w:pPr>
        <w:tabs>
          <w:tab w:val="left" w:pos="840"/>
        </w:tabs>
        <w:spacing w:line="360" w:lineRule="auto"/>
        <w:ind w:firstLine="480"/>
        <w:rPr>
          <w:rFonts w:ascii="宋体" w:eastAsia="宋体" w:hAnsi="宋体" w:cs="宋体"/>
          <w:sz w:val="24"/>
          <w:szCs w:val="24"/>
        </w:rPr>
      </w:pPr>
      <w:r>
        <w:rPr>
          <w:rFonts w:ascii="宋体" w:eastAsia="宋体" w:hAnsi="宋体" w:cs="宋体" w:hint="eastAsia"/>
          <w:sz w:val="24"/>
          <w:szCs w:val="24"/>
        </w:rPr>
        <w:t>供应商应自愿承担与参加本次投标有关的费用。采购代理机构对供应商发生的费用不承担任何责任。</w:t>
      </w:r>
      <w:bookmarkStart w:id="20" w:name="_Toc376936732"/>
      <w:bookmarkStart w:id="21" w:name="_Toc18155"/>
      <w:bookmarkStart w:id="22" w:name="_Toc325726001"/>
    </w:p>
    <w:p w:rsidR="00113040" w:rsidRDefault="00307A96">
      <w:pPr>
        <w:tabs>
          <w:tab w:val="left" w:pos="840"/>
        </w:tabs>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二、磋商文件说明</w:t>
      </w:r>
      <w:bookmarkEnd w:id="20"/>
      <w:bookmarkEnd w:id="21"/>
      <w:bookmarkEnd w:id="22"/>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23" w:name="_Toc376936733"/>
      <w:bookmarkStart w:id="24" w:name="_Toc10649"/>
      <w:bookmarkStart w:id="25" w:name="_Toc14153"/>
      <w:bookmarkStart w:id="26" w:name="_Toc325726002"/>
      <w:r>
        <w:rPr>
          <w:rFonts w:ascii="宋体" w:eastAsia="宋体" w:hAnsi="宋体" w:cs="宋体" w:hint="eastAsia"/>
          <w:b/>
          <w:bCs/>
          <w:sz w:val="24"/>
          <w:szCs w:val="24"/>
        </w:rPr>
        <w:t>4.磋商文件的构成</w:t>
      </w:r>
      <w:bookmarkEnd w:id="23"/>
      <w:bookmarkEnd w:id="24"/>
      <w:bookmarkEnd w:id="25"/>
      <w:bookmarkEnd w:id="26"/>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4.1磋商文件包括：</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（1）投标邀请</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供应商须知前附表</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（3）供应商须知</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（4）采购项目合同书</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（5）响应文件格式（相关附件）</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（6）采购项目要求及技术参数</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（7）磋商过程中发生的澄清、变更和补充文件</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4.2 供应商应认真</w:t>
      </w:r>
      <w:proofErr w:type="gramStart"/>
      <w:r>
        <w:rPr>
          <w:rFonts w:ascii="宋体" w:eastAsia="宋体" w:hAnsi="宋体" w:cs="宋体" w:hint="eastAsia"/>
          <w:sz w:val="24"/>
          <w:szCs w:val="24"/>
        </w:rPr>
        <w:t>阅读磋商</w:t>
      </w:r>
      <w:proofErr w:type="gramEnd"/>
      <w:r>
        <w:rPr>
          <w:rFonts w:ascii="宋体" w:eastAsia="宋体" w:hAnsi="宋体" w:cs="宋体" w:hint="eastAsia"/>
          <w:sz w:val="24"/>
          <w:szCs w:val="24"/>
        </w:rPr>
        <w:t>文件中列示的事项、格式、条款和要求等内容。如果供应商未按磋商文件要求提交全部资料，或者对磋商文件未</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实质性响应的，将视为无效响应。</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27" w:name="_Toc376936734"/>
      <w:bookmarkStart w:id="28" w:name="_Toc325726003"/>
      <w:bookmarkStart w:id="29" w:name="_Toc6482"/>
      <w:bookmarkStart w:id="30" w:name="_Toc3451"/>
      <w:r>
        <w:rPr>
          <w:rFonts w:ascii="宋体" w:eastAsia="宋体" w:hAnsi="宋体" w:cs="宋体" w:hint="eastAsia"/>
          <w:b/>
          <w:bCs/>
          <w:sz w:val="24"/>
          <w:szCs w:val="24"/>
        </w:rPr>
        <w:t>5.磋商文件的</w:t>
      </w:r>
      <w:bookmarkEnd w:id="27"/>
      <w:bookmarkEnd w:id="28"/>
      <w:r>
        <w:rPr>
          <w:rFonts w:ascii="宋体" w:eastAsia="宋体" w:hAnsi="宋体" w:cs="宋体" w:hint="eastAsia"/>
          <w:b/>
          <w:bCs/>
          <w:sz w:val="24"/>
          <w:szCs w:val="24"/>
        </w:rPr>
        <w:t>质疑</w:t>
      </w:r>
      <w:bookmarkEnd w:id="29"/>
      <w:bookmarkEnd w:id="30"/>
    </w:p>
    <w:p w:rsidR="00113040" w:rsidRDefault="00307A96">
      <w:pPr>
        <w:spacing w:line="360" w:lineRule="auto"/>
        <w:ind w:firstLine="480"/>
        <w:rPr>
          <w:rFonts w:ascii="宋体" w:eastAsia="宋体" w:hAnsi="宋体" w:cs="宋体"/>
          <w:sz w:val="24"/>
          <w:szCs w:val="24"/>
        </w:rPr>
      </w:pPr>
      <w:r>
        <w:rPr>
          <w:rFonts w:ascii="宋体" w:eastAsia="宋体" w:hAnsi="宋体" w:cs="宋体" w:hint="eastAsia"/>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31" w:name="_Toc325726004"/>
      <w:bookmarkStart w:id="32" w:name="_Toc26515"/>
      <w:bookmarkStart w:id="33" w:name="_Toc13050"/>
      <w:bookmarkStart w:id="34" w:name="_Toc376936735"/>
      <w:r>
        <w:rPr>
          <w:rFonts w:ascii="宋体" w:eastAsia="宋体" w:hAnsi="宋体" w:cs="宋体" w:hint="eastAsia"/>
          <w:b/>
          <w:bCs/>
          <w:sz w:val="24"/>
          <w:szCs w:val="24"/>
        </w:rPr>
        <w:t>6.磋商文件的澄清、修改</w:t>
      </w:r>
      <w:bookmarkEnd w:id="31"/>
      <w:bookmarkEnd w:id="32"/>
      <w:bookmarkEnd w:id="33"/>
      <w:bookmarkEnd w:id="34"/>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w:t>
      </w:r>
      <w:proofErr w:type="gramStart"/>
      <w:r>
        <w:rPr>
          <w:rFonts w:ascii="宋体" w:eastAsia="宋体" w:hAnsi="宋体" w:cs="宋体" w:hint="eastAsia"/>
          <w:snapToGrid w:val="0"/>
          <w:sz w:val="24"/>
          <w:szCs w:val="24"/>
        </w:rPr>
        <w:t>获取磋商</w:t>
      </w:r>
      <w:proofErr w:type="gramEnd"/>
      <w:r>
        <w:rPr>
          <w:rFonts w:ascii="宋体" w:eastAsia="宋体" w:hAnsi="宋体" w:cs="宋体" w:hint="eastAsia"/>
          <w:snapToGrid w:val="0"/>
          <w:sz w:val="24"/>
          <w:szCs w:val="24"/>
        </w:rPr>
        <w:t>文件的供应商；不足5日的，采购代理机构应当顺延提交首次响应文件截止时间。</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6.2在提交响应文件截止时间前，采购代理机构可以视采购具体情况，延长提交响应文件截止时间和开启时间，并在磋商文件中要求的提交响应文件截止时间和</w:t>
      </w:r>
      <w:r>
        <w:rPr>
          <w:rFonts w:ascii="宋体" w:eastAsia="宋体" w:hAnsi="宋体" w:cs="宋体" w:hint="eastAsia"/>
          <w:sz w:val="24"/>
          <w:szCs w:val="24"/>
        </w:rPr>
        <w:lastRenderedPageBreak/>
        <w:t>开启时间的三日前，将变更公告发布在青海省政府采购网上。</w:t>
      </w:r>
      <w:bookmarkStart w:id="35" w:name="_Toc23340"/>
      <w:bookmarkStart w:id="36" w:name="_Toc376936736"/>
      <w:bookmarkStart w:id="37" w:name="_Toc325726005"/>
    </w:p>
    <w:p w:rsidR="00113040" w:rsidRDefault="00307A96">
      <w:pPr>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三、响应文件的编制</w:t>
      </w:r>
      <w:bookmarkEnd w:id="35"/>
      <w:bookmarkEnd w:id="36"/>
      <w:bookmarkEnd w:id="37"/>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38" w:name="_Toc13057"/>
      <w:bookmarkStart w:id="39" w:name="_Toc376936737"/>
      <w:bookmarkStart w:id="40" w:name="_Toc325726006"/>
      <w:bookmarkStart w:id="41" w:name="_Toc9674"/>
      <w:r>
        <w:rPr>
          <w:rFonts w:ascii="宋体" w:eastAsia="宋体" w:hAnsi="宋体" w:cs="宋体" w:hint="eastAsia"/>
          <w:b/>
          <w:bCs/>
          <w:sz w:val="24"/>
          <w:szCs w:val="24"/>
        </w:rPr>
        <w:t>7.响应文件的语言及度量衡单位</w:t>
      </w:r>
      <w:bookmarkEnd w:id="38"/>
      <w:bookmarkEnd w:id="39"/>
      <w:bookmarkEnd w:id="40"/>
      <w:bookmarkEnd w:id="41"/>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7.1供应商提交的响应文件以及供应商与采购代理机构就此磋商发生的所有来往函电均应使用简体中文。</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7.2 除磋商文件中另有规定外，响应文件所使用的度量衡单位，均须采用国家法定计量单位。</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7.3附有外文资料的，须翻译成中文并加盖供应商公章，如果翻译的中文资料与外文资料存在差异和矛盾时，以中文资料为准。其准确性由供应商负责。</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42" w:name="_Toc376936743"/>
      <w:bookmarkStart w:id="43" w:name="_Toc17093"/>
      <w:bookmarkStart w:id="44" w:name="_Toc21569"/>
      <w:bookmarkStart w:id="45" w:name="_Toc325726012"/>
      <w:r>
        <w:rPr>
          <w:rFonts w:ascii="宋体" w:eastAsia="宋体" w:hAnsi="宋体" w:cs="宋体" w:hint="eastAsia"/>
          <w:b/>
          <w:bCs/>
          <w:sz w:val="24"/>
          <w:szCs w:val="24"/>
        </w:rPr>
        <w:t>8.磋商保证金</w:t>
      </w:r>
      <w:bookmarkEnd w:id="42"/>
      <w:bookmarkEnd w:id="43"/>
      <w:bookmarkEnd w:id="44"/>
      <w:bookmarkEnd w:id="45"/>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8</w:t>
      </w:r>
      <w:r>
        <w:rPr>
          <w:rFonts w:ascii="宋体" w:eastAsia="宋体" w:hAnsi="宋体" w:cs="宋体" w:hint="eastAsia"/>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ascii="宋体" w:eastAsia="宋体" w:hAnsi="宋体" w:cs="宋体" w:hint="eastAsia"/>
          <w:sz w:val="24"/>
          <w:szCs w:val="24"/>
        </w:rPr>
        <w:t>。</w:t>
      </w:r>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8</w:t>
      </w:r>
      <w:r>
        <w:rPr>
          <w:rFonts w:ascii="宋体" w:eastAsia="宋体" w:hAnsi="宋体" w:cs="宋体" w:hint="eastAsia"/>
          <w:sz w:val="24"/>
          <w:szCs w:val="24"/>
          <w:lang w:val="zh-CN"/>
        </w:rPr>
        <w:t>.2 磋商保证金由供应商以转款方式直接缴入“青海建晟招标咨询有限公司”</w:t>
      </w:r>
      <w:r>
        <w:rPr>
          <w:rFonts w:ascii="宋体" w:eastAsia="宋体" w:hAnsi="宋体" w:cs="宋体" w:hint="eastAsia"/>
          <w:sz w:val="24"/>
          <w:szCs w:val="24"/>
        </w:rPr>
        <w:t>保证金专用</w:t>
      </w:r>
      <w:proofErr w:type="gramStart"/>
      <w:r>
        <w:rPr>
          <w:rFonts w:ascii="宋体" w:eastAsia="宋体" w:hAnsi="宋体" w:cs="宋体" w:hint="eastAsia"/>
          <w:sz w:val="24"/>
          <w:szCs w:val="24"/>
          <w:lang w:val="zh-CN"/>
        </w:rPr>
        <w:t>帐户</w:t>
      </w:r>
      <w:proofErr w:type="gramEnd"/>
      <w:r>
        <w:rPr>
          <w:rFonts w:ascii="宋体" w:eastAsia="宋体" w:hAnsi="宋体" w:cs="宋体" w:hint="eastAsia"/>
          <w:sz w:val="24"/>
          <w:szCs w:val="24"/>
          <w:lang w:val="zh-CN"/>
        </w:rPr>
        <w:t>。</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lang w:val="zh-CN"/>
        </w:rPr>
        <w:t xml:space="preserve">.3 </w:t>
      </w:r>
      <w:r>
        <w:rPr>
          <w:rFonts w:ascii="宋体" w:eastAsia="宋体" w:hAnsi="宋体" w:cs="宋体" w:hint="eastAsia"/>
          <w:sz w:val="24"/>
          <w:szCs w:val="24"/>
        </w:rPr>
        <w:t>将缴款证明扫描（或复印）件盖章后装订在响应文件中，否则采购代理机构将</w:t>
      </w:r>
      <w:r>
        <w:rPr>
          <w:rFonts w:ascii="宋体" w:eastAsia="宋体" w:hAnsi="宋体" w:cs="宋体" w:hint="eastAsia"/>
          <w:sz w:val="24"/>
          <w:szCs w:val="24"/>
          <w:lang w:val="zh-CN"/>
        </w:rPr>
        <w:t>视其为不响应磋商要求而</w:t>
      </w:r>
      <w:r>
        <w:rPr>
          <w:rFonts w:ascii="宋体" w:eastAsia="宋体" w:hAnsi="宋体" w:cs="宋体" w:hint="eastAsia"/>
          <w:sz w:val="24"/>
          <w:szCs w:val="24"/>
        </w:rPr>
        <w:t>拒收响应文件。</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8.4 有下列情形之一的，磋商保证金不予退还：</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（1）供应商在提交响应文件截止时间后撤回响应文件的；</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（2）供应商在响应文件中提供虚假材料的；</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（3）除因不可抗力或磋商文件认可的情形以外，成交供应商不与采购人签订合同的；</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（4）供应商与采购人、其他供应商或者采购代理机构恶意串通的；</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（5）磋商文件规定的其他情形。</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46" w:name="_Toc32704"/>
      <w:bookmarkStart w:id="47" w:name="_Toc325726013"/>
      <w:bookmarkStart w:id="48" w:name="_Toc376936744"/>
      <w:bookmarkStart w:id="49" w:name="_Toc22044"/>
      <w:r>
        <w:rPr>
          <w:rFonts w:ascii="宋体" w:eastAsia="宋体" w:hAnsi="宋体" w:cs="宋体" w:hint="eastAsia"/>
          <w:b/>
          <w:bCs/>
          <w:sz w:val="24"/>
          <w:szCs w:val="24"/>
        </w:rPr>
        <w:t>9.磋商有效期</w:t>
      </w:r>
      <w:bookmarkEnd w:id="46"/>
      <w:bookmarkEnd w:id="47"/>
      <w:bookmarkEnd w:id="48"/>
      <w:bookmarkEnd w:id="49"/>
    </w:p>
    <w:p w:rsidR="00113040" w:rsidRDefault="00307A96">
      <w:pPr>
        <w:spacing w:line="360" w:lineRule="auto"/>
        <w:ind w:firstLine="480"/>
        <w:rPr>
          <w:rFonts w:ascii="宋体" w:eastAsia="宋体" w:hAnsi="宋体" w:cs="宋体"/>
          <w:sz w:val="24"/>
          <w:szCs w:val="24"/>
        </w:rPr>
      </w:pPr>
      <w:r>
        <w:rPr>
          <w:rFonts w:ascii="宋体" w:eastAsia="宋体" w:hAnsi="宋体" w:cs="宋体" w:hint="eastAsia"/>
          <w:sz w:val="24"/>
          <w:szCs w:val="24"/>
        </w:rPr>
        <w:t>磋商有效期为自磋商开始之日起60个日历日</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50" w:name="_Toc376936739"/>
      <w:bookmarkStart w:id="51" w:name="_Toc31915"/>
      <w:bookmarkStart w:id="52" w:name="_Toc16445"/>
      <w:bookmarkStart w:id="53" w:name="_Toc325726008"/>
      <w:r>
        <w:rPr>
          <w:rFonts w:ascii="宋体" w:eastAsia="宋体" w:hAnsi="宋体" w:cs="宋体" w:hint="eastAsia"/>
          <w:b/>
          <w:bCs/>
          <w:sz w:val="24"/>
          <w:szCs w:val="24"/>
        </w:rPr>
        <w:t>10.响应文件构成</w:t>
      </w:r>
      <w:bookmarkEnd w:id="50"/>
      <w:bookmarkEnd w:id="51"/>
      <w:bookmarkEnd w:id="52"/>
      <w:bookmarkEnd w:id="53"/>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lang w:val="zh-CN"/>
        </w:rPr>
        <w:t>.1</w:t>
      </w:r>
      <w:r>
        <w:rPr>
          <w:rFonts w:ascii="宋体" w:eastAsia="宋体" w:hAnsi="宋体" w:cs="宋体" w:hint="eastAsia"/>
          <w:sz w:val="24"/>
          <w:szCs w:val="24"/>
        </w:rPr>
        <w:t>供应商应提交相关证明材料，作为其参加投标和成交后有能力履行合同的证明。编写的响应文件</w:t>
      </w:r>
      <w:proofErr w:type="gramStart"/>
      <w:r>
        <w:rPr>
          <w:rFonts w:ascii="宋体" w:eastAsia="宋体" w:hAnsi="宋体" w:cs="宋体" w:hint="eastAsia"/>
          <w:sz w:val="24"/>
          <w:szCs w:val="24"/>
        </w:rPr>
        <w:t>须包括</w:t>
      </w:r>
      <w:proofErr w:type="gramEnd"/>
      <w:r>
        <w:rPr>
          <w:rFonts w:ascii="宋体" w:eastAsia="宋体" w:hAnsi="宋体" w:cs="宋体" w:hint="eastAsia"/>
          <w:sz w:val="24"/>
          <w:szCs w:val="24"/>
        </w:rPr>
        <w:t>以下内容（格式详见磋商文件第五部分内容）：</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（1）响应文件封面</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（2）磋商函</w:t>
      </w:r>
    </w:p>
    <w:p w:rsidR="00113040" w:rsidRDefault="00307A96">
      <w:pPr>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（3）投标报价</w:t>
      </w:r>
      <w:r>
        <w:rPr>
          <w:rFonts w:ascii="宋体" w:eastAsia="宋体" w:hAnsi="宋体" w:cs="宋体" w:hint="eastAsia"/>
          <w:sz w:val="24"/>
          <w:szCs w:val="24"/>
          <w:lang w:val="zh-CN"/>
        </w:rPr>
        <w:t>一览表</w:t>
      </w:r>
    </w:p>
    <w:p w:rsidR="00113040" w:rsidRDefault="00307A96">
      <w:pPr>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（4）</w:t>
      </w:r>
      <w:r>
        <w:rPr>
          <w:rFonts w:ascii="宋体" w:eastAsia="宋体" w:hAnsi="宋体" w:cs="宋体" w:hint="eastAsia"/>
          <w:sz w:val="24"/>
          <w:szCs w:val="24"/>
          <w:lang w:val="zh-CN"/>
        </w:rPr>
        <w:t>分项报价表</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w:t>
      </w:r>
      <w:r>
        <w:rPr>
          <w:rFonts w:ascii="宋体" w:eastAsia="宋体" w:hAnsi="宋体" w:cs="宋体" w:hint="eastAsia"/>
          <w:sz w:val="24"/>
          <w:szCs w:val="24"/>
        </w:rPr>
        <w:t>5</w:t>
      </w:r>
      <w:r>
        <w:rPr>
          <w:rFonts w:ascii="宋体" w:eastAsia="宋体" w:hAnsi="宋体" w:cs="宋体" w:hint="eastAsia"/>
          <w:sz w:val="24"/>
          <w:szCs w:val="24"/>
          <w:lang w:val="zh-CN"/>
        </w:rPr>
        <w:t>）技术规格响应表</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（6）法定代表人证明书</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（7）法定代表人授权书</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（8）供应商承诺函</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（9）供应商诚信承诺书</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（10）资格证明材料</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（11）财务状况</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（12）具备履行合同所必须的设备和专业技术能力证明</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（13）无重大违法记录声明</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（14）磋商保证金</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（15）供应商认为在其他方面有必要说明的事项</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54" w:name="_Toc16453"/>
      <w:bookmarkStart w:id="55" w:name="_Toc412617729"/>
      <w:bookmarkStart w:id="56" w:name="_Toc373392580"/>
      <w:bookmarkStart w:id="57" w:name="_Toc11377"/>
      <w:r>
        <w:rPr>
          <w:rFonts w:ascii="宋体" w:eastAsia="宋体" w:hAnsi="宋体" w:cs="宋体" w:hint="eastAsia"/>
          <w:b/>
          <w:bCs/>
          <w:sz w:val="24"/>
          <w:szCs w:val="24"/>
        </w:rPr>
        <w:t>11.响应文件编印和签署</w:t>
      </w:r>
      <w:bookmarkEnd w:id="54"/>
      <w:bookmarkEnd w:id="55"/>
      <w:bookmarkEnd w:id="56"/>
      <w:bookmarkEnd w:id="57"/>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11.1 供应商须提交一式四份响应文件（一份正本、二份副本、一份电子版）</w:t>
      </w:r>
      <w:r>
        <w:rPr>
          <w:rFonts w:eastAsia="宋体" w:hAnsi="宋体" w:cs="宋体" w:hint="eastAsia"/>
          <w:bCs/>
          <w:sz w:val="24"/>
          <w:szCs w:val="24"/>
        </w:rPr>
        <w:t>，</w:t>
      </w:r>
      <w:r>
        <w:rPr>
          <w:rFonts w:eastAsia="宋体" w:hAnsi="宋体" w:cs="宋体" w:hint="eastAsia"/>
          <w:sz w:val="24"/>
          <w:szCs w:val="24"/>
        </w:rPr>
        <w:t>每份响应文件须清楚地标明“正本”“副本”或“电子版”字样。若发生正本和副本不符，以正本为准。响应文件统一使用A4幅面的纸张印制，左侧胶装，其他方式装订的响应文件一概不予接受。</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11.2响应文件的正本需打印，副本可以是正本的复印件，并由供应商的法定代表人或委托代理人按要求签字、盖章。</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11.3响应文件中不得行间插字、涂改或增删，如有修改错漏处，须由供应</w:t>
      </w:r>
      <w:proofErr w:type="gramStart"/>
      <w:r>
        <w:rPr>
          <w:rFonts w:eastAsia="宋体" w:hAnsi="宋体" w:cs="宋体" w:hint="eastAsia"/>
          <w:sz w:val="24"/>
          <w:szCs w:val="24"/>
        </w:rPr>
        <w:t>商法定</w:t>
      </w:r>
      <w:proofErr w:type="gramEnd"/>
      <w:r>
        <w:rPr>
          <w:rFonts w:eastAsia="宋体" w:hAnsi="宋体" w:cs="宋体" w:hint="eastAsia"/>
          <w:sz w:val="24"/>
          <w:szCs w:val="24"/>
        </w:rPr>
        <w:t>代表人或其委托代理人签字和盖章。</w:t>
      </w:r>
      <w:bookmarkStart w:id="58" w:name="_Toc15102"/>
      <w:bookmarkStart w:id="59" w:name="_Toc412617730"/>
      <w:bookmarkStart w:id="60" w:name="_Toc376936748"/>
      <w:bookmarkStart w:id="61" w:name="_Toc371090029"/>
    </w:p>
    <w:p w:rsidR="00113040" w:rsidRDefault="00307A96">
      <w:pPr>
        <w:pStyle w:val="ab"/>
        <w:spacing w:line="360" w:lineRule="auto"/>
        <w:ind w:firstLineChars="0" w:firstLine="0"/>
        <w:jc w:val="center"/>
        <w:rPr>
          <w:rFonts w:eastAsia="宋体" w:hAnsi="宋体" w:cs="宋体"/>
          <w:b/>
          <w:bCs/>
          <w:sz w:val="24"/>
          <w:szCs w:val="24"/>
        </w:rPr>
      </w:pPr>
      <w:r>
        <w:rPr>
          <w:rFonts w:eastAsia="宋体" w:hAnsi="宋体" w:cs="宋体" w:hint="eastAsia"/>
          <w:b/>
          <w:bCs/>
          <w:sz w:val="24"/>
          <w:szCs w:val="24"/>
        </w:rPr>
        <w:t>四、响应文件的递交</w:t>
      </w:r>
      <w:bookmarkEnd w:id="58"/>
      <w:bookmarkEnd w:id="59"/>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62" w:name="_Toc23823"/>
      <w:bookmarkStart w:id="63" w:name="_Toc325726016"/>
      <w:bookmarkStart w:id="64" w:name="_Toc373392582"/>
      <w:bookmarkStart w:id="65" w:name="_Toc412617731"/>
      <w:bookmarkStart w:id="66" w:name="_Toc1176"/>
      <w:r>
        <w:rPr>
          <w:rFonts w:ascii="宋体" w:eastAsia="宋体" w:hAnsi="宋体" w:cs="宋体" w:hint="eastAsia"/>
          <w:b/>
          <w:bCs/>
          <w:sz w:val="24"/>
          <w:szCs w:val="24"/>
        </w:rPr>
        <w:t>12.响应文件的密封和标记</w:t>
      </w:r>
      <w:bookmarkEnd w:id="62"/>
      <w:bookmarkEnd w:id="63"/>
      <w:bookmarkEnd w:id="64"/>
      <w:bookmarkEnd w:id="65"/>
      <w:bookmarkEnd w:id="66"/>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lastRenderedPageBreak/>
        <w:t>12.1供应商应将响应文件正、副本分别封装在统一印制或自行定制的“投标专用袋”中，并按要求标明采购项目编号、采购项目名称、供应商的名称等。</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12.2密封后的响应文件均应：</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（1）按“供应商须知前附表”中注明的时间、地址送达；</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（2）投标专用袋用“于</w:t>
      </w:r>
      <w:r>
        <w:rPr>
          <w:rFonts w:eastAsia="宋体" w:hAnsi="宋体" w:cs="宋体" w:hint="eastAsia"/>
          <w:sz w:val="24"/>
          <w:szCs w:val="24"/>
          <w:lang w:val="zh-CN"/>
        </w:rPr>
        <w:t>2021年0</w:t>
      </w:r>
      <w:r w:rsidR="00E65F12">
        <w:rPr>
          <w:rFonts w:eastAsia="宋体" w:hAnsi="宋体" w:cs="宋体" w:hint="eastAsia"/>
          <w:sz w:val="24"/>
          <w:szCs w:val="24"/>
          <w:lang w:val="zh-CN"/>
        </w:rPr>
        <w:t>9</w:t>
      </w:r>
      <w:r>
        <w:rPr>
          <w:rFonts w:eastAsia="宋体" w:hAnsi="宋体" w:cs="宋体" w:hint="eastAsia"/>
          <w:sz w:val="24"/>
          <w:szCs w:val="24"/>
          <w:lang w:val="zh-CN"/>
        </w:rPr>
        <w:t>月</w:t>
      </w:r>
      <w:r w:rsidR="00E65F12">
        <w:rPr>
          <w:rFonts w:eastAsia="宋体" w:hAnsi="宋体" w:cs="宋体" w:hint="eastAsia"/>
          <w:sz w:val="24"/>
          <w:szCs w:val="24"/>
          <w:lang w:val="zh-CN"/>
        </w:rPr>
        <w:t>29</w:t>
      </w:r>
      <w:r>
        <w:rPr>
          <w:rFonts w:eastAsia="宋体" w:hAnsi="宋体" w:cs="宋体" w:hint="eastAsia"/>
          <w:sz w:val="24"/>
          <w:szCs w:val="24"/>
          <w:lang w:val="zh-CN"/>
        </w:rPr>
        <w:t>日</w:t>
      </w:r>
      <w:r w:rsidR="00E65F12">
        <w:rPr>
          <w:rFonts w:eastAsia="宋体" w:hAnsi="宋体" w:cs="宋体" w:hint="eastAsia"/>
          <w:sz w:val="24"/>
          <w:szCs w:val="24"/>
        </w:rPr>
        <w:t>9</w:t>
      </w:r>
      <w:r>
        <w:rPr>
          <w:rFonts w:eastAsia="宋体" w:hAnsi="宋体" w:cs="宋体" w:hint="eastAsia"/>
          <w:sz w:val="24"/>
          <w:szCs w:val="24"/>
          <w:lang w:val="zh-CN"/>
        </w:rPr>
        <w:t>：</w:t>
      </w:r>
      <w:r w:rsidR="00E65F12">
        <w:rPr>
          <w:rFonts w:eastAsia="宋体" w:hAnsi="宋体" w:cs="宋体" w:hint="eastAsia"/>
          <w:sz w:val="24"/>
          <w:szCs w:val="24"/>
        </w:rPr>
        <w:t>30</w:t>
      </w:r>
      <w:r>
        <w:rPr>
          <w:rFonts w:eastAsia="宋体" w:hAnsi="宋体" w:cs="宋体" w:hint="eastAsia"/>
          <w:sz w:val="24"/>
          <w:szCs w:val="24"/>
        </w:rPr>
        <w:t>之前不准启封”标签密封。</w:t>
      </w:r>
    </w:p>
    <w:p w:rsidR="00113040" w:rsidRDefault="00307A96">
      <w:pPr>
        <w:pStyle w:val="ab"/>
        <w:spacing w:line="360" w:lineRule="auto"/>
        <w:ind w:firstLineChars="0" w:firstLine="0"/>
        <w:rPr>
          <w:rFonts w:eastAsia="宋体" w:hAnsi="宋体" w:cs="宋体"/>
          <w:sz w:val="24"/>
          <w:szCs w:val="24"/>
          <w:shd w:val="pct10" w:color="auto" w:fill="FFFFFF"/>
        </w:rPr>
      </w:pPr>
      <w:r>
        <w:rPr>
          <w:rFonts w:eastAsia="宋体" w:hAnsi="宋体" w:cs="宋体" w:hint="eastAsia"/>
          <w:sz w:val="24"/>
          <w:szCs w:val="24"/>
        </w:rPr>
        <w:t>12.3如果供应商未按第12．1－12．2条要求将响应文件密封或在密封袋上加写标记的，采购代理机构将不予受理。</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12.4供应商以电报、电话、传真形式投标的，采购代理机构概不接受。</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67" w:name="_Toc30756"/>
      <w:bookmarkStart w:id="68" w:name="_Toc325726017"/>
      <w:bookmarkStart w:id="69" w:name="_Toc412617732"/>
      <w:bookmarkStart w:id="70" w:name="_Toc373392583"/>
      <w:bookmarkStart w:id="71" w:name="_Toc4009"/>
      <w:bookmarkStart w:id="72" w:name="_Toc376936749"/>
      <w:bookmarkStart w:id="73" w:name="_Toc371090030"/>
      <w:bookmarkEnd w:id="60"/>
      <w:bookmarkEnd w:id="61"/>
      <w:r>
        <w:rPr>
          <w:rFonts w:ascii="宋体" w:eastAsia="宋体" w:hAnsi="宋体" w:cs="宋体" w:hint="eastAsia"/>
          <w:b/>
          <w:bCs/>
          <w:sz w:val="24"/>
          <w:szCs w:val="24"/>
        </w:rPr>
        <w:t>13.</w:t>
      </w:r>
      <w:bookmarkEnd w:id="67"/>
      <w:bookmarkEnd w:id="68"/>
      <w:bookmarkEnd w:id="69"/>
      <w:bookmarkEnd w:id="70"/>
      <w:bookmarkEnd w:id="71"/>
      <w:r>
        <w:rPr>
          <w:rFonts w:ascii="宋体" w:eastAsia="宋体" w:hAnsi="宋体" w:cs="宋体" w:hint="eastAsia"/>
          <w:b/>
          <w:bCs/>
          <w:sz w:val="24"/>
          <w:szCs w:val="24"/>
        </w:rPr>
        <w:t>提交响应文件截止时间、地点</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13.1响应文件提交的截止时间及地点详见“供应商须知前附表”。</w:t>
      </w:r>
    </w:p>
    <w:p w:rsidR="00113040" w:rsidRDefault="00307A96">
      <w:pPr>
        <w:pStyle w:val="ab"/>
        <w:spacing w:line="360" w:lineRule="auto"/>
        <w:ind w:firstLineChars="0" w:firstLine="0"/>
        <w:rPr>
          <w:rFonts w:eastAsia="宋体" w:hAnsi="宋体" w:cs="宋体"/>
          <w:sz w:val="24"/>
          <w:szCs w:val="24"/>
        </w:rPr>
      </w:pPr>
      <w:r>
        <w:rPr>
          <w:rFonts w:eastAsia="宋体" w:hAnsi="宋体" w:cs="宋体" w:hint="eastAsia"/>
          <w:sz w:val="24"/>
          <w:szCs w:val="24"/>
        </w:rPr>
        <w:t>13.2采购代理机构将拒绝接受在提交响应文件截止时间之后送达的响应文件。</w:t>
      </w:r>
      <w:bookmarkStart w:id="74" w:name="_Toc376936750"/>
      <w:bookmarkStart w:id="75" w:name="_Toc325726019"/>
      <w:bookmarkStart w:id="76" w:name="_Toc9147"/>
      <w:bookmarkEnd w:id="72"/>
      <w:bookmarkEnd w:id="73"/>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77" w:name="_Toc5644"/>
      <w:r>
        <w:rPr>
          <w:rFonts w:ascii="宋体" w:eastAsia="宋体" w:hAnsi="宋体" w:cs="宋体" w:hint="eastAsia"/>
          <w:b/>
          <w:bCs/>
          <w:sz w:val="24"/>
          <w:szCs w:val="24"/>
        </w:rPr>
        <w:t>五、</w:t>
      </w:r>
      <w:bookmarkEnd w:id="74"/>
      <w:bookmarkEnd w:id="75"/>
      <w:r>
        <w:rPr>
          <w:rFonts w:ascii="宋体" w:eastAsia="宋体" w:hAnsi="宋体" w:cs="宋体" w:hint="eastAsia"/>
          <w:b/>
          <w:bCs/>
          <w:sz w:val="24"/>
          <w:szCs w:val="24"/>
        </w:rPr>
        <w:t>磋商过程</w:t>
      </w:r>
      <w:bookmarkEnd w:id="76"/>
      <w:bookmarkEnd w:id="77"/>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78" w:name="_Toc376936751"/>
      <w:bookmarkStart w:id="79" w:name="_Toc325726020"/>
      <w:bookmarkStart w:id="80" w:name="_Toc15630"/>
      <w:bookmarkStart w:id="81" w:name="_Toc26723"/>
      <w:r>
        <w:rPr>
          <w:rFonts w:ascii="宋体" w:eastAsia="宋体" w:hAnsi="宋体" w:cs="宋体" w:hint="eastAsia"/>
          <w:b/>
          <w:bCs/>
          <w:sz w:val="24"/>
          <w:szCs w:val="24"/>
        </w:rPr>
        <w:t>14.</w:t>
      </w:r>
      <w:bookmarkEnd w:id="78"/>
      <w:bookmarkEnd w:id="79"/>
      <w:r>
        <w:rPr>
          <w:rFonts w:ascii="宋体" w:eastAsia="宋体" w:hAnsi="宋体" w:cs="宋体" w:hint="eastAsia"/>
          <w:b/>
          <w:bCs/>
          <w:sz w:val="24"/>
          <w:szCs w:val="24"/>
        </w:rPr>
        <w:t>磋商过程</w:t>
      </w:r>
      <w:bookmarkEnd w:id="80"/>
      <w:bookmarkEnd w:id="81"/>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14.1采购代理机构按本磋商文件中确定的时间和地点组织本项目的磋商活动。供应商应由其法定代表人或委托代理人参加。</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14.2磋商时，对不同文字文本响应文件的解释发生异议的，以中文文本为准。</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14.3磋商工作由采购代理机构组织，采购人、采购监管、纪检监察等有关方面代表可根据采购项目的具体情况列席。</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14.4磋商过程有专人记录，并存档备查。</w:t>
      </w:r>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82" w:name="_Toc18107"/>
      <w:bookmarkStart w:id="83" w:name="_Toc325726021"/>
      <w:bookmarkStart w:id="84" w:name="_Toc19030"/>
      <w:bookmarkStart w:id="85" w:name="_Toc376936752"/>
      <w:r>
        <w:rPr>
          <w:rFonts w:ascii="宋体" w:eastAsia="宋体" w:hAnsi="宋体" w:cs="宋体" w:hint="eastAsia"/>
          <w:b/>
          <w:bCs/>
          <w:sz w:val="24"/>
          <w:szCs w:val="24"/>
        </w:rPr>
        <w:t>六、磋商程序及方法</w:t>
      </w:r>
      <w:bookmarkEnd w:id="82"/>
      <w:bookmarkEnd w:id="83"/>
      <w:bookmarkEnd w:id="84"/>
      <w:bookmarkEnd w:id="85"/>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86" w:name="_Toc26121"/>
      <w:bookmarkStart w:id="87" w:name="_Toc325726022"/>
      <w:bookmarkStart w:id="88" w:name="_Toc16935"/>
      <w:bookmarkStart w:id="89" w:name="_Toc376936753"/>
      <w:r>
        <w:rPr>
          <w:rFonts w:ascii="宋体" w:eastAsia="宋体" w:hAnsi="宋体" w:cs="宋体" w:hint="eastAsia"/>
          <w:b/>
          <w:bCs/>
          <w:sz w:val="24"/>
          <w:szCs w:val="24"/>
        </w:rPr>
        <w:t>15.磋商小组</w:t>
      </w:r>
      <w:bookmarkEnd w:id="86"/>
      <w:bookmarkEnd w:id="87"/>
      <w:bookmarkEnd w:id="88"/>
      <w:bookmarkEnd w:id="89"/>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15.2磋商由采购代理机构负责组织，具体磋商事务由依法组建的磋商小组负责，并独立履行下列职责：</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（1）审查响应文件是否</w:t>
      </w:r>
      <w:proofErr w:type="gramStart"/>
      <w:r>
        <w:rPr>
          <w:rFonts w:ascii="宋体" w:eastAsia="宋体" w:hAnsi="宋体" w:cs="宋体" w:hint="eastAsia"/>
          <w:sz w:val="24"/>
          <w:szCs w:val="24"/>
        </w:rPr>
        <w:t>符合磋商</w:t>
      </w:r>
      <w:proofErr w:type="gramEnd"/>
      <w:r>
        <w:rPr>
          <w:rFonts w:ascii="宋体" w:eastAsia="宋体" w:hAnsi="宋体" w:cs="宋体" w:hint="eastAsia"/>
          <w:sz w:val="24"/>
          <w:szCs w:val="24"/>
        </w:rPr>
        <w:t>文件要求，并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评价；</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（2）要求供应商对响应文件有关事项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解释或澄清；</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（3）推荐</w:t>
      </w:r>
      <w:proofErr w:type="gramStart"/>
      <w:r>
        <w:rPr>
          <w:rFonts w:ascii="宋体" w:eastAsia="宋体" w:hAnsi="宋体" w:cs="宋体" w:hint="eastAsia"/>
          <w:sz w:val="24"/>
          <w:szCs w:val="24"/>
        </w:rPr>
        <w:t>预成交</w:t>
      </w:r>
      <w:proofErr w:type="gramEnd"/>
      <w:r>
        <w:rPr>
          <w:rFonts w:ascii="宋体" w:eastAsia="宋体" w:hAnsi="宋体" w:cs="宋体" w:hint="eastAsia"/>
          <w:sz w:val="24"/>
          <w:szCs w:val="24"/>
        </w:rPr>
        <w:t>候选供应商；</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lastRenderedPageBreak/>
        <w:t>（4）对非法干预评标工作的人员和机构进行举报或投诉。</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15.3磋商小组应遵守并履行下列义务：</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（1）遵纪守法，客观、公正、廉洁地履行职责；</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（2）按照磋商文件规定的评审方法和评审标准进行评审，对评审意见</w:t>
      </w:r>
      <w:proofErr w:type="gramStart"/>
      <w:r>
        <w:rPr>
          <w:rFonts w:ascii="宋体" w:eastAsia="宋体" w:hAnsi="宋体" w:cs="宋体" w:hint="eastAsia"/>
          <w:sz w:val="24"/>
          <w:szCs w:val="24"/>
        </w:rPr>
        <w:t>承担磋商</w:t>
      </w:r>
      <w:proofErr w:type="gramEnd"/>
      <w:r>
        <w:rPr>
          <w:rFonts w:ascii="宋体" w:eastAsia="宋体" w:hAnsi="宋体" w:cs="宋体" w:hint="eastAsia"/>
          <w:sz w:val="24"/>
          <w:szCs w:val="24"/>
        </w:rPr>
        <w:t>小组成员责任；</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（3）对响应文件、磋商情况和磋商中获悉的商业秘密保密；</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（4）参与磋商报告的起草；</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（5）解答供应商及有关方面的质疑；</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（6）配合纪检部门进行投诉处理工作。</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15.4磋商小组所有成员应当集中与单一供应商分别进行磋商，并给予所有参加磋商的供应商平等的磋商机会。</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15.5磋商工作在有关部门的监督和严格保密的情况下依法开展，任何单位和个人不得非法干预、影响磋商工作和磋商结果。</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90" w:name="_Toc376936754"/>
      <w:bookmarkStart w:id="91" w:name="_Toc325726023"/>
      <w:bookmarkStart w:id="92" w:name="_Toc14694"/>
      <w:bookmarkStart w:id="93" w:name="_Toc27086"/>
      <w:r>
        <w:rPr>
          <w:rFonts w:ascii="宋体" w:eastAsia="宋体" w:hAnsi="宋体" w:cs="宋体" w:hint="eastAsia"/>
          <w:b/>
          <w:bCs/>
          <w:sz w:val="24"/>
          <w:szCs w:val="24"/>
        </w:rPr>
        <w:t>16.磋商程序</w:t>
      </w:r>
      <w:bookmarkEnd w:id="90"/>
      <w:bookmarkEnd w:id="91"/>
      <w:bookmarkEnd w:id="92"/>
      <w:bookmarkEnd w:id="93"/>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16.1</w:t>
      </w:r>
      <w:proofErr w:type="gramStart"/>
      <w:r>
        <w:rPr>
          <w:rFonts w:ascii="宋体" w:eastAsia="宋体" w:hAnsi="宋体" w:cs="宋体" w:hint="eastAsia"/>
          <w:sz w:val="24"/>
          <w:szCs w:val="24"/>
        </w:rPr>
        <w:t>进入磋商</w:t>
      </w:r>
      <w:proofErr w:type="gramEnd"/>
      <w:r>
        <w:rPr>
          <w:rFonts w:ascii="宋体" w:eastAsia="宋体" w:hAnsi="宋体" w:cs="宋体" w:hint="eastAsia"/>
          <w:sz w:val="24"/>
          <w:szCs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16.2初审阶段为资格性审查和符合性审查。响应文件在响应磋商文件要求方面出现的偏离，分为实质性偏离和非实质性偏离。</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16.2.1实质性偏离是指响应文件未能实质性响应磋商文件的要求。以下情况属于实质性偏离，响应文件有下列情况之一的，按无效文件处理。</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（1）不符合第</w:t>
      </w:r>
      <w:r>
        <w:rPr>
          <w:rFonts w:ascii="宋体" w:eastAsia="宋体" w:hAnsi="宋体" w:cs="宋体" w:hint="eastAsia"/>
          <w:sz w:val="24"/>
          <w:szCs w:val="24"/>
          <w:lang w:val="zh-CN"/>
        </w:rPr>
        <w:t>2</w:t>
      </w:r>
      <w:r>
        <w:rPr>
          <w:rFonts w:ascii="宋体" w:eastAsia="宋体" w:hAnsi="宋体" w:cs="宋体" w:hint="eastAsia"/>
          <w:sz w:val="24"/>
          <w:szCs w:val="24"/>
        </w:rPr>
        <w:t>.</w:t>
      </w:r>
      <w:r>
        <w:rPr>
          <w:rFonts w:ascii="宋体" w:eastAsia="宋体" w:hAnsi="宋体" w:cs="宋体" w:hint="eastAsia"/>
          <w:sz w:val="24"/>
          <w:szCs w:val="24"/>
          <w:lang w:val="zh-CN"/>
        </w:rPr>
        <w:t>2款“合格的供应商”之规定的；</w:t>
      </w:r>
    </w:p>
    <w:p w:rsidR="00113040" w:rsidRDefault="00307A96">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未按磋商文件要求交纳或未足额交纳磋商保证金的；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（3）未按第1</w:t>
      </w:r>
      <w:r>
        <w:rPr>
          <w:rFonts w:ascii="宋体" w:eastAsia="宋体" w:hAnsi="宋体" w:cs="宋体" w:hint="eastAsia"/>
          <w:sz w:val="24"/>
          <w:szCs w:val="24"/>
        </w:rPr>
        <w:t>0.</w:t>
      </w:r>
      <w:r>
        <w:rPr>
          <w:rFonts w:ascii="宋体" w:eastAsia="宋体" w:hAnsi="宋体" w:cs="宋体" w:hint="eastAsia"/>
          <w:sz w:val="24"/>
          <w:szCs w:val="24"/>
          <w:lang w:val="zh-CN"/>
        </w:rPr>
        <w:t>1款（1）-（1</w:t>
      </w:r>
      <w:r>
        <w:rPr>
          <w:rFonts w:ascii="宋体" w:eastAsia="宋体" w:hAnsi="宋体" w:cs="宋体" w:hint="eastAsia"/>
          <w:sz w:val="24"/>
          <w:szCs w:val="24"/>
        </w:rPr>
        <w:t>5</w:t>
      </w:r>
      <w:r>
        <w:rPr>
          <w:rFonts w:ascii="宋体" w:eastAsia="宋体" w:hAnsi="宋体" w:cs="宋体" w:hint="eastAsia"/>
          <w:sz w:val="24"/>
          <w:szCs w:val="24"/>
          <w:lang w:val="zh-CN"/>
        </w:rPr>
        <w:t>）要求提供相关资料的；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（4）响应文件内容没有按磋商文件规定和要求签字、盖章的；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lang w:val="zh-CN"/>
        </w:rPr>
        <w:t>投标报价超过采购预算额度的；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（6）响应文件编排混乱，且擅自修改磋商文件规定的格式内容的；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（7）交货时间、磋商有效期、法定代表人授权期限不能满足磋商文件要求的；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lang w:val="zh-CN"/>
        </w:rPr>
        <w:t>投标产品的技术规格、技术标准明显不符合采购项目要求的</w:t>
      </w:r>
      <w:r>
        <w:rPr>
          <w:rFonts w:ascii="宋体" w:eastAsia="宋体" w:hAnsi="宋体" w:cs="宋体" w:hint="eastAsia"/>
          <w:sz w:val="24"/>
          <w:szCs w:val="24"/>
        </w:rPr>
        <w:t>；</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lastRenderedPageBreak/>
        <w:t>（9）响应文件中附有采购人不能接受的条件的；</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（10）磋商小组认为应按无效响应处理的其他情况；</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（11）法律、法规规定的其他情形。</w:t>
      </w:r>
    </w:p>
    <w:p w:rsidR="00113040" w:rsidRDefault="00307A96">
      <w:pPr>
        <w:tabs>
          <w:tab w:val="left" w:pos="8787"/>
        </w:tabs>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16.2.2非实质性偏离指磋商小组在对响应文件的有效性、完整性和响应程度进行审查时，可以要求供应商对响应文件中含义不明确、同类问题表述不一致或者有明显文字和计算错误的内容等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必要的澄清、说明或者更正。供应商的澄清、说明或者更正不得超出响应文件的范围或者改变响应文件的实质性内容。</w:t>
      </w:r>
    </w:p>
    <w:p w:rsidR="00113040" w:rsidRDefault="00307A96">
      <w:pPr>
        <w:tabs>
          <w:tab w:val="left" w:pos="8787"/>
        </w:tabs>
        <w:spacing w:line="360" w:lineRule="auto"/>
        <w:ind w:firstLine="480"/>
        <w:jc w:val="left"/>
        <w:rPr>
          <w:rFonts w:ascii="宋体" w:eastAsia="宋体" w:hAnsi="宋体" w:cs="宋体"/>
          <w:sz w:val="24"/>
          <w:szCs w:val="24"/>
        </w:rPr>
      </w:pPr>
      <w:r>
        <w:rPr>
          <w:rFonts w:ascii="宋体" w:eastAsia="宋体" w:hAnsi="宋体" w:cs="宋体" w:hint="eastAsia"/>
          <w:sz w:val="24"/>
          <w:szCs w:val="24"/>
        </w:rPr>
        <w:t>磋商小组要求供应商澄清、说明或者更正响应文件应当以书面形式</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。供应商的澄清、说明或者更正应当由法定代表人或其授权代表签字或者加盖公章。由授权代表签字的，应当附法定代表人授权书。</w:t>
      </w: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16.2.3 在响应文件初审、详审过程中，如果磋商小组成员出现对评审结果有不同意见的，应当以书面形式反映，磋商报告中应注明</w:t>
      </w:r>
      <w:proofErr w:type="gramStart"/>
      <w:r>
        <w:rPr>
          <w:rFonts w:ascii="宋体" w:eastAsia="宋体" w:hAnsi="宋体" w:cs="宋体" w:hint="eastAsia"/>
          <w:sz w:val="24"/>
          <w:szCs w:val="24"/>
        </w:rPr>
        <w:t>该不同</w:t>
      </w:r>
      <w:proofErr w:type="gramEnd"/>
      <w:r>
        <w:rPr>
          <w:rFonts w:ascii="宋体" w:eastAsia="宋体" w:hAnsi="宋体" w:cs="宋体" w:hint="eastAsia"/>
          <w:sz w:val="24"/>
          <w:szCs w:val="24"/>
        </w:rPr>
        <w:t>意见。磋商小组成员拒绝在磋商报告中签字又不书面说明其不同意见和理由的，视为</w:t>
      </w:r>
      <w:proofErr w:type="gramStart"/>
      <w:r>
        <w:rPr>
          <w:rFonts w:ascii="宋体" w:eastAsia="宋体" w:hAnsi="宋体" w:cs="宋体" w:hint="eastAsia"/>
          <w:sz w:val="24"/>
          <w:szCs w:val="24"/>
        </w:rPr>
        <w:t>同意磋商</w:t>
      </w:r>
      <w:proofErr w:type="gramEnd"/>
      <w:r>
        <w:rPr>
          <w:rFonts w:ascii="宋体" w:eastAsia="宋体" w:hAnsi="宋体" w:cs="宋体" w:hint="eastAsia"/>
          <w:sz w:val="24"/>
          <w:szCs w:val="24"/>
        </w:rPr>
        <w:t>结果。</w:t>
      </w: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94" w:name="_Toc20611"/>
      <w:bookmarkStart w:id="95" w:name="_Toc376936755"/>
      <w:bookmarkStart w:id="96" w:name="_Toc325726024"/>
      <w:bookmarkStart w:id="97" w:name="_Toc13668"/>
      <w:r>
        <w:rPr>
          <w:rFonts w:ascii="宋体" w:eastAsia="宋体" w:hAnsi="宋体" w:cs="宋体" w:hint="eastAsia"/>
          <w:b/>
          <w:bCs/>
          <w:sz w:val="24"/>
          <w:szCs w:val="24"/>
        </w:rPr>
        <w:t>17.评审办法</w:t>
      </w:r>
      <w:bookmarkEnd w:id="94"/>
      <w:bookmarkEnd w:id="95"/>
      <w:bookmarkEnd w:id="96"/>
      <w:bookmarkEnd w:id="97"/>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17.2评审标准和分值分配：</w:t>
      </w:r>
    </w:p>
    <w:p w:rsidR="00455354" w:rsidRPr="00455354" w:rsidRDefault="00455354" w:rsidP="00455354">
      <w:pPr>
        <w:pStyle w:val="3"/>
        <w:ind w:firstLine="320"/>
      </w:pPr>
    </w:p>
    <w:tbl>
      <w:tblPr>
        <w:tblW w:w="8408" w:type="dxa"/>
        <w:jc w:val="center"/>
        <w:tblLayout w:type="fixed"/>
        <w:tblLook w:val="04A0" w:firstRow="1" w:lastRow="0" w:firstColumn="1" w:lastColumn="0" w:noHBand="0" w:noVBand="1"/>
      </w:tblPr>
      <w:tblGrid>
        <w:gridCol w:w="701"/>
        <w:gridCol w:w="1219"/>
        <w:gridCol w:w="6488"/>
      </w:tblGrid>
      <w:tr w:rsidR="00113040">
        <w:trPr>
          <w:trHeight w:val="415"/>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lang w:val="zh-CN"/>
              </w:rPr>
            </w:pPr>
            <w:r>
              <w:rPr>
                <w:rFonts w:eastAsia="宋体" w:hint="eastAsia"/>
                <w:szCs w:val="24"/>
                <w:lang w:val="zh-CN"/>
              </w:rPr>
              <w:lastRenderedPageBreak/>
              <w:t>序号</w:t>
            </w:r>
          </w:p>
        </w:tc>
        <w:tc>
          <w:tcPr>
            <w:tcW w:w="1219"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lang w:val="zh-CN"/>
              </w:rPr>
              <w:t>评审</w:t>
            </w:r>
            <w:r>
              <w:rPr>
                <w:rFonts w:eastAsia="宋体" w:hint="eastAsia"/>
                <w:szCs w:val="24"/>
              </w:rPr>
              <w:t>因素</w:t>
            </w:r>
          </w:p>
        </w:tc>
        <w:tc>
          <w:tcPr>
            <w:tcW w:w="6488"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480"/>
              <w:jc w:val="center"/>
              <w:rPr>
                <w:rFonts w:eastAsia="宋体"/>
                <w:szCs w:val="24"/>
                <w:lang w:val="zh-CN"/>
              </w:rPr>
            </w:pPr>
            <w:r>
              <w:rPr>
                <w:rFonts w:eastAsia="宋体" w:hint="eastAsia"/>
                <w:szCs w:val="24"/>
              </w:rPr>
              <w:t>评审标准</w:t>
            </w:r>
          </w:p>
        </w:tc>
      </w:tr>
      <w:tr w:rsidR="00113040">
        <w:trPr>
          <w:trHeight w:val="415"/>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1</w:t>
            </w:r>
          </w:p>
        </w:tc>
        <w:tc>
          <w:tcPr>
            <w:tcW w:w="1219"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投标报价</w:t>
            </w:r>
          </w:p>
          <w:p w:rsidR="00113040" w:rsidRDefault="00307A96">
            <w:pPr>
              <w:pStyle w:val="af"/>
              <w:spacing w:before="0" w:beforeAutospacing="0" w:after="0" w:line="360" w:lineRule="auto"/>
              <w:ind w:firstLineChars="0" w:firstLine="0"/>
              <w:jc w:val="both"/>
              <w:rPr>
                <w:rFonts w:eastAsia="宋体"/>
                <w:szCs w:val="24"/>
                <w:lang w:val="zh-CN"/>
              </w:rPr>
            </w:pPr>
            <w:r>
              <w:rPr>
                <w:rFonts w:eastAsia="宋体" w:hint="eastAsia"/>
                <w:szCs w:val="24"/>
              </w:rPr>
              <w:t>(30分)</w:t>
            </w:r>
          </w:p>
        </w:tc>
        <w:tc>
          <w:tcPr>
            <w:tcW w:w="6488"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480"/>
              <w:jc w:val="both"/>
              <w:rPr>
                <w:rFonts w:eastAsia="宋体"/>
                <w:szCs w:val="24"/>
              </w:rPr>
            </w:pPr>
            <w:r>
              <w:rPr>
                <w:rFonts w:eastAsia="宋体" w:hint="eastAsia"/>
                <w:szCs w:val="24"/>
              </w:rPr>
              <w:t>磋商基准值=满足磋商文件要求且最后磋商报价最低的供应商的价格为磋商基准价。</w:t>
            </w:r>
          </w:p>
          <w:p w:rsidR="00113040" w:rsidRDefault="00307A96">
            <w:pPr>
              <w:pStyle w:val="af"/>
              <w:spacing w:before="0" w:beforeAutospacing="0" w:after="0" w:line="360" w:lineRule="auto"/>
              <w:ind w:firstLine="480"/>
              <w:jc w:val="both"/>
              <w:rPr>
                <w:rFonts w:eastAsia="宋体"/>
                <w:szCs w:val="24"/>
              </w:rPr>
            </w:pPr>
            <w:r>
              <w:rPr>
                <w:rFonts w:eastAsia="宋体" w:hint="eastAsia"/>
                <w:szCs w:val="24"/>
              </w:rPr>
              <w:t>磋商报价得分=（磋商基准价/最后磋商报价）×</w:t>
            </w:r>
            <w:proofErr w:type="gramStart"/>
            <w:r>
              <w:rPr>
                <w:rFonts w:eastAsia="宋体" w:hint="eastAsia"/>
                <w:szCs w:val="24"/>
              </w:rPr>
              <w:t>价格权</w:t>
            </w:r>
            <w:proofErr w:type="gramEnd"/>
            <w:r>
              <w:rPr>
                <w:rFonts w:eastAsia="宋体" w:hint="eastAsia"/>
                <w:szCs w:val="24"/>
              </w:rPr>
              <w:t>值（30%）×100（四舍五入后保留小数点后两位）。</w:t>
            </w:r>
          </w:p>
          <w:p w:rsidR="00113040" w:rsidRDefault="00307A96">
            <w:pPr>
              <w:pStyle w:val="af"/>
              <w:spacing w:before="0" w:beforeAutospacing="0" w:after="0" w:line="360" w:lineRule="auto"/>
              <w:ind w:firstLine="480"/>
              <w:jc w:val="both"/>
              <w:rPr>
                <w:rFonts w:eastAsia="宋体"/>
                <w:szCs w:val="24"/>
              </w:rPr>
            </w:pPr>
            <w:r>
              <w:rPr>
                <w:rFonts w:eastAsia="宋体" w:hint="eastAsia"/>
                <w:szCs w:val="24"/>
              </w:rPr>
              <w:t>注：根据《政府采购促进中小企业发展暂行办法》、《关于促进残疾人就业政府采购政策的通知》的相关规定，对残疾人福利性单位、小型和微型企业制造（生产）产品的价格给予6%的扣除，用扣除后的价格参与评标。</w:t>
            </w:r>
          </w:p>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残疾人福利性单位属于小型、微型企业的，不重复享受政策。</w:t>
            </w:r>
          </w:p>
        </w:tc>
      </w:tr>
      <w:tr w:rsidR="00113040">
        <w:trPr>
          <w:trHeight w:val="2232"/>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2</w:t>
            </w:r>
          </w:p>
        </w:tc>
        <w:tc>
          <w:tcPr>
            <w:tcW w:w="1219"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lang w:val="zh-CN"/>
              </w:rPr>
            </w:pPr>
            <w:r>
              <w:rPr>
                <w:rFonts w:eastAsia="宋体" w:hint="eastAsia"/>
                <w:szCs w:val="24"/>
                <w:lang w:val="zh-CN"/>
              </w:rPr>
              <w:t>技术水平（</w:t>
            </w:r>
            <w:r>
              <w:rPr>
                <w:rFonts w:eastAsia="宋体" w:hint="eastAsia"/>
                <w:szCs w:val="24"/>
              </w:rPr>
              <w:t>40分</w:t>
            </w:r>
            <w:r>
              <w:rPr>
                <w:rFonts w:eastAsia="宋体" w:hint="eastAsia"/>
                <w:szCs w:val="24"/>
                <w:lang w:val="zh-CN"/>
              </w:rPr>
              <w:t>）</w:t>
            </w:r>
          </w:p>
          <w:p w:rsidR="00113040" w:rsidRDefault="00113040">
            <w:pPr>
              <w:pStyle w:val="af"/>
              <w:spacing w:before="0" w:beforeAutospacing="0" w:after="0" w:line="360" w:lineRule="auto"/>
              <w:ind w:firstLine="480"/>
              <w:jc w:val="center"/>
              <w:rPr>
                <w:rFonts w:eastAsia="宋体"/>
                <w:szCs w:val="24"/>
              </w:rPr>
            </w:pPr>
          </w:p>
        </w:tc>
        <w:tc>
          <w:tcPr>
            <w:tcW w:w="6488"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numPr>
                <w:ilvl w:val="0"/>
                <w:numId w:val="4"/>
              </w:numPr>
              <w:spacing w:before="0" w:beforeAutospacing="0" w:after="0" w:line="360" w:lineRule="auto"/>
              <w:ind w:firstLine="480"/>
              <w:jc w:val="both"/>
              <w:rPr>
                <w:rFonts w:eastAsia="宋体"/>
                <w:szCs w:val="24"/>
              </w:rPr>
            </w:pPr>
            <w:r>
              <w:rPr>
                <w:rFonts w:eastAsia="宋体" w:hint="eastAsia"/>
                <w:szCs w:val="24"/>
              </w:rPr>
              <w:t>技术参数（15分）：投标产品参数完全满足或</w:t>
            </w:r>
            <w:proofErr w:type="gramStart"/>
            <w:r>
              <w:rPr>
                <w:rFonts w:eastAsia="宋体" w:hint="eastAsia"/>
                <w:szCs w:val="24"/>
              </w:rPr>
              <w:t>高于磋商</w:t>
            </w:r>
            <w:proofErr w:type="gramEnd"/>
            <w:r>
              <w:rPr>
                <w:rFonts w:eastAsia="宋体" w:hint="eastAsia"/>
                <w:szCs w:val="24"/>
              </w:rPr>
              <w:t>文件要求的，得15</w:t>
            </w:r>
            <w:r>
              <w:rPr>
                <w:rFonts w:eastAsia="宋体" w:hint="eastAsia"/>
                <w:szCs w:val="24"/>
                <w:lang w:val="zh-CN"/>
              </w:rPr>
              <w:t>分</w:t>
            </w:r>
            <w:r>
              <w:rPr>
                <w:rFonts w:eastAsia="宋体" w:hint="eastAsia"/>
                <w:szCs w:val="24"/>
              </w:rPr>
              <w:t>；产品参数每有一项负偏离扣3分，扣完该项得分为止。</w:t>
            </w:r>
          </w:p>
          <w:p w:rsidR="00113040" w:rsidRDefault="00307A96">
            <w:pPr>
              <w:pStyle w:val="af"/>
              <w:spacing w:before="0" w:beforeAutospacing="0" w:after="0" w:line="360" w:lineRule="auto"/>
              <w:ind w:firstLine="480"/>
              <w:jc w:val="both"/>
              <w:rPr>
                <w:rFonts w:eastAsia="宋体"/>
                <w:szCs w:val="24"/>
                <w:lang w:val="zh-CN"/>
              </w:rPr>
            </w:pPr>
            <w:r>
              <w:rPr>
                <w:rFonts w:asciiTheme="minorEastAsia" w:hAnsiTheme="minorEastAsia" w:cstheme="minorEastAsia" w:hint="eastAsia"/>
                <w:szCs w:val="24"/>
              </w:rPr>
              <w:t>（2）</w:t>
            </w:r>
            <w:r>
              <w:rPr>
                <w:rFonts w:asciiTheme="minorEastAsia" w:hAnsiTheme="minorEastAsia" w:cstheme="minorEastAsia" w:hint="eastAsia"/>
                <w:szCs w:val="24"/>
                <w:lang w:val="zh-CN"/>
              </w:rPr>
              <w:t>节能和环保</w:t>
            </w:r>
            <w:r>
              <w:rPr>
                <w:rFonts w:eastAsia="宋体" w:hint="eastAsia"/>
                <w:szCs w:val="24"/>
              </w:rPr>
              <w:t>（2分）</w:t>
            </w:r>
            <w:r>
              <w:rPr>
                <w:rFonts w:eastAsia="宋体" w:hint="eastAsia"/>
                <w:szCs w:val="24"/>
                <w:lang w:val="zh-CN"/>
              </w:rPr>
              <w:t>：所投产品为节能产品，每提供1份得0.5分，满分1分；所投产品为环保产品，每提供1份得0.5分，满分1分；未提供不得分。该项得分的认定以《国家节能产品认证证书》、《中国环境标志产品认证证书》原件和政府部门公布的《节能产品政府采购清单》、《环境标志产品政府采购清单》网页截屏为准。</w:t>
            </w:r>
          </w:p>
          <w:p w:rsidR="00113040" w:rsidRDefault="00307A96">
            <w:pPr>
              <w:pStyle w:val="af"/>
              <w:spacing w:before="0" w:beforeAutospacing="0" w:after="0" w:line="360" w:lineRule="auto"/>
              <w:ind w:firstLine="480"/>
              <w:jc w:val="both"/>
              <w:rPr>
                <w:rFonts w:eastAsia="宋体"/>
                <w:szCs w:val="24"/>
              </w:rPr>
            </w:pPr>
            <w:r>
              <w:rPr>
                <w:rFonts w:eastAsia="宋体" w:hint="eastAsia"/>
                <w:szCs w:val="24"/>
              </w:rPr>
              <w:t>（3）项目管理及实施方案（23分）：有科学、具体的项目管理措施，能够结合项目特点制定实施方案，优秀者得23分-14分，良好者得13.99分-7分，一般者得6.99分-1分，较差或不提供的不得分。</w:t>
            </w:r>
          </w:p>
        </w:tc>
      </w:tr>
      <w:tr w:rsidR="00113040">
        <w:trPr>
          <w:trHeight w:val="415"/>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3</w:t>
            </w:r>
          </w:p>
        </w:tc>
        <w:tc>
          <w:tcPr>
            <w:tcW w:w="1219"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lang w:val="zh-CN"/>
              </w:rPr>
            </w:pPr>
            <w:r>
              <w:rPr>
                <w:rFonts w:eastAsia="宋体" w:hint="eastAsia"/>
                <w:szCs w:val="24"/>
                <w:lang w:val="zh-CN"/>
              </w:rPr>
              <w:t>类似业绩</w:t>
            </w:r>
          </w:p>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(10分)</w:t>
            </w:r>
          </w:p>
          <w:p w:rsidR="00113040" w:rsidRDefault="00113040">
            <w:pPr>
              <w:pStyle w:val="af"/>
              <w:spacing w:before="0" w:beforeAutospacing="0" w:after="0" w:line="360" w:lineRule="auto"/>
              <w:ind w:firstLine="480"/>
              <w:jc w:val="center"/>
              <w:rPr>
                <w:rFonts w:eastAsia="宋体"/>
                <w:szCs w:val="24"/>
              </w:rPr>
            </w:pPr>
          </w:p>
        </w:tc>
        <w:tc>
          <w:tcPr>
            <w:tcW w:w="6488" w:type="dxa"/>
            <w:tcBorders>
              <w:top w:val="single" w:sz="6" w:space="0" w:color="000000"/>
              <w:left w:val="single" w:sz="6" w:space="0" w:color="000000"/>
              <w:bottom w:val="single" w:sz="6" w:space="0" w:color="000000"/>
              <w:right w:val="single" w:sz="6" w:space="0" w:color="000000"/>
            </w:tcBorders>
            <w:vAlign w:val="center"/>
          </w:tcPr>
          <w:p w:rsidR="00113040" w:rsidRDefault="00307A96" w:rsidP="00513921">
            <w:pPr>
              <w:pStyle w:val="af"/>
              <w:numPr>
                <w:ilvl w:val="0"/>
                <w:numId w:val="5"/>
              </w:numPr>
              <w:spacing w:before="0" w:beforeAutospacing="0" w:after="0" w:line="360" w:lineRule="auto"/>
              <w:ind w:firstLine="480"/>
              <w:jc w:val="both"/>
              <w:rPr>
                <w:rFonts w:eastAsia="宋体"/>
                <w:szCs w:val="24"/>
              </w:rPr>
            </w:pPr>
            <w:r>
              <w:rPr>
                <w:rFonts w:eastAsia="宋体" w:hint="eastAsia"/>
                <w:szCs w:val="24"/>
              </w:rPr>
              <w:t>类似业绩情况：提供投标截止日201</w:t>
            </w:r>
            <w:r w:rsidR="00513921">
              <w:rPr>
                <w:rFonts w:eastAsia="宋体" w:hint="eastAsia"/>
                <w:szCs w:val="24"/>
              </w:rPr>
              <w:t>8</w:t>
            </w:r>
            <w:r>
              <w:rPr>
                <w:rFonts w:eastAsia="宋体" w:hint="eastAsia"/>
                <w:szCs w:val="24"/>
              </w:rPr>
              <w:t>年至今的供应</w:t>
            </w:r>
            <w:proofErr w:type="gramStart"/>
            <w:r>
              <w:rPr>
                <w:rFonts w:eastAsia="宋体" w:hint="eastAsia"/>
                <w:szCs w:val="24"/>
              </w:rPr>
              <w:t>商类似</w:t>
            </w:r>
            <w:proofErr w:type="gramEnd"/>
            <w:r>
              <w:rPr>
                <w:rFonts w:eastAsia="宋体" w:hint="eastAsia"/>
                <w:szCs w:val="24"/>
              </w:rPr>
              <w:t>业绩证明材料。每提供1项得2.5分,满分10分；不提供不得分。业绩证明材料为：中标通知书或项目合同（需提供合同首页、标的及金额所在页、供货合同签字盖章页）</w:t>
            </w:r>
          </w:p>
        </w:tc>
      </w:tr>
      <w:tr w:rsidR="00113040">
        <w:trPr>
          <w:trHeight w:val="90"/>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4</w:t>
            </w:r>
          </w:p>
        </w:tc>
        <w:tc>
          <w:tcPr>
            <w:tcW w:w="1219" w:type="dxa"/>
            <w:tcBorders>
              <w:top w:val="single" w:sz="6" w:space="0" w:color="000000"/>
              <w:left w:val="single" w:sz="6" w:space="0" w:color="000000"/>
              <w:bottom w:val="single" w:sz="6" w:space="0" w:color="000000"/>
              <w:right w:val="single" w:sz="6" w:space="0" w:color="000000"/>
            </w:tcBorders>
            <w:vAlign w:val="center"/>
          </w:tcPr>
          <w:p w:rsidR="00113040" w:rsidRDefault="00307A96">
            <w:pPr>
              <w:pStyle w:val="af"/>
              <w:spacing w:before="0" w:beforeAutospacing="0" w:after="0" w:line="360" w:lineRule="auto"/>
              <w:ind w:firstLineChars="0" w:firstLine="0"/>
              <w:jc w:val="both"/>
              <w:rPr>
                <w:rFonts w:eastAsia="宋体"/>
                <w:szCs w:val="24"/>
                <w:lang w:val="zh-CN"/>
              </w:rPr>
            </w:pPr>
            <w:r>
              <w:rPr>
                <w:rFonts w:eastAsia="宋体" w:hint="eastAsia"/>
                <w:szCs w:val="24"/>
                <w:lang w:val="zh-CN"/>
              </w:rPr>
              <w:t>售后服务</w:t>
            </w:r>
          </w:p>
          <w:p w:rsidR="00113040" w:rsidRDefault="00307A96">
            <w:pPr>
              <w:pStyle w:val="af"/>
              <w:spacing w:before="0" w:beforeAutospacing="0" w:after="0" w:line="360" w:lineRule="auto"/>
              <w:ind w:firstLineChars="0" w:firstLine="0"/>
              <w:jc w:val="both"/>
              <w:rPr>
                <w:rFonts w:eastAsia="宋体"/>
                <w:szCs w:val="24"/>
              </w:rPr>
            </w:pPr>
            <w:r>
              <w:rPr>
                <w:rFonts w:eastAsia="宋体" w:hint="eastAsia"/>
                <w:szCs w:val="24"/>
              </w:rPr>
              <w:t>(20分)</w:t>
            </w:r>
          </w:p>
          <w:p w:rsidR="00113040" w:rsidRDefault="00113040">
            <w:pPr>
              <w:pStyle w:val="af"/>
              <w:spacing w:before="0" w:beforeAutospacing="0" w:after="0" w:line="360" w:lineRule="auto"/>
              <w:ind w:firstLine="480"/>
              <w:jc w:val="center"/>
              <w:rPr>
                <w:rFonts w:eastAsia="宋体"/>
                <w:szCs w:val="24"/>
              </w:rPr>
            </w:pPr>
          </w:p>
        </w:tc>
        <w:tc>
          <w:tcPr>
            <w:tcW w:w="6488" w:type="dxa"/>
            <w:tcBorders>
              <w:top w:val="single" w:sz="6" w:space="0" w:color="000000"/>
              <w:left w:val="single" w:sz="6" w:space="0" w:color="000000"/>
              <w:bottom w:val="single" w:sz="6" w:space="0" w:color="000000"/>
              <w:right w:val="single" w:sz="6" w:space="0" w:color="000000"/>
            </w:tcBorders>
            <w:vAlign w:val="center"/>
          </w:tcPr>
          <w:p w:rsidR="00113040" w:rsidRDefault="00307A96">
            <w:pPr>
              <w:numPr>
                <w:ilvl w:val="0"/>
                <w:numId w:val="6"/>
              </w:numPr>
              <w:ind w:firstLine="480"/>
              <w:rPr>
                <w:rFonts w:ascii="宋体" w:eastAsia="宋体" w:hAnsi="宋体" w:cs="宋体"/>
                <w:sz w:val="24"/>
                <w:szCs w:val="24"/>
              </w:rPr>
            </w:pPr>
            <w:r>
              <w:rPr>
                <w:rFonts w:ascii="宋体" w:eastAsia="宋体" w:hAnsi="宋体" w:cs="宋体" w:hint="eastAsia"/>
                <w:sz w:val="24"/>
                <w:szCs w:val="24"/>
              </w:rPr>
              <w:lastRenderedPageBreak/>
              <w:t>本地化服务能力：在果洛当地有服务机构的得5分；在</w:t>
            </w:r>
            <w:r>
              <w:rPr>
                <w:rFonts w:ascii="宋体" w:eastAsia="宋体" w:hAnsi="宋体" w:cs="宋体" w:hint="eastAsia"/>
                <w:sz w:val="24"/>
                <w:szCs w:val="24"/>
                <w:lang w:val="zh-CN"/>
              </w:rPr>
              <w:t>青海省有</w:t>
            </w:r>
            <w:r>
              <w:rPr>
                <w:rFonts w:ascii="宋体" w:eastAsia="宋体" w:hAnsi="宋体" w:cs="宋体" w:hint="eastAsia"/>
                <w:sz w:val="24"/>
                <w:szCs w:val="24"/>
              </w:rPr>
              <w:t>服务机构的，得3分；有合作性服务机构的，得2分；没有的不得分；（需提供相关证明材料）。</w:t>
            </w:r>
          </w:p>
          <w:p w:rsidR="00113040" w:rsidRDefault="00307A96">
            <w:pPr>
              <w:numPr>
                <w:ilvl w:val="0"/>
                <w:numId w:val="6"/>
              </w:numPr>
              <w:ind w:firstLine="480"/>
              <w:rPr>
                <w:rFonts w:ascii="宋体" w:eastAsia="宋体" w:hAnsi="宋体" w:cs="宋体"/>
                <w:sz w:val="24"/>
                <w:szCs w:val="24"/>
              </w:rPr>
            </w:pPr>
            <w:r>
              <w:rPr>
                <w:rFonts w:ascii="宋体" w:eastAsia="宋体" w:hAnsi="宋体" w:cs="宋体" w:hint="eastAsia"/>
                <w:sz w:val="24"/>
                <w:szCs w:val="24"/>
              </w:rPr>
              <w:lastRenderedPageBreak/>
              <w:t>根据投标供应商提供的售后服务方案、承诺以及响应时间、后期维护等综合评定，好得15分-7分，一般者得6.99分-1分，较差或不提供者不得分。</w:t>
            </w:r>
          </w:p>
        </w:tc>
      </w:tr>
    </w:tbl>
    <w:p w:rsidR="00113040" w:rsidRDefault="00307A96">
      <w:pPr>
        <w:keepNext/>
        <w:pageBreakBefore/>
        <w:widowControl/>
        <w:spacing w:line="360" w:lineRule="auto"/>
        <w:ind w:firstLineChars="0" w:firstLine="0"/>
        <w:jc w:val="center"/>
        <w:outlineLvl w:val="1"/>
        <w:rPr>
          <w:rFonts w:ascii="宋体" w:eastAsia="宋体" w:hAnsi="宋体" w:cs="宋体"/>
          <w:b/>
          <w:bCs/>
          <w:sz w:val="24"/>
          <w:szCs w:val="24"/>
        </w:rPr>
      </w:pPr>
      <w:bookmarkStart w:id="98" w:name="_Toc376936756"/>
      <w:bookmarkStart w:id="99" w:name="_Toc325726025"/>
      <w:bookmarkStart w:id="100" w:name="_Toc2506"/>
      <w:bookmarkStart w:id="101" w:name="_Toc6689"/>
      <w:r>
        <w:rPr>
          <w:rFonts w:ascii="宋体" w:eastAsia="宋体" w:hAnsi="宋体" w:cs="宋体" w:hint="eastAsia"/>
          <w:b/>
          <w:bCs/>
          <w:sz w:val="24"/>
          <w:szCs w:val="24"/>
        </w:rPr>
        <w:lastRenderedPageBreak/>
        <w:t>七、</w:t>
      </w:r>
      <w:bookmarkEnd w:id="98"/>
      <w:bookmarkEnd w:id="99"/>
      <w:r>
        <w:rPr>
          <w:rFonts w:ascii="宋体" w:eastAsia="宋体" w:hAnsi="宋体" w:cs="宋体" w:hint="eastAsia"/>
          <w:b/>
          <w:bCs/>
          <w:sz w:val="24"/>
          <w:szCs w:val="24"/>
        </w:rPr>
        <w:t>确定成交供应商</w:t>
      </w:r>
      <w:bookmarkEnd w:id="100"/>
      <w:bookmarkEnd w:id="101"/>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102" w:name="_Toc325726026"/>
      <w:bookmarkStart w:id="103" w:name="_Toc376936757"/>
      <w:bookmarkStart w:id="104" w:name="_Toc17038"/>
      <w:bookmarkStart w:id="105" w:name="_Toc28889"/>
      <w:r>
        <w:rPr>
          <w:rFonts w:ascii="宋体" w:eastAsia="宋体" w:hAnsi="宋体" w:cs="宋体" w:hint="eastAsia"/>
          <w:b/>
          <w:bCs/>
          <w:sz w:val="24"/>
          <w:szCs w:val="24"/>
        </w:rPr>
        <w:t>18.推荐并确定成交</w:t>
      </w:r>
      <w:bookmarkEnd w:id="102"/>
      <w:bookmarkEnd w:id="103"/>
      <w:r>
        <w:rPr>
          <w:rFonts w:ascii="宋体" w:eastAsia="宋体" w:hAnsi="宋体" w:cs="宋体" w:hint="eastAsia"/>
          <w:b/>
          <w:bCs/>
          <w:sz w:val="24"/>
          <w:szCs w:val="24"/>
        </w:rPr>
        <w:t>供应商</w:t>
      </w:r>
      <w:bookmarkEnd w:id="104"/>
      <w:bookmarkEnd w:id="105"/>
    </w:p>
    <w:p w:rsidR="00113040" w:rsidRDefault="00307A96">
      <w:pPr>
        <w:spacing w:line="360" w:lineRule="auto"/>
        <w:ind w:firstLine="480"/>
        <w:jc w:val="left"/>
        <w:rPr>
          <w:rFonts w:ascii="宋体" w:eastAsia="宋体" w:hAnsi="宋体" w:cs="宋体"/>
          <w:sz w:val="24"/>
          <w:szCs w:val="24"/>
        </w:rPr>
      </w:pPr>
      <w:r>
        <w:rPr>
          <w:rFonts w:ascii="宋体" w:eastAsia="宋体" w:hAnsi="宋体" w:cs="宋体" w:hint="eastAsia"/>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Pr>
          <w:rFonts w:ascii="宋体" w:eastAsia="宋体" w:hAnsi="宋体" w:cs="宋体" w:hint="eastAsia"/>
          <w:sz w:val="24"/>
        </w:rPr>
        <w:t>授权磋商</w:t>
      </w:r>
      <w:proofErr w:type="gramEnd"/>
      <w:r>
        <w:rPr>
          <w:rFonts w:ascii="宋体" w:eastAsia="宋体" w:hAnsi="宋体" w:cs="宋体" w:hint="eastAsia"/>
          <w:sz w:val="24"/>
        </w:rPr>
        <w:t>小组直接确定成交供应商。采购人逾期未确定成交</w:t>
      </w:r>
      <w:proofErr w:type="gramStart"/>
      <w:r>
        <w:rPr>
          <w:rFonts w:ascii="宋体" w:eastAsia="宋体" w:hAnsi="宋体" w:cs="宋体" w:hint="eastAsia"/>
          <w:sz w:val="24"/>
        </w:rPr>
        <w:t>供应商且不</w:t>
      </w:r>
      <w:proofErr w:type="gramEnd"/>
      <w:r>
        <w:rPr>
          <w:rFonts w:ascii="宋体" w:eastAsia="宋体" w:hAnsi="宋体" w:cs="宋体" w:hint="eastAsia"/>
          <w:sz w:val="24"/>
        </w:rPr>
        <w:t>提出异议的，视为确定评审报告提出的排序第一的供应商为成交供应商。</w:t>
      </w:r>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106" w:name="_Toc325726028"/>
      <w:bookmarkStart w:id="107" w:name="_Toc376936759"/>
      <w:bookmarkStart w:id="108" w:name="_Toc2963"/>
      <w:bookmarkStart w:id="109" w:name="_Toc2346"/>
      <w:bookmarkStart w:id="110" w:name="_Toc325726027"/>
      <w:r>
        <w:rPr>
          <w:rFonts w:ascii="宋体" w:eastAsia="宋体" w:hAnsi="宋体" w:cs="宋体" w:hint="eastAsia"/>
          <w:b/>
          <w:bCs/>
          <w:sz w:val="24"/>
          <w:szCs w:val="24"/>
        </w:rPr>
        <w:t>19.成交通知</w:t>
      </w:r>
      <w:bookmarkEnd w:id="106"/>
      <w:bookmarkEnd w:id="107"/>
      <w:bookmarkEnd w:id="108"/>
      <w:bookmarkEnd w:id="109"/>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19.1采购人或者采购代理机构应当在成交供应商确定后2个工作日内，在青海政府采购网上公告成交结果，同时向成交供应商发出成交通知书。</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19.2《成交通知书》发出后，采购人改变成交结果的，或者成交</w:t>
      </w:r>
      <w:proofErr w:type="gramStart"/>
      <w:r>
        <w:rPr>
          <w:rFonts w:ascii="宋体" w:eastAsia="宋体" w:hAnsi="宋体" w:cs="宋体" w:hint="eastAsia"/>
          <w:sz w:val="24"/>
          <w:szCs w:val="24"/>
        </w:rPr>
        <w:t>供应商无正当</w:t>
      </w:r>
      <w:proofErr w:type="gramEnd"/>
      <w:r>
        <w:rPr>
          <w:rFonts w:ascii="宋体" w:eastAsia="宋体" w:hAnsi="宋体" w:cs="宋体" w:hint="eastAsia"/>
          <w:sz w:val="24"/>
          <w:szCs w:val="24"/>
        </w:rPr>
        <w:t>理由放弃成交项目的，依法承担法律责任。</w:t>
      </w:r>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111" w:name="_Toc18063"/>
      <w:bookmarkStart w:id="112" w:name="_Toc376936758"/>
      <w:bookmarkStart w:id="113" w:name="_Toc5556"/>
      <w:r>
        <w:rPr>
          <w:rFonts w:ascii="宋体" w:eastAsia="宋体" w:hAnsi="宋体" w:cs="宋体" w:hint="eastAsia"/>
          <w:b/>
          <w:bCs/>
          <w:sz w:val="24"/>
          <w:szCs w:val="24"/>
        </w:rPr>
        <w:t>八、授予合同</w:t>
      </w:r>
      <w:bookmarkEnd w:id="110"/>
      <w:bookmarkEnd w:id="111"/>
      <w:bookmarkEnd w:id="112"/>
      <w:bookmarkEnd w:id="113"/>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114" w:name="_Toc376936760"/>
      <w:bookmarkStart w:id="115" w:name="_Toc921"/>
      <w:bookmarkStart w:id="116" w:name="_Toc325726029"/>
      <w:bookmarkStart w:id="117" w:name="_Toc28394"/>
      <w:r>
        <w:rPr>
          <w:rFonts w:ascii="宋体" w:eastAsia="宋体" w:hAnsi="宋体" w:cs="宋体" w:hint="eastAsia"/>
          <w:b/>
          <w:bCs/>
          <w:sz w:val="24"/>
          <w:szCs w:val="24"/>
        </w:rPr>
        <w:t>20.签订合同</w:t>
      </w:r>
      <w:bookmarkEnd w:id="114"/>
      <w:bookmarkEnd w:id="115"/>
      <w:bookmarkEnd w:id="116"/>
      <w:bookmarkEnd w:id="117"/>
    </w:p>
    <w:p w:rsidR="00113040" w:rsidRDefault="00307A96">
      <w:pPr>
        <w:spacing w:line="360" w:lineRule="auto"/>
        <w:ind w:firstLineChars="0" w:firstLine="0"/>
        <w:jc w:val="left"/>
        <w:rPr>
          <w:rFonts w:ascii="宋体" w:eastAsia="宋体" w:hAnsi="宋体" w:cs="宋体"/>
          <w:sz w:val="24"/>
          <w:szCs w:val="24"/>
        </w:rPr>
      </w:pPr>
      <w:bookmarkStart w:id="118" w:name="_Toc325726030"/>
      <w:bookmarkStart w:id="119" w:name="_Toc376936761"/>
      <w:r>
        <w:rPr>
          <w:rFonts w:ascii="宋体" w:eastAsia="宋体" w:hAnsi="宋体" w:cs="宋体" w:hint="eastAsia"/>
          <w:sz w:val="24"/>
          <w:szCs w:val="24"/>
        </w:rPr>
        <w:t>20.1采购人与成交供应商应当在成交通知书发出之日起30日内，按照磋商文件确定的合同文本以及采购标的、规格型号、采购金额、采购数量、技术和服务要求等事项签订政府采购合同。</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20.2采购人不得向成交供应商提出</w:t>
      </w:r>
      <w:proofErr w:type="gramStart"/>
      <w:r>
        <w:rPr>
          <w:rFonts w:ascii="宋体" w:eastAsia="宋体" w:hAnsi="宋体" w:cs="宋体" w:hint="eastAsia"/>
          <w:sz w:val="24"/>
          <w:szCs w:val="24"/>
        </w:rPr>
        <w:t>超出磋商</w:t>
      </w:r>
      <w:proofErr w:type="gramEnd"/>
      <w:r>
        <w:rPr>
          <w:rFonts w:ascii="宋体" w:eastAsia="宋体" w:hAnsi="宋体" w:cs="宋体" w:hint="eastAsia"/>
          <w:sz w:val="24"/>
          <w:szCs w:val="24"/>
        </w:rPr>
        <w:t>文件以外的任何要求作为签订合同的条件，不得与成交供应商订立</w:t>
      </w:r>
      <w:proofErr w:type="gramStart"/>
      <w:r>
        <w:rPr>
          <w:rFonts w:ascii="宋体" w:eastAsia="宋体" w:hAnsi="宋体" w:cs="宋体" w:hint="eastAsia"/>
          <w:sz w:val="24"/>
          <w:szCs w:val="24"/>
        </w:rPr>
        <w:t>背离磋商</w:t>
      </w:r>
      <w:proofErr w:type="gramEnd"/>
      <w:r>
        <w:rPr>
          <w:rFonts w:ascii="宋体" w:eastAsia="宋体" w:hAnsi="宋体" w:cs="宋体" w:hint="eastAsia"/>
          <w:sz w:val="24"/>
          <w:szCs w:val="24"/>
        </w:rPr>
        <w:t>文件确定的合同文本以及采购标的、规格型号、采购金额、采购数量、技术和服务要求等实质性内容的协议。</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20.3成交供应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120" w:name="_Toc896"/>
      <w:bookmarkStart w:id="121" w:name="_Toc22442"/>
      <w:r>
        <w:rPr>
          <w:rFonts w:ascii="宋体" w:eastAsia="宋体" w:hAnsi="宋体" w:cs="宋体" w:hint="eastAsia"/>
          <w:b/>
          <w:bCs/>
          <w:sz w:val="24"/>
          <w:szCs w:val="24"/>
        </w:rPr>
        <w:t>九、</w:t>
      </w:r>
      <w:bookmarkEnd w:id="118"/>
      <w:bookmarkEnd w:id="119"/>
      <w:r>
        <w:rPr>
          <w:rFonts w:ascii="宋体" w:eastAsia="宋体" w:hAnsi="宋体" w:cs="宋体" w:hint="eastAsia"/>
          <w:b/>
          <w:bCs/>
          <w:sz w:val="24"/>
          <w:szCs w:val="24"/>
        </w:rPr>
        <w:t>磋商活动终止</w:t>
      </w:r>
      <w:bookmarkEnd w:id="120"/>
      <w:bookmarkEnd w:id="121"/>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122" w:name="_Toc11684"/>
      <w:bookmarkStart w:id="123" w:name="_Toc7098"/>
      <w:bookmarkStart w:id="124" w:name="_Toc376936762"/>
      <w:bookmarkStart w:id="125" w:name="_Toc325726031"/>
      <w:r>
        <w:rPr>
          <w:rFonts w:ascii="宋体" w:eastAsia="宋体" w:hAnsi="宋体" w:cs="宋体" w:hint="eastAsia"/>
          <w:b/>
          <w:bCs/>
          <w:sz w:val="24"/>
          <w:szCs w:val="24"/>
        </w:rPr>
        <w:t>21.终止情形</w:t>
      </w:r>
      <w:bookmarkEnd w:id="122"/>
      <w:bookmarkEnd w:id="123"/>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21.1</w:t>
      </w:r>
      <w:bookmarkEnd w:id="124"/>
      <w:bookmarkEnd w:id="125"/>
      <w:r>
        <w:rPr>
          <w:rFonts w:ascii="宋体" w:eastAsia="宋体" w:hAnsi="宋体" w:cs="宋体" w:hint="eastAsia"/>
          <w:sz w:val="24"/>
          <w:szCs w:val="24"/>
        </w:rPr>
        <w:t>出现下列情形之一的，采购代理机构应当终止竞争性磋商采购活动，发布项目终止公告并说明原因，重新开展采购活动：</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（1）因情况变化，不再符合规定的竞争性磋商采购方式适用情形的；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lastRenderedPageBreak/>
        <w:t>（2）出现影响采购公正的违法、违规行为的；</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（3）除《政府采购竞争性磋商采购方式管理暂行办法》第二十一条第三款规定的情形外，在采购过程中符合要求的供应商或者报价未超过采购预算的供应商不足3家的。</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21.2</w:t>
      </w:r>
      <w:proofErr w:type="gramStart"/>
      <w:r>
        <w:rPr>
          <w:rFonts w:ascii="宋体" w:eastAsia="宋体" w:hAnsi="宋体" w:cs="宋体" w:hint="eastAsia"/>
          <w:sz w:val="24"/>
          <w:szCs w:val="24"/>
        </w:rPr>
        <w:t>终止磋商</w:t>
      </w:r>
      <w:proofErr w:type="gramEnd"/>
      <w:r>
        <w:rPr>
          <w:rFonts w:ascii="宋体" w:eastAsia="宋体" w:hAnsi="宋体" w:cs="宋体" w:hint="eastAsia"/>
          <w:sz w:val="24"/>
          <w:szCs w:val="24"/>
        </w:rPr>
        <w:t>活动后，由采购代理机构发布终止公告并说明原因。</w:t>
      </w:r>
      <w:bookmarkStart w:id="126" w:name="_Toc325726032"/>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127" w:name="_Toc6646"/>
      <w:bookmarkStart w:id="128" w:name="_Toc376936763"/>
      <w:bookmarkStart w:id="129" w:name="_Toc27950"/>
      <w:r>
        <w:rPr>
          <w:rFonts w:ascii="宋体" w:eastAsia="宋体" w:hAnsi="宋体" w:cs="宋体" w:hint="eastAsia"/>
          <w:b/>
          <w:bCs/>
          <w:sz w:val="24"/>
          <w:szCs w:val="24"/>
        </w:rPr>
        <w:t>十、处罚</w:t>
      </w:r>
      <w:bookmarkEnd w:id="126"/>
      <w:bookmarkEnd w:id="127"/>
      <w:bookmarkEnd w:id="128"/>
      <w:bookmarkEnd w:id="129"/>
    </w:p>
    <w:p w:rsidR="00113040" w:rsidRDefault="00307A96">
      <w:pPr>
        <w:widowControl/>
        <w:spacing w:line="360" w:lineRule="auto"/>
        <w:ind w:firstLineChars="0" w:firstLine="0"/>
        <w:jc w:val="left"/>
        <w:outlineLvl w:val="2"/>
        <w:rPr>
          <w:rFonts w:ascii="宋体" w:eastAsia="宋体" w:hAnsi="宋体" w:cs="宋体"/>
          <w:b/>
          <w:bCs/>
          <w:sz w:val="24"/>
          <w:szCs w:val="24"/>
        </w:rPr>
      </w:pPr>
      <w:bookmarkStart w:id="130" w:name="_Toc376936764"/>
      <w:bookmarkStart w:id="131" w:name="_Toc17567"/>
      <w:bookmarkStart w:id="132" w:name="_Toc325726033"/>
      <w:bookmarkStart w:id="133" w:name="_Toc28018"/>
      <w:r>
        <w:rPr>
          <w:rFonts w:ascii="宋体" w:eastAsia="宋体" w:hAnsi="宋体" w:cs="宋体" w:hint="eastAsia"/>
          <w:b/>
          <w:bCs/>
          <w:sz w:val="24"/>
          <w:szCs w:val="24"/>
        </w:rPr>
        <w:t>22.处罚情形</w:t>
      </w:r>
      <w:bookmarkEnd w:id="130"/>
      <w:bookmarkEnd w:id="131"/>
      <w:bookmarkEnd w:id="132"/>
      <w:bookmarkEnd w:id="133"/>
    </w:p>
    <w:p w:rsidR="00113040" w:rsidRDefault="00307A96">
      <w:pPr>
        <w:autoSpaceDE w:val="0"/>
        <w:autoSpaceDN w:val="0"/>
        <w:spacing w:line="360" w:lineRule="auto"/>
        <w:ind w:firstLine="480"/>
        <w:rPr>
          <w:rFonts w:ascii="宋体" w:eastAsia="宋体" w:hAnsi="宋体" w:cs="宋体"/>
          <w:sz w:val="24"/>
          <w:lang w:val="zh-CN"/>
        </w:rPr>
      </w:pPr>
      <w:r>
        <w:rPr>
          <w:rFonts w:ascii="宋体" w:eastAsia="宋体" w:hAnsi="宋体" w:cs="宋体" w:hint="eastAsia"/>
          <w:sz w:val="24"/>
          <w:lang w:val="zh-CN"/>
        </w:rPr>
        <w:t>中标人有下列情形之一的，中标无效，磋商保证金不予退还。情节严重的，报同级财政部门依法进行处理：</w:t>
      </w:r>
    </w:p>
    <w:p w:rsidR="00113040" w:rsidRDefault="00307A96">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1</w:t>
      </w:r>
      <w:r>
        <w:rPr>
          <w:rFonts w:ascii="宋体" w:eastAsia="宋体" w:hAnsi="宋体" w:cs="宋体" w:hint="eastAsia"/>
          <w:sz w:val="24"/>
          <w:lang w:val="zh-CN"/>
        </w:rPr>
        <w:t>）提供虚假材料谋取中标、成交的；</w:t>
      </w:r>
    </w:p>
    <w:p w:rsidR="00113040" w:rsidRDefault="00307A96">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2</w:t>
      </w:r>
      <w:r>
        <w:rPr>
          <w:rFonts w:ascii="宋体" w:eastAsia="宋体" w:hAnsi="宋体" w:cs="宋体" w:hint="eastAsia"/>
          <w:sz w:val="24"/>
          <w:lang w:val="zh-CN"/>
        </w:rPr>
        <w:t>）采取不正当手段诋毁、排挤其他供应商的；</w:t>
      </w:r>
    </w:p>
    <w:p w:rsidR="00113040" w:rsidRDefault="00307A96">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3</w:t>
      </w:r>
      <w:r>
        <w:rPr>
          <w:rFonts w:ascii="宋体" w:eastAsia="宋体" w:hAnsi="宋体" w:cs="宋体" w:hint="eastAsia"/>
          <w:sz w:val="24"/>
          <w:lang w:val="zh-CN"/>
        </w:rPr>
        <w:t>）与采购人、其他供应商或者采购代理机构恶意串通的；</w:t>
      </w:r>
    </w:p>
    <w:p w:rsidR="00113040" w:rsidRDefault="00307A96">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4</w:t>
      </w:r>
      <w:r>
        <w:rPr>
          <w:rFonts w:ascii="宋体" w:eastAsia="宋体" w:hAnsi="宋体" w:cs="宋体" w:hint="eastAsia"/>
          <w:sz w:val="24"/>
          <w:lang w:val="zh-CN"/>
        </w:rPr>
        <w:t>）向采购人、采购代理机构行贿或者提供其他不正当利益的；</w:t>
      </w:r>
    </w:p>
    <w:p w:rsidR="00113040" w:rsidRDefault="00307A96">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5</w:t>
      </w:r>
      <w:r>
        <w:rPr>
          <w:rFonts w:ascii="宋体" w:eastAsia="宋体" w:hAnsi="宋体" w:cs="宋体" w:hint="eastAsia"/>
          <w:sz w:val="24"/>
          <w:lang w:val="zh-CN"/>
        </w:rPr>
        <w:t>）在招标采购过程中与采购人进行协商谈判的；</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lang w:val="zh-CN"/>
        </w:rPr>
        <w:t>（</w:t>
      </w:r>
      <w:r>
        <w:rPr>
          <w:rFonts w:ascii="宋体" w:eastAsia="宋体" w:hAnsi="宋体" w:cs="宋体" w:hint="eastAsia"/>
          <w:sz w:val="24"/>
        </w:rPr>
        <w:t>6</w:t>
      </w:r>
      <w:r>
        <w:rPr>
          <w:rFonts w:ascii="宋体" w:eastAsia="宋体" w:hAnsi="宋体" w:cs="宋体" w:hint="eastAsia"/>
          <w:sz w:val="24"/>
          <w:lang w:val="zh-CN"/>
        </w:rPr>
        <w:t>）向磋商小组行贿或者提供其他不正当利益。</w:t>
      </w:r>
    </w:p>
    <w:p w:rsidR="00113040" w:rsidRDefault="00307A96">
      <w:pPr>
        <w:widowControl/>
        <w:spacing w:line="360" w:lineRule="auto"/>
        <w:ind w:firstLineChars="0" w:firstLine="0"/>
        <w:jc w:val="center"/>
        <w:outlineLvl w:val="1"/>
        <w:rPr>
          <w:rFonts w:ascii="宋体" w:eastAsia="宋体" w:hAnsi="宋体" w:cs="宋体"/>
          <w:b/>
          <w:bCs/>
          <w:sz w:val="24"/>
          <w:szCs w:val="24"/>
        </w:rPr>
      </w:pPr>
      <w:bookmarkStart w:id="134" w:name="_Toc19538"/>
      <w:bookmarkStart w:id="135" w:name="_Toc16406"/>
      <w:bookmarkStart w:id="136" w:name="_Toc376936765"/>
      <w:bookmarkStart w:id="137" w:name="_Toc325726034"/>
      <w:r>
        <w:rPr>
          <w:rFonts w:ascii="宋体" w:eastAsia="宋体" w:hAnsi="宋体" w:cs="宋体" w:hint="eastAsia"/>
          <w:b/>
          <w:bCs/>
          <w:sz w:val="24"/>
          <w:szCs w:val="24"/>
        </w:rPr>
        <w:t>十一、其他</w:t>
      </w:r>
      <w:bookmarkEnd w:id="134"/>
      <w:bookmarkEnd w:id="135"/>
      <w:bookmarkEnd w:id="136"/>
      <w:bookmarkEnd w:id="137"/>
    </w:p>
    <w:p w:rsidR="00113040" w:rsidRDefault="00307A96">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113040" w:rsidRDefault="00307A96">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br w:type="page"/>
      </w:r>
    </w:p>
    <w:p w:rsidR="00113040" w:rsidRDefault="00307A96">
      <w:pPr>
        <w:keepNext/>
        <w:keepLines/>
        <w:widowControl/>
        <w:snapToGrid w:val="0"/>
        <w:spacing w:line="360" w:lineRule="auto"/>
        <w:ind w:firstLineChars="0" w:firstLine="0"/>
        <w:jc w:val="center"/>
        <w:outlineLvl w:val="0"/>
        <w:rPr>
          <w:rFonts w:ascii="宋体" w:eastAsia="宋体" w:hAnsi="宋体" w:cs="宋体"/>
          <w:sz w:val="24"/>
          <w:szCs w:val="24"/>
        </w:rPr>
      </w:pPr>
      <w:bookmarkStart w:id="138" w:name="_Toc30421"/>
      <w:r>
        <w:rPr>
          <w:rFonts w:ascii="宋体" w:eastAsia="宋体" w:hAnsi="宋体" w:cs="宋体" w:hint="eastAsia"/>
          <w:b/>
          <w:kern w:val="28"/>
          <w:sz w:val="36"/>
          <w:szCs w:val="20"/>
        </w:rPr>
        <w:lastRenderedPageBreak/>
        <w:t>第四部分  采购项目合同书</w:t>
      </w:r>
      <w:bookmarkEnd w:id="138"/>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307A96">
      <w:pPr>
        <w:autoSpaceDE w:val="0"/>
        <w:autoSpaceDN w:val="0"/>
        <w:spacing w:line="360" w:lineRule="auto"/>
        <w:ind w:firstLineChars="0" w:firstLine="0"/>
        <w:jc w:val="center"/>
        <w:rPr>
          <w:rFonts w:ascii="宋体" w:eastAsia="宋体" w:hAnsi="宋体" w:cs="宋体"/>
          <w:b/>
          <w:bCs/>
          <w:sz w:val="48"/>
          <w:szCs w:val="48"/>
        </w:rPr>
      </w:pPr>
      <w:r>
        <w:rPr>
          <w:rFonts w:ascii="宋体" w:eastAsia="宋体" w:hAnsi="宋体" w:cs="宋体" w:hint="eastAsia"/>
          <w:b/>
          <w:bCs/>
          <w:sz w:val="48"/>
          <w:szCs w:val="48"/>
          <w:lang w:val="zh-CN"/>
        </w:rPr>
        <w:t>青海省政府采购项目合同书</w:t>
      </w: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307A96">
      <w:pPr>
        <w:autoSpaceDE w:val="0"/>
        <w:autoSpaceDN w:val="0"/>
        <w:spacing w:line="360" w:lineRule="auto"/>
        <w:ind w:firstLineChars="0" w:firstLine="0"/>
        <w:rPr>
          <w:rFonts w:ascii="宋体" w:eastAsia="宋体" w:hAnsi="宋体" w:cs="宋体"/>
          <w:b/>
          <w:bCs/>
          <w:sz w:val="30"/>
          <w:szCs w:val="30"/>
          <w:lang w:val="zh-CN"/>
        </w:rPr>
      </w:pPr>
      <w:r>
        <w:rPr>
          <w:rFonts w:ascii="宋体" w:eastAsia="宋体" w:hAnsi="宋体" w:cs="宋体" w:hint="eastAsia"/>
          <w:b/>
          <w:bCs/>
          <w:sz w:val="30"/>
          <w:szCs w:val="30"/>
          <w:lang w:val="zh-CN"/>
        </w:rPr>
        <w:t>采购项目编号：</w:t>
      </w:r>
      <w:r>
        <w:rPr>
          <w:rFonts w:ascii="宋体" w:eastAsia="宋体" w:hAnsi="宋体" w:cs="宋体" w:hint="eastAsia"/>
          <w:b/>
          <w:bCs/>
          <w:sz w:val="30"/>
          <w:szCs w:val="30"/>
          <w:u w:val="single"/>
          <w:lang w:val="zh-CN"/>
        </w:rPr>
        <w:t>青海建</w:t>
      </w:r>
      <w:proofErr w:type="gramStart"/>
      <w:r>
        <w:rPr>
          <w:rFonts w:ascii="宋体" w:eastAsia="宋体" w:hAnsi="宋体" w:cs="宋体" w:hint="eastAsia"/>
          <w:b/>
          <w:bCs/>
          <w:sz w:val="30"/>
          <w:szCs w:val="30"/>
          <w:u w:val="single"/>
          <w:lang w:val="zh-CN"/>
        </w:rPr>
        <w:t>晟</w:t>
      </w:r>
      <w:proofErr w:type="gramEnd"/>
      <w:r>
        <w:rPr>
          <w:rFonts w:ascii="宋体" w:eastAsia="宋体" w:hAnsi="宋体" w:cs="宋体" w:hint="eastAsia"/>
          <w:b/>
          <w:bCs/>
          <w:sz w:val="30"/>
          <w:szCs w:val="30"/>
          <w:u w:val="single"/>
          <w:lang w:val="zh-CN"/>
        </w:rPr>
        <w:t>竞</w:t>
      </w:r>
      <w:proofErr w:type="gramStart"/>
      <w:r>
        <w:rPr>
          <w:rFonts w:ascii="宋体" w:eastAsia="宋体" w:hAnsi="宋体" w:cs="宋体" w:hint="eastAsia"/>
          <w:b/>
          <w:bCs/>
          <w:sz w:val="30"/>
          <w:szCs w:val="30"/>
          <w:u w:val="single"/>
          <w:lang w:val="zh-CN"/>
        </w:rPr>
        <w:t>磋</w:t>
      </w:r>
      <w:proofErr w:type="gramEnd"/>
      <w:r>
        <w:rPr>
          <w:rFonts w:ascii="宋体" w:eastAsia="宋体" w:hAnsi="宋体" w:cs="宋体" w:hint="eastAsia"/>
          <w:b/>
          <w:bCs/>
          <w:sz w:val="30"/>
          <w:szCs w:val="30"/>
          <w:u w:val="single"/>
          <w:lang w:val="zh-CN"/>
        </w:rPr>
        <w:t>（货物）2021-018</w:t>
      </w:r>
      <w:r>
        <w:rPr>
          <w:rFonts w:ascii="宋体" w:eastAsia="宋体" w:hAnsi="宋体" w:cs="宋体" w:hint="eastAsia"/>
          <w:b/>
          <w:bCs/>
          <w:sz w:val="30"/>
          <w:szCs w:val="30"/>
          <w:u w:val="single"/>
        </w:rPr>
        <w:t xml:space="preserve">        </w:t>
      </w:r>
    </w:p>
    <w:p w:rsidR="00113040" w:rsidRDefault="00307A96">
      <w:pPr>
        <w:autoSpaceDE w:val="0"/>
        <w:autoSpaceDN w:val="0"/>
        <w:spacing w:line="360" w:lineRule="auto"/>
        <w:ind w:left="2108" w:hangingChars="700" w:hanging="2108"/>
        <w:rPr>
          <w:rFonts w:ascii="宋体" w:eastAsia="宋体" w:hAnsi="宋体" w:cs="宋体"/>
          <w:b/>
          <w:bCs/>
          <w:sz w:val="30"/>
          <w:szCs w:val="30"/>
        </w:rPr>
      </w:pPr>
      <w:r>
        <w:rPr>
          <w:rFonts w:ascii="宋体" w:eastAsia="宋体" w:hAnsi="宋体" w:cs="宋体" w:hint="eastAsia"/>
          <w:b/>
          <w:bCs/>
          <w:sz w:val="30"/>
          <w:szCs w:val="30"/>
          <w:lang w:val="zh-CN"/>
        </w:rPr>
        <w:t>采购项目名称：</w:t>
      </w:r>
      <w:r>
        <w:rPr>
          <w:rFonts w:ascii="宋体" w:eastAsia="宋体" w:hAnsi="宋体" w:cs="宋体" w:hint="eastAsia"/>
          <w:b/>
          <w:bCs/>
          <w:sz w:val="30"/>
          <w:szCs w:val="30"/>
          <w:u w:val="single"/>
          <w:lang w:val="zh-CN"/>
        </w:rPr>
        <w:t>杂多县虫草广场商铺供暖项目购置变压器</w:t>
      </w:r>
    </w:p>
    <w:p w:rsidR="00113040" w:rsidRDefault="00307A96">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采购合同编号：</w:t>
      </w:r>
      <w:r>
        <w:rPr>
          <w:rFonts w:ascii="宋体" w:eastAsia="宋体" w:hAnsi="宋体" w:cs="宋体" w:hint="eastAsia"/>
          <w:b/>
          <w:bCs/>
          <w:sz w:val="30"/>
          <w:szCs w:val="30"/>
          <w:u w:val="single"/>
        </w:rPr>
        <w:t xml:space="preserve"> QH</w:t>
      </w:r>
      <w:r w:rsidR="00E65F12">
        <w:rPr>
          <w:rFonts w:ascii="宋体" w:eastAsia="宋体" w:hAnsi="宋体" w:cs="宋体" w:hint="eastAsia"/>
          <w:b/>
          <w:bCs/>
          <w:sz w:val="30"/>
          <w:szCs w:val="30"/>
          <w:u w:val="single"/>
        </w:rPr>
        <w:t>JS</w:t>
      </w:r>
      <w:r>
        <w:rPr>
          <w:rFonts w:ascii="宋体" w:eastAsia="宋体" w:hAnsi="宋体" w:cs="宋体" w:hint="eastAsia"/>
          <w:b/>
          <w:bCs/>
          <w:sz w:val="30"/>
          <w:szCs w:val="30"/>
          <w:u w:val="single"/>
        </w:rPr>
        <w:t>-</w:t>
      </w:r>
      <w:r>
        <w:rPr>
          <w:rFonts w:ascii="宋体" w:eastAsia="宋体" w:hAnsi="宋体" w:cs="宋体" w:hint="eastAsia"/>
          <w:b/>
          <w:bCs/>
          <w:sz w:val="30"/>
          <w:szCs w:val="30"/>
          <w:u w:val="single"/>
          <w:lang w:val="zh-CN"/>
        </w:rPr>
        <w:t>2021-0</w:t>
      </w:r>
      <w:r w:rsidR="00E65F12">
        <w:rPr>
          <w:rFonts w:ascii="宋体" w:eastAsia="宋体" w:hAnsi="宋体" w:cs="宋体" w:hint="eastAsia"/>
          <w:b/>
          <w:bCs/>
          <w:sz w:val="30"/>
          <w:szCs w:val="30"/>
          <w:u w:val="single"/>
        </w:rPr>
        <w:t>18</w:t>
      </w:r>
      <w:r>
        <w:rPr>
          <w:rFonts w:ascii="宋体" w:eastAsia="宋体" w:hAnsi="宋体" w:cs="宋体" w:hint="eastAsia"/>
          <w:b/>
          <w:bCs/>
          <w:sz w:val="30"/>
          <w:szCs w:val="30"/>
        </w:rPr>
        <w:t xml:space="preserve">                     </w:t>
      </w:r>
    </w:p>
    <w:p w:rsidR="00113040" w:rsidRDefault="00307A96">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合同金额（人民币）：</w:t>
      </w:r>
      <w:r>
        <w:rPr>
          <w:rFonts w:ascii="宋体" w:eastAsia="宋体" w:hAnsi="宋体" w:cs="宋体" w:hint="eastAsia"/>
          <w:b/>
          <w:bCs/>
          <w:sz w:val="30"/>
          <w:szCs w:val="30"/>
          <w:u w:val="single"/>
        </w:rPr>
        <w:t xml:space="preserve">                              </w:t>
      </w:r>
    </w:p>
    <w:p w:rsidR="00113040" w:rsidRDefault="00307A96">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采</w:t>
      </w:r>
      <w:r>
        <w:rPr>
          <w:rFonts w:ascii="宋体" w:eastAsia="宋体" w:hAnsi="宋体" w:cs="宋体" w:hint="eastAsia"/>
          <w:b/>
          <w:bCs/>
          <w:sz w:val="30"/>
          <w:szCs w:val="30"/>
        </w:rPr>
        <w:t xml:space="preserve"> </w:t>
      </w:r>
      <w:r>
        <w:rPr>
          <w:rFonts w:ascii="宋体" w:eastAsia="宋体" w:hAnsi="宋体" w:cs="宋体" w:hint="eastAsia"/>
          <w:b/>
          <w:bCs/>
          <w:sz w:val="30"/>
          <w:szCs w:val="30"/>
          <w:lang w:val="zh-CN"/>
        </w:rPr>
        <w:t>购</w:t>
      </w:r>
      <w:r>
        <w:rPr>
          <w:rFonts w:ascii="宋体" w:eastAsia="宋体" w:hAnsi="宋体" w:cs="宋体" w:hint="eastAsia"/>
          <w:b/>
          <w:bCs/>
          <w:sz w:val="30"/>
          <w:szCs w:val="30"/>
        </w:rPr>
        <w:t xml:space="preserve"> </w:t>
      </w:r>
      <w:r>
        <w:rPr>
          <w:rFonts w:ascii="宋体" w:eastAsia="宋体" w:hAnsi="宋体" w:cs="宋体" w:hint="eastAsia"/>
          <w:b/>
          <w:bCs/>
          <w:sz w:val="30"/>
          <w:szCs w:val="30"/>
          <w:lang w:val="zh-CN"/>
        </w:rPr>
        <w:t>人（甲方）：</w:t>
      </w:r>
      <w:r>
        <w:rPr>
          <w:rFonts w:ascii="宋体" w:eastAsia="宋体" w:hAnsi="宋体" w:cs="宋体" w:hint="eastAsia"/>
          <w:b/>
          <w:bCs/>
          <w:sz w:val="30"/>
          <w:szCs w:val="30"/>
          <w:u w:val="single"/>
        </w:rPr>
        <w:t xml:space="preserve">                        </w:t>
      </w:r>
      <w:r>
        <w:rPr>
          <w:rFonts w:ascii="宋体" w:eastAsia="宋体" w:hAnsi="宋体" w:cs="宋体" w:hint="eastAsia"/>
          <w:b/>
          <w:bCs/>
          <w:sz w:val="30"/>
          <w:szCs w:val="30"/>
          <w:u w:val="single"/>
          <w:lang w:val="zh-CN"/>
        </w:rPr>
        <w:t>（盖章）</w:t>
      </w:r>
    </w:p>
    <w:p w:rsidR="00113040" w:rsidRDefault="00307A96">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供 应 商（乙方）：</w:t>
      </w:r>
      <w:r>
        <w:rPr>
          <w:rFonts w:ascii="宋体" w:eastAsia="宋体" w:hAnsi="宋体" w:cs="宋体" w:hint="eastAsia"/>
          <w:b/>
          <w:bCs/>
          <w:sz w:val="30"/>
          <w:szCs w:val="30"/>
          <w:u w:val="single"/>
        </w:rPr>
        <w:t xml:space="preserve">                        </w:t>
      </w:r>
      <w:r>
        <w:rPr>
          <w:rFonts w:ascii="宋体" w:eastAsia="宋体" w:hAnsi="宋体" w:cs="宋体" w:hint="eastAsia"/>
          <w:b/>
          <w:bCs/>
          <w:sz w:val="30"/>
          <w:szCs w:val="30"/>
          <w:u w:val="single"/>
          <w:lang w:val="zh-CN"/>
        </w:rPr>
        <w:t>（盖章）</w:t>
      </w:r>
    </w:p>
    <w:p w:rsidR="00113040" w:rsidRDefault="00307A96">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采购日期：</w:t>
      </w:r>
      <w:r>
        <w:rPr>
          <w:rFonts w:ascii="宋体" w:eastAsia="宋体" w:hAnsi="宋体" w:cs="宋体" w:hint="eastAsia"/>
          <w:b/>
          <w:bCs/>
          <w:sz w:val="30"/>
          <w:szCs w:val="30"/>
          <w:u w:val="single"/>
        </w:rPr>
        <w:t xml:space="preserve">                                        </w:t>
      </w:r>
    </w:p>
    <w:p w:rsidR="00113040" w:rsidRDefault="00113040">
      <w:pPr>
        <w:spacing w:line="360" w:lineRule="auto"/>
        <w:ind w:firstLine="480"/>
        <w:rPr>
          <w:rFonts w:ascii="宋体" w:eastAsia="宋体" w:hAnsi="宋体" w:cs="宋体"/>
          <w:sz w:val="24"/>
          <w:szCs w:val="24"/>
        </w:rPr>
      </w:pPr>
    </w:p>
    <w:p w:rsidR="00113040" w:rsidRDefault="00113040">
      <w:pPr>
        <w:spacing w:line="360" w:lineRule="auto"/>
        <w:ind w:firstLine="480"/>
        <w:rPr>
          <w:rFonts w:ascii="宋体" w:eastAsia="宋体" w:hAnsi="宋体" w:cs="宋体"/>
          <w:sz w:val="24"/>
          <w:szCs w:val="24"/>
        </w:rPr>
      </w:pPr>
    </w:p>
    <w:p w:rsidR="00113040" w:rsidRDefault="00113040">
      <w:pPr>
        <w:spacing w:line="360" w:lineRule="auto"/>
        <w:ind w:firstLine="480"/>
        <w:rPr>
          <w:rFonts w:ascii="宋体" w:eastAsia="宋体" w:hAnsi="宋体" w:cs="宋体"/>
          <w:sz w:val="24"/>
          <w:szCs w:val="24"/>
        </w:rPr>
      </w:pPr>
    </w:p>
    <w:p w:rsidR="00113040" w:rsidRDefault="00307A96">
      <w:pPr>
        <w:autoSpaceDE w:val="0"/>
        <w:autoSpaceDN w:val="0"/>
        <w:spacing w:line="360" w:lineRule="auto"/>
        <w:ind w:firstLineChars="0" w:firstLine="0"/>
        <w:jc w:val="left"/>
        <w:rPr>
          <w:rFonts w:ascii="宋体" w:eastAsia="宋体" w:hAnsi="宋体" w:cs="宋体"/>
          <w:b/>
          <w:bCs/>
          <w:sz w:val="28"/>
          <w:szCs w:val="28"/>
        </w:rPr>
      </w:pPr>
      <w:r>
        <w:rPr>
          <w:rFonts w:ascii="宋体" w:eastAsia="宋体" w:hAnsi="宋体" w:cs="宋体" w:hint="eastAsia"/>
          <w:sz w:val="28"/>
          <w:szCs w:val="28"/>
        </w:rPr>
        <w:br w:type="page"/>
      </w:r>
      <w:r>
        <w:rPr>
          <w:rFonts w:ascii="宋体" w:eastAsia="宋体" w:hAnsi="宋体" w:cs="宋体" w:hint="eastAsia"/>
          <w:b/>
          <w:bCs/>
          <w:sz w:val="28"/>
          <w:szCs w:val="28"/>
          <w:lang w:val="zh-CN"/>
        </w:rPr>
        <w:lastRenderedPageBreak/>
        <w:t>采</w:t>
      </w:r>
      <w:r>
        <w:rPr>
          <w:rFonts w:ascii="宋体" w:eastAsia="宋体" w:hAnsi="宋体" w:cs="宋体" w:hint="eastAsia"/>
          <w:b/>
          <w:bCs/>
          <w:sz w:val="28"/>
          <w:szCs w:val="28"/>
        </w:rPr>
        <w:t xml:space="preserve"> </w:t>
      </w:r>
      <w:r>
        <w:rPr>
          <w:rFonts w:ascii="宋体" w:eastAsia="宋体" w:hAnsi="宋体" w:cs="宋体" w:hint="eastAsia"/>
          <w:b/>
          <w:bCs/>
          <w:sz w:val="28"/>
          <w:szCs w:val="28"/>
          <w:lang w:val="zh-CN"/>
        </w:rPr>
        <w:t>购</w:t>
      </w:r>
      <w:r>
        <w:rPr>
          <w:rFonts w:ascii="宋体" w:eastAsia="宋体" w:hAnsi="宋体" w:cs="宋体" w:hint="eastAsia"/>
          <w:b/>
          <w:bCs/>
          <w:sz w:val="28"/>
          <w:szCs w:val="28"/>
        </w:rPr>
        <w:t xml:space="preserve"> </w:t>
      </w:r>
      <w:r>
        <w:rPr>
          <w:rFonts w:ascii="宋体" w:eastAsia="宋体" w:hAnsi="宋体" w:cs="宋体" w:hint="eastAsia"/>
          <w:b/>
          <w:bCs/>
          <w:sz w:val="28"/>
          <w:szCs w:val="28"/>
          <w:lang w:val="zh-CN"/>
        </w:rPr>
        <w:t>人（以下简称甲方）：</w:t>
      </w:r>
    </w:p>
    <w:p w:rsidR="00113040" w:rsidRDefault="00307A96">
      <w:pPr>
        <w:autoSpaceDE w:val="0"/>
        <w:autoSpaceDN w:val="0"/>
        <w:spacing w:line="360" w:lineRule="auto"/>
        <w:ind w:firstLineChars="0" w:firstLine="0"/>
        <w:rPr>
          <w:rFonts w:ascii="宋体" w:eastAsia="宋体" w:hAnsi="宋体" w:cs="宋体"/>
          <w:sz w:val="28"/>
          <w:szCs w:val="28"/>
        </w:rPr>
      </w:pPr>
      <w:r>
        <w:rPr>
          <w:rFonts w:ascii="宋体" w:eastAsia="宋体" w:hAnsi="宋体" w:cs="宋体" w:hint="eastAsia"/>
          <w:b/>
          <w:bCs/>
          <w:sz w:val="28"/>
          <w:szCs w:val="28"/>
          <w:lang w:val="zh-CN"/>
        </w:rPr>
        <w:t>供</w:t>
      </w:r>
      <w:r>
        <w:rPr>
          <w:rFonts w:ascii="宋体" w:eastAsia="宋体" w:hAnsi="宋体" w:cs="宋体" w:hint="eastAsia"/>
          <w:b/>
          <w:bCs/>
          <w:sz w:val="28"/>
          <w:szCs w:val="28"/>
        </w:rPr>
        <w:t xml:space="preserve"> </w:t>
      </w:r>
      <w:r>
        <w:rPr>
          <w:rFonts w:ascii="宋体" w:eastAsia="宋体" w:hAnsi="宋体" w:cs="宋体" w:hint="eastAsia"/>
          <w:b/>
          <w:bCs/>
          <w:sz w:val="28"/>
          <w:szCs w:val="28"/>
          <w:lang w:val="zh-CN"/>
        </w:rPr>
        <w:t>应</w:t>
      </w:r>
      <w:r>
        <w:rPr>
          <w:rFonts w:ascii="宋体" w:eastAsia="宋体" w:hAnsi="宋体" w:cs="宋体" w:hint="eastAsia"/>
          <w:b/>
          <w:bCs/>
          <w:sz w:val="28"/>
          <w:szCs w:val="28"/>
        </w:rPr>
        <w:t xml:space="preserve"> </w:t>
      </w:r>
      <w:r>
        <w:rPr>
          <w:rFonts w:ascii="宋体" w:eastAsia="宋体" w:hAnsi="宋体" w:cs="宋体" w:hint="eastAsia"/>
          <w:b/>
          <w:bCs/>
          <w:sz w:val="28"/>
          <w:szCs w:val="28"/>
          <w:lang w:val="zh-CN"/>
        </w:rPr>
        <w:t>商（以下简称乙方）：</w:t>
      </w:r>
    </w:p>
    <w:p w:rsidR="00113040" w:rsidRDefault="00307A96">
      <w:pPr>
        <w:pStyle w:val="aa"/>
        <w:spacing w:after="0" w:line="360" w:lineRule="auto"/>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甲、乙双方根据</w:t>
      </w:r>
      <w:r>
        <w:rPr>
          <w:rFonts w:ascii="宋体" w:eastAsia="宋体" w:hAnsi="宋体" w:cs="宋体" w:hint="eastAsia"/>
          <w:sz w:val="24"/>
          <w:szCs w:val="24"/>
        </w:rPr>
        <w:t xml:space="preserve">   </w:t>
      </w:r>
      <w:r>
        <w:rPr>
          <w:rFonts w:ascii="宋体" w:eastAsia="宋体" w:hAnsi="宋体" w:cs="宋体" w:hint="eastAsia"/>
          <w:sz w:val="24"/>
          <w:szCs w:val="24"/>
          <w:lang w:val="zh-CN"/>
        </w:rPr>
        <w:t>年</w:t>
      </w:r>
      <w:r>
        <w:rPr>
          <w:rFonts w:ascii="宋体" w:eastAsia="宋体" w:hAnsi="宋体" w:cs="宋体" w:hint="eastAsia"/>
          <w:bCs/>
          <w:sz w:val="24"/>
          <w:szCs w:val="24"/>
        </w:rPr>
        <w:t xml:space="preserve">   </w:t>
      </w:r>
      <w:r>
        <w:rPr>
          <w:rFonts w:ascii="宋体" w:eastAsia="宋体" w:hAnsi="宋体" w:cs="宋体" w:hint="eastAsia"/>
          <w:sz w:val="24"/>
          <w:szCs w:val="24"/>
          <w:lang w:val="zh-CN"/>
        </w:rPr>
        <w:t>月</w:t>
      </w:r>
      <w:r>
        <w:rPr>
          <w:rFonts w:ascii="宋体" w:eastAsia="宋体" w:hAnsi="宋体" w:cs="宋体" w:hint="eastAsia"/>
          <w:sz w:val="24"/>
          <w:szCs w:val="24"/>
        </w:rPr>
        <w:t xml:space="preserve">   </w:t>
      </w:r>
      <w:r>
        <w:rPr>
          <w:rFonts w:ascii="宋体" w:eastAsia="宋体" w:hAnsi="宋体" w:cs="宋体" w:hint="eastAsia"/>
          <w:sz w:val="24"/>
          <w:szCs w:val="24"/>
          <w:lang w:val="zh-CN"/>
        </w:rPr>
        <w:t>日杂多县虫草广场商铺供暖项目购置变压器（青海建</w:t>
      </w:r>
      <w:proofErr w:type="gramStart"/>
      <w:r>
        <w:rPr>
          <w:rFonts w:ascii="宋体" w:eastAsia="宋体" w:hAnsi="宋体" w:cs="宋体" w:hint="eastAsia"/>
          <w:sz w:val="24"/>
          <w:szCs w:val="24"/>
          <w:lang w:val="zh-CN"/>
        </w:rPr>
        <w:t>晟</w:t>
      </w:r>
      <w:proofErr w:type="gramEnd"/>
      <w:r>
        <w:rPr>
          <w:rFonts w:ascii="宋体" w:eastAsia="宋体" w:hAnsi="宋体" w:cs="宋体" w:hint="eastAsia"/>
          <w:sz w:val="24"/>
          <w:szCs w:val="24"/>
          <w:lang w:val="zh-CN"/>
        </w:rPr>
        <w:t>竞</w:t>
      </w:r>
      <w:proofErr w:type="gramStart"/>
      <w:r>
        <w:rPr>
          <w:rFonts w:ascii="宋体" w:eastAsia="宋体" w:hAnsi="宋体" w:cs="宋体" w:hint="eastAsia"/>
          <w:sz w:val="24"/>
          <w:szCs w:val="24"/>
          <w:lang w:val="zh-CN"/>
        </w:rPr>
        <w:t>磋</w:t>
      </w:r>
      <w:proofErr w:type="gramEnd"/>
      <w:r>
        <w:rPr>
          <w:rFonts w:ascii="宋体" w:eastAsia="宋体" w:hAnsi="宋体" w:cs="宋体" w:hint="eastAsia"/>
          <w:sz w:val="24"/>
          <w:szCs w:val="24"/>
          <w:lang w:val="zh-CN"/>
        </w:rPr>
        <w:t>（货物）2021-018）的磋商文件要求和</w:t>
      </w:r>
      <w:r>
        <w:rPr>
          <w:rFonts w:ascii="宋体" w:eastAsia="宋体" w:hAnsi="宋体" w:cs="宋体" w:hint="eastAsia"/>
          <w:sz w:val="24"/>
          <w:lang w:val="zh-CN"/>
        </w:rPr>
        <w:t>青海建晟招标咨询有限公司</w:t>
      </w:r>
      <w:r>
        <w:rPr>
          <w:rFonts w:ascii="宋体" w:eastAsia="宋体" w:hAnsi="宋体" w:cs="宋体" w:hint="eastAsia"/>
          <w:sz w:val="24"/>
          <w:szCs w:val="24"/>
          <w:lang w:val="zh-CN"/>
        </w:rPr>
        <w:t>出具的《成交通知书》，并经双方协商一致，签订本合同协议书。</w:t>
      </w:r>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一、签订本政府采购合同的依据</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本政府采购合同所附下列文件是构成本政府采购合同不可分割的部分：</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1.磋商文件；</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2.磋商文件的更正、变更公告；</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3.中标人提交的响应文件；</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4.磋商文件中规定的政府采购合同通用条款；</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5.成交通知书；</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6.履约保证金凭证</w:t>
      </w:r>
      <w:r>
        <w:rPr>
          <w:rFonts w:ascii="宋体" w:eastAsia="宋体" w:hAnsi="宋体" w:cs="宋体" w:hint="eastAsia"/>
          <w:sz w:val="24"/>
          <w:szCs w:val="24"/>
          <w:lang w:val="zh-CN"/>
        </w:rPr>
        <w:t>。</w:t>
      </w:r>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 xml:space="preserve">二、合同标的及金额                                       </w:t>
      </w:r>
      <w:r>
        <w:rPr>
          <w:rFonts w:ascii="宋体" w:eastAsia="宋体" w:hAnsi="宋体" w:cs="宋体" w:hint="eastAsia"/>
          <w:sz w:val="24"/>
          <w:szCs w:val="24"/>
        </w:rPr>
        <w:t xml:space="preserve">    </w:t>
      </w:r>
      <w:r>
        <w:rPr>
          <w:rFonts w:ascii="宋体" w:eastAsia="宋体" w:hAnsi="宋体" w:cs="宋体" w:hint="eastAsia"/>
          <w:sz w:val="24"/>
          <w:szCs w:val="24"/>
          <w:lang w:val="zh-CN"/>
        </w:rPr>
        <w:t>单位：元</w:t>
      </w:r>
    </w:p>
    <w:tbl>
      <w:tblPr>
        <w:tblW w:w="9117" w:type="dxa"/>
        <w:jc w:val="center"/>
        <w:tblLayout w:type="fixed"/>
        <w:tblCellMar>
          <w:left w:w="57" w:type="dxa"/>
          <w:right w:w="57" w:type="dxa"/>
        </w:tblCellMar>
        <w:tblLook w:val="04A0" w:firstRow="1" w:lastRow="0" w:firstColumn="1" w:lastColumn="0" w:noHBand="0" w:noVBand="1"/>
      </w:tblPr>
      <w:tblGrid>
        <w:gridCol w:w="874"/>
        <w:gridCol w:w="1496"/>
        <w:gridCol w:w="2485"/>
        <w:gridCol w:w="1125"/>
        <w:gridCol w:w="1065"/>
        <w:gridCol w:w="1095"/>
        <w:gridCol w:w="977"/>
      </w:tblGrid>
      <w:tr w:rsidR="00113040">
        <w:trPr>
          <w:cantSplit/>
          <w:trHeight w:val="23"/>
          <w:jc w:val="center"/>
        </w:trPr>
        <w:tc>
          <w:tcPr>
            <w:tcW w:w="874"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序号</w:t>
            </w:r>
          </w:p>
        </w:tc>
        <w:tc>
          <w:tcPr>
            <w:tcW w:w="1496"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标的名称</w:t>
            </w:r>
          </w:p>
        </w:tc>
        <w:tc>
          <w:tcPr>
            <w:tcW w:w="2485"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型号规格</w:t>
            </w:r>
          </w:p>
        </w:tc>
        <w:tc>
          <w:tcPr>
            <w:tcW w:w="1125"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数量</w:t>
            </w:r>
          </w:p>
        </w:tc>
        <w:tc>
          <w:tcPr>
            <w:tcW w:w="1065"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单价</w:t>
            </w:r>
          </w:p>
        </w:tc>
        <w:tc>
          <w:tcPr>
            <w:tcW w:w="1095"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总价</w:t>
            </w:r>
          </w:p>
        </w:tc>
        <w:tc>
          <w:tcPr>
            <w:tcW w:w="977" w:type="dxa"/>
            <w:tcBorders>
              <w:top w:val="single" w:sz="4" w:space="0" w:color="auto"/>
              <w:left w:val="single" w:sz="4" w:space="0" w:color="auto"/>
              <w:bottom w:val="single" w:sz="4" w:space="0" w:color="auto"/>
              <w:right w:val="single" w:sz="4" w:space="0" w:color="auto"/>
            </w:tcBorders>
            <w:vAlign w:val="center"/>
          </w:tcPr>
          <w:p w:rsidR="00113040" w:rsidRDefault="00307A96">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备注</w:t>
            </w:r>
          </w:p>
        </w:tc>
      </w:tr>
      <w:tr w:rsidR="00113040">
        <w:trPr>
          <w:cantSplit/>
          <w:trHeight w:val="23"/>
          <w:jc w:val="center"/>
        </w:trPr>
        <w:tc>
          <w:tcPr>
            <w:tcW w:w="874"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496"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248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r>
      <w:tr w:rsidR="00113040">
        <w:trPr>
          <w:cantSplit/>
          <w:trHeight w:val="23"/>
          <w:jc w:val="center"/>
        </w:trPr>
        <w:tc>
          <w:tcPr>
            <w:tcW w:w="874"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496"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248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r>
      <w:tr w:rsidR="00113040">
        <w:trPr>
          <w:cantSplit/>
          <w:trHeight w:val="23"/>
          <w:jc w:val="center"/>
        </w:trPr>
        <w:tc>
          <w:tcPr>
            <w:tcW w:w="874"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496"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248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r>
      <w:tr w:rsidR="00113040">
        <w:trPr>
          <w:cantSplit/>
          <w:trHeight w:val="23"/>
          <w:jc w:val="center"/>
        </w:trPr>
        <w:tc>
          <w:tcPr>
            <w:tcW w:w="874"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496"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248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r>
      <w:tr w:rsidR="00113040">
        <w:trPr>
          <w:cantSplit/>
          <w:trHeight w:val="23"/>
          <w:jc w:val="center"/>
        </w:trPr>
        <w:tc>
          <w:tcPr>
            <w:tcW w:w="874"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496"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248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113040" w:rsidRDefault="00113040">
            <w:pPr>
              <w:autoSpaceDE w:val="0"/>
              <w:autoSpaceDN w:val="0"/>
              <w:spacing w:line="240" w:lineRule="atLeast"/>
              <w:ind w:firstLineChars="0" w:firstLine="0"/>
              <w:jc w:val="center"/>
              <w:rPr>
                <w:rFonts w:ascii="宋体" w:eastAsia="宋体" w:hAnsi="宋体" w:cs="宋体"/>
                <w:sz w:val="24"/>
                <w:szCs w:val="24"/>
                <w:lang w:val="zh-CN"/>
              </w:rPr>
            </w:pPr>
          </w:p>
        </w:tc>
      </w:tr>
    </w:tbl>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根据上述政府采购合同文件要求，本政府采购合同的总金额为人民币</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 xml:space="preserve"> （大写）</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元。</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本合同以人民币进行结算，合同总价包括：</w:t>
      </w:r>
      <w:r>
        <w:rPr>
          <w:rFonts w:ascii="宋体" w:eastAsia="宋体" w:hAnsi="宋体" w:cs="宋体" w:hint="eastAsia"/>
          <w:sz w:val="24"/>
          <w:lang w:val="zh-CN"/>
        </w:rPr>
        <w:t>产品费、验收费、手续费、包装费、运输费、保险费、安装费、调试费、培训费、售前、售中、售后服务费、中标服务费及不可预见费等全部费用。</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三、交货时间、地点和要求</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交货时间：</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lang w:val="zh-CN"/>
        </w:rPr>
        <w:t>；交货地点：</w:t>
      </w:r>
      <w:r>
        <w:rPr>
          <w:rFonts w:ascii="宋体" w:eastAsia="宋体" w:hAnsi="宋体" w:cs="宋体" w:hint="eastAsia"/>
          <w:sz w:val="24"/>
          <w:szCs w:val="24"/>
          <w:u w:val="single"/>
          <w:lang w:val="zh-CN"/>
        </w:rPr>
        <w:t>甲方指定地点</w:t>
      </w:r>
      <w:r>
        <w:rPr>
          <w:rFonts w:ascii="宋体" w:eastAsia="宋体" w:hAnsi="宋体" w:cs="宋体" w:hint="eastAsia"/>
          <w:sz w:val="24"/>
          <w:szCs w:val="24"/>
          <w:lang w:val="zh-CN"/>
        </w:rPr>
        <w:t>。</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乙方提供不</w:t>
      </w:r>
      <w:proofErr w:type="gramStart"/>
      <w:r>
        <w:rPr>
          <w:rFonts w:ascii="宋体" w:eastAsia="宋体" w:hAnsi="宋体" w:cs="宋体" w:hint="eastAsia"/>
          <w:sz w:val="24"/>
          <w:szCs w:val="24"/>
          <w:lang w:val="zh-CN"/>
        </w:rPr>
        <w:t>符合磋商</w:t>
      </w:r>
      <w:proofErr w:type="gramEnd"/>
      <w:r>
        <w:rPr>
          <w:rFonts w:ascii="宋体" w:eastAsia="宋体" w:hAnsi="宋体" w:cs="宋体" w:hint="eastAsia"/>
          <w:sz w:val="24"/>
          <w:szCs w:val="24"/>
          <w:lang w:val="zh-CN"/>
        </w:rPr>
        <w:t>文件、响应文件和本合同规定的产品，甲方有权拒绝接受。</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乙方应将提供产品的装箱清单、用户手册、原厂保修卡、随机资料、工具和备品、备件等交付给甲方，如有缺失应及时补齐，否则视为逾期交货。</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4.</w:t>
      </w:r>
      <w:r>
        <w:rPr>
          <w:rFonts w:ascii="宋体" w:eastAsia="宋体" w:hAnsi="宋体" w:cs="宋体" w:hint="eastAsia"/>
          <w:sz w:val="24"/>
          <w:szCs w:val="24"/>
          <w:lang w:val="zh-CN"/>
        </w:rPr>
        <w:t>甲方应当在到货（安装、调试完）后</w:t>
      </w:r>
      <w:r>
        <w:rPr>
          <w:rFonts w:ascii="宋体" w:eastAsia="宋体" w:hAnsi="宋体" w:cs="宋体" w:hint="eastAsia"/>
          <w:sz w:val="24"/>
          <w:szCs w:val="24"/>
          <w:u w:val="single"/>
        </w:rPr>
        <w:t>7</w:t>
      </w:r>
      <w:r>
        <w:rPr>
          <w:rFonts w:ascii="宋体" w:eastAsia="宋体" w:hAnsi="宋体" w:cs="宋体" w:hint="eastAsia"/>
          <w:sz w:val="24"/>
          <w:szCs w:val="24"/>
          <w:lang w:val="zh-CN"/>
        </w:rPr>
        <w:t>个工作日内进行验收，逾期不验收的，乙方可视为验收合格。验收合格后，由甲乙双方签署产品验收单并加盖采购人公章，甲乙双方各执一份。</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CN"/>
        </w:rPr>
        <w:t>甲方应提供该项目验收报告交同级财政监管部门，由财政部门按规定程序抽验后办理资金拨付。</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CN"/>
        </w:rPr>
        <w:t>甲方在验收过程中发现乙方有违约问题，可按磋商文件、响应文件的规定要求乙方及时予以解决。</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CN"/>
        </w:rPr>
        <w:t>乙方向甲方提供产品相关完税销售发票。</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四、付款方式</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交货验收完成后100%。</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五、合同的变更、终止与转让</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除《中华人民共和国政府采购法》第</w:t>
      </w:r>
      <w:r>
        <w:rPr>
          <w:rFonts w:ascii="宋体" w:eastAsia="宋体" w:hAnsi="宋体" w:cs="宋体" w:hint="eastAsia"/>
          <w:sz w:val="24"/>
          <w:szCs w:val="24"/>
        </w:rPr>
        <w:t>50</w:t>
      </w:r>
      <w:r>
        <w:rPr>
          <w:rFonts w:ascii="宋体" w:eastAsia="宋体" w:hAnsi="宋体" w:cs="宋体" w:hint="eastAsia"/>
          <w:sz w:val="24"/>
          <w:szCs w:val="24"/>
          <w:lang w:val="zh-CN"/>
        </w:rPr>
        <w:t>条规定的情形外，本合同一经签订，甲乙双方不得擅自变更、中止或终止。</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乙方不得擅自转让其应履行的合同义务。</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六、违约责任</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乙方提供的货物如侵犯了第三方权益而引发纠纷或诉讼的，均由乙方负责交涉并承担全部责任。</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因包装、运输引起的货物损坏，按质量不合格处罚。</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lang w:val="zh-CN"/>
        </w:rPr>
        <w:t>甲方无故延期接受货物和乙方逾期交货的，每天应向对方偿付未交货物的货款</w:t>
      </w:r>
      <w:r>
        <w:rPr>
          <w:rFonts w:ascii="宋体" w:eastAsia="宋体" w:hAnsi="宋体" w:cs="宋体" w:hint="eastAsia"/>
          <w:sz w:val="24"/>
          <w:szCs w:val="24"/>
        </w:rPr>
        <w:t>3</w:t>
      </w:r>
      <w:r>
        <w:rPr>
          <w:rFonts w:ascii="宋体" w:eastAsia="宋体" w:hAnsi="宋体" w:cs="宋体" w:hint="eastAsia"/>
          <w:sz w:val="24"/>
          <w:szCs w:val="24"/>
          <w:lang w:val="zh-CN"/>
        </w:rPr>
        <w:t>‰的违约金，但违约金累计不得超过违约货款的</w:t>
      </w:r>
      <w:r>
        <w:rPr>
          <w:rFonts w:ascii="宋体" w:eastAsia="宋体" w:hAnsi="宋体" w:cs="宋体" w:hint="eastAsia"/>
          <w:sz w:val="24"/>
          <w:szCs w:val="24"/>
        </w:rPr>
        <w:t>5%</w:t>
      </w:r>
      <w:r>
        <w:rPr>
          <w:rFonts w:ascii="宋体" w:eastAsia="宋体" w:hAnsi="宋体" w:cs="宋体" w:hint="eastAsia"/>
          <w:sz w:val="24"/>
          <w:szCs w:val="24"/>
          <w:lang w:val="zh-CN"/>
        </w:rPr>
        <w:t>，超过</w:t>
      </w:r>
      <w:r>
        <w:rPr>
          <w:rFonts w:ascii="宋体" w:eastAsia="宋体" w:hAnsi="宋体" w:cs="宋体" w:hint="eastAsia"/>
          <w:sz w:val="24"/>
          <w:szCs w:val="24"/>
          <w:u w:val="single"/>
        </w:rPr>
        <w:t>20</w:t>
      </w:r>
      <w:r>
        <w:rPr>
          <w:rFonts w:ascii="宋体" w:eastAsia="宋体" w:hAnsi="宋体" w:cs="宋体" w:hint="eastAsia"/>
          <w:sz w:val="24"/>
          <w:szCs w:val="24"/>
          <w:lang w:val="zh-CN"/>
        </w:rPr>
        <w:t>天对方有权解除合同，违约方承担因此给对方造成的经济损失。</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CN"/>
        </w:rPr>
        <w:t>乙方未按本合同和响应文件中规定的服务承诺提供售后服务的，乙方应按本合同合计金额的</w:t>
      </w:r>
      <w:r>
        <w:rPr>
          <w:rFonts w:ascii="宋体" w:eastAsia="宋体" w:hAnsi="宋体" w:cs="宋体" w:hint="eastAsia"/>
          <w:sz w:val="24"/>
          <w:szCs w:val="24"/>
        </w:rPr>
        <w:t>5%</w:t>
      </w:r>
      <w:r>
        <w:rPr>
          <w:rFonts w:ascii="宋体" w:eastAsia="宋体" w:hAnsi="宋体" w:cs="宋体" w:hint="eastAsia"/>
          <w:sz w:val="24"/>
          <w:szCs w:val="24"/>
          <w:lang w:val="zh-CN"/>
        </w:rPr>
        <w:t>向甲方支付违约金。</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CN"/>
        </w:rPr>
        <w:t>乙方提供的货物在免费质保期内，因设计、工艺或材料的缺陷和其它质量原因造成的问题，由乙方负责，费用从合同款中扣除，</w:t>
      </w:r>
      <w:proofErr w:type="gramStart"/>
      <w:r>
        <w:rPr>
          <w:rFonts w:ascii="宋体" w:eastAsia="宋体" w:hAnsi="宋体" w:cs="宋体" w:hint="eastAsia"/>
          <w:sz w:val="24"/>
          <w:szCs w:val="24"/>
          <w:lang w:val="zh-CN"/>
        </w:rPr>
        <w:t>不足另</w:t>
      </w:r>
      <w:proofErr w:type="gramEnd"/>
      <w:r>
        <w:rPr>
          <w:rFonts w:ascii="宋体" w:eastAsia="宋体" w:hAnsi="宋体" w:cs="宋体" w:hint="eastAsia"/>
          <w:sz w:val="24"/>
          <w:szCs w:val="24"/>
          <w:lang w:val="zh-CN"/>
        </w:rPr>
        <w:t>补。</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CN"/>
        </w:rPr>
        <w:t>其它违约行为按违约货款额</w:t>
      </w:r>
      <w:r>
        <w:rPr>
          <w:rFonts w:ascii="宋体" w:eastAsia="宋体" w:hAnsi="宋体" w:cs="宋体" w:hint="eastAsia"/>
          <w:sz w:val="24"/>
          <w:szCs w:val="24"/>
        </w:rPr>
        <w:t>5%</w:t>
      </w:r>
      <w:r>
        <w:rPr>
          <w:rFonts w:ascii="宋体" w:eastAsia="宋体" w:hAnsi="宋体" w:cs="宋体" w:hint="eastAsia"/>
          <w:sz w:val="24"/>
          <w:szCs w:val="24"/>
          <w:lang w:val="zh-CN"/>
        </w:rPr>
        <w:t>收取违约金并赔偿经济损失。</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lastRenderedPageBreak/>
        <w:t>七、不可抗力</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不可抗力使合同的某些内容有变更必要的，双方应通过协商在</w:t>
      </w:r>
      <w:r>
        <w:rPr>
          <w:rFonts w:ascii="宋体" w:eastAsia="宋体" w:hAnsi="宋体" w:cs="宋体" w:hint="eastAsia"/>
          <w:sz w:val="24"/>
          <w:szCs w:val="24"/>
          <w:u w:val="single"/>
        </w:rPr>
        <w:t>15</w:t>
      </w:r>
      <w:r>
        <w:rPr>
          <w:rFonts w:ascii="宋体" w:eastAsia="宋体" w:hAnsi="宋体" w:cs="宋体" w:hint="eastAsia"/>
          <w:sz w:val="24"/>
          <w:szCs w:val="24"/>
          <w:lang w:val="zh-CN"/>
        </w:rPr>
        <w:t>天内达成进一步履行合同的协议，因不可抗力致使合同不能履行的，合同终止。</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除法律、法规规定的不可抗力情形外，双方约定出现</w:t>
      </w:r>
      <w:r>
        <w:rPr>
          <w:rFonts w:ascii="宋体" w:eastAsia="宋体" w:hAnsi="宋体" w:cs="宋体" w:hint="eastAsia"/>
          <w:sz w:val="24"/>
          <w:u w:val="single"/>
          <w:lang w:val="zh-CN"/>
        </w:rPr>
        <w:t>非人为</w:t>
      </w:r>
      <w:r>
        <w:rPr>
          <w:rFonts w:ascii="宋体" w:eastAsia="宋体" w:hAnsi="宋体" w:cs="宋体" w:hint="eastAsia"/>
          <w:sz w:val="24"/>
          <w:szCs w:val="24"/>
          <w:lang w:val="zh-CN"/>
        </w:rPr>
        <w:t>情况亦视为不可抗力。</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八、知识产权：详见合同通用条款</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九、其他约定：无</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十、合同争议解决</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因产品质量问题发生争议的，应邀请国家认可的质量检测机构进行鉴定。产品符合标准的，鉴定费由甲方承担；产品不符合标准的，鉴定费由乙方承担。</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因履行本合同引起的或与本合同有关的争议，甲乙双方应首先通过友好协商解决，如果协商不能解决，可向</w:t>
      </w:r>
      <w:r>
        <w:rPr>
          <w:rFonts w:ascii="宋体" w:eastAsia="宋体" w:hAnsi="宋体" w:cs="宋体" w:hint="eastAsia"/>
          <w:sz w:val="24"/>
          <w:szCs w:val="24"/>
          <w:u w:val="single"/>
          <w:lang w:val="zh-CN"/>
        </w:rPr>
        <w:t>甲方</w:t>
      </w:r>
      <w:r>
        <w:rPr>
          <w:rFonts w:ascii="宋体" w:eastAsia="宋体" w:hAnsi="宋体" w:cs="宋体" w:hint="eastAsia"/>
          <w:sz w:val="24"/>
          <w:szCs w:val="24"/>
          <w:lang w:val="zh-CN"/>
        </w:rPr>
        <w:t>所在地仲裁委员会申请仲裁或向甲方所在地人民法院提起诉讼。</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诉讼期间，本合同继续履行。</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十一、合同生效及其它</w:t>
      </w:r>
      <w:r>
        <w:rPr>
          <w:rFonts w:ascii="宋体" w:eastAsia="宋体" w:hAnsi="宋体" w:cs="宋体" w:hint="eastAsia"/>
          <w:sz w:val="24"/>
          <w:szCs w:val="24"/>
        </w:rPr>
        <w:t>：</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本合同一式</w:t>
      </w:r>
      <w:r>
        <w:rPr>
          <w:rFonts w:ascii="宋体" w:eastAsia="宋体" w:hAnsi="宋体" w:cs="宋体" w:hint="eastAsia"/>
          <w:sz w:val="24"/>
          <w:szCs w:val="24"/>
          <w:u w:val="single"/>
        </w:rPr>
        <w:t>10</w:t>
      </w:r>
      <w:r>
        <w:rPr>
          <w:rFonts w:ascii="宋体" w:eastAsia="宋体" w:hAnsi="宋体" w:cs="宋体" w:hint="eastAsia"/>
          <w:sz w:val="24"/>
          <w:szCs w:val="24"/>
          <w:lang w:val="zh-CN"/>
        </w:rPr>
        <w:t>份，经双方签字，并加盖公章即为生效。</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本合同未尽事宜，按经济合同法有关规定处理。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本合同的组成包含《合同通用条款》。</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br w:type="page"/>
      </w:r>
      <w:r>
        <w:rPr>
          <w:rFonts w:ascii="宋体" w:eastAsia="宋体" w:hAnsi="宋体" w:cs="宋体" w:hint="eastAsia"/>
          <w:sz w:val="24"/>
          <w:szCs w:val="24"/>
          <w:lang w:val="zh-CN"/>
        </w:rPr>
        <w:lastRenderedPageBreak/>
        <w:t>甲方（盖章）：</w:t>
      </w:r>
      <w:r>
        <w:rPr>
          <w:rFonts w:ascii="宋体" w:eastAsia="宋体" w:hAnsi="宋体" w:cs="宋体" w:hint="eastAsia"/>
          <w:sz w:val="24"/>
          <w:szCs w:val="24"/>
        </w:rPr>
        <w:t xml:space="preserve">                         </w:t>
      </w:r>
      <w:r>
        <w:rPr>
          <w:rFonts w:ascii="宋体" w:eastAsia="宋体" w:hAnsi="宋体" w:cs="宋体" w:hint="eastAsia"/>
          <w:sz w:val="24"/>
          <w:szCs w:val="24"/>
          <w:lang w:val="zh-CN"/>
        </w:rPr>
        <w:t>乙方（盖章）：</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法定代表人或委托代理人</w:t>
      </w:r>
      <w:r>
        <w:rPr>
          <w:rFonts w:ascii="宋体" w:eastAsia="宋体" w:hAnsi="宋体" w:cs="宋体" w:hint="eastAsia"/>
          <w:sz w:val="24"/>
          <w:szCs w:val="24"/>
        </w:rPr>
        <w:t xml:space="preserve">：               </w:t>
      </w:r>
      <w:r>
        <w:rPr>
          <w:rFonts w:ascii="宋体" w:eastAsia="宋体" w:hAnsi="宋体" w:cs="宋体" w:hint="eastAsia"/>
          <w:sz w:val="24"/>
          <w:szCs w:val="24"/>
          <w:lang w:val="zh-CN"/>
        </w:rPr>
        <w:t>法定代表人或委托代理人</w:t>
      </w:r>
      <w:r>
        <w:rPr>
          <w:rFonts w:ascii="宋体" w:eastAsia="宋体" w:hAnsi="宋体" w:cs="宋体" w:hint="eastAsia"/>
          <w:sz w:val="24"/>
          <w:szCs w:val="24"/>
        </w:rPr>
        <w:t>：</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lang w:val="zh-CN"/>
        </w:rPr>
        <w:t>开户银行：</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联系电话：</w:t>
      </w:r>
      <w:r>
        <w:rPr>
          <w:rFonts w:ascii="宋体" w:eastAsia="宋体" w:hAnsi="宋体" w:cs="宋体" w:hint="eastAsia"/>
          <w:sz w:val="24"/>
          <w:szCs w:val="24"/>
        </w:rPr>
        <w:t xml:space="preserve">                             </w:t>
      </w:r>
      <w:r>
        <w:rPr>
          <w:rFonts w:ascii="宋体" w:eastAsia="宋体" w:hAnsi="宋体" w:cs="宋体" w:hint="eastAsia"/>
          <w:sz w:val="24"/>
          <w:szCs w:val="24"/>
          <w:lang w:val="zh-CN"/>
        </w:rPr>
        <w:t>账号：</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lang w:val="zh-CN"/>
        </w:rPr>
        <w:t>联系电话：</w:t>
      </w:r>
    </w:p>
    <w:p w:rsidR="00113040" w:rsidRDefault="00113040">
      <w:pPr>
        <w:autoSpaceDE w:val="0"/>
        <w:autoSpaceDN w:val="0"/>
        <w:spacing w:line="360" w:lineRule="auto"/>
        <w:ind w:firstLineChars="0" w:firstLine="0"/>
        <w:rPr>
          <w:rFonts w:ascii="宋体" w:eastAsia="宋体" w:hAnsi="宋体" w:cs="宋体"/>
          <w:sz w:val="24"/>
          <w:szCs w:val="24"/>
          <w:lang w:val="zh-CN"/>
        </w:rPr>
      </w:pPr>
    </w:p>
    <w:p w:rsidR="00113040" w:rsidRDefault="00307A96">
      <w:pPr>
        <w:autoSpaceDE w:val="0"/>
        <w:autoSpaceDN w:val="0"/>
        <w:spacing w:line="360" w:lineRule="auto"/>
        <w:ind w:firstLineChars="550" w:firstLine="1320"/>
        <w:rPr>
          <w:rFonts w:ascii="宋体" w:eastAsia="宋体" w:hAnsi="宋体" w:cs="宋体"/>
          <w:sz w:val="24"/>
          <w:szCs w:val="24"/>
        </w:rPr>
      </w:pPr>
      <w:r>
        <w:rPr>
          <w:rFonts w:ascii="宋体" w:eastAsia="宋体" w:hAnsi="宋体" w:cs="宋体" w:hint="eastAsia"/>
          <w:sz w:val="24"/>
          <w:szCs w:val="24"/>
          <w:lang w:val="zh-CN"/>
        </w:rPr>
        <w:t>签约时间：</w:t>
      </w:r>
      <w:r>
        <w:rPr>
          <w:rFonts w:ascii="宋体" w:eastAsia="宋体" w:hAnsi="宋体" w:cs="宋体" w:hint="eastAsia"/>
          <w:sz w:val="24"/>
          <w:szCs w:val="24"/>
        </w:rPr>
        <w:t xml:space="preserve">        </w:t>
      </w:r>
      <w:r>
        <w:rPr>
          <w:rFonts w:ascii="宋体" w:eastAsia="宋体" w:hAnsi="宋体" w:cs="宋体" w:hint="eastAsia"/>
          <w:sz w:val="24"/>
          <w:szCs w:val="24"/>
          <w:lang w:val="zh-CN"/>
        </w:rPr>
        <w:t>年</w:t>
      </w:r>
      <w:r>
        <w:rPr>
          <w:rFonts w:ascii="宋体" w:eastAsia="宋体" w:hAnsi="宋体" w:cs="宋体" w:hint="eastAsia"/>
          <w:sz w:val="24"/>
          <w:szCs w:val="24"/>
        </w:rPr>
        <w:t xml:space="preserve">    </w:t>
      </w:r>
      <w:r>
        <w:rPr>
          <w:rFonts w:ascii="宋体" w:eastAsia="宋体" w:hAnsi="宋体" w:cs="宋体" w:hint="eastAsia"/>
          <w:sz w:val="24"/>
          <w:szCs w:val="24"/>
          <w:lang w:val="zh-CN"/>
        </w:rPr>
        <w:t>月</w:t>
      </w:r>
      <w:r>
        <w:rPr>
          <w:rFonts w:ascii="宋体" w:eastAsia="宋体" w:hAnsi="宋体" w:cs="宋体" w:hint="eastAsia"/>
          <w:sz w:val="24"/>
          <w:szCs w:val="24"/>
        </w:rPr>
        <w:t xml:space="preserve">    </w:t>
      </w:r>
      <w:r>
        <w:rPr>
          <w:rFonts w:ascii="宋体" w:eastAsia="宋体" w:hAnsi="宋体" w:cs="宋体" w:hint="eastAsia"/>
          <w:sz w:val="24"/>
          <w:szCs w:val="24"/>
          <w:lang w:val="zh-CN"/>
        </w:rPr>
        <w:t>日</w:t>
      </w:r>
    </w:p>
    <w:p w:rsidR="00113040" w:rsidRDefault="00113040">
      <w:pPr>
        <w:autoSpaceDE w:val="0"/>
        <w:autoSpaceDN w:val="0"/>
        <w:spacing w:line="360" w:lineRule="auto"/>
        <w:ind w:firstLineChars="0" w:firstLine="0"/>
        <w:rPr>
          <w:rFonts w:ascii="宋体" w:eastAsia="宋体" w:hAnsi="宋体" w:cs="宋体"/>
          <w:sz w:val="24"/>
          <w:szCs w:val="24"/>
          <w:lang w:val="zh-CN"/>
        </w:rPr>
      </w:pP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采购代理机构：</w:t>
      </w:r>
      <w:r>
        <w:rPr>
          <w:rFonts w:ascii="宋体" w:eastAsia="宋体" w:hAnsi="宋体" w:cs="宋体" w:hint="eastAsia"/>
          <w:sz w:val="24"/>
          <w:lang w:val="zh-CN"/>
        </w:rPr>
        <w:t>青海建晟招标咨询有限公司</w:t>
      </w:r>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负责人或经办人：</w:t>
      </w:r>
    </w:p>
    <w:p w:rsidR="00113040" w:rsidRDefault="00307A96">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合同备案时间：</w:t>
      </w:r>
      <w:r>
        <w:rPr>
          <w:rFonts w:ascii="宋体" w:eastAsia="宋体" w:hAnsi="宋体" w:cs="宋体" w:hint="eastAsia"/>
          <w:sz w:val="24"/>
          <w:szCs w:val="24"/>
        </w:rPr>
        <w:t xml:space="preserve">        </w:t>
      </w:r>
      <w:r>
        <w:rPr>
          <w:rFonts w:ascii="宋体" w:eastAsia="宋体" w:hAnsi="宋体" w:cs="宋体" w:hint="eastAsia"/>
          <w:sz w:val="24"/>
          <w:szCs w:val="24"/>
          <w:lang w:val="zh-CN"/>
        </w:rPr>
        <w:t>年</w:t>
      </w:r>
      <w:r>
        <w:rPr>
          <w:rFonts w:ascii="宋体" w:eastAsia="宋体" w:hAnsi="宋体" w:cs="宋体" w:hint="eastAsia"/>
          <w:sz w:val="24"/>
          <w:szCs w:val="24"/>
        </w:rPr>
        <w:t xml:space="preserve">    </w:t>
      </w:r>
      <w:r>
        <w:rPr>
          <w:rFonts w:ascii="宋体" w:eastAsia="宋体" w:hAnsi="宋体" w:cs="宋体" w:hint="eastAsia"/>
          <w:sz w:val="24"/>
          <w:szCs w:val="24"/>
          <w:lang w:val="zh-CN"/>
        </w:rPr>
        <w:t>月</w:t>
      </w:r>
      <w:r>
        <w:rPr>
          <w:rFonts w:ascii="宋体" w:eastAsia="宋体" w:hAnsi="宋体" w:cs="宋体" w:hint="eastAsia"/>
          <w:sz w:val="24"/>
          <w:szCs w:val="24"/>
        </w:rPr>
        <w:t xml:space="preserve">    </w:t>
      </w:r>
      <w:r>
        <w:rPr>
          <w:rFonts w:ascii="宋体" w:eastAsia="宋体" w:hAnsi="宋体" w:cs="宋体" w:hint="eastAsia"/>
          <w:sz w:val="24"/>
          <w:szCs w:val="24"/>
          <w:lang w:val="zh-CN"/>
        </w:rPr>
        <w:t>日</w:t>
      </w:r>
    </w:p>
    <w:p w:rsidR="00113040" w:rsidRDefault="00307A96">
      <w:pPr>
        <w:wordWrap w:val="0"/>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br w:type="page"/>
      </w:r>
    </w:p>
    <w:p w:rsidR="00113040" w:rsidRDefault="00307A96">
      <w:pPr>
        <w:keepNext/>
        <w:pageBreakBefore/>
        <w:autoSpaceDE w:val="0"/>
        <w:autoSpaceDN w:val="0"/>
        <w:adjustRightInd w:val="0"/>
        <w:spacing w:line="360" w:lineRule="auto"/>
        <w:ind w:firstLineChars="0" w:firstLine="0"/>
        <w:jc w:val="center"/>
        <w:rPr>
          <w:rFonts w:ascii="宋体" w:eastAsia="宋体" w:hAnsi="宋体" w:cs="宋体"/>
          <w:b/>
          <w:bCs/>
          <w:sz w:val="28"/>
          <w:szCs w:val="28"/>
        </w:rPr>
      </w:pPr>
      <w:r>
        <w:rPr>
          <w:rFonts w:ascii="宋体" w:eastAsia="宋体" w:hAnsi="宋体" w:cs="宋体" w:hint="eastAsia"/>
          <w:b/>
          <w:bCs/>
          <w:sz w:val="28"/>
          <w:szCs w:val="28"/>
          <w:lang w:val="zh-CN"/>
        </w:rPr>
        <w:lastRenderedPageBreak/>
        <w:t>合同通用条款</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lang w:val="zh-CN"/>
        </w:rPr>
        <w:t>定义</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本合同中的下列术语应解释为：</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lang w:val="zh-CN"/>
        </w:rPr>
        <w:t>“合同”指甲乙双方签署的、载明的甲乙双方权利义务的协议，包括所有的附件、附录和上述文件所提到的构成合同的所有文件。</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lang w:val="zh-CN"/>
        </w:rPr>
        <w:t>“合同金额”指根据合同规定，乙方在正确地完全履行合同义务后甲方应付给乙方的价款。</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1.3 </w:t>
      </w:r>
      <w:r>
        <w:rPr>
          <w:rFonts w:ascii="宋体" w:eastAsia="宋体" w:hAnsi="宋体" w:cs="宋体" w:hint="eastAsia"/>
          <w:sz w:val="24"/>
          <w:szCs w:val="24"/>
          <w:lang w:val="zh-CN"/>
        </w:rPr>
        <w:t>“合同条款”指本合同条款。</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1.4 </w:t>
      </w:r>
      <w:r>
        <w:rPr>
          <w:rFonts w:ascii="宋体" w:eastAsia="宋体" w:hAnsi="宋体" w:cs="宋体" w:hint="eastAsia"/>
          <w:sz w:val="24"/>
          <w:szCs w:val="24"/>
          <w:lang w:val="zh-CN"/>
        </w:rPr>
        <w:t>“货物”指乙方根据合同约定须向甲方提供的一切产品、设备、机械、仪表、备件等，包括辅助工具、使用手册等相关资料。</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1.5 </w:t>
      </w:r>
      <w:r>
        <w:rPr>
          <w:rFonts w:ascii="宋体" w:eastAsia="宋体" w:hAnsi="宋体" w:cs="宋体" w:hint="eastAsia"/>
          <w:sz w:val="24"/>
          <w:szCs w:val="24"/>
          <w:lang w:val="zh-CN"/>
        </w:rPr>
        <w:t>“服务”指根据本合同规定乙方承担与供货有关的辅助服务，如运输、保险及安装、调试、提供技术援助、培训和合同中规定乙方应承担的其它义务。</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1.6 </w:t>
      </w:r>
      <w:r>
        <w:rPr>
          <w:rFonts w:ascii="宋体" w:eastAsia="宋体" w:hAnsi="宋体" w:cs="宋体" w:hint="eastAsia"/>
          <w:sz w:val="24"/>
          <w:szCs w:val="24"/>
          <w:lang w:val="zh-CN"/>
        </w:rPr>
        <w:t>“甲方”指购买货物和服务的单位。</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1.7 </w:t>
      </w:r>
      <w:r>
        <w:rPr>
          <w:rFonts w:ascii="宋体" w:eastAsia="宋体" w:hAnsi="宋体" w:cs="宋体" w:hint="eastAsia"/>
          <w:sz w:val="24"/>
          <w:szCs w:val="24"/>
          <w:lang w:val="zh-CN"/>
        </w:rPr>
        <w:t>“乙方”指提供本合同条款下货物和服务的公司或其他实体。</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1.8 </w:t>
      </w:r>
      <w:r>
        <w:rPr>
          <w:rFonts w:ascii="宋体" w:eastAsia="宋体" w:hAnsi="宋体" w:cs="宋体" w:hint="eastAsia"/>
          <w:sz w:val="24"/>
          <w:szCs w:val="24"/>
          <w:lang w:val="zh-CN"/>
        </w:rPr>
        <w:t>“现场”指合同规定货物将要运至和安装的地点。</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1.9 </w:t>
      </w:r>
      <w:r>
        <w:rPr>
          <w:rFonts w:ascii="宋体" w:eastAsia="宋体" w:hAnsi="宋体" w:cs="宋体" w:hint="eastAsia"/>
          <w:sz w:val="24"/>
          <w:szCs w:val="24"/>
          <w:lang w:val="zh-CN"/>
        </w:rPr>
        <w:t>“验收”指合同双方依据强制性的国家技术质量规范和合同约定，确认合同条款下的货物符合合同规定的活动。</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1.10</w:t>
      </w:r>
      <w:r>
        <w:rPr>
          <w:rFonts w:ascii="宋体" w:eastAsia="宋体" w:hAnsi="宋体" w:cs="宋体" w:hint="eastAsia"/>
          <w:sz w:val="24"/>
          <w:szCs w:val="24"/>
          <w:lang w:val="zh-CN"/>
        </w:rPr>
        <w:t>原厂商：产品制造商或其在中国境内设立的办事或技术服务机构。除另有说明外，本合同文件所述的制造商、产品制造商、制造厂家、产品制造厂家均为原厂商。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lang w:val="zh-CN"/>
        </w:rPr>
        <w:t>原产地：指产品的生产地，或提供服务的来源地。</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lang w:val="zh-CN"/>
        </w:rPr>
        <w:t>“工作日”指国家法定工作日，“天”指日历天数。</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lang w:val="zh-CN"/>
        </w:rPr>
        <w:t>技术规格要求</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2.1 </w:t>
      </w:r>
      <w:r>
        <w:rPr>
          <w:rFonts w:ascii="宋体" w:eastAsia="宋体" w:hAnsi="宋体" w:cs="宋体" w:hint="eastAsia"/>
          <w:sz w:val="24"/>
          <w:szCs w:val="24"/>
          <w:lang w:val="zh-CN"/>
        </w:rPr>
        <w:t>本合同条款下提交货物的技术规格要求应等于或</w:t>
      </w:r>
      <w:proofErr w:type="gramStart"/>
      <w:r>
        <w:rPr>
          <w:rFonts w:ascii="宋体" w:eastAsia="宋体" w:hAnsi="宋体" w:cs="宋体" w:hint="eastAsia"/>
          <w:sz w:val="24"/>
          <w:szCs w:val="24"/>
          <w:lang w:val="zh-CN"/>
        </w:rPr>
        <w:t>优于磋商</w:t>
      </w:r>
      <w:proofErr w:type="gramEnd"/>
      <w:r>
        <w:rPr>
          <w:rFonts w:ascii="宋体" w:eastAsia="宋体" w:hAnsi="宋体" w:cs="宋体" w:hint="eastAsia"/>
          <w:sz w:val="24"/>
          <w:szCs w:val="24"/>
          <w:lang w:val="zh-CN"/>
        </w:rPr>
        <w:t>文件、响应文件技术规格要求。若技术规格要求中无相应规定，则应符合相应的国家有关部门最新颁布的相应正式标准。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 xml:space="preserve">2.2 </w:t>
      </w:r>
      <w:r>
        <w:rPr>
          <w:rFonts w:ascii="宋体" w:eastAsia="宋体" w:hAnsi="宋体" w:cs="宋体" w:hint="eastAsia"/>
          <w:sz w:val="24"/>
          <w:szCs w:val="24"/>
          <w:lang w:val="zh-CN"/>
        </w:rPr>
        <w:t>乙方应向甲方提供货物及服务有关的标准的中文文本。</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lang w:val="zh-CN"/>
        </w:rPr>
        <w:t>除非技术规范中另有规定，计量单位均采用中华人民共和国法定计量单位。</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lang w:val="zh-CN"/>
        </w:rPr>
        <w:t>合同范围</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3.1 </w:t>
      </w:r>
      <w:r>
        <w:rPr>
          <w:rFonts w:ascii="宋体" w:eastAsia="宋体" w:hAnsi="宋体" w:cs="宋体" w:hint="eastAsia"/>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3.2 </w:t>
      </w:r>
      <w:r>
        <w:rPr>
          <w:rFonts w:ascii="宋体" w:eastAsia="宋体" w:hAnsi="宋体" w:cs="宋体" w:hint="eastAsia"/>
          <w:sz w:val="24"/>
          <w:szCs w:val="24"/>
          <w:lang w:val="zh-CN"/>
        </w:rPr>
        <w:t>乙方应负责培训甲方的技术人员。</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3.3 </w:t>
      </w:r>
      <w:r>
        <w:rPr>
          <w:rFonts w:ascii="宋体" w:eastAsia="宋体" w:hAnsi="宋体" w:cs="宋体" w:hint="eastAsia"/>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lang w:val="zh-CN"/>
        </w:rPr>
        <w:t>合同文件和资料</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lang w:val="zh-CN"/>
        </w:rPr>
        <w:t>乙方在提供仪器设备时应同时提供中文版相关的技术资料，如目录索引、图纸、操作手册、使用指南、维修指南、服务手册等。</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4.2</w:t>
      </w:r>
      <w:r>
        <w:rPr>
          <w:rFonts w:ascii="宋体" w:eastAsia="宋体" w:hAnsi="宋体" w:cs="宋体" w:hint="eastAsia"/>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hint="eastAsia"/>
          <w:b/>
          <w:bCs/>
          <w:sz w:val="24"/>
          <w:szCs w:val="24"/>
          <w:lang w:val="zh-CN"/>
        </w:rPr>
        <w:t>知识产权</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5.1</w:t>
      </w:r>
      <w:r>
        <w:rPr>
          <w:rFonts w:ascii="宋体" w:eastAsia="宋体" w:hAnsi="宋体" w:cs="宋体" w:hint="eastAsia"/>
          <w:sz w:val="24"/>
          <w:szCs w:val="24"/>
          <w:lang w:val="zh-CN"/>
        </w:rPr>
        <w:t>乙方应保证甲方在使用该货物或其任何一部分时不受第三方提出的侵犯专利权、</w:t>
      </w:r>
      <w:r>
        <w:rPr>
          <w:rFonts w:ascii="宋体" w:eastAsia="宋体" w:hAnsi="宋体" w:cs="宋体" w:hint="eastAsia"/>
          <w:sz w:val="24"/>
          <w:szCs w:val="24"/>
        </w:rPr>
        <w:t xml:space="preserve"> </w:t>
      </w:r>
      <w:r>
        <w:rPr>
          <w:rFonts w:ascii="宋体" w:eastAsia="宋体" w:hAnsi="宋体" w:cs="宋体" w:hint="eastAsia"/>
          <w:sz w:val="24"/>
          <w:szCs w:val="24"/>
          <w:lang w:val="zh-CN"/>
        </w:rPr>
        <w:t>著作权、商标权和工业设计权等的起诉。</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5.2</w:t>
      </w:r>
      <w:r>
        <w:rPr>
          <w:rFonts w:ascii="宋体" w:eastAsia="宋体" w:hAnsi="宋体" w:cs="宋体" w:hint="eastAsia"/>
          <w:sz w:val="24"/>
          <w:szCs w:val="24"/>
          <w:lang w:val="zh-CN"/>
        </w:rPr>
        <w:t>任何第三方提出侵权指控，乙方须与第三方交涉并承担由此产生的一切责任、费用和经济赔偿。</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5.3</w:t>
      </w:r>
      <w:r>
        <w:rPr>
          <w:rFonts w:ascii="宋体" w:eastAsia="宋体" w:hAnsi="宋体" w:cs="宋体" w:hint="eastAsia"/>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5.4</w:t>
      </w:r>
      <w:r>
        <w:rPr>
          <w:rFonts w:ascii="宋体" w:eastAsia="宋体" w:hAnsi="宋体" w:cs="宋体" w:hint="eastAsia"/>
          <w:sz w:val="24"/>
          <w:szCs w:val="24"/>
          <w:lang w:val="zh-CN"/>
        </w:rPr>
        <w:t>在本合同生效时已经存在并为各方合法拥有或使用的所有技术、资料和</w:t>
      </w:r>
      <w:r>
        <w:rPr>
          <w:rFonts w:ascii="宋体" w:eastAsia="宋体" w:hAnsi="宋体" w:cs="宋体" w:hint="eastAsia"/>
          <w:sz w:val="24"/>
          <w:szCs w:val="24"/>
          <w:lang w:val="zh-CN"/>
        </w:rPr>
        <w:lastRenderedPageBreak/>
        <w:t>信息的知识产权，仍应属于其各自的原权利人所有或享有，另有约定的除外。</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5.5</w:t>
      </w:r>
      <w:r>
        <w:rPr>
          <w:rFonts w:ascii="宋体" w:eastAsia="宋体" w:hAnsi="宋体" w:cs="宋体" w:hint="eastAsia"/>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hint="eastAsia"/>
          <w:b/>
          <w:bCs/>
          <w:sz w:val="24"/>
          <w:szCs w:val="24"/>
          <w:lang w:val="zh-CN"/>
        </w:rPr>
        <w:t>保密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w:t>
      </w:r>
      <w:r>
        <w:rPr>
          <w:rFonts w:ascii="宋体" w:eastAsia="宋体" w:hAnsi="宋体" w:cs="宋体" w:hint="eastAsia"/>
          <w:sz w:val="24"/>
          <w:szCs w:val="24"/>
          <w:lang w:val="zh-CN"/>
        </w:rPr>
        <w:t>保密信息指任何一方因履行本合同所知悉的任何以口头、书面、图表或电子形式存在的对方信息，具体包括：</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6.2.1</w:t>
      </w:r>
      <w:r>
        <w:rPr>
          <w:rFonts w:ascii="宋体" w:eastAsia="宋体" w:hAnsi="宋体" w:cs="宋体" w:hint="eastAsia"/>
          <w:sz w:val="24"/>
          <w:szCs w:val="24"/>
          <w:lang w:val="zh-CN"/>
        </w:rPr>
        <w:t>任何涉及对方过去、现在或将来的商业计划、规章制度、操作规程、处理手段、财务信息；</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6.2.2</w:t>
      </w:r>
      <w:r>
        <w:rPr>
          <w:rFonts w:ascii="宋体" w:eastAsia="宋体" w:hAnsi="宋体" w:cs="宋体" w:hint="eastAsia"/>
          <w:sz w:val="24"/>
          <w:szCs w:val="24"/>
          <w:lang w:val="zh-CN"/>
        </w:rPr>
        <w:t>任何对方的技术措施、技术方案、软件应用及开发，硬件设备的品种、质量、数量、品牌等；</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6.2.3</w:t>
      </w:r>
      <w:r>
        <w:rPr>
          <w:rFonts w:ascii="宋体" w:eastAsia="宋体" w:hAnsi="宋体" w:cs="宋体" w:hint="eastAsia"/>
          <w:sz w:val="24"/>
          <w:szCs w:val="24"/>
          <w:lang w:val="zh-CN"/>
        </w:rPr>
        <w:t>任何对方的技术秘密或专有知识、文件</w:t>
      </w:r>
      <w:r>
        <w:rPr>
          <w:rFonts w:ascii="宋体" w:eastAsia="宋体" w:hAnsi="宋体" w:cs="宋体" w:hint="eastAsia"/>
          <w:sz w:val="24"/>
          <w:szCs w:val="24"/>
        </w:rPr>
        <w:t xml:space="preserve"> </w:t>
      </w:r>
      <w:r>
        <w:rPr>
          <w:rFonts w:ascii="宋体" w:eastAsia="宋体" w:hAnsi="宋体" w:cs="宋体" w:hint="eastAsia"/>
          <w:sz w:val="24"/>
          <w:szCs w:val="24"/>
          <w:lang w:val="zh-CN"/>
        </w:rPr>
        <w:t>、报告、数据、客户软件、流程图、数据库、发明、知识、贸易秘密。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6.3</w:t>
      </w:r>
      <w:r>
        <w:rPr>
          <w:rFonts w:ascii="宋体" w:eastAsia="宋体" w:hAnsi="宋体" w:cs="宋体" w:hint="eastAsia"/>
          <w:sz w:val="24"/>
          <w:szCs w:val="24"/>
          <w:lang w:val="zh-CN"/>
        </w:rPr>
        <w:t>乙方应根据甲方的要求签署相应的保密协议，保密协议与本条款存在不一致的，以保密协议为准。</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 xml:space="preserve">7. </w:t>
      </w:r>
      <w:r>
        <w:rPr>
          <w:rFonts w:ascii="宋体" w:eastAsia="宋体" w:hAnsi="宋体" w:cs="宋体" w:hint="eastAsia"/>
          <w:b/>
          <w:bCs/>
          <w:sz w:val="24"/>
          <w:szCs w:val="24"/>
          <w:lang w:val="zh-CN"/>
        </w:rPr>
        <w:t>质量保证</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w:t>
      </w:r>
      <w:r>
        <w:rPr>
          <w:rFonts w:ascii="宋体" w:eastAsia="宋体" w:hAnsi="宋体" w:cs="宋体" w:hint="eastAsia"/>
          <w:sz w:val="24"/>
          <w:szCs w:val="24"/>
          <w:lang w:val="zh-CN"/>
        </w:rPr>
        <w:t>货物质量保证</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7.1.1</w:t>
      </w:r>
      <w:r>
        <w:rPr>
          <w:rFonts w:ascii="宋体" w:eastAsia="宋体" w:hAnsi="宋体" w:cs="宋体" w:hint="eastAsia"/>
          <w:sz w:val="24"/>
          <w:szCs w:val="24"/>
          <w:lang w:val="zh-CN"/>
        </w:rPr>
        <w:t>乙方必须保证货物是全新、未使用过的，并完全符合强制性的国家技术质量规范和合同规定的质量、规格、性能和技术规范等的要求。</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7.1.2</w:t>
      </w:r>
      <w:r>
        <w:rPr>
          <w:rFonts w:ascii="宋体" w:eastAsia="宋体" w:hAnsi="宋体" w:cs="宋体" w:hint="eastAsia"/>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7.1.3</w:t>
      </w:r>
      <w:r>
        <w:rPr>
          <w:rFonts w:ascii="宋体" w:eastAsia="宋体" w:hAnsi="宋体" w:cs="宋体" w:hint="eastAsia"/>
          <w:sz w:val="24"/>
          <w:szCs w:val="24"/>
          <w:lang w:val="zh-CN"/>
        </w:rPr>
        <w:t>根据乙方按检验标准自己检验结果或委托有资质的相关质检机构的检</w:t>
      </w:r>
      <w:r>
        <w:rPr>
          <w:rFonts w:ascii="宋体" w:eastAsia="宋体" w:hAnsi="宋体" w:cs="宋体" w:hint="eastAsia"/>
          <w:sz w:val="24"/>
          <w:szCs w:val="24"/>
          <w:lang w:val="zh-CN"/>
        </w:rPr>
        <w:lastRenderedPageBreak/>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7.1.4</w:t>
      </w:r>
      <w:r>
        <w:rPr>
          <w:rFonts w:ascii="宋体" w:eastAsia="宋体" w:hAnsi="宋体" w:cs="宋体" w:hint="eastAsia"/>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7.1.5 </w:t>
      </w:r>
      <w:r>
        <w:rPr>
          <w:rFonts w:ascii="宋体" w:eastAsia="宋体" w:hAnsi="宋体" w:cs="宋体" w:hint="eastAsia"/>
          <w:sz w:val="24"/>
          <w:szCs w:val="24"/>
          <w:lang w:val="zh-CN"/>
        </w:rPr>
        <w:t>合同条款下货物的质量保证期自货物通过最终验收起算，合同另行规定除外。</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7.2</w:t>
      </w:r>
      <w:r>
        <w:rPr>
          <w:rFonts w:ascii="宋体" w:eastAsia="宋体" w:hAnsi="宋体" w:cs="宋体" w:hint="eastAsia"/>
          <w:sz w:val="24"/>
          <w:szCs w:val="24"/>
          <w:lang w:val="zh-CN"/>
        </w:rPr>
        <w:t>辅助服务质量保证</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7.2.1</w:t>
      </w:r>
      <w:r>
        <w:rPr>
          <w:rFonts w:ascii="宋体" w:eastAsia="宋体" w:hAnsi="宋体" w:cs="宋体" w:hint="eastAsia"/>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7.2.2</w:t>
      </w:r>
      <w:r>
        <w:rPr>
          <w:rFonts w:ascii="宋体" w:eastAsia="宋体" w:hAnsi="宋体" w:cs="宋体" w:hint="eastAsia"/>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包装要求</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8.1 </w:t>
      </w:r>
      <w:r>
        <w:rPr>
          <w:rFonts w:ascii="宋体" w:eastAsia="宋体" w:hAnsi="宋体" w:cs="宋体" w:hint="eastAsia"/>
          <w:sz w:val="24"/>
          <w:szCs w:val="24"/>
          <w:lang w:val="zh-CN"/>
        </w:rPr>
        <w:t>除合同另有约定外</w:t>
      </w:r>
      <w:r>
        <w:rPr>
          <w:rFonts w:ascii="宋体" w:eastAsia="宋体" w:hAnsi="宋体" w:cs="宋体" w:hint="eastAsia"/>
          <w:sz w:val="24"/>
          <w:szCs w:val="24"/>
        </w:rPr>
        <w:t>,</w:t>
      </w:r>
      <w:r>
        <w:rPr>
          <w:rFonts w:ascii="宋体" w:eastAsia="宋体" w:hAnsi="宋体" w:cs="宋体" w:hint="eastAsia"/>
          <w:sz w:val="24"/>
          <w:szCs w:val="24"/>
          <w:lang w:val="zh-CN"/>
        </w:rPr>
        <w:t>乙方提供的全部货物</w:t>
      </w:r>
      <w:r>
        <w:rPr>
          <w:rFonts w:ascii="宋体" w:eastAsia="宋体" w:hAnsi="宋体" w:cs="宋体" w:hint="eastAsia"/>
          <w:sz w:val="24"/>
          <w:szCs w:val="24"/>
        </w:rPr>
        <w:t>,</w:t>
      </w:r>
      <w:r>
        <w:rPr>
          <w:rFonts w:ascii="宋体" w:eastAsia="宋体" w:hAnsi="宋体" w:cs="宋体" w:hint="eastAsia"/>
          <w:sz w:val="24"/>
          <w:szCs w:val="24"/>
          <w:lang w:val="zh-CN"/>
        </w:rPr>
        <w:t>均应采用本行业通用的方式进行包装，且该包装应符合国家有关包装的法律、法规的规定。</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8.2 </w:t>
      </w:r>
      <w:r>
        <w:rPr>
          <w:rFonts w:ascii="宋体" w:eastAsia="宋体" w:hAnsi="宋体" w:cs="宋体" w:hint="eastAsia"/>
          <w:sz w:val="24"/>
          <w:szCs w:val="24"/>
          <w:lang w:val="zh-CN"/>
        </w:rPr>
        <w:t>包装应适应于远距离运输，并有良好的防潮、防震、防锈和防粗暴装卸等保护措施，以确保货物安全运抵现场。由于包装不善所引起的货物锈蚀、损坏和损失均由乙方承担。</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乙方应提供货物运至合同规定的最终目的地所需要的包装，以防止货物在转运中损坏或变质。</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8.3 </w:t>
      </w:r>
      <w:r>
        <w:rPr>
          <w:rFonts w:ascii="宋体" w:eastAsia="宋体" w:hAnsi="宋体" w:cs="宋体" w:hint="eastAsia"/>
          <w:sz w:val="24"/>
          <w:szCs w:val="24"/>
          <w:lang w:val="zh-CN"/>
        </w:rPr>
        <w:t>乙方所提供的货物包装均为出厂时原包装。</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8.4 </w:t>
      </w:r>
      <w:r>
        <w:rPr>
          <w:rFonts w:ascii="宋体" w:eastAsia="宋体" w:hAnsi="宋体" w:cs="宋体" w:hint="eastAsia"/>
          <w:sz w:val="24"/>
          <w:szCs w:val="24"/>
          <w:lang w:val="zh-CN"/>
        </w:rPr>
        <w:t>乙方所提供货物必须附有质量合格证，装箱清单，主机、附件、各种零</w:t>
      </w:r>
      <w:r>
        <w:rPr>
          <w:rFonts w:ascii="宋体" w:eastAsia="宋体" w:hAnsi="宋体" w:cs="宋体" w:hint="eastAsia"/>
          <w:sz w:val="24"/>
          <w:szCs w:val="24"/>
          <w:lang w:val="zh-CN"/>
        </w:rPr>
        <w:lastRenderedPageBreak/>
        <w:t>部件和消耗品，有清楚的与装箱单相对应的名称和编号。</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8.5 </w:t>
      </w:r>
      <w:r>
        <w:rPr>
          <w:rFonts w:ascii="宋体" w:eastAsia="宋体" w:hAnsi="宋体" w:cs="宋体" w:hint="eastAsia"/>
          <w:sz w:val="24"/>
          <w:szCs w:val="24"/>
          <w:lang w:val="zh-CN"/>
        </w:rPr>
        <w:t>货物运输中的运输费用和保险费用均由乙方承担。运输过程中的一切损失、损坏均由乙方负责。</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 xml:space="preserve">9. </w:t>
      </w:r>
      <w:r>
        <w:rPr>
          <w:rFonts w:ascii="宋体" w:eastAsia="宋体" w:hAnsi="宋体" w:cs="宋体" w:hint="eastAsia"/>
          <w:b/>
          <w:bCs/>
          <w:sz w:val="24"/>
          <w:szCs w:val="24"/>
          <w:lang w:val="zh-CN"/>
        </w:rPr>
        <w:t>价格</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9.1 </w:t>
      </w:r>
      <w:r>
        <w:rPr>
          <w:rFonts w:ascii="宋体" w:eastAsia="宋体" w:hAnsi="宋体" w:cs="宋体" w:hint="eastAsia"/>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9.2 </w:t>
      </w:r>
      <w:r>
        <w:rPr>
          <w:rFonts w:ascii="宋体" w:eastAsia="宋体" w:hAnsi="宋体" w:cs="宋体" w:hint="eastAsia"/>
          <w:sz w:val="24"/>
          <w:szCs w:val="24"/>
          <w:lang w:val="zh-CN"/>
        </w:rPr>
        <w:t>本合同价格为固定价格，包括了乙方履行合同全过程产生的所有成本和费用以及乙方应承担的一切税费。</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9.3</w:t>
      </w:r>
      <w:r>
        <w:rPr>
          <w:rFonts w:ascii="宋体" w:eastAsia="宋体" w:hAnsi="宋体" w:cs="宋体" w:hint="eastAsia"/>
          <w:sz w:val="24"/>
          <w:szCs w:val="24"/>
          <w:lang w:val="zh-CN"/>
        </w:rPr>
        <w:t>检验费用</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9.3.1 </w:t>
      </w:r>
      <w:r>
        <w:rPr>
          <w:rFonts w:ascii="宋体" w:eastAsia="宋体" w:hAnsi="宋体" w:cs="宋体" w:hint="eastAsia"/>
          <w:sz w:val="24"/>
          <w:szCs w:val="24"/>
          <w:lang w:val="zh-CN"/>
        </w:rPr>
        <w:t>乙方必须负担本条款下属于乙方负责的检验、测试、调试、试运行和验收的所有费用，并负责乙方派往买方组织的检验、测试和验收人员的所有费用。</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9.3.2 </w:t>
      </w:r>
      <w:r>
        <w:rPr>
          <w:rFonts w:ascii="宋体" w:eastAsia="宋体" w:hAnsi="宋体" w:cs="宋体" w:hint="eastAsia"/>
          <w:sz w:val="24"/>
          <w:szCs w:val="24"/>
          <w:lang w:val="zh-CN"/>
        </w:rPr>
        <w:t>甲方按合同计划参加在乙方工厂所在地检验、测试和验收的费用全部由乙方负责并已包含在合同总价中。</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9.3.3</w:t>
      </w:r>
      <w:r>
        <w:rPr>
          <w:rFonts w:ascii="宋体" w:eastAsia="宋体" w:hAnsi="宋体" w:cs="宋体" w:hint="eastAsia"/>
          <w:sz w:val="24"/>
          <w:szCs w:val="24"/>
          <w:lang w:val="zh-CN"/>
        </w:rPr>
        <w:t>甲方检验人员已到卖方所在地，测试无法依照合同进行，</w:t>
      </w:r>
      <w:r>
        <w:rPr>
          <w:rFonts w:ascii="宋体" w:eastAsia="宋体" w:hAnsi="宋体" w:cs="宋体" w:hint="eastAsia"/>
          <w:sz w:val="24"/>
          <w:szCs w:val="24"/>
        </w:rPr>
        <w:t xml:space="preserve"> </w:t>
      </w:r>
      <w:r>
        <w:rPr>
          <w:rFonts w:ascii="宋体" w:eastAsia="宋体" w:hAnsi="宋体" w:cs="宋体" w:hint="eastAsia"/>
          <w:sz w:val="24"/>
          <w:szCs w:val="24"/>
          <w:lang w:val="zh-CN"/>
        </w:rPr>
        <w:t>而引起甲方人员延长逗留时间，所有由此产生的包括甲方人员在内的直接费用及成本由乙方承担。</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hint="eastAsia"/>
          <w:b/>
          <w:bCs/>
          <w:sz w:val="24"/>
          <w:szCs w:val="24"/>
          <w:lang w:val="zh-CN"/>
        </w:rPr>
        <w:t>交货方式及交货日期</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交货方式：现场交货，乙方负责办理运输和保险，将货物运抵现场。</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交货时间应根据产品的特点实事求是填写，进口产品90个工作日内，国产产品60个工作日内。特殊产品交货时间需说明。</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交货日期：所有货物运抵现场并经双方开箱验收合格之日。</w:t>
      </w: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11.检验和验收</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11.1</w:t>
      </w:r>
      <w:r>
        <w:rPr>
          <w:rFonts w:ascii="宋体" w:eastAsia="宋体" w:hAnsi="宋体" w:cs="宋体" w:hint="eastAsia"/>
          <w:sz w:val="24"/>
          <w:szCs w:val="24"/>
          <w:lang w:val="zh-CN"/>
        </w:rPr>
        <w:t>开箱验收</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11.1.1</w:t>
      </w:r>
      <w:r>
        <w:rPr>
          <w:rFonts w:ascii="宋体" w:eastAsia="宋体" w:hAnsi="宋体" w:cs="宋体" w:hint="eastAsia"/>
          <w:sz w:val="24"/>
          <w:szCs w:val="24"/>
          <w:lang w:val="zh-CN"/>
        </w:rPr>
        <w:t>货物运抵现场后，双方应及时开箱验收，并制作验收记录，以确认与本合同约定的数量、型号等是否一致。</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11.1.2 </w:t>
      </w:r>
      <w:r>
        <w:rPr>
          <w:rFonts w:ascii="宋体" w:eastAsia="宋体" w:hAnsi="宋体" w:cs="宋体" w:hint="eastAsia"/>
          <w:sz w:val="24"/>
          <w:szCs w:val="24"/>
          <w:lang w:val="zh-CN"/>
        </w:rPr>
        <w:t>乙方应在交货前对货物的质量、规格、数量等进行详细而全面的检验，并出具证明货物符合合同规定的文件。该文件将作为申请付款单据的一部分，</w:t>
      </w:r>
      <w:r>
        <w:rPr>
          <w:rFonts w:ascii="宋体" w:eastAsia="宋体" w:hAnsi="宋体" w:cs="宋体" w:hint="eastAsia"/>
          <w:sz w:val="24"/>
          <w:szCs w:val="24"/>
          <w:lang w:val="zh-CN"/>
        </w:rPr>
        <w:lastRenderedPageBreak/>
        <w:t>但有关质量、规格、数量的检验不应视为最终检验。</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11.1.3 </w:t>
      </w:r>
      <w:r>
        <w:rPr>
          <w:rFonts w:ascii="宋体" w:eastAsia="宋体" w:hAnsi="宋体" w:cs="宋体" w:hint="eastAsia"/>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lang w:val="zh-CN"/>
        </w:rPr>
        <w:t>检验验收</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11.2.1 </w:t>
      </w:r>
      <w:r>
        <w:rPr>
          <w:rFonts w:ascii="宋体" w:eastAsia="宋体" w:hAnsi="宋体" w:cs="宋体" w:hint="eastAsia"/>
          <w:sz w:val="24"/>
          <w:szCs w:val="24"/>
          <w:lang w:val="zh-CN"/>
        </w:rPr>
        <w:t>交货完成后，乙方应及时组装、调试、试运行，按照合同专用条款规定的试运行完成后，双方及时组织对货物检验验收。合同双方均须派人参加合同要求双方参加的试验、检验。</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lang w:val="zh-CN"/>
        </w:rPr>
        <w:t>在具体实施合同规定的检验验收之前，乙方需提前提交相应的测试计划（包括测试程序、测试内容和检验标准、试验时间安排等）供甲方确认。</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11.2.3  </w:t>
      </w:r>
      <w:r>
        <w:rPr>
          <w:rFonts w:ascii="宋体" w:eastAsia="宋体" w:hAnsi="宋体" w:cs="宋体" w:hint="eastAsia"/>
          <w:sz w:val="24"/>
          <w:szCs w:val="24"/>
          <w:lang w:val="zh-CN"/>
        </w:rPr>
        <w:t>除需甲方确认的试验验收外，乙方还应对所有检验验收测试的结果、步骤、原始数据等作妥善记录。如甲方要求，乙方应提供这些记录给买方。</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11.2.4  </w:t>
      </w:r>
      <w:r>
        <w:rPr>
          <w:rFonts w:ascii="宋体" w:eastAsia="宋体" w:hAnsi="宋体" w:cs="宋体" w:hint="eastAsia"/>
          <w:sz w:val="24"/>
          <w:szCs w:val="24"/>
          <w:lang w:val="zh-CN"/>
        </w:rPr>
        <w:t>检验测试出现全部或部分未达到本合同所约定的技术指标，甲方有权选择下列任</w:t>
      </w:r>
      <w:proofErr w:type="gramStart"/>
      <w:r>
        <w:rPr>
          <w:rFonts w:ascii="宋体" w:eastAsia="宋体" w:hAnsi="宋体" w:cs="宋体" w:hint="eastAsia"/>
          <w:sz w:val="24"/>
          <w:szCs w:val="24"/>
          <w:lang w:val="zh-CN"/>
        </w:rPr>
        <w:t>一</w:t>
      </w:r>
      <w:proofErr w:type="gramEnd"/>
      <w:r>
        <w:rPr>
          <w:rFonts w:ascii="宋体" w:eastAsia="宋体" w:hAnsi="宋体" w:cs="宋体" w:hint="eastAsia"/>
          <w:sz w:val="24"/>
          <w:szCs w:val="24"/>
          <w:lang w:val="zh-CN"/>
        </w:rPr>
        <w:t>处理方式：</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hint="eastAsia"/>
          <w:sz w:val="24"/>
          <w:szCs w:val="24"/>
          <w:lang w:val="zh-CN"/>
        </w:rPr>
        <w:t>重新测试直至合格为止；</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b.</w:t>
      </w:r>
      <w:r>
        <w:rPr>
          <w:rFonts w:ascii="宋体" w:eastAsia="宋体" w:hAnsi="宋体" w:cs="宋体" w:hint="eastAsia"/>
          <w:sz w:val="24"/>
          <w:szCs w:val="24"/>
          <w:lang w:val="zh-CN"/>
        </w:rPr>
        <w:t>要求乙方对货物进行免费更换，然后重新测试直至合格为止；</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无论选择何种方式，甲方因此而发生的因卖方原因引起的所有费用均由乙方负担。</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11.3  </w:t>
      </w:r>
      <w:r>
        <w:rPr>
          <w:rFonts w:ascii="宋体" w:eastAsia="宋体" w:hAnsi="宋体" w:cs="宋体" w:hint="eastAsia"/>
          <w:sz w:val="24"/>
          <w:szCs w:val="24"/>
          <w:lang w:val="zh-CN"/>
        </w:rPr>
        <w:t>使用过程检验</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11.3.1</w:t>
      </w:r>
      <w:r>
        <w:rPr>
          <w:rFonts w:ascii="宋体" w:eastAsia="宋体" w:hAnsi="宋体" w:cs="宋体" w:hint="eastAsia"/>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11.3.2</w:t>
      </w:r>
      <w:r>
        <w:rPr>
          <w:rFonts w:ascii="宋体" w:eastAsia="宋体" w:hAnsi="宋体" w:cs="宋体" w:hint="eastAsia"/>
          <w:sz w:val="24"/>
          <w:szCs w:val="24"/>
          <w:lang w:val="zh-CN"/>
        </w:rPr>
        <w:t>如果合同双方对乙方提供的上述试验结果报告的解释有分歧，双方须于出现分歧后</w:t>
      </w:r>
      <w:r>
        <w:rPr>
          <w:rFonts w:ascii="宋体" w:eastAsia="宋体" w:hAnsi="宋体" w:cs="宋体" w:hint="eastAsia"/>
          <w:sz w:val="24"/>
          <w:szCs w:val="24"/>
        </w:rPr>
        <w:t>10</w:t>
      </w:r>
      <w:r>
        <w:rPr>
          <w:rFonts w:ascii="宋体" w:eastAsia="宋体" w:hAnsi="宋体" w:cs="宋体" w:hint="eastAsia"/>
          <w:sz w:val="24"/>
          <w:szCs w:val="24"/>
          <w:lang w:val="zh-CN"/>
        </w:rPr>
        <w:t>天内给对方声明，以陈述己方的观点。声明须附有关证据。分歧应通过协商解决。</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12.</w:t>
      </w:r>
      <w:r>
        <w:rPr>
          <w:rFonts w:ascii="宋体" w:eastAsia="宋体" w:hAnsi="宋体" w:cs="宋体" w:hint="eastAsia"/>
          <w:b/>
          <w:bCs/>
          <w:sz w:val="24"/>
          <w:szCs w:val="24"/>
          <w:lang w:val="zh-CN"/>
        </w:rPr>
        <w:t>付款条件</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本合同条款下的付款方法和条件在“青海省政府采购合同书”中具体规定。</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13.</w:t>
      </w:r>
      <w:r>
        <w:rPr>
          <w:rFonts w:ascii="宋体" w:eastAsia="宋体" w:hAnsi="宋体" w:cs="宋体" w:hint="eastAsia"/>
          <w:b/>
          <w:bCs/>
          <w:sz w:val="24"/>
          <w:szCs w:val="24"/>
          <w:lang w:val="zh-CN"/>
        </w:rPr>
        <w:t>履约保证金</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13.1</w:t>
      </w:r>
      <w:r>
        <w:rPr>
          <w:rFonts w:ascii="宋体" w:eastAsia="宋体" w:hAnsi="宋体" w:cs="宋体" w:hint="eastAsia"/>
          <w:sz w:val="24"/>
          <w:szCs w:val="24"/>
          <w:lang w:val="zh-CN"/>
        </w:rPr>
        <w:t>乙方应在合同签订前，按磋商文件的约定提交履约保证金。</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13.2</w:t>
      </w:r>
      <w:r>
        <w:rPr>
          <w:rFonts w:ascii="宋体" w:eastAsia="宋体" w:hAnsi="宋体" w:cs="宋体" w:hint="eastAsia"/>
          <w:sz w:val="24"/>
          <w:szCs w:val="24"/>
          <w:lang w:val="zh-CN"/>
        </w:rPr>
        <w:t>履约保证金用于补偿甲方因乙方不能履行其合同义务而蒙受的损失。</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13.3</w:t>
      </w:r>
      <w:r>
        <w:rPr>
          <w:rFonts w:ascii="宋体" w:eastAsia="宋体" w:hAnsi="宋体" w:cs="宋体" w:hint="eastAsia"/>
          <w:sz w:val="24"/>
          <w:szCs w:val="24"/>
          <w:lang w:val="zh-CN"/>
        </w:rPr>
        <w:t>履约保证金应使用本合同货币，按下述方式之一提交（磋商文件中另有约定的除外）：</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13.3.1</w:t>
      </w:r>
      <w:r>
        <w:rPr>
          <w:rFonts w:ascii="宋体" w:eastAsia="宋体" w:hAnsi="宋体" w:cs="宋体" w:hint="eastAsia"/>
          <w:sz w:val="24"/>
          <w:szCs w:val="24"/>
          <w:lang w:val="zh-CN"/>
        </w:rPr>
        <w:t>甲方可接受的在中华人民共和国注册和营业的银行出具的履约保函；</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13.3.2 </w:t>
      </w:r>
      <w:r>
        <w:rPr>
          <w:rFonts w:ascii="宋体" w:eastAsia="宋体" w:hAnsi="宋体" w:cs="宋体" w:hint="eastAsia"/>
          <w:sz w:val="24"/>
          <w:szCs w:val="24"/>
          <w:lang w:val="zh-CN"/>
        </w:rPr>
        <w:t>支票或汇票。</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13.4</w:t>
      </w:r>
      <w:r>
        <w:rPr>
          <w:rFonts w:ascii="宋体" w:eastAsia="宋体" w:hAnsi="宋体" w:cs="宋体" w:hint="eastAsia"/>
          <w:sz w:val="24"/>
          <w:szCs w:val="24"/>
          <w:lang w:val="zh-CN"/>
        </w:rPr>
        <w:t>乙方未能按合同规定履行其义务，甲方有权从履约保证金中取得补偿。货物验收合格后，甲方将履约保证金退还乙方或转为质量保证金。</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14.</w:t>
      </w:r>
      <w:r>
        <w:rPr>
          <w:rFonts w:ascii="宋体" w:eastAsia="宋体" w:hAnsi="宋体" w:cs="宋体" w:hint="eastAsia"/>
          <w:b/>
          <w:bCs/>
          <w:sz w:val="24"/>
          <w:szCs w:val="24"/>
          <w:lang w:val="zh-CN"/>
        </w:rPr>
        <w:t>索赔</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14.1</w:t>
      </w:r>
      <w:r>
        <w:rPr>
          <w:rFonts w:ascii="宋体" w:eastAsia="宋体" w:hAnsi="宋体" w:cs="宋体" w:hint="eastAsia"/>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w:t>
      </w:r>
      <w:r>
        <w:rPr>
          <w:rFonts w:ascii="宋体" w:eastAsia="宋体" w:hAnsi="宋体" w:cs="宋体" w:hint="eastAsia"/>
          <w:sz w:val="24"/>
          <w:szCs w:val="24"/>
          <w:lang w:val="zh-CN"/>
        </w:rPr>
        <w:t>在履约保证期和检验期内，乙方对甲方提出的索赔负有责任，乙方应按照甲方同意的下列一种或多种方式解决索赔事宜：</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14.2.1</w:t>
      </w:r>
      <w:r>
        <w:rPr>
          <w:rFonts w:ascii="宋体" w:eastAsia="宋体" w:hAnsi="宋体" w:cs="宋体" w:hint="eastAsia"/>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14.2.2</w:t>
      </w:r>
      <w:r>
        <w:rPr>
          <w:rFonts w:ascii="宋体" w:eastAsia="宋体" w:hAnsi="宋体" w:cs="宋体" w:hint="eastAsia"/>
          <w:sz w:val="24"/>
          <w:szCs w:val="24"/>
          <w:lang w:val="zh-CN"/>
        </w:rPr>
        <w:t>根据货物低劣程度、损坏程度以及甲方所遭受损失的数额，经甲乙双方商定降低货物的价格，或由有资质的中介机构评估，以降低后的价格或评估价格为准。</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14.2.3</w:t>
      </w:r>
      <w:r>
        <w:rPr>
          <w:rFonts w:ascii="宋体" w:eastAsia="宋体" w:hAnsi="宋体" w:cs="宋体" w:hint="eastAsia"/>
          <w:sz w:val="24"/>
          <w:szCs w:val="24"/>
          <w:lang w:val="zh-CN"/>
        </w:rPr>
        <w:t>用符合规格、质量和性能要求的新零件、部件或货物来更换有缺陷的部分或修补缺陷部分，乙方应承</w:t>
      </w:r>
      <w:proofErr w:type="gramStart"/>
      <w:r>
        <w:rPr>
          <w:rFonts w:ascii="宋体" w:eastAsia="宋体" w:hAnsi="宋体" w:cs="宋体" w:hint="eastAsia"/>
          <w:sz w:val="24"/>
          <w:szCs w:val="24"/>
          <w:lang w:val="zh-CN"/>
        </w:rPr>
        <w:t>担一切</w:t>
      </w:r>
      <w:proofErr w:type="gramEnd"/>
      <w:r>
        <w:rPr>
          <w:rFonts w:ascii="宋体" w:eastAsia="宋体" w:hAnsi="宋体" w:cs="宋体" w:hint="eastAsia"/>
          <w:sz w:val="24"/>
          <w:szCs w:val="24"/>
          <w:lang w:val="zh-CN"/>
        </w:rPr>
        <w:t>费用和风险，并负担甲方所发生的一切直接费用。同时，乙方应相应延长修补或更换件的履约保证期。</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14.3</w:t>
      </w:r>
      <w:r>
        <w:rPr>
          <w:rFonts w:ascii="宋体" w:eastAsia="宋体" w:hAnsi="宋体" w:cs="宋体" w:hint="eastAsia"/>
          <w:sz w:val="24"/>
          <w:szCs w:val="24"/>
          <w:lang w:val="zh-CN"/>
        </w:rPr>
        <w:t>乙方收到甲方发出的索赔通知之日起</w:t>
      </w:r>
      <w:r>
        <w:rPr>
          <w:rFonts w:ascii="宋体" w:eastAsia="宋体" w:hAnsi="宋体" w:cs="宋体" w:hint="eastAsia"/>
          <w:sz w:val="24"/>
          <w:szCs w:val="24"/>
        </w:rPr>
        <w:t>5</w:t>
      </w:r>
      <w:r>
        <w:rPr>
          <w:rFonts w:ascii="宋体" w:eastAsia="宋体" w:hAnsi="宋体" w:cs="宋体" w:hint="eastAsia"/>
          <w:sz w:val="24"/>
          <w:szCs w:val="24"/>
          <w:lang w:val="zh-CN"/>
        </w:rPr>
        <w:t>个工作日内未作答复的，甲方可从合同款或履约保证金中扣回索赔金额，如金额不足以补偿索赔金额，乙方应补足差额部分。</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15.</w:t>
      </w:r>
      <w:r>
        <w:rPr>
          <w:rFonts w:ascii="宋体" w:eastAsia="宋体" w:hAnsi="宋体" w:cs="宋体" w:hint="eastAsia"/>
          <w:b/>
          <w:bCs/>
          <w:sz w:val="24"/>
          <w:szCs w:val="24"/>
          <w:lang w:val="zh-CN"/>
        </w:rPr>
        <w:t>迟延交货</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 xml:space="preserve">15.1 </w:t>
      </w:r>
      <w:r>
        <w:rPr>
          <w:rFonts w:ascii="宋体" w:eastAsia="宋体" w:hAnsi="宋体" w:cs="宋体" w:hint="eastAsia"/>
          <w:sz w:val="24"/>
          <w:szCs w:val="24"/>
          <w:lang w:val="zh-CN"/>
        </w:rPr>
        <w:t>乙方应按照合同约定的时间交货和提供服务。</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15.2 </w:t>
      </w:r>
      <w:r>
        <w:rPr>
          <w:rFonts w:ascii="宋体" w:eastAsia="宋体" w:hAnsi="宋体" w:cs="宋体" w:hint="eastAsia"/>
          <w:sz w:val="24"/>
          <w:szCs w:val="24"/>
          <w:lang w:val="zh-CN"/>
        </w:rPr>
        <w:t>除不可抗力因素外，乙方迟延交货，甲方有权提出违约损失赔偿或解除合同。</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15.3</w:t>
      </w:r>
      <w:r>
        <w:rPr>
          <w:rFonts w:ascii="宋体" w:eastAsia="宋体" w:hAnsi="宋体" w:cs="宋体" w:hint="eastAsia"/>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16.</w:t>
      </w:r>
      <w:r>
        <w:rPr>
          <w:rFonts w:ascii="宋体" w:eastAsia="宋体" w:hAnsi="宋体" w:cs="宋体" w:hint="eastAsia"/>
          <w:b/>
          <w:bCs/>
          <w:sz w:val="24"/>
          <w:szCs w:val="24"/>
          <w:lang w:val="zh-CN"/>
        </w:rPr>
        <w:t>违约赔偿</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除不可抗力因素外，乙方没有按照合同规定的时间交货和提供服务，甲方可要求乙方支付违约金。违约金每日按合同总价款的千分之五计收。</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17.</w:t>
      </w:r>
      <w:r>
        <w:rPr>
          <w:rFonts w:ascii="宋体" w:eastAsia="宋体" w:hAnsi="宋体" w:cs="宋体" w:hint="eastAsia"/>
          <w:b/>
          <w:bCs/>
          <w:sz w:val="24"/>
          <w:szCs w:val="24"/>
          <w:lang w:val="zh-CN"/>
        </w:rPr>
        <w:t>不可抗力</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17.1.</w:t>
      </w:r>
      <w:r>
        <w:rPr>
          <w:rFonts w:ascii="宋体" w:eastAsia="宋体" w:hAnsi="宋体" w:cs="宋体" w:hint="eastAsia"/>
          <w:sz w:val="24"/>
          <w:szCs w:val="24"/>
          <w:lang w:val="zh-CN"/>
        </w:rPr>
        <w:t>双方中任何一方遭遇法律规定的不可抗力，致使合同履行受阻时，履行合同的期限应予延长，延长的期限应相当于不可抗力所影响的时间。</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17.2</w:t>
      </w:r>
      <w:r>
        <w:rPr>
          <w:rFonts w:ascii="宋体" w:eastAsia="宋体" w:hAnsi="宋体" w:cs="宋体" w:hint="eastAsia"/>
          <w:sz w:val="24"/>
          <w:szCs w:val="24"/>
          <w:lang w:val="zh-CN"/>
        </w:rPr>
        <w:t>受事故影响的一方应在不可抗力的事故发生后以书面形式通知另一方。</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17.3</w:t>
      </w:r>
      <w:r>
        <w:rPr>
          <w:rFonts w:ascii="宋体" w:eastAsia="宋体" w:hAnsi="宋体" w:cs="宋体" w:hint="eastAsia"/>
          <w:sz w:val="24"/>
          <w:szCs w:val="24"/>
          <w:lang w:val="zh-CN"/>
        </w:rPr>
        <w:t>不可抗力使合同的某些内容有变更必要的，</w:t>
      </w:r>
      <w:r>
        <w:rPr>
          <w:rFonts w:ascii="宋体" w:eastAsia="宋体" w:hAnsi="宋体" w:cs="宋体" w:hint="eastAsia"/>
          <w:sz w:val="24"/>
          <w:szCs w:val="24"/>
        </w:rPr>
        <w:t xml:space="preserve"> </w:t>
      </w:r>
      <w:r>
        <w:rPr>
          <w:rFonts w:ascii="宋体" w:eastAsia="宋体" w:hAnsi="宋体" w:cs="宋体" w:hint="eastAsia"/>
          <w:sz w:val="24"/>
          <w:szCs w:val="24"/>
          <w:lang w:val="zh-CN"/>
        </w:rPr>
        <w:t>双方应通过协商达成进一步履行合同的协议，因不可抗力致使合同不能履行的，合同终止。</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18.</w:t>
      </w:r>
      <w:r>
        <w:rPr>
          <w:rFonts w:ascii="宋体" w:eastAsia="宋体" w:hAnsi="宋体" w:cs="宋体" w:hint="eastAsia"/>
          <w:b/>
          <w:bCs/>
          <w:sz w:val="24"/>
          <w:szCs w:val="24"/>
          <w:lang w:val="zh-CN"/>
        </w:rPr>
        <w:t>税费</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与本合同有关的一切税费均由乙方承担。</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19.</w:t>
      </w:r>
      <w:r>
        <w:rPr>
          <w:rFonts w:ascii="宋体" w:eastAsia="宋体" w:hAnsi="宋体" w:cs="宋体" w:hint="eastAsia"/>
          <w:b/>
          <w:bCs/>
          <w:sz w:val="24"/>
          <w:szCs w:val="24"/>
          <w:lang w:val="zh-CN"/>
        </w:rPr>
        <w:t>合同争议的解决</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19.1</w:t>
      </w:r>
      <w:r>
        <w:rPr>
          <w:rFonts w:ascii="宋体" w:eastAsia="宋体" w:hAnsi="宋体" w:cs="宋体" w:hint="eastAsia"/>
          <w:sz w:val="24"/>
          <w:szCs w:val="24"/>
          <w:lang w:val="zh-CN"/>
        </w:rPr>
        <w:t>甲方和乙方由于本合同的履行而发生任何争议时，双方可先通过协商解决。</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19.2</w:t>
      </w:r>
      <w:r>
        <w:rPr>
          <w:rFonts w:ascii="宋体" w:eastAsia="宋体" w:hAnsi="宋体" w:cs="宋体" w:hint="eastAsia"/>
          <w:sz w:val="24"/>
          <w:szCs w:val="24"/>
          <w:lang w:val="zh-CN"/>
        </w:rPr>
        <w:t>任何一方不愿通过协商或通过协商仍不能解决争议，则双方中任何一方均应向甲方所在地人民法院起诉。</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20.</w:t>
      </w:r>
      <w:r>
        <w:rPr>
          <w:rFonts w:ascii="宋体" w:eastAsia="宋体" w:hAnsi="宋体" w:cs="宋体" w:hint="eastAsia"/>
          <w:b/>
          <w:bCs/>
          <w:sz w:val="24"/>
          <w:szCs w:val="24"/>
          <w:lang w:val="zh-CN"/>
        </w:rPr>
        <w:t>违约解除合同</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w:t>
      </w:r>
      <w:r>
        <w:rPr>
          <w:rFonts w:ascii="宋体" w:eastAsia="宋体" w:hAnsi="宋体" w:cs="宋体" w:hint="eastAsia"/>
          <w:sz w:val="24"/>
          <w:szCs w:val="24"/>
          <w:lang w:val="zh-CN"/>
        </w:rPr>
        <w:t>出现下列情形之一的，视为乙方违约。甲方可向乙方发出书面通知，部分或全部终止合同，同时保留向乙方索赔的权利。</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20.1.1</w:t>
      </w:r>
      <w:r>
        <w:rPr>
          <w:rFonts w:ascii="宋体" w:eastAsia="宋体" w:hAnsi="宋体" w:cs="宋体" w:hint="eastAsia"/>
          <w:sz w:val="24"/>
          <w:szCs w:val="24"/>
          <w:lang w:val="zh-CN"/>
        </w:rPr>
        <w:t>乙方未能在合同规定的限期或甲方同意延长的限期内，提供全部或部分货物的；</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20.1.2</w:t>
      </w:r>
      <w:r>
        <w:rPr>
          <w:rFonts w:ascii="宋体" w:eastAsia="宋体" w:hAnsi="宋体" w:cs="宋体" w:hint="eastAsia"/>
          <w:sz w:val="24"/>
          <w:szCs w:val="24"/>
          <w:lang w:val="zh-CN"/>
        </w:rPr>
        <w:t>乙方未能履行合同规定的其它主要义务的；</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20.1.3</w:t>
      </w:r>
      <w:r>
        <w:rPr>
          <w:rFonts w:ascii="宋体" w:eastAsia="宋体" w:hAnsi="宋体" w:cs="宋体" w:hint="eastAsia"/>
          <w:sz w:val="24"/>
          <w:szCs w:val="24"/>
          <w:lang w:val="zh-CN"/>
        </w:rPr>
        <w:t>乙方在本合同履行过程中有欺诈行为的。</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20.2</w:t>
      </w:r>
      <w:r>
        <w:rPr>
          <w:rFonts w:ascii="宋体" w:eastAsia="宋体" w:hAnsi="宋体" w:cs="宋体" w:hint="eastAsia"/>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21.</w:t>
      </w:r>
      <w:r>
        <w:rPr>
          <w:rFonts w:ascii="宋体" w:eastAsia="宋体" w:hAnsi="宋体" w:cs="宋体" w:hint="eastAsia"/>
          <w:b/>
          <w:bCs/>
          <w:sz w:val="24"/>
          <w:szCs w:val="24"/>
          <w:lang w:val="zh-CN"/>
        </w:rPr>
        <w:t>破产终止合同</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22.</w:t>
      </w:r>
      <w:r>
        <w:rPr>
          <w:rFonts w:ascii="宋体" w:eastAsia="宋体" w:hAnsi="宋体" w:cs="宋体" w:hint="eastAsia"/>
          <w:b/>
          <w:bCs/>
          <w:sz w:val="24"/>
          <w:szCs w:val="24"/>
          <w:lang w:val="zh-CN"/>
        </w:rPr>
        <w:t>转让和分包</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22.1</w:t>
      </w:r>
      <w:r>
        <w:rPr>
          <w:rFonts w:ascii="宋体" w:eastAsia="宋体" w:hAnsi="宋体" w:cs="宋体" w:hint="eastAsia"/>
          <w:sz w:val="24"/>
          <w:szCs w:val="24"/>
          <w:lang w:val="zh-CN"/>
        </w:rPr>
        <w:t>政府采购合同不能转让。</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22.2</w:t>
      </w:r>
      <w:r>
        <w:rPr>
          <w:rFonts w:ascii="宋体" w:eastAsia="宋体" w:hAnsi="宋体" w:cs="宋体" w:hint="eastAsia"/>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23.</w:t>
      </w:r>
      <w:r>
        <w:rPr>
          <w:rFonts w:ascii="宋体" w:eastAsia="宋体" w:hAnsi="宋体" w:cs="宋体" w:hint="eastAsia"/>
          <w:b/>
          <w:bCs/>
          <w:sz w:val="24"/>
          <w:szCs w:val="24"/>
          <w:lang w:val="zh-CN"/>
        </w:rPr>
        <w:t>合同修改</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甲方和乙方都不得擅自变更本合同，但合同继续履行将损害国家和社会公共利益的除外。如必须对合同条款进行改动时，当事人双方须共同签署书面文件，</w:t>
      </w:r>
      <w:proofErr w:type="gramStart"/>
      <w:r>
        <w:rPr>
          <w:rFonts w:ascii="宋体" w:eastAsia="宋体" w:hAnsi="宋体" w:cs="宋体" w:hint="eastAsia"/>
          <w:sz w:val="24"/>
          <w:szCs w:val="24"/>
          <w:lang w:val="zh-CN"/>
        </w:rPr>
        <w:t>做为</w:t>
      </w:r>
      <w:proofErr w:type="gramEnd"/>
      <w:r>
        <w:rPr>
          <w:rFonts w:ascii="宋体" w:eastAsia="宋体" w:hAnsi="宋体" w:cs="宋体" w:hint="eastAsia"/>
          <w:sz w:val="24"/>
          <w:szCs w:val="24"/>
          <w:lang w:val="zh-CN"/>
        </w:rPr>
        <w:t>合同的补充。</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24.</w:t>
      </w:r>
      <w:r>
        <w:rPr>
          <w:rFonts w:ascii="宋体" w:eastAsia="宋体" w:hAnsi="宋体" w:cs="宋体" w:hint="eastAsia"/>
          <w:b/>
          <w:bCs/>
          <w:sz w:val="24"/>
          <w:szCs w:val="24"/>
          <w:lang w:val="zh-CN"/>
        </w:rPr>
        <w:t>通知</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本合同任何一方给另一方的通知，都应以书面形式发送，而另一方也应以书面形式确认并发送到对方明确的地址。</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25.</w:t>
      </w:r>
      <w:r>
        <w:rPr>
          <w:rFonts w:ascii="宋体" w:eastAsia="宋体" w:hAnsi="宋体" w:cs="宋体" w:hint="eastAsia"/>
          <w:b/>
          <w:bCs/>
          <w:sz w:val="24"/>
          <w:szCs w:val="24"/>
          <w:lang w:val="zh-CN"/>
        </w:rPr>
        <w:t>计量单位</w:t>
      </w:r>
    </w:p>
    <w:p w:rsidR="00113040" w:rsidRDefault="00307A96">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除技术规范中另有规定外</w:t>
      </w:r>
      <w:r>
        <w:rPr>
          <w:rFonts w:ascii="宋体" w:eastAsia="宋体" w:hAnsi="宋体" w:cs="宋体" w:hint="eastAsia"/>
          <w:sz w:val="24"/>
          <w:szCs w:val="24"/>
        </w:rPr>
        <w:t>,</w:t>
      </w:r>
      <w:r>
        <w:rPr>
          <w:rFonts w:ascii="宋体" w:eastAsia="宋体" w:hAnsi="宋体" w:cs="宋体" w:hint="eastAsia"/>
          <w:sz w:val="24"/>
          <w:szCs w:val="24"/>
          <w:lang w:val="zh-CN"/>
        </w:rPr>
        <w:t>计量单位均使用国家法定计量单位。</w:t>
      </w:r>
    </w:p>
    <w:p w:rsidR="00113040" w:rsidRDefault="00307A96">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26.</w:t>
      </w:r>
      <w:r>
        <w:rPr>
          <w:rFonts w:ascii="宋体" w:eastAsia="宋体" w:hAnsi="宋体" w:cs="宋体" w:hint="eastAsia"/>
          <w:b/>
          <w:bCs/>
          <w:sz w:val="24"/>
          <w:szCs w:val="24"/>
          <w:lang w:val="zh-CN"/>
        </w:rPr>
        <w:t>适用法律</w:t>
      </w:r>
    </w:p>
    <w:p w:rsidR="00113040" w:rsidRDefault="00307A96">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本合同按照中华人民共和国的相关法律进行解释。</w:t>
      </w:r>
    </w:p>
    <w:p w:rsidR="00113040" w:rsidRDefault="00307A96">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br w:type="page"/>
      </w:r>
    </w:p>
    <w:p w:rsidR="00113040" w:rsidRDefault="00307A96">
      <w:pPr>
        <w:keepNext/>
        <w:keepLines/>
        <w:widowControl/>
        <w:snapToGrid w:val="0"/>
        <w:spacing w:line="360" w:lineRule="auto"/>
        <w:ind w:firstLineChars="0" w:firstLine="0"/>
        <w:jc w:val="center"/>
        <w:outlineLvl w:val="0"/>
        <w:rPr>
          <w:rFonts w:ascii="宋体" w:eastAsia="宋体" w:hAnsi="宋体" w:cs="宋体"/>
          <w:b/>
          <w:kern w:val="28"/>
          <w:sz w:val="36"/>
          <w:szCs w:val="20"/>
        </w:rPr>
      </w:pPr>
      <w:bookmarkStart w:id="139" w:name="_Toc12139"/>
      <w:r>
        <w:rPr>
          <w:rFonts w:ascii="宋体" w:eastAsia="宋体" w:hAnsi="宋体" w:cs="宋体" w:hint="eastAsia"/>
          <w:b/>
          <w:kern w:val="28"/>
          <w:sz w:val="36"/>
          <w:szCs w:val="20"/>
        </w:rPr>
        <w:lastRenderedPageBreak/>
        <w:t>第五部分  响应文件格式</w:t>
      </w:r>
      <w:bookmarkEnd w:id="139"/>
    </w:p>
    <w:p w:rsidR="00113040" w:rsidRDefault="00307A96">
      <w:pPr>
        <w:widowControl/>
        <w:snapToGrid w:val="0"/>
        <w:spacing w:line="360" w:lineRule="auto"/>
        <w:ind w:firstLineChars="0" w:firstLine="0"/>
        <w:outlineLvl w:val="1"/>
        <w:rPr>
          <w:rFonts w:ascii="宋体" w:eastAsia="宋体" w:hAnsi="宋体" w:cs="宋体"/>
          <w:b/>
          <w:sz w:val="28"/>
          <w:szCs w:val="28"/>
        </w:rPr>
      </w:pPr>
      <w:bookmarkStart w:id="140" w:name="_Toc16431"/>
      <w:bookmarkStart w:id="141" w:name="_Toc9848"/>
      <w:r>
        <w:rPr>
          <w:rFonts w:ascii="宋体" w:eastAsia="宋体" w:hAnsi="宋体" w:cs="宋体" w:hint="eastAsia"/>
          <w:b/>
          <w:sz w:val="28"/>
          <w:szCs w:val="28"/>
        </w:rPr>
        <w:t>附件1：响应文件封面</w:t>
      </w:r>
      <w:bookmarkEnd w:id="140"/>
      <w:bookmarkEnd w:id="141"/>
    </w:p>
    <w:p w:rsidR="00113040" w:rsidRDefault="00113040">
      <w:pPr>
        <w:spacing w:line="360" w:lineRule="auto"/>
        <w:ind w:firstLineChars="0" w:firstLine="0"/>
        <w:rPr>
          <w:rFonts w:ascii="宋体" w:eastAsia="宋体" w:hAnsi="宋体" w:cs="宋体"/>
          <w:b/>
          <w:sz w:val="36"/>
          <w:szCs w:val="36"/>
        </w:rPr>
      </w:pPr>
    </w:p>
    <w:p w:rsidR="00113040" w:rsidRDefault="00113040">
      <w:pPr>
        <w:spacing w:line="360" w:lineRule="auto"/>
        <w:ind w:firstLineChars="0" w:firstLine="0"/>
        <w:rPr>
          <w:rFonts w:ascii="宋体" w:eastAsia="宋体" w:hAnsi="宋体" w:cs="宋体"/>
          <w:b/>
          <w:sz w:val="36"/>
          <w:szCs w:val="36"/>
        </w:rPr>
      </w:pPr>
    </w:p>
    <w:p w:rsidR="00113040" w:rsidRDefault="00113040">
      <w:pPr>
        <w:spacing w:line="360" w:lineRule="auto"/>
        <w:ind w:firstLineChars="0" w:firstLine="0"/>
        <w:rPr>
          <w:rFonts w:ascii="宋体" w:eastAsia="宋体" w:hAnsi="宋体" w:cs="宋体"/>
          <w:b/>
          <w:sz w:val="36"/>
          <w:szCs w:val="36"/>
        </w:rPr>
      </w:pPr>
    </w:p>
    <w:p w:rsidR="00113040" w:rsidRDefault="00307A96">
      <w:pPr>
        <w:spacing w:line="360" w:lineRule="auto"/>
        <w:ind w:firstLineChars="327" w:firstLine="2364"/>
        <w:rPr>
          <w:rFonts w:ascii="宋体" w:eastAsia="宋体" w:hAnsi="宋体" w:cs="宋体"/>
          <w:b/>
          <w:sz w:val="72"/>
          <w:szCs w:val="72"/>
        </w:rPr>
      </w:pPr>
      <w:r>
        <w:rPr>
          <w:rFonts w:ascii="宋体" w:eastAsia="宋体" w:hAnsi="宋体" w:cs="宋体" w:hint="eastAsia"/>
          <w:b/>
          <w:sz w:val="72"/>
          <w:szCs w:val="72"/>
        </w:rPr>
        <w:t>响应文件</w:t>
      </w:r>
    </w:p>
    <w:p w:rsidR="00113040" w:rsidRDefault="00113040">
      <w:pPr>
        <w:adjustRightInd w:val="0"/>
        <w:spacing w:line="360" w:lineRule="auto"/>
        <w:ind w:firstLineChars="0" w:firstLine="0"/>
        <w:textAlignment w:val="baseline"/>
        <w:rPr>
          <w:rFonts w:ascii="宋体" w:eastAsia="宋体" w:hAnsi="宋体" w:cs="宋体"/>
          <w:b/>
          <w:bCs/>
          <w:sz w:val="36"/>
          <w:szCs w:val="36"/>
        </w:rPr>
      </w:pPr>
    </w:p>
    <w:p w:rsidR="00113040" w:rsidRDefault="00307A96">
      <w:pPr>
        <w:adjustRightInd w:val="0"/>
        <w:spacing w:line="360" w:lineRule="auto"/>
        <w:ind w:firstLineChars="0" w:firstLine="0"/>
        <w:textAlignment w:val="baseline"/>
        <w:rPr>
          <w:rFonts w:ascii="宋体" w:eastAsia="宋体" w:hAnsi="宋体" w:cs="宋体"/>
          <w:b/>
          <w:sz w:val="36"/>
          <w:szCs w:val="36"/>
        </w:rPr>
      </w:pPr>
      <w:r>
        <w:rPr>
          <w:rFonts w:ascii="宋体" w:eastAsia="宋体" w:hAnsi="宋体" w:cs="宋体" w:hint="eastAsia"/>
          <w:b/>
          <w:bCs/>
          <w:sz w:val="36"/>
          <w:szCs w:val="36"/>
        </w:rPr>
        <w:t>采购项目编号</w:t>
      </w:r>
      <w:r>
        <w:rPr>
          <w:rFonts w:ascii="宋体" w:eastAsia="宋体" w:hAnsi="宋体" w:cs="宋体" w:hint="eastAsia"/>
          <w:b/>
          <w:sz w:val="36"/>
          <w:szCs w:val="36"/>
        </w:rPr>
        <w:t>：青海建</w:t>
      </w:r>
      <w:proofErr w:type="gramStart"/>
      <w:r>
        <w:rPr>
          <w:rFonts w:ascii="宋体" w:eastAsia="宋体" w:hAnsi="宋体" w:cs="宋体" w:hint="eastAsia"/>
          <w:b/>
          <w:sz w:val="36"/>
          <w:szCs w:val="36"/>
        </w:rPr>
        <w:t>晟</w:t>
      </w:r>
      <w:proofErr w:type="gramEnd"/>
      <w:r>
        <w:rPr>
          <w:rFonts w:ascii="宋体" w:eastAsia="宋体" w:hAnsi="宋体" w:cs="宋体" w:hint="eastAsia"/>
          <w:b/>
          <w:sz w:val="36"/>
          <w:szCs w:val="36"/>
        </w:rPr>
        <w:t>竞</w:t>
      </w:r>
      <w:proofErr w:type="gramStart"/>
      <w:r>
        <w:rPr>
          <w:rFonts w:ascii="宋体" w:eastAsia="宋体" w:hAnsi="宋体" w:cs="宋体" w:hint="eastAsia"/>
          <w:b/>
          <w:sz w:val="36"/>
          <w:szCs w:val="36"/>
        </w:rPr>
        <w:t>磋</w:t>
      </w:r>
      <w:proofErr w:type="gramEnd"/>
      <w:r>
        <w:rPr>
          <w:rFonts w:ascii="宋体" w:eastAsia="宋体" w:hAnsi="宋体" w:cs="宋体" w:hint="eastAsia"/>
          <w:b/>
          <w:sz w:val="36"/>
          <w:szCs w:val="36"/>
        </w:rPr>
        <w:t>（货物）2021-018</w:t>
      </w:r>
    </w:p>
    <w:p w:rsidR="00113040" w:rsidRDefault="00307A96">
      <w:pPr>
        <w:adjustRightInd w:val="0"/>
        <w:spacing w:line="360" w:lineRule="auto"/>
        <w:ind w:left="2530" w:hangingChars="700" w:hanging="2530"/>
        <w:textAlignment w:val="baseline"/>
        <w:rPr>
          <w:rFonts w:ascii="宋体" w:eastAsia="宋体" w:hAnsi="宋体" w:cs="宋体"/>
          <w:b/>
          <w:bCs/>
          <w:sz w:val="36"/>
          <w:szCs w:val="36"/>
        </w:rPr>
      </w:pPr>
      <w:r>
        <w:rPr>
          <w:rFonts w:ascii="宋体" w:eastAsia="宋体" w:hAnsi="宋体" w:cs="宋体" w:hint="eastAsia"/>
          <w:b/>
          <w:bCs/>
          <w:sz w:val="36"/>
          <w:szCs w:val="36"/>
        </w:rPr>
        <w:t>采购项目名称：杂多县虫草广场商铺供暖项目购置变压器</w:t>
      </w:r>
    </w:p>
    <w:p w:rsidR="00113040" w:rsidRDefault="00113040">
      <w:pPr>
        <w:adjustRightInd w:val="0"/>
        <w:spacing w:line="360" w:lineRule="auto"/>
        <w:ind w:firstLineChars="0" w:firstLine="0"/>
        <w:textAlignment w:val="baseline"/>
        <w:rPr>
          <w:rFonts w:ascii="宋体" w:eastAsia="宋体" w:hAnsi="宋体" w:cs="宋体"/>
          <w:b/>
          <w:sz w:val="36"/>
          <w:szCs w:val="36"/>
        </w:rPr>
      </w:pPr>
    </w:p>
    <w:p w:rsidR="00113040" w:rsidRDefault="00113040">
      <w:pPr>
        <w:adjustRightInd w:val="0"/>
        <w:spacing w:line="360" w:lineRule="auto"/>
        <w:ind w:firstLineChars="0" w:firstLine="0"/>
        <w:textAlignment w:val="baseline"/>
        <w:rPr>
          <w:rFonts w:ascii="宋体" w:eastAsia="宋体" w:hAnsi="宋体" w:cs="宋体"/>
          <w:b/>
          <w:sz w:val="36"/>
          <w:szCs w:val="36"/>
        </w:rPr>
      </w:pPr>
    </w:p>
    <w:p w:rsidR="00113040" w:rsidRDefault="00113040">
      <w:pPr>
        <w:adjustRightInd w:val="0"/>
        <w:spacing w:line="360" w:lineRule="auto"/>
        <w:ind w:firstLineChars="0" w:firstLine="0"/>
        <w:textAlignment w:val="baseline"/>
        <w:rPr>
          <w:rFonts w:ascii="宋体" w:eastAsia="宋体" w:hAnsi="宋体" w:cs="宋体"/>
          <w:b/>
          <w:sz w:val="36"/>
          <w:szCs w:val="36"/>
        </w:rPr>
      </w:pPr>
    </w:p>
    <w:p w:rsidR="00113040" w:rsidRDefault="00307A96">
      <w:pPr>
        <w:spacing w:line="360" w:lineRule="auto"/>
        <w:ind w:firstLineChars="300" w:firstLine="964"/>
        <w:rPr>
          <w:rFonts w:ascii="宋体" w:eastAsia="宋体" w:hAnsi="宋体" w:cs="宋体"/>
          <w:b/>
          <w:sz w:val="32"/>
        </w:rPr>
      </w:pPr>
      <w:r>
        <w:rPr>
          <w:rFonts w:ascii="宋体" w:eastAsia="宋体" w:hAnsi="宋体" w:cs="宋体" w:hint="eastAsia"/>
          <w:b/>
          <w:sz w:val="32"/>
        </w:rPr>
        <w:t>供应商：</w:t>
      </w:r>
      <w:r>
        <w:rPr>
          <w:rFonts w:ascii="宋体" w:eastAsia="宋体" w:hAnsi="宋体" w:cs="宋体" w:hint="eastAsia"/>
          <w:sz w:val="28"/>
          <w:szCs w:val="28"/>
          <w:u w:val="single"/>
        </w:rPr>
        <w:t xml:space="preserve">                         </w:t>
      </w:r>
      <w:r>
        <w:rPr>
          <w:rFonts w:ascii="宋体" w:eastAsia="宋体" w:hAnsi="宋体" w:cs="宋体" w:hint="eastAsia"/>
          <w:b/>
          <w:sz w:val="32"/>
        </w:rPr>
        <w:t>（公章）</w:t>
      </w:r>
    </w:p>
    <w:p w:rsidR="00113040" w:rsidRDefault="00307A96">
      <w:pPr>
        <w:spacing w:line="360" w:lineRule="auto"/>
        <w:ind w:firstLine="643"/>
        <w:jc w:val="center"/>
        <w:rPr>
          <w:rFonts w:ascii="宋体" w:eastAsia="宋体" w:hAnsi="宋体" w:cs="宋体"/>
          <w:b/>
          <w:sz w:val="32"/>
        </w:rPr>
      </w:pPr>
      <w:r>
        <w:rPr>
          <w:rFonts w:ascii="宋体" w:eastAsia="宋体" w:hAnsi="宋体" w:cs="宋体" w:hint="eastAsia"/>
          <w:b/>
          <w:sz w:val="32"/>
        </w:rPr>
        <w:t>法定代表人或委托代理人：</w:t>
      </w:r>
      <w:r>
        <w:rPr>
          <w:rFonts w:ascii="宋体" w:eastAsia="宋体" w:hAnsi="宋体" w:cs="宋体" w:hint="eastAsia"/>
          <w:sz w:val="28"/>
          <w:szCs w:val="28"/>
          <w:u w:val="single"/>
        </w:rPr>
        <w:t xml:space="preserve">       </w:t>
      </w:r>
      <w:r>
        <w:rPr>
          <w:rFonts w:ascii="宋体" w:eastAsia="宋体" w:hAnsi="宋体" w:cs="宋体" w:hint="eastAsia"/>
          <w:b/>
          <w:sz w:val="32"/>
        </w:rPr>
        <w:t>（签字或盖章）</w:t>
      </w:r>
    </w:p>
    <w:p w:rsidR="00113040" w:rsidRDefault="00307A96">
      <w:pPr>
        <w:wordWrap w:val="0"/>
        <w:spacing w:line="360" w:lineRule="auto"/>
        <w:ind w:firstLineChars="0" w:firstLine="0"/>
        <w:jc w:val="center"/>
        <w:rPr>
          <w:rFonts w:ascii="宋体" w:eastAsia="宋体" w:hAnsi="宋体" w:cs="宋体"/>
          <w:b/>
          <w:sz w:val="32"/>
        </w:rPr>
      </w:pPr>
      <w:r>
        <w:rPr>
          <w:rFonts w:ascii="宋体" w:eastAsia="宋体" w:hAnsi="宋体" w:cs="宋体" w:hint="eastAsia"/>
          <w:b/>
          <w:sz w:val="32"/>
        </w:rPr>
        <w:t>年   月  日</w:t>
      </w:r>
    </w:p>
    <w:p w:rsidR="00113040" w:rsidRDefault="00307A96">
      <w:pPr>
        <w:wordWrap w:val="0"/>
        <w:spacing w:line="360" w:lineRule="auto"/>
        <w:ind w:firstLineChars="0" w:firstLine="0"/>
        <w:jc w:val="center"/>
        <w:rPr>
          <w:rFonts w:ascii="宋体" w:eastAsia="宋体" w:hAnsi="宋体" w:cs="宋体"/>
          <w:b/>
          <w:sz w:val="32"/>
        </w:rPr>
      </w:pPr>
      <w:r>
        <w:rPr>
          <w:rFonts w:ascii="宋体" w:eastAsia="宋体" w:hAnsi="宋体" w:cs="宋体" w:hint="eastAsia"/>
          <w:b/>
          <w:sz w:val="32"/>
        </w:rPr>
        <w:br w:type="page"/>
      </w:r>
    </w:p>
    <w:p w:rsidR="00113040" w:rsidRDefault="00307A96">
      <w:pPr>
        <w:keepNext/>
        <w:pageBreakBefore/>
        <w:widowControl/>
        <w:spacing w:line="360" w:lineRule="auto"/>
        <w:ind w:firstLineChars="0" w:firstLine="0"/>
        <w:jc w:val="left"/>
        <w:outlineLvl w:val="1"/>
        <w:rPr>
          <w:rFonts w:ascii="宋体" w:eastAsia="宋体" w:hAnsi="宋体" w:cs="宋体"/>
          <w:b/>
          <w:sz w:val="24"/>
          <w:szCs w:val="24"/>
        </w:rPr>
      </w:pPr>
      <w:bookmarkStart w:id="142" w:name="_Toc17238"/>
      <w:bookmarkStart w:id="143" w:name="_Toc30269"/>
      <w:r>
        <w:rPr>
          <w:rFonts w:ascii="宋体" w:eastAsia="宋体" w:hAnsi="宋体" w:cs="宋体" w:hint="eastAsia"/>
          <w:b/>
          <w:sz w:val="24"/>
          <w:szCs w:val="24"/>
        </w:rPr>
        <w:lastRenderedPageBreak/>
        <w:t>附件2</w:t>
      </w:r>
      <w:bookmarkStart w:id="144" w:name="_Toc325726037"/>
      <w:bookmarkStart w:id="145" w:name="_Toc376936768"/>
      <w:r>
        <w:rPr>
          <w:rFonts w:ascii="宋体" w:eastAsia="宋体" w:hAnsi="宋体" w:cs="宋体" w:hint="eastAsia"/>
          <w:b/>
          <w:sz w:val="24"/>
          <w:szCs w:val="24"/>
        </w:rPr>
        <w:t>：磋商函</w:t>
      </w:r>
      <w:bookmarkEnd w:id="142"/>
      <w:bookmarkEnd w:id="143"/>
      <w:bookmarkEnd w:id="144"/>
      <w:bookmarkEnd w:id="145"/>
    </w:p>
    <w:p w:rsidR="00113040" w:rsidRDefault="00113040">
      <w:pPr>
        <w:spacing w:line="360" w:lineRule="auto"/>
        <w:ind w:firstLineChars="0" w:firstLine="0"/>
        <w:rPr>
          <w:rFonts w:ascii="宋体" w:eastAsia="宋体" w:hAnsi="宋体" w:cs="宋体"/>
          <w:b/>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磋商函</w:t>
      </w:r>
    </w:p>
    <w:p w:rsidR="00113040" w:rsidRDefault="00113040">
      <w:pPr>
        <w:spacing w:line="360" w:lineRule="auto"/>
        <w:ind w:firstLineChars="0" w:firstLine="0"/>
        <w:textAlignment w:val="baseline"/>
        <w:rPr>
          <w:rFonts w:ascii="宋体" w:eastAsia="宋体" w:hAnsi="宋体" w:cs="宋体"/>
          <w:b/>
          <w:sz w:val="24"/>
          <w:szCs w:val="24"/>
        </w:rPr>
      </w:pPr>
    </w:p>
    <w:p w:rsidR="00113040" w:rsidRDefault="00307A96">
      <w:pPr>
        <w:spacing w:line="360" w:lineRule="auto"/>
        <w:ind w:firstLineChars="0" w:firstLine="0"/>
        <w:textAlignment w:val="baseline"/>
        <w:rPr>
          <w:rFonts w:ascii="宋体" w:eastAsia="宋体" w:hAnsi="宋体" w:cs="宋体"/>
          <w:b/>
          <w:sz w:val="24"/>
          <w:szCs w:val="24"/>
        </w:rPr>
      </w:pPr>
      <w:r>
        <w:rPr>
          <w:rFonts w:ascii="宋体" w:eastAsia="宋体" w:hAnsi="宋体" w:cs="宋体" w:hint="eastAsia"/>
          <w:b/>
          <w:sz w:val="24"/>
          <w:szCs w:val="24"/>
        </w:rPr>
        <w:t>致：青海建晟招标咨询有限公司</w:t>
      </w:r>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spacing w:line="360" w:lineRule="auto"/>
        <w:ind w:firstLine="480"/>
        <w:textAlignment w:val="baseline"/>
        <w:rPr>
          <w:rFonts w:ascii="宋体" w:eastAsia="宋体" w:hAnsi="宋体" w:cs="宋体"/>
          <w:sz w:val="24"/>
          <w:szCs w:val="24"/>
        </w:rPr>
      </w:pPr>
      <w:r>
        <w:rPr>
          <w:rFonts w:ascii="宋体" w:eastAsia="宋体" w:hAnsi="宋体" w:cs="宋体" w:hint="eastAsia"/>
          <w:sz w:val="24"/>
          <w:szCs w:val="24"/>
        </w:rPr>
        <w:t>我们收到青海建</w:t>
      </w:r>
      <w:proofErr w:type="gramStart"/>
      <w:r>
        <w:rPr>
          <w:rFonts w:ascii="宋体" w:eastAsia="宋体" w:hAnsi="宋体" w:cs="宋体" w:hint="eastAsia"/>
          <w:sz w:val="24"/>
          <w:szCs w:val="24"/>
        </w:rPr>
        <w:t>晟</w:t>
      </w:r>
      <w:proofErr w:type="gramEnd"/>
      <w:r>
        <w:rPr>
          <w:rFonts w:ascii="宋体" w:eastAsia="宋体" w:hAnsi="宋体" w:cs="宋体" w:hint="eastAsia"/>
          <w:sz w:val="24"/>
          <w:szCs w:val="24"/>
        </w:rPr>
        <w:t>竞</w:t>
      </w:r>
      <w:proofErr w:type="gramStart"/>
      <w:r>
        <w:rPr>
          <w:rFonts w:ascii="宋体" w:eastAsia="宋体" w:hAnsi="宋体" w:cs="宋体" w:hint="eastAsia"/>
          <w:sz w:val="24"/>
          <w:szCs w:val="24"/>
        </w:rPr>
        <w:t>磋</w:t>
      </w:r>
      <w:proofErr w:type="gramEnd"/>
      <w:r>
        <w:rPr>
          <w:rFonts w:ascii="宋体" w:eastAsia="宋体" w:hAnsi="宋体" w:cs="宋体" w:hint="eastAsia"/>
          <w:sz w:val="24"/>
          <w:szCs w:val="24"/>
        </w:rPr>
        <w:t>（货物）2021-018磋商文件，经研究，法定代表人（姓名、职务）正式授权（委托代理人姓名、职务）代表供应商（供应商名称、地址）提交响应文件。</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据此函，签字代表宣布同意如下：</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1、我方已详阅磋商文件的全部内容，包括澄清、修改条款等有关附件，承诺对其完全理解并接受。</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2、磋商有效期自开标之日起</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日历日内有效。如果在规定的磋商时间后，我方在磋商有效期内撤回投标或成交后不签约的，磋商保证金将被贵方没收。</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3、我方同意按照贵方要求提供与磋商有关的一切数据或资料，理解并接受贵方制定的评标办法。</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4、与本磋商有关的一切正式往来通讯请寄：</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地址：_______________        邮编：____________</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电话：_______________        传真：____________</w:t>
      </w:r>
    </w:p>
    <w:p w:rsidR="00113040" w:rsidRDefault="00307A96">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法定代表人姓名： ___________ 职务：____________</w:t>
      </w: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113040" w:rsidRDefault="00307A96">
      <w:pPr>
        <w:keepNext/>
        <w:pageBreakBefore/>
        <w:widowControl/>
        <w:spacing w:line="360" w:lineRule="auto"/>
        <w:ind w:firstLineChars="0" w:firstLine="0"/>
        <w:jc w:val="left"/>
        <w:outlineLvl w:val="1"/>
        <w:rPr>
          <w:rFonts w:ascii="宋体" w:eastAsia="宋体" w:hAnsi="宋体" w:cs="宋体"/>
          <w:b/>
          <w:sz w:val="24"/>
          <w:szCs w:val="24"/>
        </w:rPr>
      </w:pPr>
      <w:bookmarkStart w:id="146" w:name="_Toc31069"/>
      <w:bookmarkStart w:id="147" w:name="_Toc26950"/>
      <w:r>
        <w:rPr>
          <w:rFonts w:ascii="宋体" w:eastAsia="宋体" w:hAnsi="宋体" w:cs="宋体" w:hint="eastAsia"/>
          <w:b/>
          <w:sz w:val="24"/>
          <w:szCs w:val="24"/>
        </w:rPr>
        <w:lastRenderedPageBreak/>
        <w:t>附件3：投标报价一览表</w:t>
      </w:r>
      <w:bookmarkEnd w:id="146"/>
      <w:bookmarkEnd w:id="147"/>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autoSpaceDE w:val="0"/>
        <w:autoSpaceDN w:val="0"/>
        <w:spacing w:line="360" w:lineRule="auto"/>
        <w:ind w:firstLineChars="0" w:firstLine="0"/>
        <w:jc w:val="center"/>
        <w:rPr>
          <w:rFonts w:ascii="宋体" w:eastAsia="宋体" w:hAnsi="宋体" w:cs="宋体"/>
          <w:b/>
          <w:bCs/>
          <w:sz w:val="24"/>
          <w:szCs w:val="24"/>
          <w:lang w:val="zh-CN"/>
        </w:rPr>
      </w:pPr>
      <w:r>
        <w:rPr>
          <w:rFonts w:ascii="宋体" w:eastAsia="宋体" w:hAnsi="宋体" w:cs="宋体" w:hint="eastAsia"/>
          <w:b/>
          <w:bCs/>
          <w:sz w:val="24"/>
          <w:szCs w:val="24"/>
        </w:rPr>
        <w:t>投标报价</w:t>
      </w:r>
      <w:r>
        <w:rPr>
          <w:rFonts w:ascii="宋体" w:eastAsia="宋体" w:hAnsi="宋体" w:cs="宋体" w:hint="eastAsia"/>
          <w:b/>
          <w:bCs/>
          <w:sz w:val="24"/>
          <w:szCs w:val="24"/>
          <w:lang w:val="zh-CN"/>
        </w:rPr>
        <w:t>一览表</w:t>
      </w:r>
    </w:p>
    <w:p w:rsidR="00113040" w:rsidRDefault="00307A96">
      <w:pPr>
        <w:autoSpaceDE w:val="0"/>
        <w:autoSpaceDN w:val="0"/>
        <w:spacing w:line="360" w:lineRule="auto"/>
        <w:ind w:firstLineChars="0" w:firstLine="0"/>
        <w:rPr>
          <w:rFonts w:ascii="宋体" w:eastAsia="宋体" w:hAnsi="宋体" w:cs="宋体"/>
          <w:b/>
          <w:bCs/>
          <w:sz w:val="24"/>
          <w:szCs w:val="24"/>
          <w:lang w:val="zh-CN"/>
        </w:rPr>
      </w:pPr>
      <w:r>
        <w:rPr>
          <w:rFonts w:ascii="宋体" w:eastAsia="宋体" w:hAnsi="宋体" w:cs="宋体" w:hint="eastAsia"/>
          <w:b/>
          <w:bCs/>
          <w:sz w:val="24"/>
          <w:szCs w:val="24"/>
          <w:lang w:val="zh-CN"/>
        </w:rPr>
        <w:t>供应商名称：</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8"/>
        <w:gridCol w:w="5749"/>
      </w:tblGrid>
      <w:tr w:rsidR="00113040">
        <w:trPr>
          <w:trHeight w:val="23"/>
          <w:jc w:val="center"/>
        </w:trPr>
        <w:tc>
          <w:tcPr>
            <w:tcW w:w="2528" w:type="dxa"/>
            <w:vAlign w:val="center"/>
          </w:tcPr>
          <w:p w:rsidR="00113040" w:rsidRDefault="00307A96">
            <w:pPr>
              <w:pStyle w:val="a5"/>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5749" w:type="dxa"/>
            <w:vAlign w:val="center"/>
          </w:tcPr>
          <w:p w:rsidR="00113040" w:rsidRDefault="00113040">
            <w:pPr>
              <w:pStyle w:val="a5"/>
              <w:spacing w:line="360" w:lineRule="auto"/>
              <w:ind w:firstLineChars="0" w:firstLine="0"/>
              <w:rPr>
                <w:rFonts w:ascii="宋体" w:eastAsia="宋体" w:hAnsi="宋体" w:cs="宋体"/>
                <w:sz w:val="24"/>
                <w:szCs w:val="24"/>
              </w:rPr>
            </w:pPr>
          </w:p>
        </w:tc>
      </w:tr>
      <w:tr w:rsidR="00113040">
        <w:trPr>
          <w:trHeight w:val="23"/>
          <w:jc w:val="center"/>
        </w:trPr>
        <w:tc>
          <w:tcPr>
            <w:tcW w:w="2528" w:type="dxa"/>
            <w:vAlign w:val="center"/>
          </w:tcPr>
          <w:p w:rsidR="00113040" w:rsidRDefault="00307A96">
            <w:pPr>
              <w:pStyle w:val="a5"/>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5749" w:type="dxa"/>
            <w:vAlign w:val="center"/>
          </w:tcPr>
          <w:p w:rsidR="00113040" w:rsidRDefault="00113040">
            <w:pPr>
              <w:pStyle w:val="a5"/>
              <w:spacing w:line="360" w:lineRule="auto"/>
              <w:ind w:firstLineChars="0" w:firstLine="0"/>
              <w:rPr>
                <w:rFonts w:ascii="宋体" w:eastAsia="宋体" w:hAnsi="宋体" w:cs="宋体"/>
                <w:sz w:val="24"/>
                <w:szCs w:val="24"/>
              </w:rPr>
            </w:pPr>
          </w:p>
        </w:tc>
      </w:tr>
      <w:tr w:rsidR="00113040">
        <w:trPr>
          <w:trHeight w:val="23"/>
          <w:jc w:val="center"/>
        </w:trPr>
        <w:tc>
          <w:tcPr>
            <w:tcW w:w="2528" w:type="dxa"/>
            <w:vAlign w:val="center"/>
          </w:tcPr>
          <w:p w:rsidR="00113040" w:rsidRDefault="00307A96">
            <w:pPr>
              <w:pStyle w:val="a5"/>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投标报价</w:t>
            </w:r>
          </w:p>
        </w:tc>
        <w:tc>
          <w:tcPr>
            <w:tcW w:w="5749" w:type="dxa"/>
            <w:vAlign w:val="center"/>
          </w:tcPr>
          <w:p w:rsidR="00113040" w:rsidRDefault="00113040">
            <w:pPr>
              <w:pStyle w:val="a5"/>
              <w:spacing w:line="360" w:lineRule="auto"/>
              <w:ind w:firstLineChars="0" w:firstLine="0"/>
              <w:rPr>
                <w:rFonts w:ascii="宋体" w:eastAsia="宋体" w:hAnsi="宋体" w:cs="宋体"/>
                <w:sz w:val="24"/>
                <w:szCs w:val="24"/>
              </w:rPr>
            </w:pPr>
          </w:p>
        </w:tc>
      </w:tr>
      <w:tr w:rsidR="00113040">
        <w:trPr>
          <w:trHeight w:val="23"/>
          <w:jc w:val="center"/>
        </w:trPr>
        <w:tc>
          <w:tcPr>
            <w:tcW w:w="2528" w:type="dxa"/>
            <w:vAlign w:val="center"/>
          </w:tcPr>
          <w:p w:rsidR="00113040" w:rsidRDefault="00307A96">
            <w:pPr>
              <w:pStyle w:val="a5"/>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交货时间</w:t>
            </w:r>
          </w:p>
        </w:tc>
        <w:tc>
          <w:tcPr>
            <w:tcW w:w="5749" w:type="dxa"/>
            <w:vAlign w:val="center"/>
          </w:tcPr>
          <w:p w:rsidR="00113040" w:rsidRDefault="00113040">
            <w:pPr>
              <w:pStyle w:val="a5"/>
              <w:spacing w:line="360" w:lineRule="auto"/>
              <w:ind w:firstLineChars="0" w:firstLine="0"/>
              <w:rPr>
                <w:rFonts w:ascii="宋体" w:eastAsia="宋体" w:hAnsi="宋体" w:cs="宋体"/>
                <w:sz w:val="24"/>
                <w:szCs w:val="24"/>
              </w:rPr>
            </w:pPr>
          </w:p>
        </w:tc>
      </w:tr>
      <w:tr w:rsidR="00113040">
        <w:trPr>
          <w:trHeight w:val="23"/>
          <w:jc w:val="center"/>
        </w:trPr>
        <w:tc>
          <w:tcPr>
            <w:tcW w:w="2528" w:type="dxa"/>
            <w:vAlign w:val="center"/>
          </w:tcPr>
          <w:p w:rsidR="00113040" w:rsidRDefault="00307A96">
            <w:pPr>
              <w:pStyle w:val="a5"/>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免费质保期</w:t>
            </w:r>
          </w:p>
        </w:tc>
        <w:tc>
          <w:tcPr>
            <w:tcW w:w="5749" w:type="dxa"/>
            <w:vAlign w:val="center"/>
          </w:tcPr>
          <w:p w:rsidR="00113040" w:rsidRDefault="00113040">
            <w:pPr>
              <w:pStyle w:val="a5"/>
              <w:spacing w:line="360" w:lineRule="auto"/>
              <w:ind w:firstLineChars="0" w:firstLine="0"/>
              <w:rPr>
                <w:rFonts w:ascii="宋体" w:eastAsia="宋体" w:hAnsi="宋体" w:cs="宋体"/>
                <w:sz w:val="24"/>
                <w:szCs w:val="24"/>
              </w:rPr>
            </w:pPr>
          </w:p>
        </w:tc>
      </w:tr>
      <w:tr w:rsidR="00113040">
        <w:trPr>
          <w:trHeight w:val="23"/>
          <w:jc w:val="center"/>
        </w:trPr>
        <w:tc>
          <w:tcPr>
            <w:tcW w:w="8277" w:type="dxa"/>
            <w:gridSpan w:val="2"/>
            <w:vAlign w:val="center"/>
          </w:tcPr>
          <w:p w:rsidR="00113040" w:rsidRDefault="00307A96">
            <w:pPr>
              <w:pStyle w:val="a5"/>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优惠承诺及其他：</w:t>
            </w:r>
          </w:p>
          <w:p w:rsidR="00113040" w:rsidRDefault="00113040">
            <w:pPr>
              <w:pStyle w:val="a5"/>
              <w:spacing w:line="360" w:lineRule="auto"/>
              <w:ind w:firstLineChars="0" w:firstLine="0"/>
              <w:rPr>
                <w:rFonts w:ascii="宋体" w:eastAsia="宋体" w:hAnsi="宋体" w:cs="宋体"/>
                <w:sz w:val="24"/>
                <w:szCs w:val="24"/>
                <w:lang w:val="zh-CN"/>
              </w:rPr>
            </w:pPr>
          </w:p>
          <w:p w:rsidR="00113040" w:rsidRDefault="00113040">
            <w:pPr>
              <w:pStyle w:val="a5"/>
              <w:spacing w:line="360" w:lineRule="auto"/>
              <w:ind w:firstLineChars="0" w:firstLine="0"/>
              <w:rPr>
                <w:rFonts w:ascii="宋体" w:eastAsia="宋体" w:hAnsi="宋体" w:cs="宋体"/>
                <w:sz w:val="24"/>
                <w:szCs w:val="24"/>
                <w:lang w:val="zh-CN"/>
              </w:rPr>
            </w:pPr>
          </w:p>
        </w:tc>
      </w:tr>
    </w:tbl>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113040" w:rsidRDefault="00307A96">
      <w:pPr>
        <w:autoSpaceDE w:val="0"/>
        <w:autoSpaceDN w:val="0"/>
        <w:spacing w:line="360" w:lineRule="auto"/>
        <w:ind w:firstLineChars="0" w:firstLine="0"/>
        <w:rPr>
          <w:rFonts w:ascii="宋体" w:eastAsia="宋体" w:hAnsi="宋体" w:cs="宋体"/>
          <w:b/>
          <w:bCs/>
          <w:sz w:val="24"/>
          <w:szCs w:val="24"/>
          <w:lang w:val="zh-CN"/>
        </w:rPr>
      </w:pPr>
      <w:r>
        <w:rPr>
          <w:rFonts w:ascii="宋体" w:eastAsia="宋体" w:hAnsi="宋体" w:cs="宋体" w:hint="eastAsia"/>
          <w:b/>
          <w:sz w:val="24"/>
          <w:szCs w:val="24"/>
        </w:rPr>
        <w:lastRenderedPageBreak/>
        <w:t>附件4：</w:t>
      </w:r>
      <w:r>
        <w:rPr>
          <w:rFonts w:ascii="宋体" w:eastAsia="宋体" w:hAnsi="宋体" w:cs="宋体" w:hint="eastAsia"/>
          <w:b/>
          <w:bCs/>
          <w:sz w:val="24"/>
          <w:szCs w:val="24"/>
          <w:lang w:val="zh-CN"/>
        </w:rPr>
        <w:t>分项报价表</w:t>
      </w:r>
    </w:p>
    <w:p w:rsidR="00113040" w:rsidRDefault="00307A96">
      <w:pPr>
        <w:autoSpaceDE w:val="0"/>
        <w:autoSpaceDN w:val="0"/>
        <w:spacing w:line="360" w:lineRule="auto"/>
        <w:ind w:firstLineChars="0" w:firstLine="0"/>
        <w:jc w:val="center"/>
        <w:rPr>
          <w:rFonts w:ascii="宋体" w:eastAsia="宋体" w:hAnsi="宋体" w:cs="宋体"/>
          <w:b/>
          <w:bCs/>
          <w:sz w:val="24"/>
          <w:szCs w:val="24"/>
          <w:lang w:val="zh-CN"/>
        </w:rPr>
      </w:pPr>
      <w:r>
        <w:rPr>
          <w:rFonts w:ascii="宋体" w:eastAsia="宋体" w:hAnsi="宋体" w:cs="宋体" w:hint="eastAsia"/>
          <w:b/>
          <w:bCs/>
          <w:sz w:val="24"/>
          <w:szCs w:val="24"/>
          <w:lang w:val="zh-CN"/>
        </w:rPr>
        <w:t>分项报价表</w:t>
      </w:r>
    </w:p>
    <w:p w:rsidR="00113040" w:rsidRDefault="00113040">
      <w:pPr>
        <w:autoSpaceDE w:val="0"/>
        <w:autoSpaceDN w:val="0"/>
        <w:spacing w:line="360" w:lineRule="auto"/>
        <w:ind w:firstLineChars="0" w:firstLine="0"/>
        <w:rPr>
          <w:rFonts w:ascii="宋体" w:eastAsia="宋体" w:hAnsi="宋体" w:cs="宋体"/>
          <w:b/>
          <w:bCs/>
          <w:sz w:val="24"/>
          <w:szCs w:val="24"/>
          <w:lang w:val="zh-CN"/>
        </w:rPr>
      </w:pPr>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b/>
          <w:bCs/>
          <w:sz w:val="24"/>
          <w:szCs w:val="24"/>
          <w:lang w:val="zh-CN"/>
        </w:rPr>
        <w:t>供应商名称：</w:t>
      </w:r>
    </w:p>
    <w:tbl>
      <w:tblPr>
        <w:tblW w:w="9648" w:type="dxa"/>
        <w:jc w:val="center"/>
        <w:tblLayout w:type="fixed"/>
        <w:tblCellMar>
          <w:left w:w="28" w:type="dxa"/>
          <w:right w:w="28" w:type="dxa"/>
        </w:tblCellMar>
        <w:tblLook w:val="04A0" w:firstRow="1" w:lastRow="0" w:firstColumn="1" w:lastColumn="0" w:noHBand="0" w:noVBand="1"/>
      </w:tblPr>
      <w:tblGrid>
        <w:gridCol w:w="666"/>
        <w:gridCol w:w="1269"/>
        <w:gridCol w:w="1446"/>
        <w:gridCol w:w="1152"/>
        <w:gridCol w:w="1353"/>
        <w:gridCol w:w="647"/>
        <w:gridCol w:w="648"/>
        <w:gridCol w:w="836"/>
        <w:gridCol w:w="758"/>
        <w:gridCol w:w="873"/>
      </w:tblGrid>
      <w:tr w:rsidR="00113040">
        <w:trPr>
          <w:trHeight w:val="23"/>
          <w:jc w:val="center"/>
        </w:trPr>
        <w:tc>
          <w:tcPr>
            <w:tcW w:w="666" w:type="dxa"/>
            <w:tcBorders>
              <w:top w:val="single" w:sz="8" w:space="0" w:color="000000"/>
              <w:left w:val="single" w:sz="8"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序号</w:t>
            </w:r>
          </w:p>
        </w:tc>
        <w:tc>
          <w:tcPr>
            <w:tcW w:w="1269"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产品名称</w:t>
            </w:r>
          </w:p>
        </w:tc>
        <w:tc>
          <w:tcPr>
            <w:tcW w:w="1446"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品牌</w:t>
            </w:r>
          </w:p>
        </w:tc>
        <w:tc>
          <w:tcPr>
            <w:tcW w:w="1152"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规格型号</w:t>
            </w:r>
          </w:p>
        </w:tc>
        <w:tc>
          <w:tcPr>
            <w:tcW w:w="1353"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生产厂家</w:t>
            </w:r>
          </w:p>
        </w:tc>
        <w:tc>
          <w:tcPr>
            <w:tcW w:w="647"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数量</w:t>
            </w:r>
          </w:p>
        </w:tc>
        <w:tc>
          <w:tcPr>
            <w:tcW w:w="648"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单位</w:t>
            </w:r>
          </w:p>
        </w:tc>
        <w:tc>
          <w:tcPr>
            <w:tcW w:w="836"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单价</w:t>
            </w:r>
          </w:p>
        </w:tc>
        <w:tc>
          <w:tcPr>
            <w:tcW w:w="758" w:type="dxa"/>
            <w:tcBorders>
              <w:top w:val="single" w:sz="8"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合计</w:t>
            </w:r>
          </w:p>
        </w:tc>
        <w:tc>
          <w:tcPr>
            <w:tcW w:w="873" w:type="dxa"/>
            <w:tcBorders>
              <w:top w:val="single" w:sz="8" w:space="0" w:color="000000"/>
              <w:left w:val="single" w:sz="6" w:space="0" w:color="000000"/>
              <w:bottom w:val="single" w:sz="6" w:space="0" w:color="000000"/>
              <w:right w:val="single" w:sz="8"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备注</w:t>
            </w:r>
          </w:p>
        </w:tc>
      </w:tr>
      <w:tr w:rsidR="00113040">
        <w:trPr>
          <w:trHeight w:val="23"/>
          <w:jc w:val="center"/>
        </w:trPr>
        <w:tc>
          <w:tcPr>
            <w:tcW w:w="666" w:type="dxa"/>
            <w:tcBorders>
              <w:top w:val="single" w:sz="6" w:space="0" w:color="000000"/>
              <w:left w:val="single" w:sz="8"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1</w:t>
            </w:r>
          </w:p>
        </w:tc>
        <w:tc>
          <w:tcPr>
            <w:tcW w:w="1269"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75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73" w:type="dxa"/>
            <w:tcBorders>
              <w:top w:val="single" w:sz="6" w:space="0" w:color="000000"/>
              <w:left w:val="single" w:sz="6" w:space="0" w:color="000000"/>
              <w:bottom w:val="single" w:sz="6" w:space="0" w:color="000000"/>
              <w:right w:val="single" w:sz="8"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r>
      <w:tr w:rsidR="00113040">
        <w:trPr>
          <w:trHeight w:val="23"/>
          <w:jc w:val="center"/>
        </w:trPr>
        <w:tc>
          <w:tcPr>
            <w:tcW w:w="666" w:type="dxa"/>
            <w:tcBorders>
              <w:top w:val="single" w:sz="6" w:space="0" w:color="000000"/>
              <w:left w:val="single" w:sz="8"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2</w:t>
            </w:r>
          </w:p>
        </w:tc>
        <w:tc>
          <w:tcPr>
            <w:tcW w:w="1269"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75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73" w:type="dxa"/>
            <w:tcBorders>
              <w:top w:val="single" w:sz="6" w:space="0" w:color="000000"/>
              <w:left w:val="single" w:sz="6" w:space="0" w:color="000000"/>
              <w:bottom w:val="single" w:sz="6" w:space="0" w:color="000000"/>
              <w:right w:val="single" w:sz="8"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r>
      <w:tr w:rsidR="00113040">
        <w:trPr>
          <w:trHeight w:val="23"/>
          <w:jc w:val="center"/>
        </w:trPr>
        <w:tc>
          <w:tcPr>
            <w:tcW w:w="666" w:type="dxa"/>
            <w:tcBorders>
              <w:top w:val="single" w:sz="6" w:space="0" w:color="000000"/>
              <w:left w:val="single" w:sz="8"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3</w:t>
            </w:r>
          </w:p>
        </w:tc>
        <w:tc>
          <w:tcPr>
            <w:tcW w:w="1269"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75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73" w:type="dxa"/>
            <w:tcBorders>
              <w:top w:val="single" w:sz="6" w:space="0" w:color="000000"/>
              <w:left w:val="single" w:sz="6" w:space="0" w:color="000000"/>
              <w:bottom w:val="single" w:sz="6" w:space="0" w:color="000000"/>
              <w:right w:val="single" w:sz="8"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r>
      <w:tr w:rsidR="00113040">
        <w:trPr>
          <w:trHeight w:val="23"/>
          <w:jc w:val="center"/>
        </w:trPr>
        <w:tc>
          <w:tcPr>
            <w:tcW w:w="666" w:type="dxa"/>
            <w:tcBorders>
              <w:top w:val="single" w:sz="6" w:space="0" w:color="000000"/>
              <w:left w:val="single" w:sz="8"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4</w:t>
            </w:r>
          </w:p>
        </w:tc>
        <w:tc>
          <w:tcPr>
            <w:tcW w:w="1269"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75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73" w:type="dxa"/>
            <w:tcBorders>
              <w:top w:val="single" w:sz="6" w:space="0" w:color="000000"/>
              <w:left w:val="single" w:sz="6" w:space="0" w:color="000000"/>
              <w:bottom w:val="single" w:sz="6" w:space="0" w:color="000000"/>
              <w:right w:val="single" w:sz="8"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r>
      <w:tr w:rsidR="00113040">
        <w:trPr>
          <w:trHeight w:val="23"/>
          <w:jc w:val="center"/>
        </w:trPr>
        <w:tc>
          <w:tcPr>
            <w:tcW w:w="666" w:type="dxa"/>
            <w:tcBorders>
              <w:top w:val="single" w:sz="6" w:space="0" w:color="000000"/>
              <w:left w:val="single" w:sz="8"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w:t>
            </w:r>
          </w:p>
        </w:tc>
        <w:tc>
          <w:tcPr>
            <w:tcW w:w="1269"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75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c>
          <w:tcPr>
            <w:tcW w:w="873" w:type="dxa"/>
            <w:tcBorders>
              <w:top w:val="single" w:sz="6" w:space="0" w:color="000000"/>
              <w:left w:val="single" w:sz="6" w:space="0" w:color="000000"/>
              <w:bottom w:val="single" w:sz="6" w:space="0" w:color="000000"/>
              <w:right w:val="single" w:sz="8" w:space="0" w:color="000000"/>
            </w:tcBorders>
            <w:vAlign w:val="center"/>
          </w:tcPr>
          <w:p w:rsidR="00113040" w:rsidRDefault="00113040">
            <w:pPr>
              <w:autoSpaceDE w:val="0"/>
              <w:autoSpaceDN w:val="0"/>
              <w:spacing w:line="360" w:lineRule="auto"/>
              <w:ind w:firstLineChars="0" w:firstLine="0"/>
              <w:jc w:val="center"/>
              <w:rPr>
                <w:rFonts w:ascii="宋体" w:eastAsia="宋体" w:hAnsi="宋体" w:cs="宋体"/>
                <w:sz w:val="24"/>
                <w:szCs w:val="24"/>
                <w:lang w:val="zh-CN"/>
              </w:rPr>
            </w:pPr>
          </w:p>
        </w:tc>
      </w:tr>
      <w:tr w:rsidR="00113040">
        <w:trPr>
          <w:trHeight w:val="23"/>
          <w:jc w:val="center"/>
        </w:trPr>
        <w:tc>
          <w:tcPr>
            <w:tcW w:w="1935" w:type="dxa"/>
            <w:gridSpan w:val="2"/>
            <w:tcBorders>
              <w:top w:val="single" w:sz="6" w:space="0" w:color="000000"/>
              <w:left w:val="single" w:sz="8" w:space="0" w:color="000000"/>
              <w:bottom w:val="single" w:sz="8" w:space="0" w:color="000000"/>
              <w:right w:val="single" w:sz="6" w:space="0" w:color="000000"/>
            </w:tcBorders>
            <w:vAlign w:val="center"/>
          </w:tcPr>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投标总价</w:t>
            </w:r>
          </w:p>
        </w:tc>
        <w:tc>
          <w:tcPr>
            <w:tcW w:w="7713" w:type="dxa"/>
            <w:gridSpan w:val="8"/>
            <w:tcBorders>
              <w:top w:val="single" w:sz="6" w:space="0" w:color="000000"/>
              <w:left w:val="single" w:sz="6" w:space="0" w:color="000000"/>
              <w:bottom w:val="single" w:sz="8" w:space="0" w:color="000000"/>
              <w:right w:val="single" w:sz="8" w:space="0" w:color="000000"/>
            </w:tcBorders>
            <w:vAlign w:val="center"/>
          </w:tcPr>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大写：</w:t>
            </w:r>
          </w:p>
          <w:p w:rsidR="00113040" w:rsidRDefault="00307A96">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小写：</w:t>
            </w:r>
          </w:p>
        </w:tc>
      </w:tr>
    </w:tbl>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307A96">
      <w:pPr>
        <w:keepNext/>
        <w:pageBreakBefore/>
        <w:widowControl/>
        <w:spacing w:line="360" w:lineRule="auto"/>
        <w:ind w:firstLineChars="0" w:firstLine="0"/>
        <w:outlineLvl w:val="1"/>
        <w:rPr>
          <w:rFonts w:ascii="宋体" w:hAnsi="宋体" w:cs="宋体"/>
          <w:sz w:val="24"/>
          <w:szCs w:val="24"/>
        </w:rPr>
      </w:pPr>
      <w:bookmarkStart w:id="148" w:name="_Toc29092"/>
      <w:bookmarkStart w:id="149" w:name="_Toc18507"/>
      <w:r>
        <w:rPr>
          <w:rFonts w:ascii="宋体" w:hAnsi="宋体" w:cs="宋体" w:hint="eastAsia"/>
          <w:b/>
          <w:sz w:val="24"/>
          <w:szCs w:val="24"/>
        </w:rPr>
        <w:lastRenderedPageBreak/>
        <w:t>附件5：</w:t>
      </w:r>
      <w:r>
        <w:rPr>
          <w:rFonts w:ascii="宋体" w:hAnsi="宋体" w:cs="宋体" w:hint="eastAsia"/>
          <w:b/>
          <w:sz w:val="24"/>
          <w:szCs w:val="24"/>
          <w:lang w:val="zh-CN"/>
        </w:rPr>
        <w:t>技术规格响应表</w:t>
      </w:r>
      <w:bookmarkEnd w:id="148"/>
      <w:bookmarkEnd w:id="149"/>
    </w:p>
    <w:p w:rsidR="00113040" w:rsidRDefault="00113040">
      <w:pPr>
        <w:autoSpaceDE w:val="0"/>
        <w:autoSpaceDN w:val="0"/>
        <w:spacing w:line="360" w:lineRule="auto"/>
        <w:ind w:firstLine="480"/>
        <w:rPr>
          <w:rFonts w:ascii="宋体" w:hAnsi="宋体" w:cs="宋体"/>
          <w:sz w:val="24"/>
          <w:szCs w:val="24"/>
          <w:lang w:val="zh-CN"/>
        </w:rPr>
      </w:pPr>
    </w:p>
    <w:p w:rsidR="00113040" w:rsidRDefault="00307A96">
      <w:pPr>
        <w:autoSpaceDE w:val="0"/>
        <w:autoSpaceDN w:val="0"/>
        <w:spacing w:line="360" w:lineRule="auto"/>
        <w:ind w:firstLine="482"/>
        <w:jc w:val="center"/>
        <w:rPr>
          <w:rFonts w:ascii="宋体" w:hAnsi="宋体" w:cs="宋体"/>
          <w:b/>
          <w:bCs/>
          <w:sz w:val="24"/>
          <w:szCs w:val="24"/>
          <w:lang w:val="zh-CN"/>
        </w:rPr>
      </w:pPr>
      <w:r>
        <w:rPr>
          <w:rFonts w:ascii="宋体" w:hAnsi="宋体" w:cs="宋体" w:hint="eastAsia"/>
          <w:b/>
          <w:bCs/>
          <w:sz w:val="24"/>
          <w:szCs w:val="24"/>
          <w:lang w:val="zh-CN"/>
        </w:rPr>
        <w:t>技术规格响应表</w:t>
      </w:r>
    </w:p>
    <w:p w:rsidR="00113040" w:rsidRDefault="00307A96">
      <w:pPr>
        <w:autoSpaceDE w:val="0"/>
        <w:autoSpaceDN w:val="0"/>
        <w:spacing w:line="360" w:lineRule="auto"/>
        <w:ind w:firstLine="482"/>
        <w:rPr>
          <w:rFonts w:ascii="宋体" w:hAnsi="宋体" w:cs="宋体"/>
          <w:b/>
          <w:bCs/>
          <w:sz w:val="24"/>
          <w:szCs w:val="24"/>
          <w:lang w:val="zh-CN"/>
        </w:rPr>
      </w:pPr>
      <w:r>
        <w:rPr>
          <w:rFonts w:ascii="宋体" w:hAnsi="宋体" w:cs="宋体" w:hint="eastAsia"/>
          <w:b/>
          <w:bCs/>
          <w:sz w:val="24"/>
          <w:szCs w:val="24"/>
          <w:lang w:val="zh-CN"/>
        </w:rPr>
        <w:t>供应商名称</w:t>
      </w:r>
      <w:r>
        <w:rPr>
          <w:rFonts w:ascii="宋体" w:hAnsi="宋体" w:cs="宋体" w:hint="eastAsia"/>
          <w:b/>
          <w:bCs/>
          <w:sz w:val="24"/>
          <w:szCs w:val="24"/>
        </w:rPr>
        <w:t xml:space="preserve">：                                              </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113040">
        <w:trPr>
          <w:trHeight w:val="1"/>
          <w:jc w:val="center"/>
        </w:trPr>
        <w:tc>
          <w:tcPr>
            <w:tcW w:w="616" w:type="dxa"/>
            <w:vMerge w:val="restart"/>
            <w:tcBorders>
              <w:top w:val="single" w:sz="6" w:space="0" w:color="000000"/>
              <w:left w:val="single" w:sz="6" w:space="0" w:color="000000"/>
              <w:right w:val="single" w:sz="6" w:space="0" w:color="000000"/>
            </w:tcBorders>
            <w:vAlign w:val="center"/>
          </w:tcPr>
          <w:p w:rsidR="00113040" w:rsidRDefault="00307A96">
            <w:pPr>
              <w:autoSpaceDE w:val="0"/>
              <w:autoSpaceDN w:val="0"/>
              <w:spacing w:line="360" w:lineRule="auto"/>
              <w:ind w:firstLineChars="0" w:firstLine="0"/>
              <w:rPr>
                <w:rFonts w:ascii="宋体" w:hAnsi="宋体" w:cs="宋体"/>
                <w:sz w:val="24"/>
                <w:szCs w:val="24"/>
                <w:lang w:val="zh-CN"/>
              </w:rPr>
            </w:pPr>
            <w:r>
              <w:rPr>
                <w:rFonts w:ascii="宋体" w:hAnsi="宋体" w:cs="宋体" w:hint="eastAsia"/>
                <w:sz w:val="24"/>
                <w:szCs w:val="24"/>
                <w:lang w:val="zh-CN"/>
              </w:rPr>
              <w:t>序号</w:t>
            </w: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投标产品技术参数、指标</w:t>
            </w:r>
          </w:p>
        </w:tc>
        <w:tc>
          <w:tcPr>
            <w:tcW w:w="676" w:type="dxa"/>
            <w:vMerge w:val="restart"/>
            <w:tcBorders>
              <w:top w:val="single" w:sz="6" w:space="0" w:color="000000"/>
              <w:left w:val="single" w:sz="6" w:space="0" w:color="000000"/>
              <w:right w:val="single" w:sz="6" w:space="0" w:color="000000"/>
            </w:tcBorders>
            <w:vAlign w:val="center"/>
          </w:tcPr>
          <w:p w:rsidR="00113040" w:rsidRDefault="00307A96">
            <w:pPr>
              <w:autoSpaceDE w:val="0"/>
              <w:autoSpaceDN w:val="0"/>
              <w:spacing w:line="360" w:lineRule="auto"/>
              <w:ind w:firstLineChars="0" w:firstLine="0"/>
              <w:rPr>
                <w:rFonts w:ascii="宋体" w:hAnsi="宋体" w:cs="宋体"/>
                <w:sz w:val="24"/>
                <w:szCs w:val="24"/>
                <w:lang w:val="zh-CN"/>
              </w:rPr>
            </w:pPr>
            <w:r>
              <w:rPr>
                <w:rFonts w:ascii="宋体" w:hAnsi="宋体" w:cs="宋体" w:hint="eastAsia"/>
                <w:sz w:val="24"/>
                <w:szCs w:val="24"/>
                <w:lang w:val="zh-CN"/>
              </w:rPr>
              <w:t>偏离</w:t>
            </w:r>
          </w:p>
        </w:tc>
      </w:tr>
      <w:tr w:rsidR="00113040">
        <w:trPr>
          <w:trHeight w:val="1"/>
          <w:jc w:val="center"/>
        </w:trPr>
        <w:tc>
          <w:tcPr>
            <w:tcW w:w="616" w:type="dxa"/>
            <w:vMerge/>
            <w:tcBorders>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rPr>
                <w:rFonts w:ascii="宋体" w:hAnsi="宋体" w:cs="宋体"/>
                <w:sz w:val="24"/>
                <w:szCs w:val="24"/>
                <w:lang w:val="zh-CN"/>
              </w:rPr>
            </w:pPr>
          </w:p>
        </w:tc>
        <w:tc>
          <w:tcPr>
            <w:tcW w:w="1233"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技术参数及配置</w:t>
            </w:r>
          </w:p>
        </w:tc>
        <w:tc>
          <w:tcPr>
            <w:tcW w:w="676" w:type="dxa"/>
            <w:vMerge/>
            <w:tcBorders>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r>
      <w:tr w:rsidR="0011304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r>
      <w:tr w:rsidR="0011304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r>
      <w:tr w:rsidR="0011304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113040" w:rsidRDefault="00307A96">
            <w:pPr>
              <w:autoSpaceDE w:val="0"/>
              <w:autoSpaceDN w:val="0"/>
              <w:spacing w:line="360" w:lineRule="auto"/>
              <w:ind w:firstLineChars="0" w:firstLine="0"/>
              <w:jc w:val="center"/>
              <w:rPr>
                <w:rFonts w:ascii="宋体" w:hAnsi="宋体" w:cs="宋体"/>
                <w:sz w:val="24"/>
                <w:szCs w:val="24"/>
                <w:lang w:val="zh-CN"/>
              </w:rPr>
            </w:pPr>
            <w:r>
              <w:rPr>
                <w:rFonts w:ascii="宋体" w:hAnsi="宋体" w:cs="宋体" w:hint="eastAsia"/>
                <w:sz w:val="24"/>
                <w:szCs w:val="24"/>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113040" w:rsidRDefault="00113040">
            <w:pPr>
              <w:autoSpaceDE w:val="0"/>
              <w:autoSpaceDN w:val="0"/>
              <w:spacing w:line="360" w:lineRule="auto"/>
              <w:ind w:firstLineChars="0" w:firstLine="0"/>
              <w:jc w:val="center"/>
              <w:rPr>
                <w:rFonts w:ascii="宋体" w:hAnsi="宋体" w:cs="宋体"/>
                <w:sz w:val="24"/>
                <w:szCs w:val="24"/>
                <w:lang w:val="zh-CN"/>
              </w:rPr>
            </w:pPr>
          </w:p>
        </w:tc>
      </w:tr>
    </w:tbl>
    <w:p w:rsidR="00113040" w:rsidRDefault="00307A96">
      <w:pPr>
        <w:autoSpaceDE w:val="0"/>
        <w:autoSpaceDN w:val="0"/>
        <w:spacing w:line="360" w:lineRule="auto"/>
        <w:ind w:firstLine="480"/>
        <w:rPr>
          <w:rFonts w:ascii="宋体" w:hAnsi="宋体" w:cs="宋体"/>
          <w:sz w:val="24"/>
          <w:szCs w:val="24"/>
          <w:lang w:val="zh-CN"/>
        </w:rPr>
      </w:pPr>
      <w:r>
        <w:rPr>
          <w:rFonts w:ascii="宋体" w:hAnsi="宋体" w:cs="宋体" w:hint="eastAsia"/>
          <w:sz w:val="24"/>
          <w:szCs w:val="24"/>
          <w:lang w:val="zh-CN"/>
        </w:rPr>
        <w:t>注：1.本表应按照“项目概况及技术参数”中产品序号的指标逐项填写，不得遗漏。</w:t>
      </w:r>
    </w:p>
    <w:p w:rsidR="00113040" w:rsidRDefault="00307A96">
      <w:pPr>
        <w:numPr>
          <w:ilvl w:val="0"/>
          <w:numId w:val="7"/>
        </w:numPr>
        <w:autoSpaceDE w:val="0"/>
        <w:autoSpaceDN w:val="0"/>
        <w:spacing w:line="360" w:lineRule="auto"/>
        <w:ind w:firstLine="480"/>
        <w:rPr>
          <w:rFonts w:ascii="宋体" w:hAnsi="宋体" w:cs="宋体"/>
          <w:sz w:val="24"/>
          <w:szCs w:val="24"/>
          <w:lang w:val="zh-CN"/>
        </w:rPr>
      </w:pPr>
      <w:r>
        <w:rPr>
          <w:rFonts w:ascii="宋体" w:hAnsi="宋体" w:cs="宋体" w:hint="eastAsia"/>
          <w:sz w:val="24"/>
          <w:szCs w:val="24"/>
          <w:lang w:val="zh-CN"/>
        </w:rPr>
        <w:t>填写此表时以招标项目参数要求为基本投标要求，满足招标项目参数要求的指标需列出“</w:t>
      </w:r>
      <w:r>
        <w:rPr>
          <w:rFonts w:ascii="宋体" w:hAnsi="宋体" w:cs="宋体" w:hint="eastAsia"/>
          <w:sz w:val="24"/>
          <w:szCs w:val="24"/>
        </w:rPr>
        <w:t>0</w:t>
      </w:r>
      <w:r>
        <w:rPr>
          <w:rFonts w:ascii="宋体" w:hAnsi="宋体" w:cs="宋体" w:hint="eastAsia"/>
          <w:sz w:val="24"/>
          <w:szCs w:val="24"/>
          <w:lang w:val="zh-CN"/>
        </w:rPr>
        <w:t>”；超出、不满足招标项目参数要求的指标需列出“+”、“-”偏差，并做出详细说明；如果只注明“+”、“-”或未填写，将视为该项指标不响应。</w:t>
      </w:r>
    </w:p>
    <w:p w:rsidR="00113040" w:rsidRDefault="00113040">
      <w:pPr>
        <w:autoSpaceDE w:val="0"/>
        <w:autoSpaceDN w:val="0"/>
        <w:spacing w:line="360" w:lineRule="auto"/>
        <w:ind w:firstLine="480"/>
        <w:rPr>
          <w:rFonts w:ascii="宋体" w:hAnsi="宋体" w:cs="宋体"/>
          <w:sz w:val="24"/>
          <w:szCs w:val="24"/>
          <w:lang w:val="zh-CN"/>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113040">
      <w:pPr>
        <w:wordWrap w:val="0"/>
        <w:spacing w:line="360" w:lineRule="auto"/>
        <w:ind w:firstLineChars="0" w:firstLine="0"/>
        <w:jc w:val="center"/>
        <w:rPr>
          <w:rFonts w:ascii="宋体" w:eastAsia="宋体" w:hAnsi="宋体" w:cs="宋体"/>
          <w:b/>
          <w:sz w:val="24"/>
          <w:szCs w:val="24"/>
        </w:rPr>
      </w:pP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50" w:name="_Toc13693"/>
      <w:bookmarkStart w:id="151" w:name="_Toc14675"/>
      <w:r>
        <w:rPr>
          <w:rFonts w:ascii="宋体" w:eastAsia="宋体" w:hAnsi="宋体" w:cs="宋体" w:hint="eastAsia"/>
          <w:b/>
          <w:sz w:val="24"/>
          <w:szCs w:val="24"/>
        </w:rPr>
        <w:lastRenderedPageBreak/>
        <w:t>附件</w:t>
      </w:r>
      <w:bookmarkStart w:id="152" w:name="_Toc325726043"/>
      <w:bookmarkStart w:id="153" w:name="_Toc376936774"/>
      <w:r>
        <w:rPr>
          <w:rFonts w:ascii="宋体" w:eastAsia="宋体" w:hAnsi="宋体" w:cs="宋体" w:hint="eastAsia"/>
          <w:b/>
          <w:sz w:val="24"/>
          <w:szCs w:val="24"/>
        </w:rPr>
        <w:t>6：法定代表人证明书</w:t>
      </w:r>
      <w:bookmarkEnd w:id="150"/>
      <w:bookmarkEnd w:id="151"/>
      <w:bookmarkEnd w:id="152"/>
      <w:bookmarkEnd w:id="153"/>
    </w:p>
    <w:p w:rsidR="00113040" w:rsidRDefault="00113040">
      <w:pPr>
        <w:spacing w:line="360" w:lineRule="auto"/>
        <w:ind w:firstLineChars="0" w:firstLine="0"/>
        <w:jc w:val="center"/>
        <w:rPr>
          <w:rFonts w:ascii="宋体" w:eastAsia="宋体" w:hAnsi="宋体" w:cs="宋体"/>
          <w:b/>
          <w:bCs/>
          <w:sz w:val="24"/>
          <w:szCs w:val="24"/>
        </w:rPr>
      </w:pPr>
    </w:p>
    <w:p w:rsidR="00113040" w:rsidRDefault="00307A96">
      <w:pPr>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法定代表人证明书</w:t>
      </w:r>
    </w:p>
    <w:p w:rsidR="00113040" w:rsidRDefault="00113040">
      <w:pPr>
        <w:spacing w:line="360" w:lineRule="auto"/>
        <w:ind w:firstLineChars="0" w:firstLine="0"/>
        <w:rPr>
          <w:rFonts w:ascii="宋体" w:eastAsia="宋体" w:hAnsi="宋体" w:cs="宋体"/>
          <w:b/>
          <w:bCs/>
          <w:sz w:val="24"/>
          <w:szCs w:val="24"/>
        </w:rPr>
      </w:pPr>
    </w:p>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致：青海建晟招标咨询有限公司</w:t>
      </w:r>
    </w:p>
    <w:p w:rsidR="00113040" w:rsidRDefault="00113040">
      <w:pPr>
        <w:autoSpaceDE w:val="0"/>
        <w:autoSpaceDN w:val="0"/>
        <w:spacing w:line="360" w:lineRule="auto"/>
        <w:ind w:firstLineChars="0" w:firstLine="0"/>
        <w:jc w:val="left"/>
        <w:rPr>
          <w:rFonts w:ascii="宋体" w:eastAsia="宋体" w:hAnsi="宋体" w:cs="宋体"/>
          <w:sz w:val="24"/>
          <w:szCs w:val="24"/>
        </w:rPr>
      </w:pP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u w:val="single"/>
        </w:rPr>
        <w:t xml:space="preserve">  （法定代表人姓名）  </w:t>
      </w:r>
      <w:r>
        <w:rPr>
          <w:rFonts w:ascii="宋体" w:eastAsia="宋体" w:hAnsi="宋体" w:cs="宋体" w:hint="eastAsia"/>
          <w:sz w:val="24"/>
          <w:szCs w:val="24"/>
        </w:rPr>
        <w:t>现任我单位</w:t>
      </w:r>
      <w:r>
        <w:rPr>
          <w:rFonts w:ascii="宋体" w:eastAsia="宋体" w:hAnsi="宋体" w:cs="宋体" w:hint="eastAsia"/>
          <w:sz w:val="24"/>
          <w:szCs w:val="24"/>
          <w:u w:val="single"/>
        </w:rPr>
        <w:t xml:space="preserve">              </w:t>
      </w:r>
      <w:r>
        <w:rPr>
          <w:rFonts w:ascii="宋体" w:eastAsia="宋体" w:hAnsi="宋体" w:cs="宋体" w:hint="eastAsia"/>
          <w:sz w:val="24"/>
          <w:szCs w:val="24"/>
        </w:rPr>
        <w:t>职务，为法定代表人，特此证明。</w:t>
      </w:r>
    </w:p>
    <w:p w:rsidR="00113040" w:rsidRDefault="00113040">
      <w:pPr>
        <w:autoSpaceDE w:val="0"/>
        <w:autoSpaceDN w:val="0"/>
        <w:spacing w:line="360" w:lineRule="auto"/>
        <w:ind w:firstLineChars="0" w:firstLine="0"/>
        <w:jc w:val="left"/>
        <w:rPr>
          <w:rFonts w:ascii="宋体" w:eastAsia="宋体" w:hAnsi="宋体" w:cs="宋体"/>
          <w:sz w:val="24"/>
          <w:szCs w:val="24"/>
        </w:rPr>
      </w:pP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法定代表人基本情况：</w:t>
      </w: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民族：</w:t>
      </w:r>
      <w:r>
        <w:rPr>
          <w:rFonts w:ascii="宋体" w:eastAsia="宋体" w:hAnsi="宋体" w:cs="宋体" w:hint="eastAsia"/>
          <w:sz w:val="24"/>
          <w:szCs w:val="24"/>
          <w:u w:val="single"/>
        </w:rPr>
        <w:t xml:space="preserve">     </w:t>
      </w: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p>
    <w:p w:rsidR="00113040" w:rsidRDefault="00307A96">
      <w:pPr>
        <w:autoSpaceDE w:val="0"/>
        <w:autoSpaceDN w:val="0"/>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113040" w:rsidRDefault="00307A96">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附法定代表人第二代身份证双面扫描（或复印）件</w:t>
      </w:r>
    </w:p>
    <w:p w:rsidR="00113040" w:rsidRDefault="00113040">
      <w:pPr>
        <w:autoSpaceDE w:val="0"/>
        <w:autoSpaceDN w:val="0"/>
        <w:spacing w:line="360" w:lineRule="auto"/>
        <w:ind w:firstLineChars="0" w:firstLine="0"/>
        <w:jc w:val="left"/>
        <w:rPr>
          <w:rFonts w:ascii="宋体" w:eastAsia="宋体" w:hAnsi="宋体" w:cs="宋体"/>
          <w:sz w:val="24"/>
          <w:szCs w:val="24"/>
        </w:rPr>
      </w:pPr>
    </w:p>
    <w:p w:rsidR="00113040" w:rsidRDefault="00113040">
      <w:pPr>
        <w:autoSpaceDE w:val="0"/>
        <w:autoSpaceDN w:val="0"/>
        <w:spacing w:line="360" w:lineRule="auto"/>
        <w:ind w:firstLineChars="0" w:firstLine="0"/>
        <w:jc w:val="left"/>
        <w:rPr>
          <w:rFonts w:ascii="宋体" w:eastAsia="宋体" w:hAnsi="宋体" w:cs="宋体"/>
          <w:sz w:val="24"/>
          <w:szCs w:val="24"/>
        </w:rPr>
      </w:pPr>
    </w:p>
    <w:p w:rsidR="00113040" w:rsidRDefault="00113040">
      <w:pPr>
        <w:autoSpaceDE w:val="0"/>
        <w:autoSpaceDN w:val="0"/>
        <w:spacing w:line="360" w:lineRule="auto"/>
        <w:ind w:firstLineChars="0" w:firstLine="0"/>
        <w:jc w:val="left"/>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54" w:name="_Toc324756736"/>
      <w:bookmarkStart w:id="155" w:name="_Toc201287639"/>
      <w:bookmarkStart w:id="156" w:name="_Toc31614"/>
      <w:bookmarkStart w:id="157" w:name="_Toc29201"/>
      <w:r>
        <w:rPr>
          <w:rFonts w:ascii="宋体" w:eastAsia="宋体" w:hAnsi="宋体" w:cs="宋体" w:hint="eastAsia"/>
          <w:b/>
          <w:sz w:val="24"/>
          <w:szCs w:val="24"/>
        </w:rPr>
        <w:lastRenderedPageBreak/>
        <w:t>附件</w:t>
      </w:r>
      <w:bookmarkEnd w:id="154"/>
      <w:bookmarkEnd w:id="155"/>
      <w:r>
        <w:rPr>
          <w:rFonts w:ascii="宋体" w:eastAsia="宋体" w:hAnsi="宋体" w:cs="宋体" w:hint="eastAsia"/>
          <w:b/>
          <w:sz w:val="24"/>
          <w:szCs w:val="24"/>
        </w:rPr>
        <w:t>7：法定代表人授权书</w:t>
      </w:r>
      <w:bookmarkEnd w:id="156"/>
      <w:bookmarkEnd w:id="157"/>
    </w:p>
    <w:p w:rsidR="00113040" w:rsidRDefault="00113040">
      <w:pPr>
        <w:spacing w:line="360" w:lineRule="auto"/>
        <w:ind w:firstLineChars="0" w:firstLine="0"/>
        <w:rPr>
          <w:rFonts w:ascii="宋体" w:eastAsia="宋体" w:hAnsi="宋体" w:cs="宋体"/>
          <w:b/>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法定代表人授权书</w:t>
      </w:r>
    </w:p>
    <w:p w:rsidR="00113040" w:rsidRDefault="00113040">
      <w:pPr>
        <w:spacing w:line="360" w:lineRule="auto"/>
        <w:ind w:firstLineChars="0" w:firstLine="0"/>
        <w:rPr>
          <w:rFonts w:ascii="宋体" w:eastAsia="宋体" w:hAnsi="宋体" w:cs="宋体"/>
          <w:b/>
          <w:bCs/>
          <w:sz w:val="24"/>
          <w:szCs w:val="24"/>
        </w:rPr>
      </w:pPr>
    </w:p>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致：青海建晟招标咨询有限公司</w:t>
      </w:r>
    </w:p>
    <w:p w:rsidR="00113040" w:rsidRDefault="00113040">
      <w:pPr>
        <w:spacing w:line="360" w:lineRule="auto"/>
        <w:ind w:firstLineChars="0" w:firstLine="0"/>
        <w:rPr>
          <w:rFonts w:ascii="宋体" w:eastAsia="宋体" w:hAnsi="宋体" w:cs="宋体"/>
          <w:sz w:val="24"/>
          <w:szCs w:val="24"/>
          <w:u w:val="single"/>
        </w:rPr>
      </w:pP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u w:val="single"/>
        </w:rPr>
        <w:t xml:space="preserve">  （供应商名称）  </w:t>
      </w:r>
      <w:r>
        <w:rPr>
          <w:rFonts w:ascii="宋体" w:eastAsia="宋体" w:hAnsi="宋体" w:cs="宋体" w:hint="eastAsia"/>
          <w:sz w:val="24"/>
          <w:szCs w:val="24"/>
        </w:rPr>
        <w:t>系中华人民共和国合法企业，法定地址</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u w:val="single"/>
        </w:rPr>
        <w:t xml:space="preserve">（法定代表人姓名）   </w:t>
      </w:r>
      <w:r>
        <w:rPr>
          <w:rFonts w:ascii="宋体" w:eastAsia="宋体" w:hAnsi="宋体" w:cs="宋体" w:hint="eastAsia"/>
          <w:sz w:val="24"/>
          <w:szCs w:val="24"/>
        </w:rPr>
        <w:t>特授权</w:t>
      </w:r>
      <w:r>
        <w:rPr>
          <w:rFonts w:ascii="宋体" w:eastAsia="宋体" w:hAnsi="宋体" w:cs="宋体" w:hint="eastAsia"/>
          <w:sz w:val="24"/>
          <w:szCs w:val="24"/>
          <w:u w:val="single"/>
        </w:rPr>
        <w:t xml:space="preserve"> （委托代理人姓名）    </w:t>
      </w:r>
      <w:r>
        <w:rPr>
          <w:rFonts w:ascii="宋体" w:eastAsia="宋体" w:hAnsi="宋体" w:cs="宋体" w:hint="eastAsia"/>
          <w:sz w:val="24"/>
          <w:szCs w:val="24"/>
        </w:rPr>
        <w:t>代表我单位全权办理针对</w:t>
      </w:r>
      <w:r>
        <w:rPr>
          <w:rFonts w:ascii="宋体" w:eastAsia="宋体" w:hAnsi="宋体" w:cs="宋体" w:hint="eastAsia"/>
          <w:sz w:val="24"/>
          <w:szCs w:val="24"/>
          <w:u w:val="single"/>
        </w:rPr>
        <w:t xml:space="preserve">              </w:t>
      </w:r>
      <w:r>
        <w:rPr>
          <w:rFonts w:ascii="宋体" w:eastAsia="宋体" w:hAnsi="宋体" w:cs="宋体" w:hint="eastAsia"/>
          <w:sz w:val="24"/>
          <w:szCs w:val="24"/>
        </w:rPr>
        <w:t>项目的磋商、答疑等具体工作，并签署全部有关的文件、资料。</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我单位对被授权人的签名负全部责任。</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在撤销授权的书面通知以前，本授权书一直有效，被授权人签署的所有文件（在授权书有效期内签署的）不因授权的撤销而失效。</w:t>
      </w:r>
    </w:p>
    <w:p w:rsidR="00113040" w:rsidRDefault="00113040">
      <w:pPr>
        <w:spacing w:line="360" w:lineRule="auto"/>
        <w:ind w:firstLineChars="0" w:firstLine="0"/>
        <w:rPr>
          <w:rFonts w:ascii="宋体" w:eastAsia="宋体" w:hAnsi="宋体" w:cs="宋体"/>
          <w:sz w:val="24"/>
          <w:szCs w:val="24"/>
        </w:rPr>
      </w:pP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授权期限：自</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日起至</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日止。</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（注：授权期限必须满足磋商有效期的要求）</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被授权人联系电话：</w:t>
      </w:r>
      <w:r>
        <w:rPr>
          <w:rFonts w:ascii="宋体" w:eastAsia="宋体" w:hAnsi="宋体" w:cs="宋体" w:hint="eastAsia"/>
          <w:sz w:val="24"/>
          <w:szCs w:val="24"/>
          <w:u w:val="single"/>
        </w:rPr>
        <w:t xml:space="preserve">           </w:t>
      </w: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307A96">
      <w:pPr>
        <w:spacing w:line="360" w:lineRule="auto"/>
        <w:ind w:firstLineChars="0" w:firstLine="0"/>
        <w:rPr>
          <w:rFonts w:ascii="宋体" w:eastAsia="宋体" w:hAnsi="宋体" w:cs="宋体"/>
          <w:sz w:val="24"/>
          <w:szCs w:val="24"/>
          <w:u w:val="single"/>
        </w:rPr>
      </w:pPr>
      <w:r>
        <w:rPr>
          <w:rFonts w:ascii="宋体" w:eastAsia="宋体" w:hAnsi="宋体" w:cs="宋体" w:hint="eastAsia"/>
          <w:sz w:val="24"/>
          <w:szCs w:val="24"/>
        </w:rPr>
        <w:t>被授权人（委托代理人）签字：</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授权人（法定代表人）签字：</w:t>
      </w:r>
      <w:r>
        <w:rPr>
          <w:rFonts w:ascii="宋体" w:eastAsia="宋体" w:hAnsi="宋体" w:cs="宋体" w:hint="eastAsia"/>
          <w:sz w:val="24"/>
          <w:szCs w:val="24"/>
          <w:u w:val="single"/>
        </w:rPr>
        <w:t xml:space="preserve">      </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职务：</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职务：</w:t>
      </w:r>
      <w:r>
        <w:rPr>
          <w:rFonts w:ascii="宋体" w:eastAsia="宋体" w:hAnsi="宋体" w:cs="宋体" w:hint="eastAsia"/>
          <w:sz w:val="24"/>
          <w:szCs w:val="24"/>
          <w:u w:val="single"/>
        </w:rPr>
        <w:t xml:space="preserve">            </w:t>
      </w:r>
    </w:p>
    <w:p w:rsidR="00113040" w:rsidRDefault="00307A96">
      <w:pPr>
        <w:autoSpaceDE w:val="0"/>
        <w:autoSpaceDN w:val="0"/>
        <w:spacing w:line="360" w:lineRule="auto"/>
        <w:ind w:firstLineChars="0" w:firstLine="0"/>
        <w:jc w:val="left"/>
        <w:rPr>
          <w:rFonts w:ascii="宋体" w:eastAsia="宋体" w:hAnsi="宋体" w:cs="宋体"/>
          <w:sz w:val="24"/>
          <w:szCs w:val="24"/>
        </w:rPr>
      </w:pPr>
      <w:proofErr w:type="gramStart"/>
      <w:r>
        <w:rPr>
          <w:rFonts w:ascii="宋体" w:eastAsia="宋体" w:hAnsi="宋体" w:cs="宋体" w:hint="eastAsia"/>
          <w:sz w:val="24"/>
          <w:szCs w:val="24"/>
        </w:rPr>
        <w:t>附被授权</w:t>
      </w:r>
      <w:proofErr w:type="gramEnd"/>
      <w:r>
        <w:rPr>
          <w:rFonts w:ascii="宋体" w:eastAsia="宋体" w:hAnsi="宋体" w:cs="宋体" w:hint="eastAsia"/>
          <w:sz w:val="24"/>
          <w:szCs w:val="24"/>
        </w:rPr>
        <w:t>人第二代身份证双面扫描（或复印）件</w:t>
      </w: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58" w:name="_Toc30284"/>
      <w:bookmarkStart w:id="159" w:name="_Toc25884"/>
      <w:r>
        <w:rPr>
          <w:rFonts w:ascii="宋体" w:eastAsia="宋体" w:hAnsi="宋体" w:cs="宋体" w:hint="eastAsia"/>
          <w:b/>
          <w:sz w:val="24"/>
          <w:szCs w:val="24"/>
        </w:rPr>
        <w:lastRenderedPageBreak/>
        <w:t>附件8：供应商承诺函</w:t>
      </w:r>
      <w:bookmarkEnd w:id="158"/>
      <w:bookmarkEnd w:id="159"/>
    </w:p>
    <w:p w:rsidR="00113040" w:rsidRDefault="00113040">
      <w:pPr>
        <w:spacing w:line="360" w:lineRule="auto"/>
        <w:ind w:firstLineChars="0" w:firstLine="0"/>
        <w:jc w:val="center"/>
        <w:rPr>
          <w:rFonts w:ascii="宋体" w:eastAsia="宋体" w:hAnsi="宋体" w:cs="宋体"/>
          <w:b/>
          <w:bCs/>
          <w:sz w:val="24"/>
          <w:szCs w:val="24"/>
        </w:rPr>
      </w:pPr>
    </w:p>
    <w:p w:rsidR="00113040" w:rsidRDefault="00307A96">
      <w:pPr>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供应商承诺函</w:t>
      </w:r>
    </w:p>
    <w:p w:rsidR="00113040" w:rsidRDefault="00113040">
      <w:pPr>
        <w:spacing w:line="360" w:lineRule="auto"/>
        <w:ind w:firstLineChars="0" w:firstLine="0"/>
        <w:rPr>
          <w:rFonts w:ascii="宋体" w:eastAsia="宋体" w:hAnsi="宋体" w:cs="宋体"/>
          <w:b/>
          <w:bCs/>
          <w:sz w:val="24"/>
          <w:szCs w:val="24"/>
        </w:rPr>
      </w:pPr>
    </w:p>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致：青海建晟招标咨询有限公司</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关于贵方</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日青海建</w:t>
      </w:r>
      <w:proofErr w:type="gramStart"/>
      <w:r>
        <w:rPr>
          <w:rFonts w:ascii="宋体" w:eastAsia="宋体" w:hAnsi="宋体" w:cs="宋体" w:hint="eastAsia"/>
          <w:sz w:val="24"/>
          <w:szCs w:val="24"/>
        </w:rPr>
        <w:t>晟</w:t>
      </w:r>
      <w:proofErr w:type="gramEnd"/>
      <w:r>
        <w:rPr>
          <w:rFonts w:ascii="宋体" w:eastAsia="宋体" w:hAnsi="宋体" w:cs="宋体" w:hint="eastAsia"/>
          <w:sz w:val="24"/>
          <w:szCs w:val="24"/>
        </w:rPr>
        <w:t>竞</w:t>
      </w:r>
      <w:proofErr w:type="gramStart"/>
      <w:r>
        <w:rPr>
          <w:rFonts w:ascii="宋体" w:eastAsia="宋体" w:hAnsi="宋体" w:cs="宋体" w:hint="eastAsia"/>
          <w:sz w:val="24"/>
          <w:szCs w:val="24"/>
        </w:rPr>
        <w:t>磋</w:t>
      </w:r>
      <w:proofErr w:type="gramEnd"/>
      <w:r>
        <w:rPr>
          <w:rFonts w:ascii="宋体" w:eastAsia="宋体" w:hAnsi="宋体" w:cs="宋体" w:hint="eastAsia"/>
          <w:sz w:val="24"/>
          <w:szCs w:val="24"/>
        </w:rPr>
        <w:t>（货物）2021-018采购项目，本签字人愿意参加磋商，提供采购项目要求及技术参数的所有服务，并证实提交的所有资料是准确的和真实的。同时，我代表</w:t>
      </w:r>
      <w:r>
        <w:rPr>
          <w:rFonts w:ascii="宋体" w:eastAsia="宋体" w:hAnsi="宋体" w:cs="宋体" w:hint="eastAsia"/>
          <w:sz w:val="24"/>
          <w:szCs w:val="24"/>
          <w:u w:val="single"/>
        </w:rPr>
        <w:t>（供应商名称）</w:t>
      </w:r>
      <w:r>
        <w:rPr>
          <w:rFonts w:ascii="宋体" w:eastAsia="宋体" w:hAnsi="宋体" w:cs="宋体" w:hint="eastAsia"/>
          <w:sz w:val="24"/>
          <w:szCs w:val="24"/>
        </w:rPr>
        <w:t>，在此作如下承诺：</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1、完全理解和</w:t>
      </w:r>
      <w:proofErr w:type="gramStart"/>
      <w:r>
        <w:rPr>
          <w:rFonts w:ascii="宋体" w:eastAsia="宋体" w:hAnsi="宋体" w:cs="宋体" w:hint="eastAsia"/>
          <w:sz w:val="24"/>
          <w:szCs w:val="24"/>
        </w:rPr>
        <w:t>接受磋商</w:t>
      </w:r>
      <w:proofErr w:type="gramEnd"/>
      <w:r>
        <w:rPr>
          <w:rFonts w:ascii="宋体" w:eastAsia="宋体" w:hAnsi="宋体" w:cs="宋体" w:hint="eastAsia"/>
          <w:sz w:val="24"/>
          <w:szCs w:val="24"/>
        </w:rPr>
        <w:t>文件的一切规定和要求；</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3、在整个磋商过程中我方若有违规行为，贵方可按磋商文件之规定给予处罚，我方完全接受。</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4、若成交，</w:t>
      </w:r>
      <w:proofErr w:type="gramStart"/>
      <w:r>
        <w:rPr>
          <w:rFonts w:ascii="宋体" w:eastAsia="宋体" w:hAnsi="宋体" w:cs="宋体" w:hint="eastAsia"/>
          <w:sz w:val="24"/>
          <w:szCs w:val="24"/>
        </w:rPr>
        <w:t>本承诺</w:t>
      </w:r>
      <w:proofErr w:type="gramEnd"/>
      <w:r>
        <w:rPr>
          <w:rFonts w:ascii="宋体" w:eastAsia="宋体" w:hAnsi="宋体" w:cs="宋体" w:hint="eastAsia"/>
          <w:sz w:val="24"/>
          <w:szCs w:val="24"/>
        </w:rPr>
        <w:t>将成为合同不可分割的一部分，与合同具有同等的法律效力。</w:t>
      </w:r>
    </w:p>
    <w:p w:rsidR="00113040" w:rsidRDefault="00113040">
      <w:pPr>
        <w:spacing w:line="360" w:lineRule="auto"/>
        <w:ind w:firstLineChars="0" w:firstLine="0"/>
        <w:textAlignment w:val="baseline"/>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60" w:name="_Toc11173"/>
      <w:bookmarkStart w:id="161" w:name="_Toc11349"/>
      <w:r>
        <w:rPr>
          <w:rFonts w:ascii="宋体" w:eastAsia="宋体" w:hAnsi="宋体" w:cs="宋体" w:hint="eastAsia"/>
          <w:b/>
          <w:sz w:val="24"/>
          <w:szCs w:val="24"/>
        </w:rPr>
        <w:lastRenderedPageBreak/>
        <w:t>附件</w:t>
      </w:r>
      <w:bookmarkStart w:id="162" w:name="_Toc376936779"/>
      <w:bookmarkStart w:id="163" w:name="_Toc365019584"/>
      <w:bookmarkStart w:id="164" w:name="_Toc351475542"/>
      <w:r>
        <w:rPr>
          <w:rFonts w:ascii="宋体" w:eastAsia="宋体" w:hAnsi="宋体" w:cs="宋体" w:hint="eastAsia"/>
          <w:b/>
          <w:sz w:val="24"/>
          <w:szCs w:val="24"/>
        </w:rPr>
        <w:t>9：供应商诚信承诺书</w:t>
      </w:r>
      <w:bookmarkEnd w:id="160"/>
      <w:bookmarkEnd w:id="161"/>
      <w:bookmarkEnd w:id="162"/>
      <w:bookmarkEnd w:id="163"/>
      <w:bookmarkEnd w:id="164"/>
    </w:p>
    <w:p w:rsidR="00113040" w:rsidRDefault="00113040">
      <w:pPr>
        <w:spacing w:line="360" w:lineRule="auto"/>
        <w:ind w:firstLineChars="0" w:firstLine="0"/>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供应商诚信承诺书</w:t>
      </w:r>
    </w:p>
    <w:p w:rsidR="00113040" w:rsidRDefault="00113040">
      <w:pPr>
        <w:spacing w:line="360" w:lineRule="auto"/>
        <w:ind w:firstLineChars="0" w:firstLine="0"/>
        <w:rPr>
          <w:rFonts w:ascii="宋体" w:eastAsia="宋体" w:hAnsi="宋体" w:cs="宋体"/>
          <w:b/>
          <w:sz w:val="24"/>
          <w:szCs w:val="24"/>
        </w:rPr>
      </w:pPr>
    </w:p>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致：青海建晟招标咨询有限公司</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为了诚实、客观、有序地参与青海省政府采购活动，愿就以下内容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承诺：</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一、自觉遵守各项法律、法规、规章、制度以及社会公德，维护廉洁环境，与同场竞争的供应商平等参加政府采购活动。</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二、参加青海建晟招标咨询有限公司组织的政府采购活动时，严格按照磋商文件的规定和要求提供所需的相关材料，并对所提供的各类资料的真实性负责，不虚假应标，不虚列业绩。</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三、尊重参与政府采购活动各相关方的合法行为，接受政府采购活动依法形成的意见、结果。</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四、依法参加政府采购活动，不围标、串标，维护市场秩序，不提供“三无”产品、以次充好。</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五、积极推动政府采购活动健康开展，对采购活动有疑问、异议时，按法律规定的程序实名（加盖单位章和法定代表人签名）反映情况，</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恶意中伤、无事生非，以和谐、平等的心态参加政府采购活动。</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六、认真履行成交供应商应承担的责任和义务，全面执行采购合同规定的各项内容，保质保量地按时提供采购物品。</w:t>
      </w: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若本企业（单位）发生有悖于上述承诺的行为，愿意接受《中华人民共和国政府采购法》和《政府采购法实施条例》中对供应商的相关处理。</w:t>
      </w:r>
    </w:p>
    <w:p w:rsidR="00113040" w:rsidRDefault="00307A96">
      <w:pPr>
        <w:spacing w:line="360" w:lineRule="auto"/>
        <w:ind w:firstLineChars="0" w:firstLine="0"/>
        <w:rPr>
          <w:rFonts w:ascii="宋体" w:eastAsia="宋体" w:hAnsi="宋体" w:cs="宋体"/>
          <w:sz w:val="24"/>
          <w:szCs w:val="24"/>
        </w:rPr>
      </w:pPr>
      <w:proofErr w:type="gramStart"/>
      <w:r>
        <w:rPr>
          <w:rFonts w:ascii="宋体" w:eastAsia="宋体" w:hAnsi="宋体" w:cs="宋体" w:hint="eastAsia"/>
          <w:sz w:val="24"/>
          <w:szCs w:val="24"/>
        </w:rPr>
        <w:t>本承诺</w:t>
      </w:r>
      <w:proofErr w:type="gramEnd"/>
      <w:r>
        <w:rPr>
          <w:rFonts w:ascii="宋体" w:eastAsia="宋体" w:hAnsi="宋体" w:cs="宋体" w:hint="eastAsia"/>
          <w:sz w:val="24"/>
          <w:szCs w:val="24"/>
        </w:rPr>
        <w:t>是采购项目响应文件的组成部分。</w:t>
      </w: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113040">
      <w:pPr>
        <w:spacing w:line="360" w:lineRule="auto"/>
        <w:ind w:firstLineChars="0" w:firstLine="0"/>
        <w:textAlignment w:val="baseline"/>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rsidP="00192663">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r>
        <w:rPr>
          <w:rFonts w:ascii="宋体" w:eastAsia="宋体" w:hAnsi="宋体" w:cs="宋体" w:hint="eastAsia"/>
          <w:b/>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65" w:name="_Toc25993"/>
      <w:bookmarkStart w:id="166" w:name="_Toc7486"/>
      <w:r>
        <w:rPr>
          <w:rFonts w:ascii="宋体" w:eastAsia="宋体" w:hAnsi="宋体" w:cs="宋体" w:hint="eastAsia"/>
          <w:b/>
          <w:sz w:val="24"/>
          <w:szCs w:val="24"/>
        </w:rPr>
        <w:lastRenderedPageBreak/>
        <w:t>附件10：资格证明材料</w:t>
      </w:r>
      <w:bookmarkEnd w:id="165"/>
      <w:bookmarkEnd w:id="166"/>
    </w:p>
    <w:p w:rsidR="00113040" w:rsidRDefault="00113040">
      <w:pPr>
        <w:spacing w:line="360" w:lineRule="auto"/>
        <w:ind w:firstLineChars="0" w:firstLine="0"/>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资格证明材料</w:t>
      </w:r>
    </w:p>
    <w:p w:rsidR="00113040" w:rsidRDefault="00113040">
      <w:pPr>
        <w:autoSpaceDE w:val="0"/>
        <w:autoSpaceDN w:val="0"/>
        <w:spacing w:line="360" w:lineRule="auto"/>
        <w:ind w:firstLineChars="0" w:firstLine="0"/>
        <w:rPr>
          <w:rFonts w:ascii="宋体" w:eastAsia="宋体" w:hAnsi="宋体" w:cs="宋体"/>
          <w:sz w:val="24"/>
          <w:szCs w:val="24"/>
          <w:lang w:val="zh-CN"/>
        </w:rPr>
      </w:pPr>
    </w:p>
    <w:p w:rsidR="00113040" w:rsidRDefault="00307A96">
      <w:pPr>
        <w:spacing w:line="360" w:lineRule="auto"/>
        <w:ind w:firstLine="480"/>
        <w:rPr>
          <w:rFonts w:ascii="宋体" w:eastAsia="宋体" w:hAnsi="宋体" w:cs="宋体"/>
          <w:sz w:val="24"/>
          <w:szCs w:val="24"/>
        </w:rPr>
      </w:pPr>
      <w:r>
        <w:rPr>
          <w:rFonts w:ascii="宋体" w:eastAsia="宋体" w:hAnsi="宋体" w:cs="宋体" w:hint="eastAsia"/>
          <w:sz w:val="24"/>
          <w:szCs w:val="24"/>
        </w:rPr>
        <w:t>资格证明材料包括：</w:t>
      </w:r>
    </w:p>
    <w:p w:rsidR="00113040" w:rsidRDefault="00307A96">
      <w:pPr>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lang w:val="zh-CN"/>
        </w:rPr>
        <w:t>供应商的</w:t>
      </w:r>
      <w:r>
        <w:rPr>
          <w:rFonts w:ascii="宋体" w:eastAsia="宋体" w:hAnsi="宋体" w:cs="宋体" w:hint="eastAsia"/>
          <w:sz w:val="24"/>
          <w:szCs w:val="24"/>
        </w:rPr>
        <w:t>营业执照、税务登记证、组织机构代码证；</w:t>
      </w:r>
    </w:p>
    <w:p w:rsidR="00113040" w:rsidRDefault="00307A96">
      <w:pPr>
        <w:spacing w:line="360" w:lineRule="auto"/>
        <w:ind w:firstLine="480"/>
        <w:rPr>
          <w:rFonts w:ascii="宋体" w:eastAsia="宋体" w:hAnsi="宋体" w:cs="宋体"/>
          <w:sz w:val="24"/>
          <w:szCs w:val="24"/>
        </w:rPr>
      </w:pPr>
      <w:r>
        <w:rPr>
          <w:rFonts w:ascii="宋体" w:eastAsia="宋体" w:hAnsi="宋体" w:cs="宋体" w:hint="eastAsia"/>
          <w:sz w:val="24"/>
          <w:szCs w:val="24"/>
        </w:rPr>
        <w:t>（2）磋商文件规定的有关资格证书、许可证书、认证等；</w:t>
      </w:r>
    </w:p>
    <w:p w:rsidR="00113040" w:rsidRDefault="00307A96">
      <w:pPr>
        <w:spacing w:line="360" w:lineRule="auto"/>
        <w:ind w:firstLine="480"/>
        <w:rPr>
          <w:rFonts w:ascii="宋体" w:eastAsia="宋体" w:hAnsi="宋体" w:cs="宋体"/>
          <w:sz w:val="24"/>
          <w:szCs w:val="24"/>
        </w:rPr>
      </w:pPr>
      <w:r>
        <w:rPr>
          <w:rFonts w:ascii="宋体" w:eastAsia="宋体" w:hAnsi="宋体" w:cs="宋体" w:hint="eastAsia"/>
          <w:sz w:val="24"/>
          <w:szCs w:val="24"/>
        </w:rPr>
        <w:t>（3）投标企业简介及获得相关证书证明文件；</w:t>
      </w:r>
    </w:p>
    <w:p w:rsidR="00113040" w:rsidRDefault="00307A96">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（4）供应商认为有必要提供的其他资格证明文件。</w:t>
      </w:r>
    </w:p>
    <w:p w:rsidR="00113040" w:rsidRDefault="00307A96">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67" w:name="_Toc19128"/>
      <w:bookmarkStart w:id="168" w:name="_Toc32130"/>
      <w:r>
        <w:rPr>
          <w:rFonts w:ascii="宋体" w:eastAsia="宋体" w:hAnsi="宋体" w:cs="宋体" w:hint="eastAsia"/>
          <w:b/>
          <w:sz w:val="24"/>
          <w:szCs w:val="24"/>
        </w:rPr>
        <w:lastRenderedPageBreak/>
        <w:t>附件11：财务状况证明</w:t>
      </w:r>
      <w:bookmarkEnd w:id="167"/>
      <w:bookmarkEnd w:id="168"/>
    </w:p>
    <w:p w:rsidR="00113040" w:rsidRDefault="00113040">
      <w:pPr>
        <w:autoSpaceDE w:val="0"/>
        <w:autoSpaceDN w:val="0"/>
        <w:spacing w:line="360" w:lineRule="auto"/>
        <w:ind w:firstLineChars="0" w:firstLine="0"/>
        <w:jc w:val="center"/>
        <w:rPr>
          <w:rFonts w:ascii="宋体" w:eastAsia="宋体" w:hAnsi="宋体" w:cs="宋体"/>
          <w:b/>
          <w:sz w:val="24"/>
          <w:szCs w:val="24"/>
        </w:rPr>
      </w:pPr>
    </w:p>
    <w:p w:rsidR="00113040" w:rsidRDefault="00307A96">
      <w:pPr>
        <w:autoSpaceDE w:val="0"/>
        <w:autoSpaceDN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财务状况证明</w:t>
      </w:r>
    </w:p>
    <w:p w:rsidR="00113040" w:rsidRDefault="00113040">
      <w:pPr>
        <w:autoSpaceDE w:val="0"/>
        <w:autoSpaceDN w:val="0"/>
        <w:spacing w:line="360" w:lineRule="auto"/>
        <w:ind w:firstLineChars="0" w:firstLine="0"/>
        <w:jc w:val="center"/>
        <w:rPr>
          <w:rFonts w:ascii="宋体" w:eastAsia="宋体" w:hAnsi="宋体" w:cs="宋体"/>
          <w:b/>
          <w:sz w:val="24"/>
          <w:szCs w:val="24"/>
        </w:rPr>
      </w:pPr>
    </w:p>
    <w:p w:rsidR="00113040" w:rsidRDefault="00307A96">
      <w:pPr>
        <w:autoSpaceDE w:val="0"/>
        <w:autoSpaceDN w:val="0"/>
        <w:spacing w:line="360" w:lineRule="auto"/>
        <w:ind w:firstLine="480"/>
        <w:jc w:val="left"/>
        <w:rPr>
          <w:rFonts w:ascii="宋体" w:eastAsia="宋体" w:hAnsi="宋体" w:cs="宋体"/>
          <w:sz w:val="24"/>
          <w:szCs w:val="24"/>
        </w:rPr>
      </w:pPr>
      <w:r>
        <w:rPr>
          <w:rFonts w:ascii="宋体" w:eastAsia="宋体" w:hAnsi="宋体" w:cs="宋体" w:hint="eastAsia"/>
          <w:sz w:val="24"/>
          <w:szCs w:val="24"/>
        </w:rPr>
        <w:t>按照磋商文件第2.2款（1）中第&lt;2&gt;条规定提供以下相关材料。</w:t>
      </w:r>
    </w:p>
    <w:p w:rsidR="00E65F12" w:rsidRDefault="00E65F12" w:rsidP="00E65F12">
      <w:pPr>
        <w:autoSpaceDE w:val="0"/>
        <w:autoSpaceDN w:val="0"/>
        <w:spacing w:line="360" w:lineRule="auto"/>
        <w:ind w:firstLine="480"/>
        <w:rPr>
          <w:rFonts w:ascii="宋体" w:hAnsi="宋体" w:cs="宋体"/>
          <w:sz w:val="24"/>
          <w:szCs w:val="24"/>
        </w:rPr>
      </w:pPr>
      <w:r>
        <w:rPr>
          <w:rFonts w:ascii="宋体" w:hAnsi="宋体" w:cs="宋体" w:hint="eastAsia"/>
          <w:sz w:val="24"/>
          <w:szCs w:val="24"/>
        </w:rPr>
        <w:t>1、投标人是</w:t>
      </w:r>
      <w:r>
        <w:rPr>
          <w:rFonts w:ascii="宋体" w:hAnsi="宋体" w:cs="宋体"/>
          <w:sz w:val="24"/>
          <w:szCs w:val="24"/>
        </w:rPr>
        <w:t>法人的，提供</w:t>
      </w:r>
      <w:r>
        <w:rPr>
          <w:rFonts w:ascii="宋体" w:hAnsi="宋体" w:cs="宋体" w:hint="eastAsia"/>
          <w:sz w:val="24"/>
          <w:szCs w:val="24"/>
        </w:rPr>
        <w:t>基本开户银行近三个月内出具的资信证明（同时提供基本存款账户开户许可证）或2020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rsidR="00E65F12" w:rsidRDefault="00E65F12" w:rsidP="00E65F12">
      <w:pPr>
        <w:autoSpaceDE w:val="0"/>
        <w:autoSpaceDN w:val="0"/>
        <w:spacing w:line="360" w:lineRule="auto"/>
        <w:ind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2021年至今任意3个月</w:t>
      </w:r>
      <w:r>
        <w:rPr>
          <w:rFonts w:ascii="宋体" w:hAnsi="宋体" w:cs="宋体" w:hint="eastAsia"/>
          <w:sz w:val="24"/>
          <w:szCs w:val="24"/>
          <w:lang w:val="zh-CN"/>
        </w:rPr>
        <w:t>依法缴纳税收和社会保障资金记录的证明材料；依法免税或不需要缴纳社会保障资金的投标人须提供相应文件证明其依法免税或不需要缴纳社会保障资金。</w:t>
      </w:r>
    </w:p>
    <w:p w:rsidR="00113040" w:rsidRDefault="00307A96">
      <w:pPr>
        <w:wordWrap w:val="0"/>
        <w:spacing w:line="360" w:lineRule="auto"/>
        <w:ind w:firstLine="480"/>
        <w:rPr>
          <w:rFonts w:ascii="宋体" w:eastAsia="宋体" w:hAnsi="宋体" w:cs="宋体"/>
          <w:sz w:val="24"/>
          <w:lang w:val="zh-CN"/>
        </w:rPr>
      </w:pPr>
      <w:r>
        <w:rPr>
          <w:rFonts w:ascii="宋体" w:eastAsia="宋体" w:hAnsi="宋体" w:cs="宋体" w:hint="eastAsia"/>
          <w:sz w:val="24"/>
          <w:lang w:val="zh-CN"/>
        </w:rPr>
        <w:br w:type="page"/>
      </w:r>
    </w:p>
    <w:p w:rsidR="00113040" w:rsidRDefault="00307A96">
      <w:pPr>
        <w:ind w:firstLineChars="0" w:firstLine="0"/>
        <w:rPr>
          <w:rFonts w:ascii="宋体" w:eastAsia="宋体" w:hAnsi="宋体" w:cs="宋体"/>
          <w:b/>
          <w:sz w:val="24"/>
          <w:szCs w:val="24"/>
        </w:rPr>
      </w:pPr>
      <w:bookmarkStart w:id="169" w:name="_Toc23114"/>
      <w:bookmarkStart w:id="170" w:name="_Toc27149"/>
      <w:r>
        <w:rPr>
          <w:rFonts w:ascii="宋体" w:eastAsia="宋体" w:hAnsi="宋体" w:cs="宋体" w:hint="eastAsia"/>
          <w:b/>
          <w:sz w:val="24"/>
          <w:szCs w:val="24"/>
        </w:rPr>
        <w:lastRenderedPageBreak/>
        <w:t>附件12：具备履行合同所必须的设备和专业技术能力证明</w:t>
      </w:r>
    </w:p>
    <w:p w:rsidR="00113040" w:rsidRDefault="00113040">
      <w:pPr>
        <w:autoSpaceDE w:val="0"/>
        <w:autoSpaceDN w:val="0"/>
        <w:spacing w:line="360" w:lineRule="auto"/>
        <w:ind w:firstLine="480"/>
        <w:rPr>
          <w:rFonts w:ascii="宋体" w:eastAsia="宋体" w:hAnsi="宋体" w:cs="宋体"/>
          <w:sz w:val="24"/>
          <w:szCs w:val="24"/>
          <w:lang w:val="zh-CN"/>
        </w:rPr>
      </w:pPr>
    </w:p>
    <w:p w:rsidR="00113040" w:rsidRDefault="00307A96">
      <w:pPr>
        <w:autoSpaceDE w:val="0"/>
        <w:autoSpaceDN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具备履行合同所必须的设备和专业技术能力证明</w:t>
      </w:r>
    </w:p>
    <w:p w:rsidR="00113040" w:rsidRDefault="00113040">
      <w:pPr>
        <w:autoSpaceDE w:val="0"/>
        <w:autoSpaceDN w:val="0"/>
        <w:spacing w:line="360" w:lineRule="auto"/>
        <w:ind w:firstLine="482"/>
        <w:rPr>
          <w:rFonts w:ascii="宋体" w:eastAsia="宋体" w:hAnsi="宋体" w:cs="宋体"/>
          <w:b/>
          <w:sz w:val="24"/>
          <w:szCs w:val="24"/>
          <w:lang w:val="zh-CN"/>
        </w:rPr>
      </w:pPr>
    </w:p>
    <w:p w:rsidR="00113040" w:rsidRDefault="00307A96">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供应商应按不低于招标项目要求，针对该项目的实施，提供履行合同所必须的设备和专业技术能力的证明材料。</w:t>
      </w:r>
    </w:p>
    <w:p w:rsidR="00113040" w:rsidRDefault="00307A96">
      <w:pPr>
        <w:autoSpaceDE w:val="0"/>
        <w:autoSpaceDN w:val="0"/>
        <w:spacing w:line="360" w:lineRule="auto"/>
        <w:ind w:firstLine="480"/>
        <w:rPr>
          <w:rFonts w:ascii="宋体" w:eastAsia="宋体" w:hAnsi="宋体" w:cs="宋体"/>
          <w:b/>
          <w:sz w:val="24"/>
          <w:szCs w:val="24"/>
        </w:rPr>
      </w:pPr>
      <w:r>
        <w:rPr>
          <w:rFonts w:ascii="宋体" w:eastAsia="宋体" w:hAnsi="宋体" w:cs="宋体" w:hint="eastAsia"/>
          <w:sz w:val="24"/>
          <w:szCs w:val="24"/>
          <w:lang w:val="zh-CN"/>
        </w:rPr>
        <w:t>提供项目管理及实施方案、投标产品交货地点、交货时间、交货方式、交货进度以及售后服务等方面的承诺。</w:t>
      </w:r>
    </w:p>
    <w:p w:rsidR="00113040" w:rsidRDefault="00113040">
      <w:pPr>
        <w:ind w:firstLineChars="0" w:firstLine="0"/>
        <w:rPr>
          <w:rFonts w:ascii="宋体" w:eastAsia="宋体" w:hAnsi="宋体" w:cs="宋体"/>
          <w:b/>
          <w:sz w:val="24"/>
          <w:szCs w:val="24"/>
        </w:rPr>
      </w:pPr>
    </w:p>
    <w:p w:rsidR="00113040" w:rsidRDefault="00307A96">
      <w:pPr>
        <w:keepNext/>
        <w:pageBreakBefore/>
        <w:widowControl/>
        <w:spacing w:line="360" w:lineRule="auto"/>
        <w:ind w:firstLineChars="0" w:firstLine="0"/>
        <w:outlineLvl w:val="1"/>
        <w:rPr>
          <w:rFonts w:ascii="宋体" w:eastAsia="宋体" w:hAnsi="宋体" w:cs="宋体"/>
          <w:b/>
          <w:sz w:val="24"/>
          <w:szCs w:val="24"/>
        </w:rPr>
      </w:pPr>
      <w:r>
        <w:rPr>
          <w:rFonts w:ascii="宋体" w:eastAsia="宋体" w:hAnsi="宋体" w:cs="宋体" w:hint="eastAsia"/>
          <w:b/>
          <w:sz w:val="24"/>
          <w:szCs w:val="24"/>
        </w:rPr>
        <w:lastRenderedPageBreak/>
        <w:t>附件1</w:t>
      </w:r>
      <w:bookmarkStart w:id="171" w:name="_Toc325726049"/>
      <w:bookmarkStart w:id="172" w:name="_Toc376936781"/>
      <w:r>
        <w:rPr>
          <w:rFonts w:ascii="宋体" w:eastAsia="宋体" w:hAnsi="宋体" w:cs="宋体" w:hint="eastAsia"/>
          <w:b/>
          <w:sz w:val="24"/>
          <w:szCs w:val="24"/>
        </w:rPr>
        <w:t>3：</w:t>
      </w:r>
      <w:bookmarkEnd w:id="171"/>
      <w:bookmarkEnd w:id="172"/>
      <w:r>
        <w:rPr>
          <w:rFonts w:ascii="宋体" w:eastAsia="宋体" w:hAnsi="宋体" w:cs="宋体" w:hint="eastAsia"/>
          <w:b/>
          <w:sz w:val="24"/>
          <w:szCs w:val="24"/>
        </w:rPr>
        <w:t>无重大违法记录声明</w:t>
      </w:r>
      <w:bookmarkEnd w:id="169"/>
      <w:bookmarkEnd w:id="170"/>
    </w:p>
    <w:p w:rsidR="00113040" w:rsidRDefault="00113040">
      <w:pPr>
        <w:spacing w:line="360" w:lineRule="auto"/>
        <w:ind w:firstLineChars="0" w:firstLine="0"/>
        <w:rPr>
          <w:rFonts w:ascii="宋体" w:eastAsia="宋体" w:hAnsi="宋体" w:cs="宋体"/>
          <w:b/>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无重大违法记录声明</w:t>
      </w:r>
    </w:p>
    <w:p w:rsidR="00113040" w:rsidRDefault="00307A96">
      <w:pPr>
        <w:spacing w:line="360" w:lineRule="auto"/>
        <w:ind w:firstLine="482"/>
        <w:rPr>
          <w:rFonts w:ascii="宋体" w:eastAsia="宋体" w:hAnsi="宋体" w:cs="宋体"/>
          <w:b/>
          <w:bCs/>
          <w:sz w:val="24"/>
        </w:rPr>
      </w:pPr>
      <w:r>
        <w:rPr>
          <w:rFonts w:ascii="宋体" w:eastAsia="宋体" w:hAnsi="宋体" w:cs="宋体" w:hint="eastAsia"/>
          <w:b/>
          <w:bCs/>
          <w:sz w:val="24"/>
        </w:rPr>
        <w:t>致：青海建晟招标咨询有限公司</w:t>
      </w:r>
    </w:p>
    <w:p w:rsidR="00113040" w:rsidRDefault="00113040">
      <w:pPr>
        <w:spacing w:line="360" w:lineRule="auto"/>
        <w:ind w:firstLine="482"/>
        <w:rPr>
          <w:rFonts w:ascii="宋体" w:eastAsia="宋体" w:hAnsi="宋体" w:cs="宋体"/>
          <w:b/>
          <w:bCs/>
          <w:sz w:val="24"/>
        </w:rPr>
      </w:pPr>
    </w:p>
    <w:p w:rsidR="00113040" w:rsidRDefault="00307A96">
      <w:pPr>
        <w:spacing w:line="360" w:lineRule="auto"/>
        <w:ind w:firstLine="480"/>
        <w:rPr>
          <w:rFonts w:ascii="宋体" w:eastAsia="宋体" w:hAnsi="宋体" w:cs="宋体"/>
          <w:sz w:val="24"/>
        </w:rPr>
      </w:pPr>
      <w:r>
        <w:rPr>
          <w:rFonts w:ascii="宋体" w:eastAsia="宋体" w:hAnsi="宋体" w:cs="宋体" w:hint="eastAsia"/>
          <w:sz w:val="24"/>
        </w:rPr>
        <w:t>我单位近三年内在经营活动中没有重大违法记录，特此声明。</w:t>
      </w:r>
    </w:p>
    <w:p w:rsidR="00113040" w:rsidRDefault="00307A96">
      <w:pPr>
        <w:spacing w:line="360" w:lineRule="auto"/>
        <w:ind w:firstLine="480"/>
        <w:rPr>
          <w:rFonts w:ascii="宋体" w:eastAsia="宋体" w:hAnsi="宋体" w:cs="宋体"/>
          <w:sz w:val="24"/>
        </w:rPr>
      </w:pPr>
      <w:r>
        <w:rPr>
          <w:rFonts w:ascii="宋体" w:eastAsia="宋体" w:hAnsi="宋体" w:cs="宋体" w:hint="eastAsia"/>
          <w:sz w:val="24"/>
        </w:rPr>
        <w:t>若招标采购单位在本项目采购过程中发现我单位近三年内在经营活动中有重大违法记录，我单位将无条件地退出本项目的投标，并承担因此引起的一切后果。</w:t>
      </w:r>
    </w:p>
    <w:p w:rsidR="00113040" w:rsidRDefault="00113040">
      <w:pPr>
        <w:spacing w:line="360" w:lineRule="auto"/>
        <w:ind w:firstLine="480"/>
        <w:rPr>
          <w:rFonts w:ascii="宋体" w:eastAsia="宋体" w:hAnsi="宋体" w:cs="宋体"/>
          <w:sz w:val="24"/>
        </w:rPr>
      </w:pPr>
    </w:p>
    <w:p w:rsidR="00113040" w:rsidRDefault="00113040">
      <w:pPr>
        <w:spacing w:line="360" w:lineRule="auto"/>
        <w:ind w:firstLine="480"/>
        <w:rPr>
          <w:rFonts w:ascii="宋体" w:eastAsia="宋体" w:hAnsi="宋体" w:cs="宋体"/>
          <w:sz w:val="24"/>
        </w:rPr>
      </w:pPr>
    </w:p>
    <w:p w:rsidR="00113040" w:rsidRDefault="00113040">
      <w:pPr>
        <w:spacing w:line="360" w:lineRule="auto"/>
        <w:ind w:firstLine="480"/>
        <w:rPr>
          <w:rFonts w:ascii="宋体" w:eastAsia="宋体" w:hAnsi="宋体" w:cs="宋体"/>
          <w:sz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113040" w:rsidRDefault="00307A96">
      <w:pPr>
        <w:wordWrap w:val="0"/>
        <w:spacing w:line="360" w:lineRule="auto"/>
        <w:ind w:firstLineChars="0" w:firstLine="0"/>
        <w:rPr>
          <w:rFonts w:ascii="宋体" w:eastAsia="宋体" w:hAnsi="宋体" w:cs="宋体"/>
          <w:bCs/>
          <w:sz w:val="24"/>
          <w:szCs w:val="24"/>
        </w:rPr>
      </w:pPr>
      <w:r>
        <w:rPr>
          <w:rFonts w:ascii="宋体" w:eastAsia="宋体" w:hAnsi="宋体" w:cs="宋体" w:hint="eastAsia"/>
          <w:bCs/>
          <w:sz w:val="24"/>
          <w:szCs w:val="24"/>
        </w:rPr>
        <w:br w:type="page"/>
      </w:r>
    </w:p>
    <w:p w:rsidR="00113040" w:rsidRDefault="00307A96">
      <w:pPr>
        <w:keepNext/>
        <w:pageBreakBefore/>
        <w:widowControl/>
        <w:spacing w:line="360" w:lineRule="auto"/>
        <w:ind w:firstLineChars="0" w:firstLine="0"/>
        <w:outlineLvl w:val="1"/>
        <w:rPr>
          <w:rFonts w:ascii="宋体" w:eastAsia="宋体" w:hAnsi="宋体" w:cs="宋体"/>
          <w:b/>
          <w:sz w:val="24"/>
          <w:szCs w:val="24"/>
        </w:rPr>
      </w:pPr>
      <w:bookmarkStart w:id="173" w:name="_Toc24531"/>
      <w:bookmarkStart w:id="174" w:name="_Toc22957"/>
      <w:r>
        <w:rPr>
          <w:rFonts w:ascii="宋体" w:eastAsia="宋体" w:hAnsi="宋体" w:cs="宋体" w:hint="eastAsia"/>
          <w:b/>
          <w:sz w:val="24"/>
          <w:szCs w:val="24"/>
        </w:rPr>
        <w:lastRenderedPageBreak/>
        <w:t>附件14：磋商保证金</w:t>
      </w:r>
      <w:bookmarkEnd w:id="173"/>
      <w:bookmarkEnd w:id="174"/>
    </w:p>
    <w:p w:rsidR="00113040" w:rsidRDefault="00113040">
      <w:pPr>
        <w:spacing w:line="360" w:lineRule="auto"/>
        <w:ind w:firstLineChars="0" w:firstLine="0"/>
        <w:rPr>
          <w:rFonts w:ascii="宋体" w:eastAsia="宋体" w:hAnsi="宋体" w:cs="宋体"/>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磋商保证金</w:t>
      </w:r>
    </w:p>
    <w:p w:rsidR="00113040" w:rsidRDefault="00113040">
      <w:pPr>
        <w:spacing w:line="360" w:lineRule="auto"/>
        <w:ind w:firstLineChars="0" w:firstLine="0"/>
        <w:rPr>
          <w:rFonts w:ascii="宋体" w:eastAsia="宋体" w:hAnsi="宋体" w:cs="宋体"/>
          <w:b/>
          <w:sz w:val="24"/>
          <w:szCs w:val="24"/>
        </w:rPr>
      </w:pPr>
    </w:p>
    <w:p w:rsidR="00455354" w:rsidRDefault="00455354" w:rsidP="00455354">
      <w:pPr>
        <w:autoSpaceDE w:val="0"/>
        <w:autoSpaceDN w:val="0"/>
        <w:spacing w:line="360" w:lineRule="auto"/>
        <w:ind w:firstLine="482"/>
        <w:rPr>
          <w:rFonts w:ascii="宋体" w:hAnsi="宋体" w:cs="宋体"/>
          <w:b/>
          <w:bCs/>
          <w:color w:val="000000"/>
          <w:sz w:val="24"/>
          <w:szCs w:val="24"/>
          <w:lang w:val="zh-CN"/>
        </w:rPr>
      </w:pPr>
      <w:r>
        <w:rPr>
          <w:rFonts w:ascii="宋体" w:hAnsi="宋体" w:cs="宋体" w:hint="eastAsia"/>
          <w:b/>
          <w:bCs/>
          <w:color w:val="000000"/>
          <w:sz w:val="24"/>
          <w:szCs w:val="24"/>
          <w:lang w:val="zh-CN"/>
        </w:rPr>
        <w:t>致：青海建晟招标咨询有限公司</w:t>
      </w:r>
    </w:p>
    <w:p w:rsidR="00455354" w:rsidRDefault="00455354" w:rsidP="00455354">
      <w:pPr>
        <w:autoSpaceDE w:val="0"/>
        <w:autoSpaceDN w:val="0"/>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我方为（采购项目名称）项目（采购项目编号为：        ）递交保证金人民币       （大写：人民币        元）已于     年    月    日以基本户转账方式汇入你方账户。</w:t>
      </w:r>
    </w:p>
    <w:p w:rsidR="00455354" w:rsidRDefault="00455354" w:rsidP="00455354">
      <w:pPr>
        <w:autoSpaceDE w:val="0"/>
        <w:autoSpaceDN w:val="0"/>
        <w:spacing w:line="360" w:lineRule="auto"/>
        <w:ind w:firstLine="482"/>
        <w:rPr>
          <w:rFonts w:ascii="宋体" w:hAnsi="宋体" w:cs="宋体"/>
          <w:b/>
          <w:bCs/>
          <w:color w:val="000000"/>
          <w:sz w:val="24"/>
          <w:szCs w:val="24"/>
          <w:lang w:val="zh-CN"/>
        </w:rPr>
      </w:pPr>
      <w:r>
        <w:rPr>
          <w:rFonts w:ascii="宋体" w:hAnsi="宋体" w:cs="宋体" w:hint="eastAsia"/>
          <w:b/>
          <w:bCs/>
          <w:color w:val="000000"/>
          <w:sz w:val="24"/>
          <w:szCs w:val="24"/>
          <w:lang w:val="zh-CN"/>
        </w:rPr>
        <w:t>附件：保证金交款证明复印件（加盖公章）</w:t>
      </w:r>
    </w:p>
    <w:p w:rsidR="00455354" w:rsidRDefault="00455354" w:rsidP="00455354">
      <w:pPr>
        <w:autoSpaceDE w:val="0"/>
        <w:autoSpaceDN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 xml:space="preserve">      开户许可证复印件（加盖公章）</w:t>
      </w:r>
    </w:p>
    <w:p w:rsidR="00455354" w:rsidRDefault="00455354" w:rsidP="00455354">
      <w:pPr>
        <w:autoSpaceDE w:val="0"/>
        <w:autoSpaceDN w:val="0"/>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455354" w:rsidRDefault="00455354" w:rsidP="00455354">
      <w:pPr>
        <w:autoSpaceDE w:val="0"/>
        <w:autoSpaceDN w:val="0"/>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户    名：</w:t>
      </w:r>
    </w:p>
    <w:p w:rsidR="00455354" w:rsidRDefault="00455354" w:rsidP="00455354">
      <w:pPr>
        <w:autoSpaceDE w:val="0"/>
        <w:autoSpaceDN w:val="0"/>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开户银行：</w:t>
      </w:r>
    </w:p>
    <w:p w:rsidR="00455354" w:rsidRDefault="00455354" w:rsidP="00455354">
      <w:pPr>
        <w:autoSpaceDE w:val="0"/>
        <w:autoSpaceDN w:val="0"/>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开户</w:t>
      </w:r>
      <w:proofErr w:type="gramStart"/>
      <w:r>
        <w:rPr>
          <w:rFonts w:ascii="宋体" w:hAnsi="宋体" w:cs="宋体" w:hint="eastAsia"/>
          <w:color w:val="000000"/>
          <w:sz w:val="24"/>
          <w:szCs w:val="24"/>
          <w:lang w:val="zh-CN"/>
        </w:rPr>
        <w:t>帐号</w:t>
      </w:r>
      <w:proofErr w:type="gramEnd"/>
      <w:r>
        <w:rPr>
          <w:rFonts w:ascii="宋体" w:hAnsi="宋体" w:cs="宋体" w:hint="eastAsia"/>
          <w:color w:val="000000"/>
          <w:sz w:val="24"/>
          <w:szCs w:val="24"/>
          <w:lang w:val="zh-CN"/>
        </w:rPr>
        <w:t>：</w:t>
      </w:r>
    </w:p>
    <w:p w:rsidR="00455354" w:rsidRDefault="00455354" w:rsidP="00455354">
      <w:pPr>
        <w:autoSpaceDE w:val="0"/>
        <w:autoSpaceDN w:val="0"/>
        <w:spacing w:line="360" w:lineRule="auto"/>
        <w:ind w:firstLine="480"/>
        <w:rPr>
          <w:rFonts w:ascii="宋体" w:hAnsi="宋体" w:cs="宋体"/>
          <w:color w:val="000000"/>
          <w:sz w:val="24"/>
          <w:szCs w:val="24"/>
          <w:lang w:val="zh-CN"/>
        </w:rPr>
      </w:pPr>
    </w:p>
    <w:p w:rsidR="00455354" w:rsidRDefault="00455354" w:rsidP="00455354">
      <w:pPr>
        <w:autoSpaceDE w:val="0"/>
        <w:autoSpaceDN w:val="0"/>
        <w:spacing w:line="360" w:lineRule="auto"/>
        <w:ind w:firstLine="480"/>
        <w:rPr>
          <w:rFonts w:ascii="宋体" w:hAnsi="宋体" w:cs="宋体"/>
          <w:color w:val="000000"/>
          <w:sz w:val="24"/>
          <w:szCs w:val="24"/>
          <w:lang w:val="zh-CN"/>
        </w:rPr>
      </w:pPr>
    </w:p>
    <w:p w:rsidR="00455354" w:rsidRDefault="00455354" w:rsidP="00455354">
      <w:pPr>
        <w:autoSpaceDE w:val="0"/>
        <w:autoSpaceDN w:val="0"/>
        <w:spacing w:line="360" w:lineRule="auto"/>
        <w:ind w:firstLine="480"/>
        <w:rPr>
          <w:rFonts w:ascii="宋体" w:hAnsi="宋体" w:cs="宋体"/>
          <w:color w:val="000000"/>
          <w:sz w:val="24"/>
          <w:szCs w:val="24"/>
          <w:lang w:val="zh-CN"/>
        </w:rPr>
      </w:pPr>
    </w:p>
    <w:p w:rsidR="00455354" w:rsidRDefault="00455354" w:rsidP="00455354">
      <w:pPr>
        <w:autoSpaceDE w:val="0"/>
        <w:autoSpaceDN w:val="0"/>
        <w:spacing w:line="360" w:lineRule="auto"/>
        <w:ind w:firstLine="482"/>
        <w:jc w:val="right"/>
        <w:rPr>
          <w:rFonts w:ascii="宋体" w:hAnsi="宋体" w:cs="宋体"/>
          <w:b/>
          <w:bCs/>
          <w:color w:val="000000"/>
          <w:sz w:val="24"/>
          <w:szCs w:val="24"/>
          <w:lang w:val="zh-CN"/>
        </w:rPr>
      </w:pPr>
      <w:r>
        <w:rPr>
          <w:rFonts w:ascii="宋体" w:hAnsi="宋体" w:cs="宋体" w:hint="eastAsia"/>
          <w:b/>
          <w:bCs/>
          <w:color w:val="000000"/>
          <w:sz w:val="24"/>
          <w:szCs w:val="24"/>
          <w:lang w:val="zh-CN"/>
        </w:rPr>
        <w:t xml:space="preserve">投标人：           </w:t>
      </w:r>
      <w:r>
        <w:rPr>
          <w:rFonts w:ascii="宋体" w:hAnsi="宋体" w:cs="宋体" w:hint="eastAsia"/>
          <w:b/>
          <w:bCs/>
          <w:color w:val="000000"/>
          <w:sz w:val="24"/>
          <w:szCs w:val="24"/>
        </w:rPr>
        <w:t xml:space="preserve">           </w:t>
      </w:r>
      <w:r>
        <w:rPr>
          <w:rFonts w:ascii="宋体" w:hAnsi="宋体" w:cs="宋体" w:hint="eastAsia"/>
          <w:b/>
          <w:bCs/>
          <w:color w:val="000000"/>
          <w:sz w:val="24"/>
          <w:szCs w:val="24"/>
          <w:lang w:val="zh-CN"/>
        </w:rPr>
        <w:t xml:space="preserve">  （公章）</w:t>
      </w:r>
    </w:p>
    <w:p w:rsidR="00455354" w:rsidRDefault="00455354" w:rsidP="00455354">
      <w:pPr>
        <w:autoSpaceDE w:val="0"/>
        <w:autoSpaceDN w:val="0"/>
        <w:spacing w:line="360" w:lineRule="auto"/>
        <w:ind w:firstLine="482"/>
        <w:jc w:val="right"/>
        <w:rPr>
          <w:rFonts w:ascii="宋体" w:hAnsi="宋体" w:cs="宋体"/>
          <w:b/>
          <w:bCs/>
          <w:color w:val="000000"/>
          <w:sz w:val="24"/>
          <w:szCs w:val="24"/>
          <w:lang w:val="zh-CN"/>
        </w:rPr>
      </w:pPr>
      <w:r>
        <w:rPr>
          <w:rFonts w:ascii="宋体" w:hAnsi="宋体" w:cs="宋体" w:hint="eastAsia"/>
          <w:b/>
          <w:bCs/>
          <w:color w:val="000000"/>
          <w:sz w:val="24"/>
          <w:szCs w:val="24"/>
          <w:lang w:val="zh-CN"/>
        </w:rPr>
        <w:t>法定代表人或委托代理人：        （签字或盖章）</w:t>
      </w:r>
    </w:p>
    <w:p w:rsidR="00455354" w:rsidRDefault="00455354" w:rsidP="00455354">
      <w:pPr>
        <w:autoSpaceDE w:val="0"/>
        <w:autoSpaceDN w:val="0"/>
        <w:spacing w:line="360" w:lineRule="auto"/>
        <w:ind w:firstLine="482"/>
        <w:jc w:val="right"/>
        <w:rPr>
          <w:rFonts w:ascii="宋体" w:hAnsi="宋体" w:cs="宋体"/>
          <w:color w:val="000000"/>
          <w:sz w:val="24"/>
          <w:szCs w:val="24"/>
          <w:lang w:val="zh-CN"/>
        </w:rPr>
      </w:pPr>
      <w:r>
        <w:rPr>
          <w:rFonts w:ascii="宋体" w:hAnsi="宋体" w:cs="宋体" w:hint="eastAsia"/>
          <w:b/>
          <w:bCs/>
          <w:color w:val="000000"/>
          <w:sz w:val="24"/>
          <w:szCs w:val="24"/>
          <w:lang w:val="zh-CN"/>
        </w:rPr>
        <w:t xml:space="preserve">年 </w:t>
      </w:r>
      <w:r>
        <w:rPr>
          <w:rFonts w:ascii="宋体" w:hAnsi="宋体" w:cs="宋体" w:hint="eastAsia"/>
          <w:b/>
          <w:bCs/>
          <w:color w:val="000000"/>
          <w:sz w:val="24"/>
          <w:szCs w:val="24"/>
        </w:rPr>
        <w:t xml:space="preserve"> </w:t>
      </w:r>
      <w:r>
        <w:rPr>
          <w:rFonts w:ascii="宋体" w:hAnsi="宋体" w:cs="宋体" w:hint="eastAsia"/>
          <w:b/>
          <w:bCs/>
          <w:color w:val="000000"/>
          <w:sz w:val="24"/>
          <w:szCs w:val="24"/>
          <w:lang w:val="zh-CN"/>
        </w:rPr>
        <w:t xml:space="preserve">  月  </w:t>
      </w:r>
      <w:r>
        <w:rPr>
          <w:rFonts w:ascii="宋体" w:hAnsi="宋体" w:cs="宋体" w:hint="eastAsia"/>
          <w:b/>
          <w:bCs/>
          <w:color w:val="000000"/>
          <w:sz w:val="24"/>
          <w:szCs w:val="24"/>
        </w:rPr>
        <w:t xml:space="preserve"> </w:t>
      </w:r>
      <w:r>
        <w:rPr>
          <w:rFonts w:ascii="宋体" w:hAnsi="宋体" w:cs="宋体" w:hint="eastAsia"/>
          <w:b/>
          <w:bCs/>
          <w:color w:val="000000"/>
          <w:sz w:val="24"/>
          <w:szCs w:val="24"/>
          <w:lang w:val="zh-CN"/>
        </w:rPr>
        <w:t xml:space="preserve"> 日</w:t>
      </w:r>
    </w:p>
    <w:p w:rsidR="00113040" w:rsidRDefault="00307A96">
      <w:pPr>
        <w:wordWrap w:val="0"/>
        <w:spacing w:line="360" w:lineRule="auto"/>
        <w:ind w:firstLine="480"/>
        <w:rPr>
          <w:rFonts w:ascii="宋体" w:eastAsia="宋体" w:hAnsi="宋体" w:cs="宋体"/>
          <w:bCs/>
          <w:sz w:val="24"/>
          <w:szCs w:val="24"/>
        </w:rPr>
      </w:pPr>
      <w:r>
        <w:rPr>
          <w:rFonts w:ascii="宋体" w:eastAsia="宋体" w:hAnsi="宋体" w:cs="宋体" w:hint="eastAsia"/>
          <w:bCs/>
          <w:sz w:val="24"/>
          <w:szCs w:val="24"/>
        </w:rPr>
        <w:br w:type="page"/>
      </w:r>
    </w:p>
    <w:p w:rsidR="00113040" w:rsidRDefault="00307A96">
      <w:pPr>
        <w:pStyle w:val="af0"/>
        <w:spacing w:before="0" w:after="0" w:line="360" w:lineRule="auto"/>
        <w:ind w:firstLineChars="0" w:firstLine="0"/>
        <w:jc w:val="left"/>
        <w:outlineLvl w:val="1"/>
        <w:rPr>
          <w:rFonts w:ascii="宋体" w:hAnsi="宋体" w:cs="宋体"/>
          <w:lang w:val="zh-CN"/>
        </w:rPr>
      </w:pPr>
      <w:bookmarkStart w:id="175" w:name="_Toc13831"/>
      <w:bookmarkStart w:id="176" w:name="_Toc10010"/>
      <w:bookmarkStart w:id="177" w:name="_Toc1224"/>
      <w:r>
        <w:rPr>
          <w:rFonts w:ascii="宋体" w:eastAsia="宋体" w:hAnsi="宋体" w:cs="宋体" w:hint="eastAsia"/>
          <w:bCs w:val="0"/>
          <w:sz w:val="24"/>
          <w:szCs w:val="24"/>
          <w:lang w:val="zh-CN"/>
        </w:rPr>
        <w:lastRenderedPageBreak/>
        <w:t>附件1</w:t>
      </w:r>
      <w:r>
        <w:rPr>
          <w:rFonts w:ascii="宋体" w:eastAsia="宋体" w:hAnsi="宋体" w:cs="宋体" w:hint="eastAsia"/>
          <w:bCs w:val="0"/>
          <w:sz w:val="24"/>
          <w:szCs w:val="24"/>
        </w:rPr>
        <w:t>5</w:t>
      </w:r>
      <w:r>
        <w:rPr>
          <w:rFonts w:ascii="宋体" w:eastAsia="宋体" w:hAnsi="宋体" w:cs="宋体" w:hint="eastAsia"/>
          <w:bCs w:val="0"/>
          <w:sz w:val="24"/>
          <w:szCs w:val="24"/>
          <w:lang w:val="zh-CN"/>
        </w:rPr>
        <w:t>：</w:t>
      </w:r>
      <w:bookmarkEnd w:id="175"/>
      <w:bookmarkEnd w:id="176"/>
      <w:r>
        <w:rPr>
          <w:rFonts w:ascii="宋体" w:eastAsia="宋体" w:hAnsi="宋体" w:cs="宋体" w:hint="eastAsia"/>
          <w:bCs w:val="0"/>
          <w:sz w:val="24"/>
          <w:szCs w:val="24"/>
          <w:lang w:val="zh-CN"/>
        </w:rPr>
        <w:t>中小企业声明函（货物）格式</w:t>
      </w:r>
    </w:p>
    <w:p w:rsidR="00113040" w:rsidRDefault="00113040">
      <w:pPr>
        <w:spacing w:line="360" w:lineRule="auto"/>
        <w:ind w:firstLine="560"/>
        <w:rPr>
          <w:rFonts w:ascii="宋体" w:hAnsi="宋体" w:cs="宋体"/>
          <w:sz w:val="28"/>
          <w:szCs w:val="28"/>
          <w:lang w:val="zh-CN"/>
        </w:rPr>
      </w:pPr>
    </w:p>
    <w:p w:rsidR="00113040" w:rsidRDefault="00307A96" w:rsidP="00307A96">
      <w:pPr>
        <w:pStyle w:val="a6"/>
        <w:ind w:firstLine="562"/>
        <w:jc w:val="center"/>
        <w:rPr>
          <w:rFonts w:ascii="宋体" w:eastAsia="宋体" w:hAnsi="宋体" w:cs="宋体"/>
          <w:b/>
          <w:bCs/>
          <w:sz w:val="28"/>
          <w:szCs w:val="28"/>
          <w:lang w:val="zh-CN"/>
        </w:rPr>
      </w:pPr>
      <w:r>
        <w:rPr>
          <w:rFonts w:ascii="宋体" w:eastAsia="宋体" w:hAnsi="宋体" w:cs="宋体" w:hint="eastAsia"/>
          <w:b/>
          <w:bCs/>
          <w:sz w:val="28"/>
          <w:szCs w:val="28"/>
          <w:lang w:val="zh-CN"/>
        </w:rPr>
        <w:t>中小企业声明函（货物）</w:t>
      </w:r>
    </w:p>
    <w:p w:rsidR="00113040" w:rsidRDefault="00307A96">
      <w:pPr>
        <w:pStyle w:val="a6"/>
        <w:ind w:firstLineChars="1200" w:firstLine="2891"/>
        <w:rPr>
          <w:rFonts w:ascii="宋体" w:eastAsia="宋体" w:hAnsi="宋体" w:cs="宋体"/>
          <w:b/>
          <w:bCs/>
          <w:szCs w:val="24"/>
          <w:lang w:val="zh-CN"/>
        </w:rPr>
      </w:pPr>
      <w:r>
        <w:rPr>
          <w:rFonts w:ascii="宋体" w:eastAsia="宋体" w:hAnsi="宋体" w:cs="宋体" w:hint="eastAsia"/>
          <w:b/>
          <w:bCs/>
          <w:szCs w:val="24"/>
          <w:lang w:val="zh-CN"/>
        </w:rPr>
        <w:t>(不满足以下条件的无需填写)</w:t>
      </w:r>
    </w:p>
    <w:p w:rsidR="00113040" w:rsidRDefault="00113040" w:rsidP="00307A96">
      <w:pPr>
        <w:pStyle w:val="a6"/>
        <w:ind w:firstLine="482"/>
        <w:rPr>
          <w:rFonts w:ascii="宋体" w:eastAsia="宋体" w:hAnsi="宋体" w:cs="宋体"/>
          <w:b/>
          <w:bCs/>
          <w:szCs w:val="24"/>
          <w:lang w:val="zh-CN"/>
        </w:rPr>
      </w:pPr>
    </w:p>
    <w:p w:rsidR="00113040" w:rsidRDefault="00307A96">
      <w:pPr>
        <w:widowControl/>
        <w:adjustRightInd w:val="0"/>
        <w:snapToGrid w:val="0"/>
        <w:spacing w:line="560" w:lineRule="exact"/>
        <w:ind w:firstLine="504"/>
        <w:jc w:val="left"/>
        <w:rPr>
          <w:rFonts w:ascii="宋体" w:hAnsi="宋体" w:cs="仿宋_GB2312"/>
          <w:spacing w:val="6"/>
          <w:sz w:val="24"/>
          <w:szCs w:val="24"/>
        </w:rPr>
      </w:pPr>
      <w:r>
        <w:rPr>
          <w:rFonts w:ascii="宋体" w:hAnsi="宋体" w:cs="仿宋_GB2312" w:hint="eastAsia"/>
          <w:spacing w:val="6"/>
          <w:sz w:val="24"/>
          <w:szCs w:val="24"/>
        </w:rPr>
        <w:t>本公司（联合体）郑重声明，根据《政府采购促进中小企业发展管理办法》（财库【2020】46号）的规定，本公司（联合体）参加</w:t>
      </w:r>
      <w:r>
        <w:rPr>
          <w:rFonts w:ascii="宋体" w:hAnsi="宋体" w:cs="仿宋_GB2312" w:hint="eastAsia"/>
          <w:spacing w:val="6"/>
          <w:sz w:val="24"/>
          <w:szCs w:val="24"/>
          <w:u w:val="single"/>
        </w:rPr>
        <w:t xml:space="preserve"> （单位名称）</w:t>
      </w:r>
      <w:r>
        <w:rPr>
          <w:rFonts w:ascii="宋体" w:hAnsi="宋体" w:cs="仿宋_GB2312" w:hint="eastAsia"/>
          <w:spacing w:val="6"/>
          <w:sz w:val="24"/>
          <w:szCs w:val="24"/>
        </w:rPr>
        <w:t>的</w:t>
      </w:r>
      <w:r>
        <w:rPr>
          <w:rFonts w:ascii="宋体" w:hAnsi="宋体" w:cs="仿宋_GB2312" w:hint="eastAsia"/>
          <w:spacing w:val="6"/>
          <w:sz w:val="24"/>
          <w:szCs w:val="24"/>
          <w:u w:val="single"/>
        </w:rPr>
        <w:t xml:space="preserve"> （项目名称）</w:t>
      </w:r>
      <w:r>
        <w:rPr>
          <w:rFonts w:ascii="宋体" w:hAnsi="宋体" w:cs="仿宋_GB2312" w:hint="eastAsia"/>
          <w:spacing w:val="6"/>
          <w:sz w:val="24"/>
          <w:szCs w:val="24"/>
        </w:rPr>
        <w:t>采购活动，提供的货物全部由符合政策要求的中小企业制造，相关企业（含联合体中的中小企业、签订分包意向协议的中小企业）具体情况如下：</w:t>
      </w:r>
    </w:p>
    <w:p w:rsidR="00113040" w:rsidRDefault="00307A96">
      <w:pPr>
        <w:widowControl/>
        <w:numPr>
          <w:ilvl w:val="0"/>
          <w:numId w:val="8"/>
        </w:numPr>
        <w:adjustRightInd w:val="0"/>
        <w:snapToGrid w:val="0"/>
        <w:spacing w:line="560" w:lineRule="exact"/>
        <w:ind w:firstLine="504"/>
        <w:jc w:val="left"/>
        <w:rPr>
          <w:rFonts w:ascii="宋体" w:hAnsi="宋体" w:cs="仿宋_GB2312"/>
          <w:spacing w:val="6"/>
          <w:sz w:val="24"/>
          <w:szCs w:val="24"/>
        </w:rPr>
      </w:pPr>
      <w:r>
        <w:rPr>
          <w:rFonts w:ascii="宋体" w:hAnsi="宋体" w:cs="仿宋_GB2312" w:hint="eastAsia"/>
          <w:spacing w:val="6"/>
          <w:sz w:val="24"/>
          <w:szCs w:val="24"/>
          <w:u w:val="single"/>
        </w:rPr>
        <w:t>（标的名称）</w:t>
      </w:r>
      <w:r>
        <w:rPr>
          <w:rFonts w:ascii="宋体" w:hAnsi="宋体" w:cs="仿宋_GB2312" w:hint="eastAsia"/>
          <w:spacing w:val="6"/>
          <w:sz w:val="24"/>
          <w:szCs w:val="24"/>
        </w:rPr>
        <w:t>，属于</w:t>
      </w:r>
      <w:r>
        <w:rPr>
          <w:rFonts w:ascii="宋体" w:hAnsi="宋体" w:cs="仿宋_GB2312" w:hint="eastAsia"/>
          <w:spacing w:val="6"/>
          <w:sz w:val="24"/>
          <w:szCs w:val="24"/>
          <w:u w:val="single"/>
        </w:rPr>
        <w:t xml:space="preserve"> （采购文件中明确的所属行业）行业</w:t>
      </w:r>
      <w:r>
        <w:rPr>
          <w:rFonts w:ascii="宋体" w:hAnsi="宋体" w:cs="仿宋_GB2312" w:hint="eastAsia"/>
          <w:spacing w:val="6"/>
          <w:sz w:val="24"/>
          <w:szCs w:val="24"/>
        </w:rPr>
        <w:t>，制造商为</w:t>
      </w:r>
      <w:r>
        <w:rPr>
          <w:rFonts w:ascii="宋体" w:hAnsi="宋体" w:cs="仿宋_GB2312" w:hint="eastAsia"/>
          <w:spacing w:val="6"/>
          <w:sz w:val="24"/>
          <w:szCs w:val="24"/>
          <w:u w:val="single"/>
        </w:rPr>
        <w:t xml:space="preserve"> （企业名称）</w:t>
      </w:r>
      <w:r>
        <w:rPr>
          <w:rFonts w:ascii="宋体" w:hAnsi="宋体" w:cs="仿宋_GB2312" w:hint="eastAsia"/>
          <w:spacing w:val="6"/>
          <w:sz w:val="24"/>
          <w:szCs w:val="24"/>
        </w:rPr>
        <w:t>，从业人员</w:t>
      </w:r>
      <w:r>
        <w:rPr>
          <w:rFonts w:ascii="宋体" w:hAnsi="宋体" w:cs="仿宋_GB2312" w:hint="eastAsia"/>
          <w:spacing w:val="6"/>
          <w:sz w:val="24"/>
          <w:szCs w:val="24"/>
          <w:u w:val="single"/>
        </w:rPr>
        <w:t xml:space="preserve">    </w:t>
      </w:r>
      <w:r>
        <w:rPr>
          <w:rFonts w:ascii="宋体" w:hAnsi="宋体" w:cs="仿宋_GB2312" w:hint="eastAsia"/>
          <w:spacing w:val="6"/>
          <w:sz w:val="24"/>
          <w:szCs w:val="24"/>
        </w:rPr>
        <w:t>人，营业收入为</w:t>
      </w:r>
      <w:r>
        <w:rPr>
          <w:rFonts w:ascii="宋体" w:hAnsi="宋体" w:cs="仿宋_GB2312" w:hint="eastAsia"/>
          <w:spacing w:val="6"/>
          <w:sz w:val="24"/>
          <w:szCs w:val="24"/>
          <w:u w:val="single"/>
        </w:rPr>
        <w:t xml:space="preserve">    </w:t>
      </w:r>
      <w:r>
        <w:rPr>
          <w:rFonts w:ascii="宋体" w:hAnsi="宋体" w:cs="仿宋_GB2312" w:hint="eastAsia"/>
          <w:spacing w:val="6"/>
          <w:sz w:val="24"/>
          <w:szCs w:val="24"/>
        </w:rPr>
        <w:t>万元，资产总额为</w:t>
      </w:r>
      <w:r>
        <w:rPr>
          <w:rFonts w:ascii="宋体" w:hAnsi="宋体" w:cs="仿宋_GB2312" w:hint="eastAsia"/>
          <w:spacing w:val="6"/>
          <w:sz w:val="24"/>
          <w:szCs w:val="24"/>
          <w:u w:val="single"/>
        </w:rPr>
        <w:t xml:space="preserve">    </w:t>
      </w:r>
      <w:r>
        <w:rPr>
          <w:rFonts w:ascii="宋体" w:hAnsi="宋体" w:cs="仿宋_GB2312" w:hint="eastAsia"/>
          <w:spacing w:val="6"/>
          <w:sz w:val="24"/>
          <w:szCs w:val="24"/>
        </w:rPr>
        <w:t>万元，属于</w:t>
      </w:r>
      <w:r>
        <w:rPr>
          <w:rFonts w:ascii="宋体" w:hAnsi="宋体" w:cs="仿宋_GB2312" w:hint="eastAsia"/>
          <w:spacing w:val="6"/>
          <w:sz w:val="24"/>
          <w:szCs w:val="24"/>
          <w:u w:val="single"/>
        </w:rPr>
        <w:t xml:space="preserve"> （中型企业、小型企业、微型企业）</w:t>
      </w:r>
      <w:r>
        <w:rPr>
          <w:rFonts w:ascii="宋体" w:hAnsi="宋体" w:cs="仿宋_GB2312" w:hint="eastAsia"/>
          <w:spacing w:val="6"/>
          <w:sz w:val="24"/>
          <w:szCs w:val="24"/>
        </w:rPr>
        <w:t>；</w:t>
      </w:r>
    </w:p>
    <w:p w:rsidR="00113040" w:rsidRDefault="00307A96">
      <w:pPr>
        <w:widowControl/>
        <w:adjustRightInd w:val="0"/>
        <w:snapToGrid w:val="0"/>
        <w:spacing w:line="560" w:lineRule="exact"/>
        <w:ind w:firstLine="504"/>
        <w:jc w:val="left"/>
        <w:rPr>
          <w:rFonts w:ascii="宋体" w:hAnsi="宋体" w:cs="仿宋_GB2312"/>
          <w:sz w:val="24"/>
          <w:szCs w:val="24"/>
        </w:rPr>
      </w:pPr>
      <w:r>
        <w:rPr>
          <w:rFonts w:ascii="宋体" w:hAnsi="宋体" w:cs="仿宋_GB2312" w:hint="eastAsia"/>
          <w:spacing w:val="6"/>
          <w:sz w:val="24"/>
          <w:szCs w:val="24"/>
        </w:rPr>
        <w:t>2.</w:t>
      </w:r>
      <w:r>
        <w:rPr>
          <w:rFonts w:ascii="宋体" w:hAnsi="宋体" w:cs="仿宋_GB2312" w:hint="eastAsia"/>
          <w:spacing w:val="6"/>
          <w:sz w:val="24"/>
          <w:szCs w:val="24"/>
          <w:u w:val="single"/>
        </w:rPr>
        <w:t xml:space="preserve"> （标的名称）</w:t>
      </w:r>
      <w:r>
        <w:rPr>
          <w:rFonts w:ascii="宋体" w:hAnsi="宋体" w:cs="仿宋_GB2312" w:hint="eastAsia"/>
          <w:spacing w:val="6"/>
          <w:sz w:val="24"/>
          <w:szCs w:val="24"/>
        </w:rPr>
        <w:t>，属于</w:t>
      </w:r>
      <w:r>
        <w:rPr>
          <w:rFonts w:ascii="宋体" w:hAnsi="宋体" w:cs="仿宋_GB2312" w:hint="eastAsia"/>
          <w:spacing w:val="6"/>
          <w:sz w:val="24"/>
          <w:szCs w:val="24"/>
          <w:u w:val="single"/>
        </w:rPr>
        <w:t xml:space="preserve"> （采购文件中明确的所属行业）行业</w:t>
      </w:r>
      <w:r>
        <w:rPr>
          <w:rFonts w:ascii="宋体" w:hAnsi="宋体" w:cs="仿宋_GB2312" w:hint="eastAsia"/>
          <w:spacing w:val="6"/>
          <w:sz w:val="24"/>
          <w:szCs w:val="24"/>
        </w:rPr>
        <w:t>，制造商为</w:t>
      </w:r>
      <w:r>
        <w:rPr>
          <w:rFonts w:ascii="宋体" w:hAnsi="宋体" w:cs="仿宋_GB2312" w:hint="eastAsia"/>
          <w:spacing w:val="6"/>
          <w:sz w:val="24"/>
          <w:szCs w:val="24"/>
          <w:u w:val="single"/>
        </w:rPr>
        <w:t xml:space="preserve"> （企业名称）</w:t>
      </w:r>
      <w:r>
        <w:rPr>
          <w:rFonts w:ascii="宋体" w:hAnsi="宋体" w:cs="仿宋_GB2312" w:hint="eastAsia"/>
          <w:spacing w:val="6"/>
          <w:sz w:val="24"/>
          <w:szCs w:val="24"/>
        </w:rPr>
        <w:t>，从业人员</w:t>
      </w:r>
      <w:r>
        <w:rPr>
          <w:rFonts w:ascii="宋体" w:hAnsi="宋体" w:cs="仿宋_GB2312" w:hint="eastAsia"/>
          <w:spacing w:val="6"/>
          <w:sz w:val="24"/>
          <w:szCs w:val="24"/>
          <w:u w:val="single"/>
        </w:rPr>
        <w:t xml:space="preserve">    </w:t>
      </w:r>
      <w:r>
        <w:rPr>
          <w:rFonts w:ascii="宋体" w:hAnsi="宋体" w:cs="仿宋_GB2312" w:hint="eastAsia"/>
          <w:spacing w:val="6"/>
          <w:sz w:val="24"/>
          <w:szCs w:val="24"/>
        </w:rPr>
        <w:t>人，营业收入为</w:t>
      </w:r>
      <w:r>
        <w:rPr>
          <w:rFonts w:ascii="宋体" w:hAnsi="宋体" w:cs="仿宋_GB2312" w:hint="eastAsia"/>
          <w:spacing w:val="6"/>
          <w:sz w:val="24"/>
          <w:szCs w:val="24"/>
          <w:u w:val="single"/>
        </w:rPr>
        <w:t xml:space="preserve">    </w:t>
      </w:r>
      <w:r>
        <w:rPr>
          <w:rFonts w:ascii="宋体" w:hAnsi="宋体" w:cs="仿宋_GB2312" w:hint="eastAsia"/>
          <w:spacing w:val="6"/>
          <w:sz w:val="24"/>
          <w:szCs w:val="24"/>
        </w:rPr>
        <w:t>万元，资产总额为</w:t>
      </w:r>
      <w:r>
        <w:rPr>
          <w:rFonts w:ascii="宋体" w:hAnsi="宋体" w:cs="仿宋_GB2312" w:hint="eastAsia"/>
          <w:spacing w:val="6"/>
          <w:sz w:val="24"/>
          <w:szCs w:val="24"/>
          <w:u w:val="single"/>
        </w:rPr>
        <w:t xml:space="preserve">    </w:t>
      </w:r>
      <w:r>
        <w:rPr>
          <w:rFonts w:ascii="宋体" w:hAnsi="宋体" w:cs="仿宋_GB2312" w:hint="eastAsia"/>
          <w:spacing w:val="6"/>
          <w:sz w:val="24"/>
          <w:szCs w:val="24"/>
        </w:rPr>
        <w:t>万元，属于</w:t>
      </w:r>
      <w:r>
        <w:rPr>
          <w:rFonts w:ascii="宋体" w:hAnsi="宋体" w:cs="仿宋_GB2312" w:hint="eastAsia"/>
          <w:spacing w:val="6"/>
          <w:sz w:val="24"/>
          <w:szCs w:val="24"/>
          <w:u w:val="single"/>
        </w:rPr>
        <w:t xml:space="preserve"> （中型企业、小型企业、微型企业）</w:t>
      </w:r>
      <w:r>
        <w:rPr>
          <w:rFonts w:ascii="宋体" w:hAnsi="宋体" w:cs="仿宋_GB2312" w:hint="eastAsia"/>
          <w:spacing w:val="6"/>
          <w:sz w:val="24"/>
          <w:szCs w:val="24"/>
        </w:rPr>
        <w:t>；</w:t>
      </w:r>
    </w:p>
    <w:p w:rsidR="00113040" w:rsidRDefault="00307A96">
      <w:pPr>
        <w:widowControl/>
        <w:adjustRightInd w:val="0"/>
        <w:snapToGrid w:val="0"/>
        <w:spacing w:line="560" w:lineRule="exact"/>
        <w:ind w:firstLine="504"/>
        <w:jc w:val="left"/>
        <w:rPr>
          <w:rFonts w:ascii="宋体" w:hAnsi="宋体" w:cs="仿宋_GB2312"/>
          <w:spacing w:val="6"/>
          <w:sz w:val="24"/>
          <w:szCs w:val="24"/>
        </w:rPr>
      </w:pPr>
      <w:r>
        <w:rPr>
          <w:rFonts w:ascii="宋体" w:hAnsi="宋体" w:cs="仿宋_GB2312" w:hint="eastAsia"/>
          <w:spacing w:val="6"/>
          <w:sz w:val="24"/>
          <w:szCs w:val="24"/>
        </w:rPr>
        <w:t xml:space="preserve">    ……</w:t>
      </w:r>
    </w:p>
    <w:p w:rsidR="00113040" w:rsidRDefault="00307A96">
      <w:pPr>
        <w:widowControl/>
        <w:adjustRightInd w:val="0"/>
        <w:snapToGrid w:val="0"/>
        <w:spacing w:line="560" w:lineRule="exact"/>
        <w:ind w:firstLine="504"/>
        <w:jc w:val="left"/>
        <w:rPr>
          <w:rFonts w:ascii="宋体" w:hAnsi="宋体" w:cs="仿宋_GB2312"/>
          <w:spacing w:val="6"/>
          <w:sz w:val="24"/>
          <w:szCs w:val="24"/>
        </w:rPr>
      </w:pPr>
      <w:r>
        <w:rPr>
          <w:rFonts w:ascii="宋体" w:hAnsi="宋体" w:cs="仿宋_GB2312" w:hint="eastAsia"/>
          <w:spacing w:val="6"/>
          <w:sz w:val="24"/>
          <w:szCs w:val="24"/>
        </w:rPr>
        <w:t>以上企业，不属于大企业的分支机构，不存在控股股东为大企业的情形，也不存在与大企业的负责人为同一人的情形。</w:t>
      </w:r>
    </w:p>
    <w:p w:rsidR="00113040" w:rsidRDefault="00307A96">
      <w:pPr>
        <w:widowControl/>
        <w:adjustRightInd w:val="0"/>
        <w:snapToGrid w:val="0"/>
        <w:spacing w:line="560" w:lineRule="exact"/>
        <w:ind w:firstLine="504"/>
        <w:jc w:val="left"/>
        <w:rPr>
          <w:rFonts w:ascii="宋体" w:hAnsi="宋体" w:cs="仿宋_GB2312"/>
          <w:spacing w:val="6"/>
          <w:sz w:val="24"/>
          <w:szCs w:val="24"/>
        </w:rPr>
      </w:pPr>
      <w:r>
        <w:rPr>
          <w:rFonts w:ascii="宋体" w:hAnsi="宋体" w:cs="仿宋_GB2312" w:hint="eastAsia"/>
          <w:spacing w:val="6"/>
          <w:sz w:val="24"/>
          <w:szCs w:val="24"/>
        </w:rPr>
        <w:t>本企业对上述声明内容的真实性负责。如有虚假，将依法承担相应责任。</w:t>
      </w:r>
    </w:p>
    <w:p w:rsidR="00113040" w:rsidRDefault="00307A96" w:rsidP="00307A96">
      <w:pPr>
        <w:spacing w:beforeLines="50" w:before="156" w:line="560" w:lineRule="exact"/>
        <w:ind w:firstLine="482"/>
        <w:jc w:val="center"/>
        <w:rPr>
          <w:rFonts w:ascii="宋体" w:hAnsi="宋体" w:cs="仿宋_GB2312"/>
          <w:bCs/>
          <w:sz w:val="24"/>
          <w:szCs w:val="24"/>
        </w:rPr>
      </w:pPr>
      <w:r>
        <w:rPr>
          <w:rFonts w:ascii="宋体" w:hAnsi="宋体" w:hint="eastAsia"/>
          <w:b/>
          <w:sz w:val="24"/>
          <w:szCs w:val="24"/>
        </w:rPr>
        <w:t xml:space="preserve">                       </w:t>
      </w:r>
      <w:bookmarkStart w:id="178" w:name="_Toc21636_WPSOffice_Level3"/>
      <w:r>
        <w:rPr>
          <w:rFonts w:ascii="宋体" w:hAnsi="宋体" w:cs="仿宋_GB2312" w:hint="eastAsia"/>
          <w:bCs/>
          <w:sz w:val="24"/>
          <w:szCs w:val="24"/>
        </w:rPr>
        <w:t>单位名称（公章）：</w:t>
      </w:r>
      <w:bookmarkEnd w:id="178"/>
    </w:p>
    <w:p w:rsidR="00113040" w:rsidRDefault="00307A96" w:rsidP="00307A96">
      <w:pPr>
        <w:spacing w:beforeLines="50" w:before="156" w:line="560" w:lineRule="exact"/>
        <w:ind w:firstLine="480"/>
        <w:jc w:val="center"/>
        <w:rPr>
          <w:rFonts w:ascii="宋体" w:hAnsi="宋体"/>
          <w:b/>
          <w:sz w:val="24"/>
          <w:szCs w:val="24"/>
        </w:rPr>
      </w:pPr>
      <w:r>
        <w:rPr>
          <w:rFonts w:ascii="宋体" w:hAnsi="宋体" w:cs="仿宋_GB2312" w:hint="eastAsia"/>
          <w:bCs/>
          <w:sz w:val="24"/>
          <w:szCs w:val="24"/>
        </w:rPr>
        <w:t xml:space="preserve">        </w:t>
      </w:r>
      <w:bookmarkStart w:id="179" w:name="_Toc20470_WPSOffice_Level3"/>
      <w:r>
        <w:rPr>
          <w:rFonts w:ascii="宋体" w:hAnsi="宋体" w:cs="仿宋_GB2312" w:hint="eastAsia"/>
          <w:bCs/>
          <w:sz w:val="24"/>
          <w:szCs w:val="24"/>
        </w:rPr>
        <w:t xml:space="preserve">      日期：</w:t>
      </w:r>
      <w:bookmarkEnd w:id="179"/>
      <w:r>
        <w:rPr>
          <w:rFonts w:ascii="宋体" w:hAnsi="宋体"/>
          <w:b/>
          <w:sz w:val="24"/>
          <w:szCs w:val="24"/>
        </w:rPr>
        <w:t xml:space="preserve"> </w:t>
      </w:r>
    </w:p>
    <w:p w:rsidR="00113040" w:rsidRDefault="00113040">
      <w:pPr>
        <w:widowControl/>
        <w:adjustRightInd w:val="0"/>
        <w:snapToGrid w:val="0"/>
        <w:spacing w:line="560" w:lineRule="exact"/>
        <w:ind w:firstLine="504"/>
        <w:jc w:val="left"/>
        <w:rPr>
          <w:rFonts w:ascii="宋体" w:hAnsi="宋体" w:cs="仿宋_GB2312"/>
          <w:spacing w:val="6"/>
          <w:sz w:val="24"/>
          <w:szCs w:val="24"/>
        </w:rPr>
      </w:pPr>
    </w:p>
    <w:p w:rsidR="00113040" w:rsidRPr="00192663" w:rsidRDefault="00113040" w:rsidP="00307A96">
      <w:pPr>
        <w:pStyle w:val="3"/>
        <w:ind w:firstLine="320"/>
        <w:rPr>
          <w:color w:val="FF0000"/>
        </w:rPr>
      </w:pPr>
    </w:p>
    <w:p w:rsidR="00113040" w:rsidRPr="00455354" w:rsidRDefault="00307A96">
      <w:pPr>
        <w:spacing w:line="360" w:lineRule="auto"/>
        <w:ind w:firstLineChars="0" w:firstLine="0"/>
        <w:jc w:val="center"/>
        <w:rPr>
          <w:rFonts w:ascii="宋体" w:hAnsi="宋体" w:cs="仿宋_GB2312"/>
          <w:spacing w:val="6"/>
          <w:sz w:val="24"/>
          <w:szCs w:val="24"/>
        </w:rPr>
      </w:pPr>
      <w:r w:rsidRPr="00455354">
        <w:rPr>
          <w:rFonts w:ascii="宋体" w:hAnsi="宋体" w:cs="仿宋_GB2312"/>
          <w:spacing w:val="6"/>
          <w:sz w:val="24"/>
          <w:szCs w:val="24"/>
        </w:rPr>
        <w:t>注</w:t>
      </w:r>
      <w:r w:rsidRPr="00455354">
        <w:rPr>
          <w:rFonts w:ascii="宋体" w:hAnsi="宋体" w:cs="仿宋_GB2312" w:hint="eastAsia"/>
          <w:spacing w:val="6"/>
          <w:sz w:val="24"/>
          <w:szCs w:val="24"/>
        </w:rPr>
        <w:t>：</w:t>
      </w:r>
      <w:r w:rsidRPr="00455354">
        <w:rPr>
          <w:rFonts w:ascii="宋体" w:hAnsi="宋体" w:cs="仿宋_GB2312"/>
          <w:spacing w:val="6"/>
          <w:sz w:val="24"/>
          <w:szCs w:val="24"/>
        </w:rPr>
        <w:t>从业人员</w:t>
      </w:r>
      <w:r w:rsidRPr="00455354">
        <w:rPr>
          <w:rFonts w:ascii="宋体" w:hAnsi="宋体" w:cs="仿宋_GB2312" w:hint="eastAsia"/>
          <w:spacing w:val="6"/>
          <w:sz w:val="24"/>
          <w:szCs w:val="24"/>
        </w:rPr>
        <w:t>、</w:t>
      </w:r>
      <w:r w:rsidRPr="00455354">
        <w:rPr>
          <w:rFonts w:ascii="宋体" w:hAnsi="宋体" w:cs="仿宋_GB2312"/>
          <w:spacing w:val="6"/>
          <w:sz w:val="24"/>
          <w:szCs w:val="24"/>
        </w:rPr>
        <w:t>营业收入</w:t>
      </w:r>
      <w:r w:rsidRPr="00455354">
        <w:rPr>
          <w:rFonts w:ascii="宋体" w:hAnsi="宋体" w:cs="仿宋_GB2312" w:hint="eastAsia"/>
          <w:spacing w:val="6"/>
          <w:sz w:val="24"/>
          <w:szCs w:val="24"/>
        </w:rPr>
        <w:t>、</w:t>
      </w:r>
      <w:r w:rsidRPr="00455354">
        <w:rPr>
          <w:rFonts w:ascii="宋体" w:hAnsi="宋体" w:cs="仿宋_GB2312"/>
          <w:spacing w:val="6"/>
          <w:sz w:val="24"/>
          <w:szCs w:val="24"/>
        </w:rPr>
        <w:t>资产总额填报上一年度数据</w:t>
      </w:r>
      <w:r w:rsidRPr="00455354">
        <w:rPr>
          <w:rFonts w:ascii="宋体" w:hAnsi="宋体" w:cs="仿宋_GB2312" w:hint="eastAsia"/>
          <w:spacing w:val="6"/>
          <w:sz w:val="24"/>
          <w:szCs w:val="24"/>
        </w:rPr>
        <w:t>，</w:t>
      </w:r>
      <w:r w:rsidRPr="00455354">
        <w:rPr>
          <w:rFonts w:ascii="宋体" w:hAnsi="宋体" w:cs="仿宋_GB2312"/>
          <w:spacing w:val="6"/>
          <w:sz w:val="24"/>
          <w:szCs w:val="24"/>
        </w:rPr>
        <w:t>无上</w:t>
      </w:r>
      <w:proofErr w:type="gramStart"/>
      <w:r w:rsidRPr="00455354">
        <w:rPr>
          <w:rFonts w:ascii="宋体" w:hAnsi="宋体" w:cs="仿宋_GB2312"/>
          <w:spacing w:val="6"/>
          <w:sz w:val="24"/>
          <w:szCs w:val="24"/>
        </w:rPr>
        <w:t>一</w:t>
      </w:r>
      <w:proofErr w:type="gramEnd"/>
      <w:r w:rsidRPr="00455354">
        <w:rPr>
          <w:rFonts w:ascii="宋体" w:hAnsi="宋体" w:cs="仿宋_GB2312"/>
          <w:spacing w:val="6"/>
          <w:sz w:val="24"/>
          <w:szCs w:val="24"/>
        </w:rPr>
        <w:t>年度数据的新成立企业可不填报</w:t>
      </w:r>
      <w:r w:rsidRPr="00455354">
        <w:rPr>
          <w:rFonts w:ascii="宋体" w:hAnsi="宋体" w:cs="仿宋_GB2312" w:hint="eastAsia"/>
          <w:spacing w:val="6"/>
          <w:sz w:val="24"/>
          <w:szCs w:val="24"/>
        </w:rPr>
        <w:t>。</w:t>
      </w:r>
    </w:p>
    <w:p w:rsidR="00113040" w:rsidRDefault="00307A96">
      <w:pPr>
        <w:spacing w:line="360" w:lineRule="auto"/>
        <w:ind w:firstLineChars="0" w:firstLine="0"/>
        <w:rPr>
          <w:rFonts w:ascii="宋体" w:eastAsia="宋体" w:hAnsi="宋体" w:cs="宋体"/>
          <w:b/>
          <w:bCs/>
          <w:sz w:val="24"/>
          <w:szCs w:val="24"/>
        </w:rPr>
      </w:pPr>
      <w:r>
        <w:rPr>
          <w:rFonts w:ascii="宋体" w:eastAsia="宋体" w:hAnsi="宋体" w:cs="宋体" w:hint="eastAsia"/>
          <w:b/>
          <w:sz w:val="24"/>
          <w:szCs w:val="24"/>
        </w:rPr>
        <w:lastRenderedPageBreak/>
        <w:t>附件16：供应</w:t>
      </w:r>
      <w:proofErr w:type="gramStart"/>
      <w:r>
        <w:rPr>
          <w:rFonts w:ascii="宋体" w:eastAsia="宋体" w:hAnsi="宋体" w:cs="宋体" w:hint="eastAsia"/>
          <w:b/>
          <w:sz w:val="24"/>
          <w:szCs w:val="24"/>
        </w:rPr>
        <w:t>商最后</w:t>
      </w:r>
      <w:proofErr w:type="gramEnd"/>
      <w:r>
        <w:rPr>
          <w:rFonts w:ascii="宋体" w:eastAsia="宋体" w:hAnsi="宋体" w:cs="宋体" w:hint="eastAsia"/>
          <w:b/>
          <w:sz w:val="24"/>
          <w:szCs w:val="24"/>
        </w:rPr>
        <w:t>报价表</w:t>
      </w:r>
      <w:bookmarkEnd w:id="177"/>
    </w:p>
    <w:p w:rsidR="00113040" w:rsidRDefault="00113040">
      <w:pPr>
        <w:spacing w:line="360" w:lineRule="auto"/>
        <w:ind w:firstLineChars="0" w:firstLine="0"/>
        <w:rPr>
          <w:rFonts w:ascii="宋体" w:eastAsia="宋体" w:hAnsi="宋体" w:cs="宋体"/>
          <w:b/>
          <w:sz w:val="24"/>
          <w:szCs w:val="24"/>
        </w:rPr>
      </w:pPr>
    </w:p>
    <w:p w:rsidR="00113040" w:rsidRDefault="00307A96">
      <w:pPr>
        <w:spacing w:line="360" w:lineRule="auto"/>
        <w:ind w:firstLineChars="0" w:firstLine="0"/>
        <w:jc w:val="center"/>
        <w:rPr>
          <w:rFonts w:ascii="宋体" w:eastAsia="宋体" w:hAnsi="宋体" w:cs="宋体"/>
          <w:b/>
          <w:sz w:val="24"/>
          <w:szCs w:val="24"/>
        </w:rPr>
      </w:pPr>
      <w:bookmarkStart w:id="180" w:name="_Toc408326292"/>
      <w:r>
        <w:rPr>
          <w:rFonts w:ascii="宋体" w:eastAsia="宋体" w:hAnsi="宋体" w:cs="宋体" w:hint="eastAsia"/>
          <w:b/>
          <w:sz w:val="24"/>
          <w:szCs w:val="24"/>
        </w:rPr>
        <w:t>供应</w:t>
      </w:r>
      <w:proofErr w:type="gramStart"/>
      <w:r>
        <w:rPr>
          <w:rFonts w:ascii="宋体" w:eastAsia="宋体" w:hAnsi="宋体" w:cs="宋体" w:hint="eastAsia"/>
          <w:b/>
          <w:sz w:val="24"/>
          <w:szCs w:val="24"/>
        </w:rPr>
        <w:t>商最后</w:t>
      </w:r>
      <w:proofErr w:type="gramEnd"/>
      <w:r>
        <w:rPr>
          <w:rFonts w:ascii="宋体" w:eastAsia="宋体" w:hAnsi="宋体" w:cs="宋体" w:hint="eastAsia"/>
          <w:b/>
          <w:sz w:val="24"/>
          <w:szCs w:val="24"/>
        </w:rPr>
        <w:t>报价表</w:t>
      </w:r>
      <w:bookmarkEnd w:id="180"/>
    </w:p>
    <w:p w:rsidR="00113040" w:rsidRDefault="00113040">
      <w:pPr>
        <w:spacing w:line="360" w:lineRule="auto"/>
        <w:ind w:firstLineChars="0" w:firstLine="0"/>
        <w:rPr>
          <w:rFonts w:ascii="宋体" w:eastAsia="宋体" w:hAnsi="宋体" w:cs="宋体"/>
          <w:b/>
          <w:sz w:val="24"/>
          <w:szCs w:val="24"/>
        </w:rPr>
      </w:pPr>
    </w:p>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b/>
          <w:sz w:val="24"/>
          <w:szCs w:val="24"/>
        </w:rPr>
        <w:t>项目名称：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33"/>
        <w:gridCol w:w="2420"/>
        <w:gridCol w:w="2581"/>
      </w:tblGrid>
      <w:tr w:rsidR="00113040">
        <w:trPr>
          <w:cantSplit/>
          <w:trHeight w:val="822"/>
          <w:jc w:val="center"/>
        </w:trPr>
        <w:tc>
          <w:tcPr>
            <w:tcW w:w="2126" w:type="dxa"/>
            <w:vAlign w:val="center"/>
          </w:tcPr>
          <w:p w:rsidR="00113040" w:rsidRDefault="00307A96">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最初报价</w:t>
            </w:r>
          </w:p>
        </w:tc>
        <w:tc>
          <w:tcPr>
            <w:tcW w:w="2233" w:type="dxa"/>
            <w:vAlign w:val="center"/>
          </w:tcPr>
          <w:p w:rsidR="00113040" w:rsidRDefault="00307A96">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调整因素</w:t>
            </w:r>
          </w:p>
        </w:tc>
        <w:tc>
          <w:tcPr>
            <w:tcW w:w="2420" w:type="dxa"/>
            <w:vAlign w:val="center"/>
          </w:tcPr>
          <w:p w:rsidR="00113040" w:rsidRDefault="00307A96">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最终报价</w:t>
            </w:r>
          </w:p>
        </w:tc>
        <w:tc>
          <w:tcPr>
            <w:tcW w:w="2581" w:type="dxa"/>
            <w:vAlign w:val="center"/>
          </w:tcPr>
          <w:p w:rsidR="00113040" w:rsidRDefault="00307A96">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交货时间</w:t>
            </w:r>
          </w:p>
        </w:tc>
      </w:tr>
      <w:tr w:rsidR="00113040">
        <w:trPr>
          <w:cantSplit/>
          <w:trHeight w:val="851"/>
          <w:jc w:val="center"/>
        </w:trPr>
        <w:tc>
          <w:tcPr>
            <w:tcW w:w="2126" w:type="dxa"/>
          </w:tcPr>
          <w:p w:rsidR="00113040" w:rsidRDefault="00113040">
            <w:pPr>
              <w:spacing w:line="360" w:lineRule="auto"/>
              <w:ind w:firstLineChars="0" w:firstLine="0"/>
              <w:rPr>
                <w:rFonts w:ascii="宋体" w:eastAsia="宋体" w:hAnsi="宋体" w:cs="宋体"/>
                <w:sz w:val="24"/>
                <w:szCs w:val="24"/>
              </w:rPr>
            </w:pPr>
          </w:p>
        </w:tc>
        <w:tc>
          <w:tcPr>
            <w:tcW w:w="2233" w:type="dxa"/>
          </w:tcPr>
          <w:p w:rsidR="00113040" w:rsidRDefault="00113040">
            <w:pPr>
              <w:spacing w:line="360" w:lineRule="auto"/>
              <w:ind w:firstLineChars="0" w:firstLine="0"/>
              <w:rPr>
                <w:rFonts w:ascii="宋体" w:eastAsia="宋体" w:hAnsi="宋体" w:cs="宋体"/>
                <w:sz w:val="24"/>
                <w:szCs w:val="24"/>
              </w:rPr>
            </w:pPr>
          </w:p>
        </w:tc>
        <w:tc>
          <w:tcPr>
            <w:tcW w:w="2420" w:type="dxa"/>
          </w:tcPr>
          <w:p w:rsidR="00113040" w:rsidRDefault="00113040">
            <w:pPr>
              <w:spacing w:line="360" w:lineRule="auto"/>
              <w:ind w:firstLineChars="0" w:firstLine="0"/>
              <w:rPr>
                <w:rFonts w:ascii="宋体" w:eastAsia="宋体" w:hAnsi="宋体" w:cs="宋体"/>
                <w:sz w:val="24"/>
                <w:szCs w:val="24"/>
              </w:rPr>
            </w:pPr>
          </w:p>
        </w:tc>
        <w:tc>
          <w:tcPr>
            <w:tcW w:w="2581" w:type="dxa"/>
          </w:tcPr>
          <w:p w:rsidR="00113040" w:rsidRDefault="00113040">
            <w:pPr>
              <w:spacing w:line="360" w:lineRule="auto"/>
              <w:ind w:firstLineChars="0" w:firstLine="0"/>
              <w:rPr>
                <w:rFonts w:ascii="宋体" w:eastAsia="宋体" w:hAnsi="宋体" w:cs="宋体"/>
                <w:sz w:val="24"/>
                <w:szCs w:val="24"/>
              </w:rPr>
            </w:pPr>
          </w:p>
        </w:tc>
      </w:tr>
      <w:tr w:rsidR="00113040">
        <w:trPr>
          <w:cantSplit/>
          <w:trHeight w:val="4676"/>
          <w:jc w:val="center"/>
        </w:trPr>
        <w:tc>
          <w:tcPr>
            <w:tcW w:w="9360" w:type="dxa"/>
            <w:gridSpan w:val="4"/>
          </w:tcPr>
          <w:p w:rsidR="00113040" w:rsidRDefault="00307A96">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最终确定的质量保证及服务承诺（优惠条件）</w:t>
            </w: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p w:rsidR="00113040" w:rsidRDefault="00113040">
            <w:pPr>
              <w:spacing w:line="360" w:lineRule="auto"/>
              <w:ind w:firstLineChars="0" w:firstLine="0"/>
              <w:rPr>
                <w:rFonts w:ascii="宋体" w:eastAsia="宋体" w:hAnsi="宋体" w:cs="宋体"/>
                <w:sz w:val="24"/>
                <w:szCs w:val="24"/>
              </w:rPr>
            </w:pPr>
          </w:p>
        </w:tc>
      </w:tr>
    </w:tbl>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注：此表不需装订在响应文件中，供应商事先须盖章、签字。在磋商期间，由磋商小组确定合格的供应</w:t>
      </w:r>
      <w:proofErr w:type="gramStart"/>
      <w:r>
        <w:rPr>
          <w:rFonts w:ascii="宋体" w:eastAsia="宋体" w:hAnsi="宋体" w:cs="宋体" w:hint="eastAsia"/>
          <w:sz w:val="24"/>
          <w:szCs w:val="24"/>
        </w:rPr>
        <w:t>商现场</w:t>
      </w:r>
      <w:proofErr w:type="gramEnd"/>
      <w:r>
        <w:rPr>
          <w:rFonts w:ascii="宋体" w:eastAsia="宋体" w:hAnsi="宋体" w:cs="宋体" w:hint="eastAsia"/>
          <w:sz w:val="24"/>
          <w:szCs w:val="24"/>
        </w:rPr>
        <w:t>填写。</w:t>
      </w:r>
    </w:p>
    <w:p w:rsidR="00113040" w:rsidRDefault="00113040">
      <w:pPr>
        <w:tabs>
          <w:tab w:val="left" w:pos="168"/>
        </w:tabs>
        <w:spacing w:line="360" w:lineRule="auto"/>
        <w:ind w:firstLineChars="0" w:firstLine="0"/>
        <w:textAlignment w:val="baseline"/>
        <w:rPr>
          <w:rFonts w:ascii="宋体" w:eastAsia="宋体" w:hAnsi="宋体" w:cs="宋体"/>
          <w:b/>
          <w:bCs/>
          <w:sz w:val="24"/>
          <w:szCs w:val="24"/>
        </w:rPr>
      </w:pPr>
    </w:p>
    <w:p w:rsidR="00113040" w:rsidRDefault="00113040">
      <w:pPr>
        <w:tabs>
          <w:tab w:val="left" w:pos="168"/>
        </w:tabs>
        <w:spacing w:line="360" w:lineRule="auto"/>
        <w:ind w:firstLineChars="0" w:firstLine="0"/>
        <w:textAlignment w:val="baseline"/>
        <w:rPr>
          <w:rFonts w:ascii="宋体" w:eastAsia="宋体" w:hAnsi="宋体" w:cs="宋体"/>
          <w:b/>
          <w:bCs/>
          <w:sz w:val="24"/>
          <w:szCs w:val="24"/>
        </w:rPr>
      </w:pPr>
    </w:p>
    <w:p w:rsidR="00113040" w:rsidRDefault="00113040">
      <w:pPr>
        <w:tabs>
          <w:tab w:val="left" w:pos="168"/>
        </w:tabs>
        <w:spacing w:line="360" w:lineRule="auto"/>
        <w:ind w:firstLineChars="0" w:firstLine="0"/>
        <w:textAlignment w:val="baseline"/>
        <w:rPr>
          <w:rFonts w:ascii="宋体" w:eastAsia="宋体" w:hAnsi="宋体" w:cs="宋体"/>
          <w:b/>
          <w:bCs/>
          <w:sz w:val="24"/>
          <w:szCs w:val="24"/>
        </w:rPr>
      </w:pP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b/>
          <w:sz w:val="24"/>
          <w:szCs w:val="24"/>
        </w:rPr>
        <w:t>（公章）</w:t>
      </w:r>
    </w:p>
    <w:p w:rsidR="00113040" w:rsidRDefault="00307A96">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（签字或盖章）</w:t>
      </w:r>
    </w:p>
    <w:p w:rsidR="00113040" w:rsidRDefault="00307A96">
      <w:pPr>
        <w:wordWrap w:val="0"/>
        <w:spacing w:line="360" w:lineRule="auto"/>
        <w:ind w:firstLineChars="0" w:firstLine="0"/>
        <w:jc w:val="center"/>
        <w:rPr>
          <w:rFonts w:ascii="宋体" w:eastAsia="宋体" w:hAnsi="宋体" w:cs="宋体"/>
          <w:b/>
          <w:sz w:val="24"/>
          <w:szCs w:val="24"/>
        </w:rPr>
        <w:sectPr w:rsidR="00113040">
          <w:footerReference w:type="default" r:id="rId16"/>
          <w:pgSz w:w="11906" w:h="16838"/>
          <w:pgMar w:top="1440" w:right="1800" w:bottom="1440" w:left="1800" w:header="851" w:footer="992" w:gutter="0"/>
          <w:pgNumType w:start="1"/>
          <w:cols w:space="425"/>
          <w:docGrid w:type="lines" w:linePitch="312"/>
        </w:sectPr>
      </w:pPr>
      <w:r>
        <w:rPr>
          <w:rFonts w:ascii="宋体" w:eastAsia="宋体" w:hAnsi="宋体" w:cs="宋体" w:hint="eastAsia"/>
          <w:b/>
          <w:sz w:val="24"/>
          <w:szCs w:val="24"/>
        </w:rPr>
        <w:t>年   月  日</w:t>
      </w:r>
    </w:p>
    <w:p w:rsidR="00113040" w:rsidRDefault="00307A96">
      <w:pPr>
        <w:numPr>
          <w:ilvl w:val="0"/>
          <w:numId w:val="9"/>
        </w:numPr>
        <w:wordWrap w:val="0"/>
        <w:spacing w:line="360" w:lineRule="auto"/>
        <w:ind w:firstLineChars="0" w:firstLine="0"/>
        <w:jc w:val="center"/>
        <w:rPr>
          <w:rFonts w:ascii="宋体" w:eastAsia="宋体" w:hAnsi="宋体" w:cs="宋体"/>
          <w:b/>
          <w:kern w:val="28"/>
          <w:sz w:val="36"/>
          <w:szCs w:val="20"/>
        </w:rPr>
      </w:pPr>
      <w:bookmarkStart w:id="181" w:name="_Toc26743"/>
      <w:r>
        <w:rPr>
          <w:rFonts w:ascii="宋体" w:eastAsia="宋体" w:hAnsi="宋体" w:cs="宋体" w:hint="eastAsia"/>
          <w:b/>
          <w:kern w:val="28"/>
          <w:sz w:val="36"/>
          <w:szCs w:val="20"/>
        </w:rPr>
        <w:lastRenderedPageBreak/>
        <w:t xml:space="preserve"> </w:t>
      </w:r>
      <w:bookmarkEnd w:id="181"/>
      <w:r>
        <w:rPr>
          <w:rFonts w:ascii="宋体" w:eastAsia="宋体" w:hAnsi="宋体" w:cs="宋体" w:hint="eastAsia"/>
          <w:b/>
          <w:kern w:val="28"/>
          <w:sz w:val="36"/>
          <w:szCs w:val="20"/>
        </w:rPr>
        <w:t>采购项目要求及技术参数</w:t>
      </w:r>
    </w:p>
    <w:p w:rsidR="00113040" w:rsidRDefault="00307A96">
      <w:pPr>
        <w:pStyle w:val="af0"/>
        <w:spacing w:before="0" w:after="0" w:line="360" w:lineRule="auto"/>
        <w:ind w:firstLine="723"/>
        <w:outlineLvl w:val="1"/>
        <w:rPr>
          <w:rFonts w:ascii="宋体" w:hAnsi="宋体" w:cs="宋体"/>
          <w:szCs w:val="36"/>
        </w:rPr>
      </w:pPr>
      <w:bookmarkStart w:id="182" w:name="_Toc9451"/>
      <w:bookmarkStart w:id="183" w:name="_Toc23551"/>
      <w:r>
        <w:rPr>
          <w:rFonts w:ascii="宋体" w:hAnsi="宋体" w:cs="宋体" w:hint="eastAsia"/>
          <w:lang w:val="zh-CN"/>
        </w:rPr>
        <w:t>（一）投标要求</w:t>
      </w:r>
      <w:bookmarkEnd w:id="182"/>
      <w:bookmarkEnd w:id="183"/>
    </w:p>
    <w:p w:rsidR="00113040" w:rsidRDefault="00307A96">
      <w:pPr>
        <w:pStyle w:val="af0"/>
        <w:spacing w:before="0" w:after="0" w:line="360" w:lineRule="auto"/>
        <w:ind w:firstLine="562"/>
        <w:jc w:val="left"/>
        <w:outlineLvl w:val="1"/>
        <w:rPr>
          <w:rFonts w:ascii="宋体" w:hAnsi="宋体" w:cs="宋体"/>
          <w:lang w:val="zh-CN"/>
        </w:rPr>
      </w:pPr>
      <w:bookmarkStart w:id="184" w:name="_Toc4601"/>
      <w:bookmarkStart w:id="185" w:name="_Toc31873"/>
      <w:r>
        <w:rPr>
          <w:rFonts w:ascii="宋体" w:hAnsi="宋体" w:cs="宋体" w:hint="eastAsia"/>
          <w:sz w:val="28"/>
          <w:szCs w:val="28"/>
          <w:lang w:val="zh-CN"/>
        </w:rPr>
        <w:t>1.投标说明</w:t>
      </w:r>
      <w:bookmarkEnd w:id="184"/>
      <w:bookmarkEnd w:id="185"/>
    </w:p>
    <w:p w:rsidR="00113040" w:rsidRDefault="00307A96">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1.1</w:t>
      </w:r>
      <w:r>
        <w:rPr>
          <w:rFonts w:ascii="宋体" w:eastAsia="宋体" w:hAnsi="宋体" w:cs="宋体" w:hint="eastAsia"/>
          <w:sz w:val="24"/>
          <w:szCs w:val="24"/>
        </w:rPr>
        <w:t xml:space="preserve"> </w:t>
      </w:r>
      <w:r>
        <w:rPr>
          <w:rFonts w:ascii="宋体" w:eastAsia="宋体" w:hAnsi="宋体" w:cs="宋体" w:hint="eastAsia"/>
          <w:sz w:val="24"/>
          <w:szCs w:val="24"/>
          <w:lang w:val="zh-CN"/>
        </w:rPr>
        <w:t>供应商可以按照磋商文件规定的</w:t>
      </w:r>
      <w:proofErr w:type="gramStart"/>
      <w:r>
        <w:rPr>
          <w:rFonts w:ascii="宋体" w:eastAsia="宋体" w:hAnsi="宋体" w:cs="宋体" w:hint="eastAsia"/>
          <w:sz w:val="24"/>
          <w:szCs w:val="24"/>
          <w:lang w:val="zh-CN"/>
        </w:rPr>
        <w:t>包号选择</w:t>
      </w:r>
      <w:proofErr w:type="gramEnd"/>
      <w:r>
        <w:rPr>
          <w:rFonts w:ascii="宋体" w:eastAsia="宋体" w:hAnsi="宋体" w:cs="宋体" w:hint="eastAsia"/>
          <w:sz w:val="24"/>
          <w:szCs w:val="24"/>
          <w:lang w:val="zh-CN"/>
        </w:rPr>
        <w:t>投标，但必须对所投包号中的所有内容作为一个整体进行投标，不能拆分或少报。否则，投标无效。</w:t>
      </w:r>
    </w:p>
    <w:p w:rsidR="00113040" w:rsidRDefault="00307A96">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1.2</w:t>
      </w:r>
      <w:r>
        <w:rPr>
          <w:rFonts w:ascii="宋体" w:eastAsia="宋体" w:hAnsi="宋体" w:cs="宋体" w:hint="eastAsia"/>
          <w:sz w:val="24"/>
          <w:szCs w:val="24"/>
        </w:rPr>
        <w:t xml:space="preserve"> </w:t>
      </w:r>
      <w:r>
        <w:rPr>
          <w:rFonts w:ascii="宋体" w:eastAsia="宋体" w:hAnsi="宋体" w:cs="宋体" w:hint="eastAsia"/>
          <w:sz w:val="24"/>
          <w:szCs w:val="24"/>
          <w:lang w:val="zh-CN"/>
        </w:rPr>
        <w:t>供应商必须如实填写“技术规格响应表”，在“投标产品技术参数、指标”栏中列出所投产品的具体技术参数、指标；以采购人需求为最低指标要求，供应商对超出或不满足最低指标要求的指标需列出“＋、-”偏差。</w:t>
      </w:r>
    </w:p>
    <w:p w:rsidR="00113040" w:rsidRDefault="00307A96">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rPr>
        <w:t xml:space="preserve">3 </w:t>
      </w:r>
      <w:r>
        <w:rPr>
          <w:rFonts w:ascii="宋体" w:eastAsia="宋体" w:hAnsi="宋体" w:cs="宋体" w:hint="eastAsia"/>
          <w:sz w:val="24"/>
          <w:szCs w:val="24"/>
          <w:lang w:val="zh-CN"/>
        </w:rPr>
        <w:t>招标内容中未特别标注为“原装进口”字样的产品，供应商必须投国产产品；标注为“原装进口”字样的产品，供应商可以</w:t>
      </w:r>
      <w:proofErr w:type="gramStart"/>
      <w:r>
        <w:rPr>
          <w:rFonts w:ascii="宋体" w:eastAsia="宋体" w:hAnsi="宋体" w:cs="宋体" w:hint="eastAsia"/>
          <w:sz w:val="24"/>
          <w:szCs w:val="24"/>
          <w:lang w:val="zh-CN"/>
        </w:rPr>
        <w:t>投进口</w:t>
      </w:r>
      <w:proofErr w:type="gramEnd"/>
      <w:r>
        <w:rPr>
          <w:rFonts w:ascii="宋体" w:eastAsia="宋体" w:hAnsi="宋体" w:cs="宋体" w:hint="eastAsia"/>
          <w:sz w:val="24"/>
          <w:szCs w:val="24"/>
          <w:lang w:val="zh-CN"/>
        </w:rPr>
        <w:t>产品，但如果因信息不对称等原因，仍有满足采购需求的国内产品要求参与采购竞争的，可以投国产产品，并且按照公平竞争原则实施采购。</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 项目中标后分包情况：不允许。（允许，供应商拟在中标后将中标项目的非主体、非关键性工作分包的，应当在磋商响应文件中载明分包承担主体，分包承担主体应当具备相应资质条件且不得再次分包）</w:t>
      </w:r>
    </w:p>
    <w:p w:rsidR="00113040" w:rsidRDefault="00307A96">
      <w:pPr>
        <w:pStyle w:val="af0"/>
        <w:spacing w:before="0" w:after="0"/>
        <w:ind w:firstLine="562"/>
        <w:jc w:val="left"/>
        <w:outlineLvl w:val="1"/>
        <w:rPr>
          <w:rFonts w:ascii="宋体" w:hAnsi="宋体" w:cs="宋体"/>
          <w:b w:val="0"/>
          <w:bCs w:val="0"/>
          <w:lang w:val="zh-CN"/>
        </w:rPr>
      </w:pPr>
      <w:bookmarkStart w:id="186" w:name="_Toc26125"/>
      <w:bookmarkStart w:id="187" w:name="_Toc31931"/>
      <w:r>
        <w:rPr>
          <w:rFonts w:ascii="宋体" w:hAnsi="宋体" w:cs="宋体" w:hint="eastAsia"/>
          <w:sz w:val="28"/>
          <w:szCs w:val="28"/>
        </w:rPr>
        <w:t>2.</w:t>
      </w:r>
      <w:bookmarkStart w:id="188" w:name="_Toc1475"/>
      <w:bookmarkEnd w:id="186"/>
      <w:r>
        <w:rPr>
          <w:rFonts w:ascii="宋体" w:hAnsi="宋体" w:cs="宋体" w:hint="eastAsia"/>
          <w:sz w:val="28"/>
          <w:szCs w:val="28"/>
          <w:lang w:val="zh-CN"/>
        </w:rPr>
        <w:t>重要指标</w:t>
      </w:r>
      <w:bookmarkStart w:id="189" w:name="_Toc18880"/>
      <w:bookmarkEnd w:id="187"/>
      <w:bookmarkEnd w:id="188"/>
    </w:p>
    <w:p w:rsidR="00113040" w:rsidRDefault="00307A96">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.1磋商文件在技术参数中列出了采购人可以接受的最低技术指标，供应商必须对采购一览表中各项产品和指标进行实质性响应，所推荐的每一项产品在性能上不能低于所列的各项指标。</w:t>
      </w:r>
    </w:p>
    <w:p w:rsidR="00113040" w:rsidRDefault="00307A96">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.2磋商文件中凡需与原有设备、系统并机、兼容、匹配等要求的，请主动和采购人联系，取得原有设备、系统相关资料。若有磋商文件未提及或变更内容的，请及时与采购代理机构联系。</w:t>
      </w:r>
    </w:p>
    <w:p w:rsidR="00113040" w:rsidRDefault="00307A96">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2.3技术参数中除注明签订合同时提供的相关授权、服务承诺等资料以外，其余相关资料在投标时必须附在磋商响应文件中。</w:t>
      </w:r>
    </w:p>
    <w:p w:rsidR="00113040" w:rsidRDefault="00307A96">
      <w:pPr>
        <w:pStyle w:val="af0"/>
        <w:spacing w:before="0" w:after="0"/>
        <w:ind w:firstLine="562"/>
        <w:jc w:val="left"/>
        <w:outlineLvl w:val="1"/>
        <w:rPr>
          <w:rFonts w:ascii="宋体" w:hAnsi="宋体" w:cs="宋体"/>
          <w:lang w:val="zh-CN"/>
        </w:rPr>
      </w:pPr>
      <w:bookmarkStart w:id="190" w:name="_Toc28224"/>
      <w:r>
        <w:rPr>
          <w:rFonts w:ascii="宋体" w:hAnsi="宋体" w:cs="宋体" w:hint="eastAsia"/>
          <w:sz w:val="28"/>
          <w:szCs w:val="28"/>
        </w:rPr>
        <w:t>3</w:t>
      </w:r>
      <w:r>
        <w:rPr>
          <w:rFonts w:ascii="宋体" w:hAnsi="宋体" w:cs="宋体" w:hint="eastAsia"/>
          <w:sz w:val="28"/>
          <w:szCs w:val="28"/>
          <w:lang w:val="zh-CN"/>
        </w:rPr>
        <w:t>.商务要求</w:t>
      </w:r>
      <w:bookmarkEnd w:id="189"/>
      <w:bookmarkEnd w:id="190"/>
    </w:p>
    <w:p w:rsidR="00113040" w:rsidRDefault="00307A96">
      <w:pPr>
        <w:spacing w:line="360" w:lineRule="auto"/>
        <w:ind w:firstLineChars="0" w:firstLine="0"/>
        <w:jc w:val="left"/>
        <w:rPr>
          <w:rFonts w:ascii="宋体" w:eastAsia="宋体" w:hAnsi="宋体" w:cs="宋体"/>
          <w:sz w:val="24"/>
          <w:szCs w:val="24"/>
        </w:rPr>
      </w:pPr>
      <w:r>
        <w:rPr>
          <w:rFonts w:ascii="宋体" w:hAnsi="宋体" w:cs="宋体" w:hint="eastAsia"/>
        </w:rPr>
        <w:t>3</w:t>
      </w:r>
      <w:r>
        <w:rPr>
          <w:rFonts w:ascii="宋体" w:eastAsia="宋体" w:hAnsi="宋体" w:cs="宋体" w:hint="eastAsia"/>
          <w:sz w:val="24"/>
          <w:szCs w:val="24"/>
          <w:lang w:val="zh-CN"/>
        </w:rPr>
        <w:t>.1.交货时间：</w:t>
      </w:r>
      <w:r>
        <w:rPr>
          <w:rFonts w:ascii="宋体" w:eastAsia="宋体" w:hAnsi="宋体" w:cs="宋体" w:hint="eastAsia"/>
          <w:sz w:val="24"/>
          <w:szCs w:val="24"/>
        </w:rPr>
        <w:t>自合同签订后30个日历日。</w:t>
      </w:r>
    </w:p>
    <w:p w:rsidR="00113040" w:rsidRDefault="00307A96">
      <w:pPr>
        <w:spacing w:line="360" w:lineRule="auto"/>
        <w:ind w:firstLineChars="0" w:firstLine="0"/>
        <w:jc w:val="left"/>
        <w:rPr>
          <w:rFonts w:ascii="宋体" w:hAnsi="宋体" w:cs="宋体"/>
          <w:lang w:val="zh-CN"/>
        </w:rPr>
      </w:pPr>
      <w:r>
        <w:rPr>
          <w:rFonts w:ascii="宋体" w:eastAsia="宋体" w:hAnsi="宋体" w:cs="宋体" w:hint="eastAsia"/>
          <w:sz w:val="24"/>
          <w:szCs w:val="24"/>
          <w:lang w:val="zh-CN"/>
        </w:rPr>
        <w:t>3.2.交货地点：</w:t>
      </w:r>
      <w:r>
        <w:rPr>
          <w:rFonts w:ascii="宋体" w:eastAsia="宋体" w:hAnsi="宋体" w:cs="宋体" w:hint="eastAsia"/>
          <w:sz w:val="24"/>
          <w:szCs w:val="24"/>
        </w:rPr>
        <w:t>甲方指定地点</w:t>
      </w:r>
      <w:r>
        <w:rPr>
          <w:rFonts w:ascii="宋体" w:eastAsia="宋体" w:hAnsi="宋体" w:cs="宋体" w:hint="eastAsia"/>
          <w:sz w:val="24"/>
          <w:szCs w:val="24"/>
          <w:lang w:val="zh-CN"/>
        </w:rPr>
        <w:t>。</w:t>
      </w:r>
    </w:p>
    <w:p w:rsidR="00113040" w:rsidRDefault="00307A96">
      <w:pPr>
        <w:autoSpaceDE w:val="0"/>
        <w:autoSpaceDN w:val="0"/>
        <w:spacing w:line="360" w:lineRule="auto"/>
        <w:ind w:firstLineChars="0" w:firstLine="0"/>
        <w:rPr>
          <w:rFonts w:ascii="宋体" w:hAnsi="宋体" w:cs="宋体"/>
          <w:lang w:val="zh-CN"/>
        </w:rPr>
      </w:pPr>
      <w:r>
        <w:rPr>
          <w:rFonts w:ascii="宋体" w:eastAsia="宋体" w:hAnsi="宋体" w:cs="宋体" w:hint="eastAsia"/>
          <w:kern w:val="2"/>
          <w:sz w:val="24"/>
          <w:szCs w:val="24"/>
        </w:rPr>
        <w:t>3</w:t>
      </w:r>
      <w:r>
        <w:rPr>
          <w:rFonts w:ascii="宋体" w:eastAsia="宋体" w:hAnsi="宋体" w:cs="宋体" w:hint="eastAsia"/>
          <w:kern w:val="2"/>
          <w:sz w:val="24"/>
          <w:szCs w:val="24"/>
          <w:lang w:val="zh-CN"/>
        </w:rPr>
        <w:t>.3.付款方式：</w:t>
      </w:r>
      <w:r>
        <w:rPr>
          <w:rFonts w:ascii="宋体" w:eastAsia="宋体" w:hAnsi="宋体" w:cs="宋体" w:hint="eastAsia"/>
          <w:kern w:val="2"/>
          <w:sz w:val="24"/>
          <w:szCs w:val="24"/>
        </w:rPr>
        <w:t>交货验收完成后100%。</w:t>
      </w:r>
    </w:p>
    <w:p w:rsidR="00113040" w:rsidRDefault="00307A96">
      <w:pPr>
        <w:autoSpaceDE w:val="0"/>
        <w:autoSpaceDN w:val="0"/>
        <w:spacing w:line="360" w:lineRule="auto"/>
        <w:ind w:firstLineChars="0" w:firstLine="0"/>
        <w:rPr>
          <w:rFonts w:ascii="宋体" w:eastAsia="宋体" w:hAnsi="宋体" w:cs="宋体"/>
          <w:kern w:val="2"/>
          <w:sz w:val="24"/>
          <w:szCs w:val="24"/>
        </w:rPr>
      </w:pPr>
      <w:r>
        <w:rPr>
          <w:rFonts w:ascii="宋体" w:eastAsia="宋体" w:hAnsi="宋体" w:cs="宋体" w:hint="eastAsia"/>
          <w:kern w:val="2"/>
          <w:sz w:val="24"/>
          <w:szCs w:val="24"/>
        </w:rPr>
        <w:t>3</w:t>
      </w:r>
      <w:r>
        <w:rPr>
          <w:rFonts w:ascii="宋体" w:eastAsia="宋体" w:hAnsi="宋体" w:cs="宋体" w:hint="eastAsia"/>
          <w:kern w:val="2"/>
          <w:sz w:val="24"/>
          <w:szCs w:val="24"/>
          <w:lang w:val="zh-CN"/>
        </w:rPr>
        <w:t>.4.免费质保期：一</w:t>
      </w:r>
      <w:r>
        <w:rPr>
          <w:rFonts w:ascii="宋体" w:eastAsia="宋体" w:hAnsi="宋体" w:cs="宋体" w:hint="eastAsia"/>
          <w:kern w:val="2"/>
          <w:sz w:val="24"/>
          <w:szCs w:val="24"/>
        </w:rPr>
        <w:t>年。</w:t>
      </w:r>
    </w:p>
    <w:p w:rsidR="00113040" w:rsidRDefault="00307A96">
      <w:pPr>
        <w:pStyle w:val="af0"/>
        <w:spacing w:before="0" w:after="0" w:line="360" w:lineRule="auto"/>
        <w:ind w:firstLine="723"/>
        <w:outlineLvl w:val="1"/>
        <w:rPr>
          <w:rFonts w:ascii="宋体" w:hAnsi="宋体" w:cs="宋体"/>
          <w:lang w:val="zh-CN"/>
        </w:rPr>
      </w:pPr>
      <w:r>
        <w:rPr>
          <w:rFonts w:ascii="宋体" w:hAnsi="宋体" w:cs="宋体" w:hint="eastAsia"/>
          <w:lang w:val="zh-CN"/>
        </w:rPr>
        <w:lastRenderedPageBreak/>
        <w:t>二、技术参数</w:t>
      </w:r>
    </w:p>
    <w:tbl>
      <w:tblPr>
        <w:tblStyle w:val="af2"/>
        <w:tblW w:w="0" w:type="auto"/>
        <w:tblLayout w:type="fixed"/>
        <w:tblLook w:val="04A0" w:firstRow="1" w:lastRow="0" w:firstColumn="1" w:lastColumn="0" w:noHBand="0" w:noVBand="1"/>
      </w:tblPr>
      <w:tblGrid>
        <w:gridCol w:w="770"/>
        <w:gridCol w:w="1525"/>
        <w:gridCol w:w="4828"/>
        <w:gridCol w:w="718"/>
        <w:gridCol w:w="681"/>
      </w:tblGrid>
      <w:tr w:rsidR="00455354" w:rsidTr="00455354">
        <w:trPr>
          <w:trHeight w:hRule="exact" w:val="567"/>
        </w:trPr>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序号</w:t>
            </w:r>
          </w:p>
        </w:tc>
        <w:tc>
          <w:tcPr>
            <w:tcW w:w="1525"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名称</w:t>
            </w:r>
          </w:p>
        </w:tc>
        <w:tc>
          <w:tcPr>
            <w:tcW w:w="4828"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技术参数</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单位</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数量</w:t>
            </w:r>
          </w:p>
        </w:tc>
      </w:tr>
      <w:tr w:rsidR="00455354" w:rsidTr="00455354">
        <w:tc>
          <w:tcPr>
            <w:tcW w:w="770"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1</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变压器</w:t>
            </w:r>
          </w:p>
        </w:tc>
        <w:tc>
          <w:tcPr>
            <w:tcW w:w="4828" w:type="dxa"/>
            <w:tcBorders>
              <w:top w:val="single" w:sz="4" w:space="0" w:color="auto"/>
              <w:left w:val="single" w:sz="4" w:space="0" w:color="auto"/>
              <w:bottom w:val="single" w:sz="4" w:space="0" w:color="auto"/>
              <w:right w:val="single" w:sz="4" w:space="0" w:color="auto"/>
            </w:tcBorders>
            <w:hideMark/>
          </w:tcPr>
          <w:tbl>
            <w:tblPr>
              <w:tblStyle w:val="af2"/>
              <w:tblW w:w="0" w:type="auto"/>
              <w:jc w:val="center"/>
              <w:tblLayout w:type="fixed"/>
              <w:tblLook w:val="04A0" w:firstRow="1" w:lastRow="0" w:firstColumn="1" w:lastColumn="0" w:noHBand="0" w:noVBand="1"/>
            </w:tblPr>
            <w:tblGrid>
              <w:gridCol w:w="2244"/>
              <w:gridCol w:w="2231"/>
            </w:tblGrid>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容量</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1250KVA</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频率</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50Hz</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相数</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3</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电压</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10000±5%/400V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电流</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22.2/1804.2A</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空载损耗</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1420W</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空载电流</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0.3%A</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负载损耗（75℃）</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13017W</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短路阻抗（75℃）</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4.26%W</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油面</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55℃</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高压线圈</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65℃</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低压线圈</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szCs w:val="21"/>
                    </w:rPr>
                  </w:pPr>
                  <w:r>
                    <w:rPr>
                      <w:rFonts w:ascii="宋体" w:hAnsi="宋体" w:cs="宋体" w:hint="eastAsia"/>
                      <w:bCs/>
                      <w:color w:val="000000"/>
                      <w:szCs w:val="21"/>
                      <w:lang w:bidi="ar"/>
                    </w:rPr>
                    <w:t>65℃</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color w:val="000000"/>
                      <w:szCs w:val="21"/>
                      <w:lang w:bidi="ar"/>
                    </w:rPr>
                  </w:pPr>
                  <w:r>
                    <w:rPr>
                      <w:rFonts w:ascii="宋体" w:hAnsi="宋体" w:cs="宋体" w:hint="eastAsia"/>
                      <w:bCs/>
                      <w:color w:val="000000"/>
                      <w:szCs w:val="21"/>
                      <w:lang w:bidi="ar"/>
                    </w:rPr>
                    <w:t>变压器油</w:t>
                  </w:r>
                </w:p>
              </w:tc>
              <w:tc>
                <w:tcPr>
                  <w:tcW w:w="2231" w:type="dxa"/>
                  <w:tcBorders>
                    <w:top w:val="single" w:sz="4" w:space="0" w:color="auto"/>
                    <w:left w:val="single" w:sz="4" w:space="0" w:color="auto"/>
                    <w:bottom w:val="single" w:sz="4" w:space="0" w:color="auto"/>
                    <w:right w:val="single" w:sz="4" w:space="0" w:color="auto"/>
                  </w:tcBorders>
                  <w:hideMark/>
                </w:tcPr>
                <w:p w:rsidR="00455354" w:rsidRDefault="00455354">
                  <w:pPr>
                    <w:widowControl/>
                    <w:ind w:firstLineChars="0" w:firstLine="0"/>
                    <w:jc w:val="center"/>
                    <w:textAlignment w:val="top"/>
                    <w:rPr>
                      <w:rFonts w:ascii="宋体" w:hAnsi="宋体" w:cs="宋体"/>
                      <w:bCs/>
                      <w:color w:val="000000"/>
                      <w:szCs w:val="21"/>
                      <w:lang w:bidi="ar"/>
                    </w:rPr>
                  </w:pPr>
                  <w:r>
                    <w:rPr>
                      <w:rFonts w:ascii="宋体" w:hAnsi="宋体" w:cs="宋体" w:hint="eastAsia"/>
                      <w:bCs/>
                      <w:color w:val="000000"/>
                      <w:szCs w:val="21"/>
                      <w:lang w:bidi="ar"/>
                    </w:rPr>
                    <w:t>油类国产45#</w:t>
                  </w:r>
                </w:p>
              </w:tc>
            </w:tr>
          </w:tbl>
          <w:p w:rsidR="00455354" w:rsidRDefault="00455354">
            <w:pPr>
              <w:pStyle w:val="3"/>
              <w:ind w:leftChars="0" w:left="0" w:firstLineChars="0" w:firstLine="0"/>
              <w:jc w:val="center"/>
              <w:rPr>
                <w:rFonts w:ascii="宋体" w:hAnsi="宋体" w:cs="宋体"/>
                <w:sz w:val="21"/>
                <w:szCs w:val="21"/>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台</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1</w:t>
            </w:r>
          </w:p>
        </w:tc>
      </w:tr>
      <w:tr w:rsidR="00455354" w:rsidTr="00455354">
        <w:tc>
          <w:tcPr>
            <w:tcW w:w="770"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2</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开关</w:t>
            </w:r>
          </w:p>
        </w:tc>
        <w:tc>
          <w:tcPr>
            <w:tcW w:w="4828" w:type="dxa"/>
            <w:tcBorders>
              <w:top w:val="single" w:sz="4" w:space="0" w:color="auto"/>
              <w:left w:val="single" w:sz="4" w:space="0" w:color="auto"/>
              <w:bottom w:val="single" w:sz="4" w:space="0" w:color="auto"/>
              <w:right w:val="single" w:sz="4" w:space="0" w:color="auto"/>
            </w:tcBorders>
            <w:hideMark/>
          </w:tcPr>
          <w:tbl>
            <w:tblPr>
              <w:tblStyle w:val="af2"/>
              <w:tblW w:w="0" w:type="auto"/>
              <w:jc w:val="center"/>
              <w:tblLayout w:type="fixed"/>
              <w:tblLook w:val="04A0" w:firstRow="1" w:lastRow="0" w:firstColumn="1" w:lastColumn="0" w:noHBand="0" w:noVBand="1"/>
            </w:tblPr>
            <w:tblGrid>
              <w:gridCol w:w="2244"/>
              <w:gridCol w:w="2231"/>
            </w:tblGrid>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额定电压</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12kv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额定频率</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50Hz</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额定电流</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630A</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额定短路开断电流</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20KV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额定峰值耐受电流（峰值）</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50KA</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额定短时耐受用电流</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20KA</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额定短路关合电流（峰值）</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50KV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proofErr w:type="gramStart"/>
                  <w:r>
                    <w:rPr>
                      <w:rFonts w:ascii="宋体" w:hAnsi="宋体" w:cs="宋体" w:hint="eastAsia"/>
                      <w:bCs/>
                      <w:color w:val="000000"/>
                      <w:sz w:val="22"/>
                      <w:lang w:bidi="ar"/>
                    </w:rPr>
                    <w:t>机恒寿命</w:t>
                  </w:r>
                  <w:proofErr w:type="gramEnd"/>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10000次</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额定短路开断电流开断次数</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30次</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工频耐压(1min)：（湿）（干）相间、对地断口</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30/42/48KV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雷电冲击耐受用电(峰值)相间、对地/断口</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75/85 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二次回路1min工频耐压</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触头开距</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9±1mm</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触头超行程</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2±0.5mm</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proofErr w:type="gramStart"/>
                  <w:r>
                    <w:rPr>
                      <w:rFonts w:ascii="宋体" w:hAnsi="宋体" w:cs="宋体" w:hint="eastAsia"/>
                      <w:bCs/>
                      <w:color w:val="000000"/>
                      <w:sz w:val="22"/>
                      <w:lang w:bidi="ar"/>
                    </w:rPr>
                    <w:t>分闸速度</w:t>
                  </w:r>
                  <w:proofErr w:type="gramEnd"/>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1.2±0.2 m/s</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合闸速度</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0.8±0.2 m/s</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触头合闸弹跳时间</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≤2ms</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相间中心距离</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280±15 mm</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三相分合闸</w:t>
                  </w:r>
                  <w:proofErr w:type="gramStart"/>
                  <w:r>
                    <w:rPr>
                      <w:rFonts w:ascii="宋体" w:hAnsi="宋体" w:cs="宋体" w:hint="eastAsia"/>
                      <w:bCs/>
                      <w:color w:val="000000"/>
                      <w:sz w:val="22"/>
                      <w:lang w:bidi="ar"/>
                    </w:rPr>
                    <w:t>不</w:t>
                  </w:r>
                  <w:proofErr w:type="gramEnd"/>
                  <w:r>
                    <w:rPr>
                      <w:rFonts w:ascii="宋体" w:hAnsi="宋体" w:cs="宋体" w:hint="eastAsia"/>
                      <w:bCs/>
                      <w:color w:val="000000"/>
                      <w:sz w:val="22"/>
                      <w:lang w:bidi="ar"/>
                    </w:rPr>
                    <w:t>同期性</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≤2ms</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各相导电回路电阻</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＜80μΩ</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合闸时间</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25-45ms</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proofErr w:type="gramStart"/>
                  <w:r>
                    <w:rPr>
                      <w:rFonts w:ascii="宋体" w:hAnsi="宋体" w:cs="宋体" w:hint="eastAsia"/>
                      <w:bCs/>
                      <w:color w:val="000000"/>
                      <w:sz w:val="22"/>
                      <w:lang w:bidi="ar"/>
                    </w:rPr>
                    <w:t>分闸时间</w:t>
                  </w:r>
                  <w:proofErr w:type="gramEnd"/>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23-45ms</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额定电压</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12kv</w:t>
                  </w:r>
                </w:p>
              </w:tc>
            </w:tr>
            <w:tr w:rsidR="00455354">
              <w:trPr>
                <w:trHeight w:hRule="exact" w:val="340"/>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额定频率</w:t>
                  </w:r>
                </w:p>
              </w:tc>
              <w:tc>
                <w:tcPr>
                  <w:tcW w:w="223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bCs/>
                      <w:szCs w:val="21"/>
                    </w:rPr>
                  </w:pPr>
                  <w:r>
                    <w:rPr>
                      <w:rFonts w:ascii="宋体" w:hAnsi="宋体" w:cs="宋体" w:hint="eastAsia"/>
                      <w:bCs/>
                      <w:color w:val="000000"/>
                      <w:sz w:val="22"/>
                      <w:lang w:bidi="ar"/>
                    </w:rPr>
                    <w:t>50Hz</w:t>
                  </w:r>
                </w:p>
              </w:tc>
            </w:tr>
          </w:tbl>
          <w:p w:rsidR="00455354" w:rsidRDefault="00455354">
            <w:pPr>
              <w:pStyle w:val="3"/>
              <w:ind w:leftChars="0" w:left="0" w:firstLineChars="0" w:firstLine="0"/>
              <w:rPr>
                <w:rFonts w:ascii="宋体" w:hAnsi="宋体" w:cs="宋体"/>
                <w:sz w:val="21"/>
                <w:szCs w:val="21"/>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台</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1</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lastRenderedPageBreak/>
              <w:t>3</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高压柜</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仿宋_GB2312" w:eastAsia="仿宋_GB2312" w:hAnsi="宋体" w:cs="仿宋_GB2312" w:hint="eastAsia"/>
                <w:color w:val="000000"/>
                <w:sz w:val="22"/>
                <w:lang w:bidi="ar"/>
              </w:rPr>
              <w:t>10kV</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面</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2</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4</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低压电缆</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rsidP="00ED206C">
            <w:pPr>
              <w:widowControl/>
              <w:ind w:firstLine="480"/>
              <w:jc w:val="center"/>
              <w:textAlignment w:val="center"/>
              <w:rPr>
                <w:rFonts w:ascii="宋体" w:hAnsi="宋体" w:cs="宋体"/>
                <w:szCs w:val="21"/>
              </w:rPr>
            </w:pPr>
            <w:r>
              <w:rPr>
                <w:rStyle w:val="font11"/>
                <w:rFonts w:hint="default"/>
                <w:lang w:bidi="ar"/>
              </w:rPr>
              <w:t>ZC-YJV22-0.6/1kV-4</w:t>
            </w:r>
            <w:r>
              <w:rPr>
                <w:rStyle w:val="font01"/>
                <w:rFonts w:hint="default"/>
                <w:lang w:bidi="ar"/>
              </w:rPr>
              <w:t>×</w:t>
            </w:r>
            <w:r w:rsidR="00ED206C">
              <w:rPr>
                <w:rStyle w:val="font11"/>
                <w:rFonts w:hint="default"/>
                <w:lang w:bidi="ar"/>
              </w:rPr>
              <w:t>300</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米</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60</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5</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高压电缆</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rsidP="00455354">
            <w:pPr>
              <w:widowControl/>
              <w:ind w:firstLine="480"/>
              <w:jc w:val="center"/>
              <w:textAlignment w:val="center"/>
              <w:rPr>
                <w:rFonts w:ascii="宋体" w:hAnsi="宋体" w:cs="宋体"/>
                <w:szCs w:val="21"/>
              </w:rPr>
            </w:pPr>
            <w:r>
              <w:rPr>
                <w:rStyle w:val="font11"/>
                <w:rFonts w:hint="default"/>
                <w:lang w:bidi="ar"/>
              </w:rPr>
              <w:t>ZC-YJV22-0.6/10kV-3</w:t>
            </w:r>
            <w:r>
              <w:rPr>
                <w:rStyle w:val="font01"/>
                <w:rFonts w:hint="default"/>
                <w:lang w:bidi="ar"/>
              </w:rPr>
              <w:t>×</w:t>
            </w:r>
            <w:r>
              <w:rPr>
                <w:rStyle w:val="font11"/>
                <w:rFonts w:hint="default"/>
                <w:lang w:bidi="ar"/>
              </w:rPr>
              <w:t>150</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米</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ED206C">
            <w:pPr>
              <w:widowControl/>
              <w:ind w:firstLineChars="0" w:firstLine="0"/>
              <w:jc w:val="center"/>
              <w:textAlignment w:val="center"/>
              <w:rPr>
                <w:rFonts w:ascii="宋体" w:hAnsi="宋体" w:cs="宋体"/>
                <w:szCs w:val="21"/>
              </w:rPr>
            </w:pPr>
            <w:r>
              <w:rPr>
                <w:rFonts w:ascii="宋体" w:hAnsi="宋体" w:cs="宋体" w:hint="eastAsia"/>
                <w:szCs w:val="21"/>
              </w:rPr>
              <w:t>230</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6</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电缆终端头（户内）</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宋体" w:hAnsi="宋体" w:cs="宋体" w:hint="eastAsia"/>
                <w:color w:val="000000"/>
                <w:sz w:val="22"/>
                <w:lang w:bidi="ar"/>
              </w:rPr>
              <w:t>150</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套</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4</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7</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接地网</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仿宋_GB2312" w:eastAsia="仿宋_GB2312" w:hAnsi="宋体" w:cs="仿宋_GB2312" w:hint="eastAsia"/>
                <w:color w:val="000000"/>
                <w:sz w:val="22"/>
                <w:lang w:bidi="ar"/>
              </w:rPr>
              <w:t>10kV</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套</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1</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8</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高压刀闸</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仿宋_GB2312" w:eastAsia="仿宋_GB2312" w:hAnsi="宋体" w:cs="仿宋_GB2312" w:hint="eastAsia"/>
                <w:color w:val="000000"/>
                <w:sz w:val="22"/>
                <w:lang w:bidi="ar"/>
              </w:rPr>
              <w:t>RW7-10/200A</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组</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2</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9</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避雷器</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仿宋_GB2312" w:eastAsia="仿宋_GB2312" w:hAnsi="宋体" w:cs="仿宋_GB2312" w:hint="eastAsia"/>
                <w:color w:val="000000"/>
                <w:sz w:val="22"/>
                <w:lang w:bidi="ar"/>
              </w:rPr>
              <w:t>HY5WS-17/50DL-TB</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组</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2</w:t>
            </w:r>
          </w:p>
        </w:tc>
      </w:tr>
      <w:tr w:rsidR="00455354" w:rsidTr="00455354">
        <w:trPr>
          <w:trHeight w:val="523"/>
        </w:trPr>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10</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proofErr w:type="gramStart"/>
            <w:r>
              <w:rPr>
                <w:rFonts w:ascii="宋体" w:hAnsi="宋体" w:cs="宋体" w:hint="eastAsia"/>
                <w:color w:val="000000"/>
                <w:sz w:val="22"/>
                <w:lang w:bidi="ar"/>
              </w:rPr>
              <w:t>耐张线夹</w:t>
            </w:r>
            <w:proofErr w:type="gramEnd"/>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宋体" w:hAnsi="宋体" w:cs="宋体" w:hint="eastAsia"/>
                <w:color w:val="000000"/>
                <w:sz w:val="22"/>
                <w:lang w:bidi="ar"/>
              </w:rPr>
              <w:t>PD-2</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套</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1</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proofErr w:type="gramStart"/>
            <w:r>
              <w:rPr>
                <w:rFonts w:ascii="宋体" w:hAnsi="宋体" w:cs="宋体" w:hint="eastAsia"/>
                <w:color w:val="000000"/>
                <w:sz w:val="22"/>
                <w:lang w:bidi="ar"/>
              </w:rPr>
              <w:t>耐张横担</w:t>
            </w:r>
            <w:proofErr w:type="gramEnd"/>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仿宋_GB2312" w:eastAsia="仿宋_GB2312" w:hAnsi="宋体" w:cs="仿宋_GB2312" w:hint="eastAsia"/>
                <w:color w:val="000000"/>
                <w:sz w:val="22"/>
                <w:lang w:bidi="ar"/>
              </w:rPr>
              <w:t>HD1-19/8008</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套</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1</w:t>
            </w:r>
          </w:p>
        </w:tc>
      </w:tr>
      <w:tr w:rsidR="00455354" w:rsidTr="00455354">
        <w:tc>
          <w:tcPr>
            <w:tcW w:w="770" w:type="dxa"/>
            <w:tcBorders>
              <w:top w:val="single" w:sz="4" w:space="0" w:color="auto"/>
              <w:left w:val="single" w:sz="4" w:space="0" w:color="auto"/>
              <w:bottom w:val="single" w:sz="4" w:space="0" w:color="auto"/>
              <w:right w:val="single" w:sz="4" w:space="0" w:color="auto"/>
            </w:tcBorders>
            <w:hideMark/>
          </w:tcPr>
          <w:p w:rsidR="00455354" w:rsidRDefault="00455354">
            <w:pPr>
              <w:pStyle w:val="3"/>
              <w:ind w:leftChars="0" w:left="0" w:firstLineChars="0" w:firstLine="0"/>
              <w:jc w:val="center"/>
              <w:rPr>
                <w:rFonts w:ascii="宋体" w:hAnsi="宋体" w:cs="宋体"/>
                <w:sz w:val="21"/>
                <w:szCs w:val="21"/>
              </w:rPr>
            </w:pPr>
            <w:r>
              <w:rPr>
                <w:rFonts w:ascii="宋体" w:hAnsi="宋体" w:cs="宋体" w:hint="eastAsia"/>
                <w:sz w:val="21"/>
                <w:szCs w:val="21"/>
              </w:rPr>
              <w:t>12</w:t>
            </w:r>
          </w:p>
        </w:tc>
        <w:tc>
          <w:tcPr>
            <w:tcW w:w="1525"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color w:val="000000"/>
                <w:sz w:val="22"/>
                <w:lang w:bidi="ar"/>
              </w:rPr>
              <w:t>拉线</w:t>
            </w:r>
          </w:p>
        </w:tc>
        <w:tc>
          <w:tcPr>
            <w:tcW w:w="482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440"/>
              <w:jc w:val="center"/>
              <w:textAlignment w:val="center"/>
              <w:rPr>
                <w:rFonts w:ascii="宋体" w:hAnsi="宋体" w:cs="宋体"/>
                <w:szCs w:val="21"/>
              </w:rPr>
            </w:pPr>
            <w:r>
              <w:rPr>
                <w:rFonts w:ascii="仿宋_GB2312" w:eastAsia="仿宋_GB2312" w:hAnsi="宋体" w:cs="仿宋_GB2312" w:hint="eastAsia"/>
                <w:color w:val="000000"/>
                <w:sz w:val="22"/>
                <w:lang w:bidi="ar"/>
              </w:rPr>
              <w:t>10kV</w:t>
            </w:r>
          </w:p>
        </w:tc>
        <w:tc>
          <w:tcPr>
            <w:tcW w:w="718"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套</w:t>
            </w:r>
          </w:p>
        </w:tc>
        <w:tc>
          <w:tcPr>
            <w:tcW w:w="681" w:type="dxa"/>
            <w:tcBorders>
              <w:top w:val="single" w:sz="4" w:space="0" w:color="auto"/>
              <w:left w:val="single" w:sz="4" w:space="0" w:color="auto"/>
              <w:bottom w:val="single" w:sz="4" w:space="0" w:color="auto"/>
              <w:right w:val="single" w:sz="4" w:space="0" w:color="auto"/>
            </w:tcBorders>
            <w:vAlign w:val="center"/>
            <w:hideMark/>
          </w:tcPr>
          <w:p w:rsidR="00455354" w:rsidRDefault="00455354">
            <w:pPr>
              <w:widowControl/>
              <w:ind w:firstLineChars="0" w:firstLine="0"/>
              <w:jc w:val="center"/>
              <w:textAlignment w:val="center"/>
              <w:rPr>
                <w:rFonts w:ascii="宋体" w:hAnsi="宋体" w:cs="宋体"/>
                <w:szCs w:val="21"/>
              </w:rPr>
            </w:pPr>
            <w:r>
              <w:rPr>
                <w:rFonts w:ascii="宋体" w:hAnsi="宋体" w:cs="宋体" w:hint="eastAsia"/>
                <w:szCs w:val="21"/>
              </w:rPr>
              <w:t>1</w:t>
            </w:r>
          </w:p>
        </w:tc>
      </w:tr>
    </w:tbl>
    <w:p w:rsidR="00113040" w:rsidRDefault="00113040">
      <w:pPr>
        <w:pStyle w:val="a"/>
        <w:numPr>
          <w:ilvl w:val="1"/>
          <w:numId w:val="0"/>
        </w:numPr>
      </w:pPr>
    </w:p>
    <w:sectPr w:rsidR="00113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C7" w:rsidRDefault="00E35AC7">
      <w:pPr>
        <w:spacing w:line="240" w:lineRule="auto"/>
        <w:ind w:firstLine="420"/>
      </w:pPr>
      <w:r>
        <w:separator/>
      </w:r>
    </w:p>
  </w:endnote>
  <w:endnote w:type="continuationSeparator" w:id="0">
    <w:p w:rsidR="00E35AC7" w:rsidRDefault="00E35AC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800284" w:rsidP="00307A96">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800284">
    <w:pPr>
      <w:pStyle w:val="ad"/>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800284" w:rsidP="00307A96">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E35AC7">
    <w:pPr>
      <w:pStyle w:val="ad"/>
      <w:ind w:firstLineChars="0" w:firstLine="0"/>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800284" w:rsidRDefault="0080028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5282">
                  <w:rPr>
                    <w:noProof/>
                    <w:sz w:val="18"/>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C7" w:rsidRDefault="00E35AC7">
      <w:pPr>
        <w:spacing w:line="240" w:lineRule="auto"/>
        <w:ind w:firstLine="420"/>
      </w:pPr>
      <w:r>
        <w:separator/>
      </w:r>
    </w:p>
  </w:footnote>
  <w:footnote w:type="continuationSeparator" w:id="0">
    <w:p w:rsidR="00E35AC7" w:rsidRDefault="00E35AC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800284" w:rsidP="00307A96">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800284">
    <w:pPr>
      <w:pStyle w:val="ae"/>
      <w:pBdr>
        <w:bottom w:val="none" w:sz="0" w:space="1" w:color="auto"/>
      </w:pBdr>
      <w:ind w:firstLineChars="0" w:firstLine="0"/>
      <w:rPr>
        <w:rFonts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84" w:rsidRDefault="00800284" w:rsidP="00307A96">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D6F87"/>
    <w:multiLevelType w:val="singleLevel"/>
    <w:tmpl w:val="894D6F87"/>
    <w:lvl w:ilvl="0">
      <w:start w:val="6"/>
      <w:numFmt w:val="chineseCounting"/>
      <w:suff w:val="space"/>
      <w:lvlText w:val="第%1部分"/>
      <w:lvlJc w:val="left"/>
      <w:rPr>
        <w:rFonts w:hint="eastAsia"/>
      </w:rPr>
    </w:lvl>
  </w:abstractNum>
  <w:abstractNum w:abstractNumId="1">
    <w:nsid w:val="04247E1C"/>
    <w:multiLevelType w:val="multilevel"/>
    <w:tmpl w:val="04247E1C"/>
    <w:lvl w:ilvl="0">
      <w:start w:val="1"/>
      <w:numFmt w:val="decimal"/>
      <w:lvlText w:val="（%1）"/>
      <w:lvlJc w:val="left"/>
      <w:pPr>
        <w:ind w:left="987" w:hanging="420"/>
      </w:pPr>
      <w:rPr>
        <w:rFonts w:hint="eastAsia"/>
      </w:rPr>
    </w:lvl>
    <w:lvl w:ilvl="1">
      <w:start w:val="1"/>
      <w:numFmt w:val="lowerLetter"/>
      <w:pStyle w:val="a"/>
      <w:lvlText w:val="%2)"/>
      <w:lvlJc w:val="left"/>
      <w:pPr>
        <w:ind w:left="1554"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561F42AC"/>
    <w:multiLevelType w:val="singleLevel"/>
    <w:tmpl w:val="561F42AC"/>
    <w:lvl w:ilvl="0">
      <w:start w:val="2"/>
      <w:numFmt w:val="decimal"/>
      <w:suff w:val="nothing"/>
      <w:lvlText w:val="%1."/>
      <w:lvlJc w:val="left"/>
    </w:lvl>
  </w:abstractNum>
  <w:abstractNum w:abstractNumId="3">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4">
    <w:nsid w:val="59891F51"/>
    <w:multiLevelType w:val="singleLevel"/>
    <w:tmpl w:val="59891F51"/>
    <w:lvl w:ilvl="0">
      <w:start w:val="1"/>
      <w:numFmt w:val="decimal"/>
      <w:suff w:val="nothing"/>
      <w:lvlText w:val="（%1）"/>
      <w:lvlJc w:val="left"/>
    </w:lvl>
  </w:abstractNum>
  <w:abstractNum w:abstractNumId="5">
    <w:nsid w:val="598963E4"/>
    <w:multiLevelType w:val="singleLevel"/>
    <w:tmpl w:val="598963E4"/>
    <w:lvl w:ilvl="0">
      <w:start w:val="1"/>
      <w:numFmt w:val="decimal"/>
      <w:suff w:val="nothing"/>
      <w:lvlText w:val="(%1)"/>
      <w:lvlJc w:val="left"/>
    </w:lvl>
  </w:abstractNum>
  <w:abstractNum w:abstractNumId="6">
    <w:nsid w:val="59896F69"/>
    <w:multiLevelType w:val="singleLevel"/>
    <w:tmpl w:val="59896F69"/>
    <w:lvl w:ilvl="0">
      <w:start w:val="1"/>
      <w:numFmt w:val="decimal"/>
      <w:suff w:val="nothing"/>
      <w:lvlText w:val="（%1）"/>
      <w:lvlJc w:val="left"/>
    </w:lvl>
  </w:abstractNum>
  <w:abstractNum w:abstractNumId="7">
    <w:nsid w:val="6A7196BF"/>
    <w:multiLevelType w:val="singleLevel"/>
    <w:tmpl w:val="6A7196BF"/>
    <w:lvl w:ilvl="0">
      <w:start w:val="1"/>
      <w:numFmt w:val="decimal"/>
      <w:suff w:val="space"/>
      <w:lvlText w:val="%1."/>
      <w:lvlJc w:val="left"/>
    </w:lvl>
  </w:abstractNum>
  <w:abstractNum w:abstractNumId="8">
    <w:nsid w:val="748D16CD"/>
    <w:multiLevelType w:val="multilevel"/>
    <w:tmpl w:val="748D16CD"/>
    <w:lvl w:ilvl="0">
      <w:start w:val="1"/>
      <w:numFmt w:val="decimal"/>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8"/>
  </w:num>
  <w:num w:numId="3">
    <w:abstractNumId w:val="3"/>
  </w:num>
  <w:num w:numId="4">
    <w:abstractNumId w:val="4"/>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3A01D0"/>
    <w:rsid w:val="00053D28"/>
    <w:rsid w:val="00063E4F"/>
    <w:rsid w:val="000B3F22"/>
    <w:rsid w:val="00113040"/>
    <w:rsid w:val="0011729F"/>
    <w:rsid w:val="00192663"/>
    <w:rsid w:val="00290A9E"/>
    <w:rsid w:val="002C5D0F"/>
    <w:rsid w:val="00307A96"/>
    <w:rsid w:val="003E5282"/>
    <w:rsid w:val="003E643E"/>
    <w:rsid w:val="003F1191"/>
    <w:rsid w:val="00455354"/>
    <w:rsid w:val="004867FA"/>
    <w:rsid w:val="00495999"/>
    <w:rsid w:val="00513921"/>
    <w:rsid w:val="005F05C6"/>
    <w:rsid w:val="00615573"/>
    <w:rsid w:val="00641D03"/>
    <w:rsid w:val="007222FC"/>
    <w:rsid w:val="00732683"/>
    <w:rsid w:val="00800284"/>
    <w:rsid w:val="00841D30"/>
    <w:rsid w:val="009A53BD"/>
    <w:rsid w:val="00A22D1A"/>
    <w:rsid w:val="00AE5A2B"/>
    <w:rsid w:val="00BB26DB"/>
    <w:rsid w:val="00BD153C"/>
    <w:rsid w:val="00C17300"/>
    <w:rsid w:val="00C5100E"/>
    <w:rsid w:val="00C70FDC"/>
    <w:rsid w:val="00C9652F"/>
    <w:rsid w:val="00D84AF4"/>
    <w:rsid w:val="00E22C49"/>
    <w:rsid w:val="00E24720"/>
    <w:rsid w:val="00E35AC7"/>
    <w:rsid w:val="00E65F12"/>
    <w:rsid w:val="00E70065"/>
    <w:rsid w:val="00ED206C"/>
    <w:rsid w:val="00F3358D"/>
    <w:rsid w:val="00F37C0C"/>
    <w:rsid w:val="011E37DC"/>
    <w:rsid w:val="01295FE8"/>
    <w:rsid w:val="020B24B8"/>
    <w:rsid w:val="021A2F4F"/>
    <w:rsid w:val="022316B8"/>
    <w:rsid w:val="02340640"/>
    <w:rsid w:val="027B5EAC"/>
    <w:rsid w:val="02A261B7"/>
    <w:rsid w:val="02A50743"/>
    <w:rsid w:val="034C59BA"/>
    <w:rsid w:val="03870A4B"/>
    <w:rsid w:val="03C6795B"/>
    <w:rsid w:val="04041E18"/>
    <w:rsid w:val="041D2837"/>
    <w:rsid w:val="050F702D"/>
    <w:rsid w:val="06FD7FB3"/>
    <w:rsid w:val="083471FB"/>
    <w:rsid w:val="09163029"/>
    <w:rsid w:val="0A2B1F08"/>
    <w:rsid w:val="0A464227"/>
    <w:rsid w:val="0A8923D7"/>
    <w:rsid w:val="0AA93047"/>
    <w:rsid w:val="0AF357C2"/>
    <w:rsid w:val="0B033A47"/>
    <w:rsid w:val="0B8148FC"/>
    <w:rsid w:val="0BC20D9A"/>
    <w:rsid w:val="0BC4149F"/>
    <w:rsid w:val="0C7F3719"/>
    <w:rsid w:val="0D0475C4"/>
    <w:rsid w:val="0DCB49FB"/>
    <w:rsid w:val="0EBD2460"/>
    <w:rsid w:val="0EC325CD"/>
    <w:rsid w:val="0EC74E65"/>
    <w:rsid w:val="0EF45363"/>
    <w:rsid w:val="0F003911"/>
    <w:rsid w:val="0F3F1397"/>
    <w:rsid w:val="0F74071D"/>
    <w:rsid w:val="0FCB1AF4"/>
    <w:rsid w:val="0FCD4D03"/>
    <w:rsid w:val="0FDB0672"/>
    <w:rsid w:val="0FF367D8"/>
    <w:rsid w:val="10016CA2"/>
    <w:rsid w:val="10A71125"/>
    <w:rsid w:val="1129001A"/>
    <w:rsid w:val="11325520"/>
    <w:rsid w:val="11763CDE"/>
    <w:rsid w:val="11A33629"/>
    <w:rsid w:val="12180224"/>
    <w:rsid w:val="123E0181"/>
    <w:rsid w:val="1297094C"/>
    <w:rsid w:val="12F92C2F"/>
    <w:rsid w:val="13241D90"/>
    <w:rsid w:val="13F133D3"/>
    <w:rsid w:val="14303A96"/>
    <w:rsid w:val="145E0119"/>
    <w:rsid w:val="147271C2"/>
    <w:rsid w:val="14DB6698"/>
    <w:rsid w:val="15354CD2"/>
    <w:rsid w:val="162A64CC"/>
    <w:rsid w:val="16875BDD"/>
    <w:rsid w:val="16C731C4"/>
    <w:rsid w:val="17BB6144"/>
    <w:rsid w:val="17C122B1"/>
    <w:rsid w:val="17D627EB"/>
    <w:rsid w:val="17E46FB9"/>
    <w:rsid w:val="17F732B1"/>
    <w:rsid w:val="18901B42"/>
    <w:rsid w:val="189311F0"/>
    <w:rsid w:val="18DB303A"/>
    <w:rsid w:val="191C3837"/>
    <w:rsid w:val="197E4B00"/>
    <w:rsid w:val="19884BC1"/>
    <w:rsid w:val="198E2876"/>
    <w:rsid w:val="19C66E37"/>
    <w:rsid w:val="19D33A47"/>
    <w:rsid w:val="1A685738"/>
    <w:rsid w:val="1B2E01AB"/>
    <w:rsid w:val="1BA03796"/>
    <w:rsid w:val="1BAF484F"/>
    <w:rsid w:val="1BEF1B9D"/>
    <w:rsid w:val="1C306EBB"/>
    <w:rsid w:val="1C362993"/>
    <w:rsid w:val="1CFA5F40"/>
    <w:rsid w:val="1DE64446"/>
    <w:rsid w:val="1F351C09"/>
    <w:rsid w:val="1F992F77"/>
    <w:rsid w:val="20503E2D"/>
    <w:rsid w:val="205B00D3"/>
    <w:rsid w:val="2091023A"/>
    <w:rsid w:val="20A11D18"/>
    <w:rsid w:val="20D4488B"/>
    <w:rsid w:val="20F70553"/>
    <w:rsid w:val="218A1F35"/>
    <w:rsid w:val="21E9685F"/>
    <w:rsid w:val="22A465DA"/>
    <w:rsid w:val="240B56A4"/>
    <w:rsid w:val="24E74C90"/>
    <w:rsid w:val="255A1CD8"/>
    <w:rsid w:val="256C68F2"/>
    <w:rsid w:val="25B96DD3"/>
    <w:rsid w:val="26287BBA"/>
    <w:rsid w:val="26A16E16"/>
    <w:rsid w:val="26BE1416"/>
    <w:rsid w:val="270F023A"/>
    <w:rsid w:val="270F6B93"/>
    <w:rsid w:val="27D45473"/>
    <w:rsid w:val="27FF372E"/>
    <w:rsid w:val="28DE7942"/>
    <w:rsid w:val="29086297"/>
    <w:rsid w:val="291D2347"/>
    <w:rsid w:val="294662BF"/>
    <w:rsid w:val="296060D9"/>
    <w:rsid w:val="29E04D1F"/>
    <w:rsid w:val="29FD4568"/>
    <w:rsid w:val="2A5E32AB"/>
    <w:rsid w:val="2BC3398B"/>
    <w:rsid w:val="2C0D3E59"/>
    <w:rsid w:val="2C6553AB"/>
    <w:rsid w:val="2C800AF9"/>
    <w:rsid w:val="2C966011"/>
    <w:rsid w:val="2D8E08E9"/>
    <w:rsid w:val="2D9A5475"/>
    <w:rsid w:val="2EAA7CB4"/>
    <w:rsid w:val="2EF279A2"/>
    <w:rsid w:val="2FA64452"/>
    <w:rsid w:val="2FB2290E"/>
    <w:rsid w:val="30C419B0"/>
    <w:rsid w:val="30F2621B"/>
    <w:rsid w:val="313544F6"/>
    <w:rsid w:val="31990D79"/>
    <w:rsid w:val="335D06B4"/>
    <w:rsid w:val="337E4B79"/>
    <w:rsid w:val="339000AA"/>
    <w:rsid w:val="33B83934"/>
    <w:rsid w:val="33E76902"/>
    <w:rsid w:val="34A72B73"/>
    <w:rsid w:val="34D14E17"/>
    <w:rsid w:val="34F40A20"/>
    <w:rsid w:val="35400CF7"/>
    <w:rsid w:val="354F29F1"/>
    <w:rsid w:val="35980BD9"/>
    <w:rsid w:val="35EA2D44"/>
    <w:rsid w:val="361E4090"/>
    <w:rsid w:val="36D34310"/>
    <w:rsid w:val="37521603"/>
    <w:rsid w:val="37884727"/>
    <w:rsid w:val="37AD6678"/>
    <w:rsid w:val="37C239D4"/>
    <w:rsid w:val="37D9090B"/>
    <w:rsid w:val="37E32FD7"/>
    <w:rsid w:val="382C00FC"/>
    <w:rsid w:val="388C6514"/>
    <w:rsid w:val="39387571"/>
    <w:rsid w:val="397A7083"/>
    <w:rsid w:val="398F7BA5"/>
    <w:rsid w:val="39CF01A0"/>
    <w:rsid w:val="39FD165D"/>
    <w:rsid w:val="3A040E0F"/>
    <w:rsid w:val="3A105A41"/>
    <w:rsid w:val="3A156EAD"/>
    <w:rsid w:val="3A7B6527"/>
    <w:rsid w:val="3AB42FBD"/>
    <w:rsid w:val="3E9A2610"/>
    <w:rsid w:val="3EA218DD"/>
    <w:rsid w:val="3EE5384D"/>
    <w:rsid w:val="3F082449"/>
    <w:rsid w:val="3F4871AE"/>
    <w:rsid w:val="3F5E184E"/>
    <w:rsid w:val="3F9B6B83"/>
    <w:rsid w:val="40111BCB"/>
    <w:rsid w:val="40165622"/>
    <w:rsid w:val="40403B10"/>
    <w:rsid w:val="40757DC9"/>
    <w:rsid w:val="40E85935"/>
    <w:rsid w:val="40EC6DDC"/>
    <w:rsid w:val="40F74A82"/>
    <w:rsid w:val="41701E75"/>
    <w:rsid w:val="41BE143F"/>
    <w:rsid w:val="426A281B"/>
    <w:rsid w:val="426B25C4"/>
    <w:rsid w:val="4314318E"/>
    <w:rsid w:val="439E35D7"/>
    <w:rsid w:val="443F17B1"/>
    <w:rsid w:val="44B27F70"/>
    <w:rsid w:val="451678A8"/>
    <w:rsid w:val="451B21D2"/>
    <w:rsid w:val="454826CD"/>
    <w:rsid w:val="455C5A6C"/>
    <w:rsid w:val="45984FD7"/>
    <w:rsid w:val="462C6948"/>
    <w:rsid w:val="467633B1"/>
    <w:rsid w:val="46877FD5"/>
    <w:rsid w:val="4697777E"/>
    <w:rsid w:val="47950A05"/>
    <w:rsid w:val="481E58FA"/>
    <w:rsid w:val="492A1F5E"/>
    <w:rsid w:val="499A4F2B"/>
    <w:rsid w:val="49B66ABB"/>
    <w:rsid w:val="4A061133"/>
    <w:rsid w:val="4A0F0002"/>
    <w:rsid w:val="4AA316A7"/>
    <w:rsid w:val="4AF32C66"/>
    <w:rsid w:val="4BC23262"/>
    <w:rsid w:val="4C58185C"/>
    <w:rsid w:val="4C7B35E2"/>
    <w:rsid w:val="4CD04991"/>
    <w:rsid w:val="4D2F3ED8"/>
    <w:rsid w:val="4D386BD5"/>
    <w:rsid w:val="4DBC1A96"/>
    <w:rsid w:val="4EE564BA"/>
    <w:rsid w:val="4F354622"/>
    <w:rsid w:val="4F5D50DA"/>
    <w:rsid w:val="4F89372E"/>
    <w:rsid w:val="4FE535DF"/>
    <w:rsid w:val="5024289C"/>
    <w:rsid w:val="507F09AB"/>
    <w:rsid w:val="50870F93"/>
    <w:rsid w:val="509467CD"/>
    <w:rsid w:val="51072465"/>
    <w:rsid w:val="51234DE5"/>
    <w:rsid w:val="512D0B80"/>
    <w:rsid w:val="51355C51"/>
    <w:rsid w:val="51787786"/>
    <w:rsid w:val="51824063"/>
    <w:rsid w:val="51AF7F7E"/>
    <w:rsid w:val="5215606E"/>
    <w:rsid w:val="527B43BA"/>
    <w:rsid w:val="528E6CC4"/>
    <w:rsid w:val="52B35289"/>
    <w:rsid w:val="53F26538"/>
    <w:rsid w:val="54944689"/>
    <w:rsid w:val="54C97960"/>
    <w:rsid w:val="565457F8"/>
    <w:rsid w:val="56580E66"/>
    <w:rsid w:val="56631F8E"/>
    <w:rsid w:val="56A931E3"/>
    <w:rsid w:val="57AF4737"/>
    <w:rsid w:val="58A06460"/>
    <w:rsid w:val="58B04544"/>
    <w:rsid w:val="58B33CD8"/>
    <w:rsid w:val="58FF4CD9"/>
    <w:rsid w:val="591A2037"/>
    <w:rsid w:val="591B394B"/>
    <w:rsid w:val="5967076A"/>
    <w:rsid w:val="59F23E8E"/>
    <w:rsid w:val="5A1A0207"/>
    <w:rsid w:val="5A8C7845"/>
    <w:rsid w:val="5AA32406"/>
    <w:rsid w:val="5B002895"/>
    <w:rsid w:val="5B4978FC"/>
    <w:rsid w:val="5BE33AE7"/>
    <w:rsid w:val="5C8A6ED7"/>
    <w:rsid w:val="5CD72043"/>
    <w:rsid w:val="5D17675D"/>
    <w:rsid w:val="5D7C456F"/>
    <w:rsid w:val="5D7D0BED"/>
    <w:rsid w:val="5D8C538F"/>
    <w:rsid w:val="5DAB6769"/>
    <w:rsid w:val="5DDF1DAE"/>
    <w:rsid w:val="5E903EE0"/>
    <w:rsid w:val="5ED35E76"/>
    <w:rsid w:val="5EF6722C"/>
    <w:rsid w:val="5F0C0E1E"/>
    <w:rsid w:val="5F4E3D34"/>
    <w:rsid w:val="5FC602C3"/>
    <w:rsid w:val="60CA59D4"/>
    <w:rsid w:val="60EE402A"/>
    <w:rsid w:val="61A23A2E"/>
    <w:rsid w:val="61F91231"/>
    <w:rsid w:val="62784CE8"/>
    <w:rsid w:val="63752BE8"/>
    <w:rsid w:val="63AF66DB"/>
    <w:rsid w:val="641F62B1"/>
    <w:rsid w:val="65212235"/>
    <w:rsid w:val="65227BD1"/>
    <w:rsid w:val="65491DFC"/>
    <w:rsid w:val="66067608"/>
    <w:rsid w:val="661A19CB"/>
    <w:rsid w:val="66356006"/>
    <w:rsid w:val="664D3E7B"/>
    <w:rsid w:val="66FB5388"/>
    <w:rsid w:val="672031D4"/>
    <w:rsid w:val="685120B2"/>
    <w:rsid w:val="686D36C6"/>
    <w:rsid w:val="68721033"/>
    <w:rsid w:val="695218D5"/>
    <w:rsid w:val="696D4097"/>
    <w:rsid w:val="69892C8D"/>
    <w:rsid w:val="69B2609A"/>
    <w:rsid w:val="6A4B791D"/>
    <w:rsid w:val="6AB02739"/>
    <w:rsid w:val="6AD96845"/>
    <w:rsid w:val="6AE1044D"/>
    <w:rsid w:val="6B295089"/>
    <w:rsid w:val="6B454354"/>
    <w:rsid w:val="6B8F0997"/>
    <w:rsid w:val="6C6C0F3A"/>
    <w:rsid w:val="6C6E74BA"/>
    <w:rsid w:val="6C7D0CAD"/>
    <w:rsid w:val="6C897B2B"/>
    <w:rsid w:val="6CE5638F"/>
    <w:rsid w:val="6DCC34C2"/>
    <w:rsid w:val="6DD81E53"/>
    <w:rsid w:val="6E9029C3"/>
    <w:rsid w:val="6EB05865"/>
    <w:rsid w:val="6F3A01D0"/>
    <w:rsid w:val="6F55279E"/>
    <w:rsid w:val="7091028F"/>
    <w:rsid w:val="70B338E3"/>
    <w:rsid w:val="71763A3E"/>
    <w:rsid w:val="71DA29FE"/>
    <w:rsid w:val="721852A5"/>
    <w:rsid w:val="72250CB6"/>
    <w:rsid w:val="724904C1"/>
    <w:rsid w:val="726D340D"/>
    <w:rsid w:val="73D70B17"/>
    <w:rsid w:val="74305C26"/>
    <w:rsid w:val="74604063"/>
    <w:rsid w:val="74800447"/>
    <w:rsid w:val="74CC20A6"/>
    <w:rsid w:val="75154017"/>
    <w:rsid w:val="75AB51F9"/>
    <w:rsid w:val="75EC72ED"/>
    <w:rsid w:val="76297BC1"/>
    <w:rsid w:val="76532E65"/>
    <w:rsid w:val="76BA469C"/>
    <w:rsid w:val="7720679B"/>
    <w:rsid w:val="775D0BD3"/>
    <w:rsid w:val="77A17464"/>
    <w:rsid w:val="77AD622E"/>
    <w:rsid w:val="77C421EE"/>
    <w:rsid w:val="78054CDB"/>
    <w:rsid w:val="79170763"/>
    <w:rsid w:val="793B40A9"/>
    <w:rsid w:val="79CD1395"/>
    <w:rsid w:val="79EB512F"/>
    <w:rsid w:val="7A57199D"/>
    <w:rsid w:val="7A9A65F6"/>
    <w:rsid w:val="7ACC5CEF"/>
    <w:rsid w:val="7AD67F34"/>
    <w:rsid w:val="7B166223"/>
    <w:rsid w:val="7B6D4A15"/>
    <w:rsid w:val="7B776345"/>
    <w:rsid w:val="7C494E9D"/>
    <w:rsid w:val="7CA75FB0"/>
    <w:rsid w:val="7CB76719"/>
    <w:rsid w:val="7CEE56EC"/>
    <w:rsid w:val="7D1279B7"/>
    <w:rsid w:val="7D514F24"/>
    <w:rsid w:val="7D890306"/>
    <w:rsid w:val="7DA86F16"/>
    <w:rsid w:val="7DFF729D"/>
    <w:rsid w:val="7E110D85"/>
    <w:rsid w:val="7E1C6D7C"/>
    <w:rsid w:val="7E840F0C"/>
    <w:rsid w:val="7E9F58CF"/>
    <w:rsid w:val="7EC15CA3"/>
    <w:rsid w:val="7F683C73"/>
    <w:rsid w:val="7F84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semiHidden="1"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
    <w:qFormat/>
    <w:pPr>
      <w:widowControl w:val="0"/>
      <w:spacing w:line="400" w:lineRule="exact"/>
      <w:ind w:firstLineChars="200" w:firstLine="200"/>
      <w:jc w:val="both"/>
    </w:pPr>
    <w:rPr>
      <w:sz w:val="21"/>
      <w:szCs w:val="22"/>
    </w:rPr>
  </w:style>
  <w:style w:type="paragraph" w:styleId="30">
    <w:name w:val="heading 3"/>
    <w:basedOn w:val="a1"/>
    <w:next w:val="a1"/>
    <w:unhideWhenUsed/>
    <w:qFormat/>
    <w:pPr>
      <w:spacing w:before="100" w:beforeAutospacing="1" w:after="100" w:afterAutospacing="1"/>
      <w:jc w:val="left"/>
      <w:outlineLvl w:val="2"/>
    </w:pPr>
    <w:rPr>
      <w:rFonts w:ascii="宋体" w:hAnsi="宋体" w:cs="宋体"/>
      <w:b/>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Indent 3"/>
    <w:basedOn w:val="a1"/>
    <w:link w:val="3Char"/>
    <w:uiPriority w:val="99"/>
    <w:unhideWhenUsed/>
    <w:qFormat/>
    <w:pPr>
      <w:spacing w:after="120"/>
      <w:ind w:leftChars="200" w:left="420"/>
    </w:pPr>
    <w:rPr>
      <w:sz w:val="16"/>
      <w:szCs w:val="16"/>
    </w:rPr>
  </w:style>
  <w:style w:type="paragraph" w:styleId="a5">
    <w:name w:val="Normal Indent"/>
    <w:basedOn w:val="a1"/>
    <w:qFormat/>
    <w:pPr>
      <w:ind w:firstLine="420"/>
    </w:pPr>
    <w:rPr>
      <w:szCs w:val="20"/>
    </w:rPr>
  </w:style>
  <w:style w:type="paragraph" w:styleId="a6">
    <w:name w:val="Body Text"/>
    <w:basedOn w:val="a1"/>
    <w:next w:val="a7"/>
    <w:qFormat/>
    <w:pPr>
      <w:spacing w:line="360" w:lineRule="exact"/>
    </w:pPr>
    <w:rPr>
      <w:sz w:val="24"/>
    </w:rPr>
  </w:style>
  <w:style w:type="paragraph" w:customStyle="1" w:styleId="a7">
    <w:name w:val="一级条标题"/>
    <w:basedOn w:val="a8"/>
    <w:next w:val="a9"/>
    <w:qFormat/>
    <w:pPr>
      <w:spacing w:line="240" w:lineRule="auto"/>
      <w:ind w:left="420"/>
      <w:outlineLvl w:val="2"/>
    </w:pPr>
  </w:style>
  <w:style w:type="paragraph" w:customStyle="1" w:styleId="a8">
    <w:name w:val="章标题"/>
    <w:next w:val="a1"/>
    <w:qFormat/>
    <w:pPr>
      <w:spacing w:line="360" w:lineRule="auto"/>
      <w:jc w:val="both"/>
      <w:outlineLvl w:val="1"/>
    </w:pPr>
    <w:rPr>
      <w:rFonts w:ascii="黑体" w:eastAsia="黑体" w:hAnsi="Times New Roman" w:cs="Times New Roman"/>
      <w:sz w:val="21"/>
      <w:szCs w:val="22"/>
    </w:rPr>
  </w:style>
  <w:style w:type="paragraph" w:customStyle="1" w:styleId="a9">
    <w:name w:val="段"/>
    <w:next w:val="a1"/>
    <w:qFormat/>
    <w:pPr>
      <w:autoSpaceDE w:val="0"/>
      <w:autoSpaceDN w:val="0"/>
      <w:ind w:firstLineChars="200" w:firstLine="200"/>
      <w:jc w:val="both"/>
    </w:pPr>
    <w:rPr>
      <w:rFonts w:ascii="宋体" w:eastAsia="宋体" w:hAnsi="Times New Roman" w:cs="Times New Roman"/>
      <w:sz w:val="21"/>
      <w:szCs w:val="22"/>
    </w:rPr>
  </w:style>
  <w:style w:type="paragraph" w:styleId="aa">
    <w:name w:val="Body Text Indent"/>
    <w:basedOn w:val="a1"/>
    <w:qFormat/>
    <w:pPr>
      <w:spacing w:after="120"/>
      <w:ind w:leftChars="200" w:left="420"/>
    </w:pPr>
  </w:style>
  <w:style w:type="paragraph" w:styleId="31">
    <w:name w:val="toc 3"/>
    <w:basedOn w:val="a1"/>
    <w:next w:val="a1"/>
    <w:qFormat/>
    <w:pPr>
      <w:tabs>
        <w:tab w:val="right" w:leader="dot" w:pos="8777"/>
      </w:tabs>
      <w:spacing w:line="480" w:lineRule="exact"/>
      <w:ind w:left="482" w:firstLineChars="43" w:firstLine="103"/>
      <w:jc w:val="left"/>
    </w:pPr>
    <w:rPr>
      <w:rFonts w:ascii="Calibri" w:hAnsi="Calibri"/>
      <w:i/>
      <w:iCs/>
      <w:sz w:val="20"/>
      <w:szCs w:val="20"/>
    </w:rPr>
  </w:style>
  <w:style w:type="paragraph" w:styleId="ab">
    <w:name w:val="Plain Text"/>
    <w:basedOn w:val="a1"/>
    <w:qFormat/>
    <w:rPr>
      <w:rFonts w:ascii="宋体" w:hAnsi="Courier New"/>
      <w:szCs w:val="20"/>
    </w:rPr>
  </w:style>
  <w:style w:type="paragraph" w:styleId="ac">
    <w:name w:val="Balloon Text"/>
    <w:basedOn w:val="a1"/>
    <w:link w:val="Char"/>
    <w:qFormat/>
    <w:pPr>
      <w:spacing w:line="240" w:lineRule="auto"/>
    </w:pPr>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qFormat/>
    <w:pPr>
      <w:pBdr>
        <w:bottom w:val="single" w:sz="6" w:space="1" w:color="auto"/>
      </w:pBdr>
      <w:tabs>
        <w:tab w:val="center" w:pos="4153"/>
        <w:tab w:val="right" w:pos="8306"/>
      </w:tabs>
      <w:snapToGrid w:val="0"/>
      <w:jc w:val="center"/>
    </w:pPr>
    <w:rPr>
      <w:sz w:val="18"/>
      <w:szCs w:val="18"/>
    </w:rPr>
  </w:style>
  <w:style w:type="paragraph" w:styleId="1">
    <w:name w:val="toc 1"/>
    <w:basedOn w:val="a1"/>
    <w:next w:val="a1"/>
    <w:qFormat/>
    <w:pPr>
      <w:spacing w:before="120" w:after="120"/>
      <w:jc w:val="left"/>
    </w:pPr>
    <w:rPr>
      <w:rFonts w:ascii="Calibri" w:hAnsi="Calibri"/>
      <w:b/>
      <w:bCs/>
      <w:caps/>
      <w:sz w:val="20"/>
      <w:szCs w:val="20"/>
    </w:rPr>
  </w:style>
  <w:style w:type="paragraph" w:styleId="af">
    <w:name w:val="Normal (Web)"/>
    <w:basedOn w:val="a1"/>
    <w:qFormat/>
    <w:pPr>
      <w:widowControl/>
      <w:spacing w:before="100" w:beforeAutospacing="1" w:after="119"/>
      <w:jc w:val="left"/>
    </w:pPr>
    <w:rPr>
      <w:rFonts w:ascii="宋体" w:hAnsi="宋体" w:cs="宋体"/>
      <w:sz w:val="24"/>
    </w:rPr>
  </w:style>
  <w:style w:type="paragraph" w:styleId="af0">
    <w:name w:val="Title"/>
    <w:basedOn w:val="a1"/>
    <w:next w:val="a1"/>
    <w:qFormat/>
    <w:pPr>
      <w:spacing w:before="240" w:after="60"/>
      <w:jc w:val="center"/>
      <w:outlineLvl w:val="0"/>
    </w:pPr>
    <w:rPr>
      <w:rFonts w:ascii="Cambria" w:hAnsi="Cambria"/>
      <w:b/>
      <w:bCs/>
      <w:sz w:val="36"/>
      <w:szCs w:val="32"/>
    </w:rPr>
  </w:style>
  <w:style w:type="paragraph" w:styleId="af1">
    <w:name w:val="Body Text First Indent"/>
    <w:basedOn w:val="a6"/>
    <w:qFormat/>
    <w:pPr>
      <w:ind w:firstLine="420"/>
    </w:pPr>
    <w:rPr>
      <w:sz w:val="32"/>
    </w:rPr>
  </w:style>
  <w:style w:type="paragraph" w:styleId="2">
    <w:name w:val="Body Text First Indent 2"/>
    <w:basedOn w:val="aa"/>
    <w:qFormat/>
    <w:pPr>
      <w:spacing w:after="0" w:line="500" w:lineRule="exact"/>
      <w:ind w:leftChars="832" w:left="1588" w:firstLineChars="196" w:firstLine="420"/>
    </w:pPr>
    <w:rPr>
      <w:rFonts w:ascii="Times New Roman" w:eastAsia="宋体" w:hAnsi="Times New Roman" w:cs="Times New Roman"/>
      <w:sz w:val="24"/>
      <w:szCs w:val="24"/>
    </w:rPr>
  </w:style>
  <w:style w:type="table" w:styleId="af2">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rPr>
  </w:style>
  <w:style w:type="character" w:styleId="af4">
    <w:name w:val="page number"/>
    <w:basedOn w:val="a2"/>
    <w:qFormat/>
  </w:style>
  <w:style w:type="character" w:styleId="af5">
    <w:name w:val="Hyperlink"/>
    <w:qFormat/>
    <w:rPr>
      <w:color w:val="000099"/>
      <w:u w:val="none"/>
    </w:rPr>
  </w:style>
  <w:style w:type="paragraph" w:customStyle="1" w:styleId="a">
    <w:name w:val="引言二级条标题"/>
    <w:basedOn w:val="a0"/>
    <w:next w:val="a9"/>
    <w:uiPriority w:val="99"/>
    <w:qFormat/>
    <w:pPr>
      <w:numPr>
        <w:ilvl w:val="1"/>
        <w:numId w:val="1"/>
      </w:numPr>
      <w:tabs>
        <w:tab w:val="left" w:pos="360"/>
      </w:tabs>
    </w:pPr>
    <w:rPr>
      <w:b w:val="0"/>
    </w:rPr>
  </w:style>
  <w:style w:type="paragraph" w:customStyle="1" w:styleId="a0">
    <w:name w:val="引言一级条标题"/>
    <w:basedOn w:val="a1"/>
    <w:next w:val="a9"/>
    <w:qFormat/>
    <w:pPr>
      <w:widowControl/>
      <w:numPr>
        <w:numId w:val="2"/>
      </w:numPr>
    </w:pPr>
    <w:rPr>
      <w:rFonts w:eastAsia="黑体"/>
      <w:b/>
      <w:szCs w:val="20"/>
    </w:rPr>
  </w:style>
  <w:style w:type="paragraph" w:customStyle="1" w:styleId="10">
    <w:name w:val="列出段落1"/>
    <w:basedOn w:val="a1"/>
    <w:uiPriority w:val="34"/>
    <w:qFormat/>
    <w:pPr>
      <w:ind w:firstLine="420"/>
    </w:pPr>
    <w:rPr>
      <w:rFonts w:ascii="Calibri" w:hAnsi="Calibri"/>
    </w:rPr>
  </w:style>
  <w:style w:type="character" w:customStyle="1" w:styleId="Char">
    <w:name w:val="批注框文本 Char"/>
    <w:basedOn w:val="a2"/>
    <w:link w:val="ac"/>
    <w:qFormat/>
    <w:rPr>
      <w:sz w:val="18"/>
      <w:szCs w:val="18"/>
    </w:rPr>
  </w:style>
  <w:style w:type="character" w:customStyle="1" w:styleId="font41">
    <w:name w:val="font41"/>
    <w:basedOn w:val="a2"/>
    <w:qFormat/>
    <w:rPr>
      <w:rFonts w:ascii="Tahoma" w:eastAsia="Tahoma" w:hAnsi="Tahoma" w:cs="Tahoma" w:hint="default"/>
      <w:color w:val="000000"/>
      <w:sz w:val="18"/>
      <w:szCs w:val="18"/>
      <w:u w:val="none"/>
    </w:rPr>
  </w:style>
  <w:style w:type="character" w:customStyle="1" w:styleId="font11">
    <w:name w:val="font11"/>
    <w:basedOn w:val="a2"/>
    <w:qFormat/>
    <w:rPr>
      <w:rFonts w:ascii="宋体" w:eastAsia="宋体" w:hAnsi="宋体" w:cs="宋体" w:hint="eastAsia"/>
      <w:color w:val="000000"/>
      <w:sz w:val="24"/>
      <w:szCs w:val="24"/>
      <w:u w:val="none"/>
      <w:vertAlign w:val="subscript"/>
    </w:rPr>
  </w:style>
  <w:style w:type="character" w:customStyle="1" w:styleId="inthuang12b1">
    <w:name w:val="int_huang_12_b1"/>
    <w:qFormat/>
    <w:rPr>
      <w:rFonts w:ascii="Verdana" w:hAnsi="Verdana" w:hint="default"/>
      <w:b/>
      <w:bCs/>
      <w:color w:val="EECC77"/>
      <w:sz w:val="18"/>
      <w:szCs w:val="18"/>
    </w:rPr>
  </w:style>
  <w:style w:type="character" w:customStyle="1" w:styleId="font21">
    <w:name w:val="font21"/>
    <w:basedOn w:val="a2"/>
    <w:qFormat/>
    <w:rPr>
      <w:rFonts w:ascii="宋体" w:eastAsia="宋体" w:hAnsi="宋体" w:cs="宋体" w:hint="eastAsia"/>
      <w:color w:val="000000"/>
      <w:sz w:val="24"/>
      <w:szCs w:val="24"/>
      <w:u w:val="none"/>
    </w:rPr>
  </w:style>
  <w:style w:type="paragraph" w:customStyle="1" w:styleId="TableParagraph">
    <w:name w:val="Table Paragraph"/>
    <w:basedOn w:val="a1"/>
    <w:uiPriority w:val="1"/>
    <w:qFormat/>
    <w:rPr>
      <w:rFonts w:ascii="宋体" w:eastAsia="宋体" w:hAnsi="宋体" w:cs="宋体"/>
      <w:lang w:val="zh-CN" w:bidi="zh-CN"/>
    </w:rPr>
  </w:style>
  <w:style w:type="character" w:customStyle="1" w:styleId="font61">
    <w:name w:val="font61"/>
    <w:basedOn w:val="a2"/>
    <w:qFormat/>
    <w:rPr>
      <w:rFonts w:ascii="仿宋" w:eastAsia="仿宋" w:hAnsi="仿宋" w:cs="仿宋" w:hint="eastAsia"/>
      <w:b/>
      <w:color w:val="FF0000"/>
      <w:sz w:val="22"/>
      <w:szCs w:val="22"/>
      <w:u w:val="none"/>
    </w:rPr>
  </w:style>
  <w:style w:type="character" w:customStyle="1" w:styleId="font81">
    <w:name w:val="font81"/>
    <w:basedOn w:val="a2"/>
    <w:qFormat/>
    <w:rPr>
      <w:rFonts w:ascii="仿宋" w:eastAsia="仿宋" w:hAnsi="仿宋" w:cs="仿宋" w:hint="eastAsia"/>
      <w:color w:val="FF0000"/>
      <w:sz w:val="22"/>
      <w:szCs w:val="22"/>
      <w:u w:val="none"/>
    </w:rPr>
  </w:style>
  <w:style w:type="character" w:customStyle="1" w:styleId="font71">
    <w:name w:val="font71"/>
    <w:basedOn w:val="a2"/>
    <w:qFormat/>
    <w:rPr>
      <w:rFonts w:ascii="仿宋" w:eastAsia="仿宋" w:hAnsi="仿宋" w:cs="仿宋" w:hint="eastAsia"/>
      <w:b/>
      <w:color w:val="FF0000"/>
      <w:sz w:val="24"/>
      <w:szCs w:val="24"/>
      <w:u w:val="none"/>
    </w:rPr>
  </w:style>
  <w:style w:type="character" w:customStyle="1" w:styleId="font01">
    <w:name w:val="font01"/>
    <w:basedOn w:val="a2"/>
    <w:qFormat/>
    <w:rPr>
      <w:rFonts w:ascii="宋体" w:eastAsia="宋体" w:hAnsi="宋体" w:cs="宋体" w:hint="eastAsia"/>
      <w:color w:val="000000"/>
      <w:sz w:val="22"/>
      <w:szCs w:val="22"/>
      <w:u w:val="none"/>
    </w:rPr>
  </w:style>
  <w:style w:type="paragraph" w:customStyle="1" w:styleId="Other1">
    <w:name w:val="Other|1"/>
    <w:basedOn w:val="a1"/>
    <w:qFormat/>
    <w:pPr>
      <w:jc w:val="center"/>
    </w:pPr>
    <w:rPr>
      <w:rFonts w:ascii="宋体" w:eastAsia="宋体" w:hAnsi="宋体" w:cs="宋体"/>
      <w:lang w:val="zh-TW" w:eastAsia="zh-TW" w:bidi="zh-TW"/>
    </w:rPr>
  </w:style>
  <w:style w:type="paragraph" w:customStyle="1" w:styleId="af6">
    <w:name w:val="表格文字"/>
    <w:basedOn w:val="a1"/>
    <w:uiPriority w:val="99"/>
    <w:qFormat/>
    <w:pPr>
      <w:adjustRightInd w:val="0"/>
      <w:spacing w:line="420" w:lineRule="atLeast"/>
      <w:jc w:val="left"/>
      <w:textAlignment w:val="baseline"/>
    </w:pPr>
  </w:style>
  <w:style w:type="character" w:customStyle="1" w:styleId="mini-outputtext1">
    <w:name w:val="mini-outputtext1"/>
    <w:basedOn w:val="a2"/>
    <w:rsid w:val="00641D03"/>
    <w:rPr>
      <w:vanish w:val="0"/>
      <w:webHidden w:val="0"/>
      <w:specVanish w:val="0"/>
    </w:rPr>
  </w:style>
  <w:style w:type="character" w:customStyle="1" w:styleId="3Char">
    <w:name w:val="正文文本缩进 3 Char"/>
    <w:basedOn w:val="a2"/>
    <w:link w:val="3"/>
    <w:uiPriority w:val="99"/>
    <w:rsid w:val="0045535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fgov.jilin.filedownload.co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52</Pages>
  <Words>3971</Words>
  <Characters>22641</Characters>
  <Application>Microsoft Office Word</Application>
  <DocSecurity>0</DocSecurity>
  <Lines>188</Lines>
  <Paragraphs>53</Paragraphs>
  <ScaleCrop>false</ScaleCrop>
  <Company>微软中国</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2017-11-24T04:56:00Z</cp:lastPrinted>
  <dcterms:created xsi:type="dcterms:W3CDTF">2016-02-18T03:12:00Z</dcterms:created>
  <dcterms:modified xsi:type="dcterms:W3CDTF">2021-09-17T09:00:00Z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61AB7BC487D54648A493DCDEB5FDA40C</vt:lpwstr>
  </property>
</Properties>
</file>