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255" w:beforeAutospacing="0" w:after="255" w:afterAutospacing="0" w:line="480" w:lineRule="atLeast"/>
        <w:ind w:right="0"/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lang w:val="en-US" w:eastAsia="zh-CN"/>
        </w:rPr>
        <w:t>茫曲镇昂索村、托勒村等12村“多规合一”村庄规划编制项目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变更公告</w:t>
      </w:r>
    </w:p>
    <w:p>
      <w:pPr>
        <w:pStyle w:val="9"/>
        <w:keepNext w:val="0"/>
        <w:keepLines w:val="0"/>
        <w:widowControl/>
        <w:suppressLineNumbers w:val="0"/>
        <w:spacing w:before="255" w:beforeAutospacing="0" w:after="255" w:afterAutospacing="0" w:line="480" w:lineRule="atLeast"/>
        <w:ind w:left="0" w:right="0"/>
        <w:jc w:val="both"/>
        <w:rPr>
          <w:rFonts w:ascii="Arial" w:hAnsi="Arial" w:cs="Arial"/>
          <w:sz w:val="31"/>
          <w:szCs w:val="31"/>
        </w:rPr>
      </w:pPr>
      <w:r>
        <w:rPr>
          <w:rStyle w:val="12"/>
          <w:rFonts w:hint="default" w:ascii="Arial" w:hAnsi="Arial" w:eastAsia="仿宋" w:cs="Arial"/>
          <w:i w:val="0"/>
          <w:iCs w:val="0"/>
          <w:caps w:val="0"/>
          <w:color w:val="000000"/>
          <w:spacing w:val="0"/>
          <w:sz w:val="31"/>
          <w:szCs w:val="31"/>
        </w:rPr>
        <w:t>一、项目基本情况</w:t>
      </w:r>
    </w:p>
    <w:p>
      <w:pPr>
        <w:adjustRightInd w:val="0"/>
        <w:spacing w:line="360" w:lineRule="auto"/>
        <w:ind w:firstLine="0" w:firstLineChars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原公告的采购项目编号：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青海璇锴公招（服务）202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-0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06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　　　　　　　　　　　</w:t>
      </w:r>
    </w:p>
    <w:p>
      <w:pPr>
        <w:adjustRightInd w:val="0"/>
        <w:spacing w:line="360" w:lineRule="auto"/>
        <w:ind w:firstLine="0" w:firstLineChars="0"/>
        <w:textAlignment w:val="baseline"/>
        <w:rPr>
          <w:rFonts w:hint="default" w:ascii="宋体" w:hAnsi="宋体" w:eastAsia="宋体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原公告的采购项目名称：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茫曲镇昂索村、托勒村等12村“多规合一”村庄规划编制项目</w:t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首次公告日期：  2022年0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日 　　　　　　　　　　　</w:t>
      </w:r>
    </w:p>
    <w:p>
      <w:pPr>
        <w:pStyle w:val="9"/>
        <w:keepNext w:val="0"/>
        <w:keepLines w:val="0"/>
        <w:widowControl/>
        <w:suppressLineNumbers w:val="0"/>
        <w:spacing w:before="255" w:beforeAutospacing="0" w:after="255" w:afterAutospacing="0" w:line="480" w:lineRule="atLeast"/>
        <w:ind w:left="0" w:right="0"/>
        <w:jc w:val="both"/>
        <w:rPr>
          <w:rFonts w:hint="default" w:ascii="Arial" w:hAnsi="Arial" w:cs="Arial"/>
          <w:sz w:val="31"/>
          <w:szCs w:val="31"/>
        </w:rPr>
      </w:pPr>
      <w:r>
        <w:rPr>
          <w:rStyle w:val="12"/>
          <w:rFonts w:hint="default" w:ascii="Arial" w:hAnsi="Arial" w:eastAsia="仿宋" w:cs="Arial"/>
          <w:i w:val="0"/>
          <w:iCs w:val="0"/>
          <w:caps w:val="0"/>
          <w:color w:val="000000"/>
          <w:spacing w:val="0"/>
          <w:sz w:val="31"/>
          <w:szCs w:val="31"/>
        </w:rPr>
        <w:t>二、澄清（修改）信息</w:t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  澄清（修改）事项：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投标文件递交方式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   澄清（修改）内容： </w:t>
      </w:r>
    </w:p>
    <w:tbl>
      <w:tblPr>
        <w:tblStyle w:val="10"/>
        <w:tblW w:w="550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1556"/>
        <w:gridCol w:w="3113"/>
        <w:gridCol w:w="3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</w:trPr>
        <w:tc>
          <w:tcPr>
            <w:tcW w:w="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序号</w:t>
            </w:r>
          </w:p>
        </w:tc>
        <w:tc>
          <w:tcPr>
            <w:tcW w:w="8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澄清（修改）项</w:t>
            </w:r>
          </w:p>
        </w:tc>
        <w:tc>
          <w:tcPr>
            <w:tcW w:w="164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澄清（修改）前内容</w:t>
            </w:r>
          </w:p>
        </w:tc>
        <w:tc>
          <w:tcPr>
            <w:tcW w:w="17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澄清（修改）后内容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821" w:type="pc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lang w:val="en-US" w:eastAsia="zh-CN"/>
              </w:rPr>
              <w:t>投标文件递交方式</w:t>
            </w:r>
          </w:p>
        </w:tc>
        <w:tc>
          <w:tcPr>
            <w:tcW w:w="164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zh-CN" w:eastAsia="zh-CN" w:bidi="ar"/>
              </w:rPr>
              <w:t>投标人应当在招标文件要求提交投标文件的截止时间前，将投标文件（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正本、副本、电子文档）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zh-CN" w:eastAsia="zh-CN" w:bidi="ar"/>
              </w:rPr>
              <w:t>密封送达投标地点，并按要求递交投标文件，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在截止时间后送达的的，采购人、采购机构或者评标委员会应当拒收。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zh-CN" w:eastAsia="zh-CN" w:bidi="ar"/>
              </w:rPr>
              <w:t>采购人或者采购代理机构收到投标文件后，应当如实记载投标文件的送达时间和密封情况，签收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val="zh-CN"/>
              </w:rPr>
              <w:t>保存。任何单位和个人不得在开标前开启投标文件</w:t>
            </w:r>
          </w:p>
        </w:tc>
        <w:tc>
          <w:tcPr>
            <w:tcW w:w="17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zh-CN" w:eastAsia="zh-CN" w:bidi="ar"/>
              </w:rPr>
              <w:t>投标文件以现场递交或邮寄方式递交，递交地点为西宁市城西区文苑路财富广场B座2104室青海璇锴工程项目管理有限公司（投标文件送达地点与开标地点不是同一个地点，建议各投标人在202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zh-CN" w:eastAsia="zh-CN" w:bidi="ar"/>
              </w:rPr>
              <w:t>年4月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zh-CN" w:eastAsia="zh-CN" w:bidi="ar"/>
              </w:rPr>
              <w:t>日18:00时前将投标文件送达至以上指定地点如果以邮寄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方式送达的，投标人必须留出邮寄时间）。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采用现场递交方式递交投标文件的，投标文件递交人员必须按照西宁本地防疫要求做好自身防疫工作。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、采用邮寄方式递交投标文件的，要求及联系方式等如下：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（1）寄件时请将邮寄资料自行包装好，以防止在邮寄运输过程中出现破损或损坏，若破损或损坏影响后续开标的，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由投标人或快递公司造成的破损、延误或遗失的，招标代理公司概不负责，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一切责任由投标人自行承担；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（2）投标文件递交时间以招标代理机构现场收到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邮寄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件的时间为准；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（3）寄件单中须注明项目名称、寄件人全称及联系电话（座机及手机号码）；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（4）请各投标人充分考虑疫情期间邮寄过程中可能出现的各种状况，提前进行邮寄，并随时与采购代理机构工作人员保持联系，确认邮件是否顺利送达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（5）代理机构邮件收件人：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张女士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，0971-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4115188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wordWrap w:val="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        </w:t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  澄清（修改）日期： 2022年0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日 　　　　　　　　　　　</w:t>
      </w:r>
    </w:p>
    <w:p>
      <w:pPr>
        <w:pStyle w:val="9"/>
        <w:keepNext w:val="0"/>
        <w:keepLines w:val="0"/>
        <w:widowControl/>
        <w:suppressLineNumbers w:val="0"/>
        <w:spacing w:before="255" w:beforeAutospacing="0" w:after="255" w:afterAutospacing="0" w:line="480" w:lineRule="atLeast"/>
        <w:ind w:left="0" w:right="0"/>
        <w:jc w:val="both"/>
        <w:rPr>
          <w:rFonts w:hint="default" w:ascii="Arial" w:hAnsi="Arial" w:cs="Arial"/>
          <w:sz w:val="31"/>
          <w:szCs w:val="31"/>
        </w:rPr>
      </w:pPr>
      <w:r>
        <w:rPr>
          <w:rStyle w:val="12"/>
          <w:rFonts w:hint="default" w:ascii="Arial" w:hAnsi="Arial" w:eastAsia="仿宋" w:cs="Arial"/>
          <w:i w:val="0"/>
          <w:iCs w:val="0"/>
          <w:caps w:val="0"/>
          <w:color w:val="000000"/>
          <w:spacing w:val="0"/>
          <w:sz w:val="31"/>
          <w:szCs w:val="31"/>
        </w:rPr>
        <w:t>三、其他补充事宜</w:t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不变</w:t>
      </w:r>
    </w:p>
    <w:p>
      <w:pPr>
        <w:pStyle w:val="9"/>
        <w:keepNext w:val="0"/>
        <w:keepLines w:val="0"/>
        <w:widowControl/>
        <w:suppressLineNumbers w:val="0"/>
        <w:spacing w:before="255" w:beforeAutospacing="0" w:after="255" w:afterAutospacing="0" w:line="480" w:lineRule="atLeast"/>
        <w:ind w:left="0" w:right="0"/>
        <w:jc w:val="both"/>
        <w:rPr>
          <w:rFonts w:hint="default" w:ascii="Arial" w:hAnsi="Arial" w:cs="Arial"/>
          <w:sz w:val="31"/>
          <w:szCs w:val="31"/>
        </w:rPr>
      </w:pPr>
      <w:r>
        <w:rPr>
          <w:rStyle w:val="12"/>
          <w:rFonts w:hint="default" w:ascii="Arial" w:hAnsi="Arial" w:eastAsia="仿宋" w:cs="Arial"/>
          <w:i w:val="0"/>
          <w:iCs w:val="0"/>
          <w:caps w:val="0"/>
          <w:color w:val="000000"/>
          <w:spacing w:val="0"/>
          <w:sz w:val="31"/>
          <w:szCs w:val="31"/>
        </w:rPr>
        <w:t>四、对本次公告内容提出询问，请按以下方式联系</w:t>
      </w:r>
    </w:p>
    <w:p>
      <w:pPr>
        <w:spacing w:line="360" w:lineRule="auto"/>
        <w:ind w:left="1166" w:leftChars="371" w:hanging="387" w:hangingChars="12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 xml:space="preserve"> 采购人信息</w:t>
      </w:r>
    </w:p>
    <w:p>
      <w:pPr>
        <w:spacing w:line="360" w:lineRule="auto"/>
        <w:ind w:left="1166" w:leftChars="371" w:hanging="387" w:hangingChars="12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采购单位：贵南县自然资源局</w:t>
      </w:r>
    </w:p>
    <w:p>
      <w:pPr>
        <w:spacing w:line="360" w:lineRule="auto"/>
        <w:ind w:left="1166" w:leftChars="371" w:hanging="387" w:hangingChars="125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联系人：袁先生</w:t>
      </w:r>
    </w:p>
    <w:p>
      <w:pPr>
        <w:spacing w:line="360" w:lineRule="auto"/>
        <w:ind w:left="1166" w:leftChars="371" w:hanging="387" w:hangingChars="12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联系电话：0974-5922148</w:t>
      </w:r>
    </w:p>
    <w:p>
      <w:pPr>
        <w:spacing w:line="360" w:lineRule="auto"/>
        <w:ind w:left="1166" w:leftChars="371" w:hanging="387" w:hangingChars="12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联系地址：海南藏族自治州贵南县行政综合服务楼</w:t>
      </w:r>
    </w:p>
    <w:p>
      <w:pPr>
        <w:spacing w:line="360" w:lineRule="auto"/>
        <w:ind w:left="1166" w:leftChars="371" w:hanging="387" w:hangingChars="12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2.采购代理机构信息</w:t>
      </w:r>
    </w:p>
    <w:p>
      <w:pPr>
        <w:spacing w:line="360" w:lineRule="auto"/>
        <w:ind w:left="1166" w:leftChars="371" w:hanging="387" w:hangingChars="12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名 称：</w:t>
      </w:r>
      <w:bookmarkStart w:id="0" w:name="PO_3000001867_PM031_1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青海璇锴工程项目管理有限公司</w:t>
      </w:r>
      <w:bookmarkEnd w:id="0"/>
    </w:p>
    <w:p>
      <w:pPr>
        <w:spacing w:line="360" w:lineRule="auto"/>
        <w:ind w:left="1166" w:leftChars="371" w:hanging="387" w:hangingChars="12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地　址：</w:t>
      </w:r>
      <w:bookmarkStart w:id="1" w:name="PO_3000001867_PM035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西宁市城西区文苑路7号1号楼2单元</w:t>
      </w:r>
      <w:bookmarkStart w:id="3" w:name="_GoBack"/>
      <w:bookmarkEnd w:id="3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2104室</w:t>
      </w:r>
      <w:bookmarkEnd w:id="1"/>
    </w:p>
    <w:p>
      <w:pPr>
        <w:spacing w:line="360" w:lineRule="auto"/>
        <w:ind w:left="1166" w:leftChars="371" w:hanging="387" w:hangingChars="125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联系人：张女士</w:t>
      </w:r>
    </w:p>
    <w:p>
      <w:pPr>
        <w:spacing w:line="360" w:lineRule="auto"/>
        <w:ind w:left="1166" w:leftChars="371" w:hanging="387" w:hangingChars="12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联系电话：</w:t>
      </w:r>
      <w:bookmarkStart w:id="2" w:name="PO_3000001867_PM033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0971-4115188</w:t>
      </w:r>
      <w:bookmarkEnd w:id="2"/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　　　　　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1270E"/>
    <w:rsid w:val="09AA7856"/>
    <w:rsid w:val="19AB0BE2"/>
    <w:rsid w:val="20D8437A"/>
    <w:rsid w:val="55D1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 w:afterLines="0"/>
    </w:pPr>
    <w:rPr>
      <w:sz w:val="21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Calibri" w:eastAsia="黑体" w:cs="黑体"/>
      <w:sz w:val="21"/>
      <w:szCs w:val="21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7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964</Words>
  <Characters>1032</Characters>
  <Lines>0</Lines>
  <Paragraphs>0</Paragraphs>
  <TotalTime>2</TotalTime>
  <ScaleCrop>false</ScaleCrop>
  <LinksUpToDate>false</LinksUpToDate>
  <CharactersWithSpaces>1111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2022-02-11T05:27:00Z</dcterms:created>
  <dc:creator>沧海一声笑</dc:creator>
  <cp:lastModifiedBy>沧海一声笑</cp:lastModifiedBy>
  <dcterms:modified xsi:type="dcterms:W3CDTF">2022-03-25T07:42:02Z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ACDFF3FAD0B0465C9778D84CDF4097BC</vt:lpwstr>
  </property>
</Properties>
</file>