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360" w:lineRule="exact"/>
        <w:ind w:firstLine="361" w:firstLineChars="100"/>
        <w:jc w:val="center"/>
        <w:outlineLvl w:val="0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西宁市综合应急物资储备库建设项目（设计）</w:t>
      </w:r>
    </w:p>
    <w:p>
      <w:pPr>
        <w:snapToGrid w:val="0"/>
        <w:spacing w:before="100" w:beforeAutospacing="1" w:after="100" w:afterAutospacing="1" w:line="360" w:lineRule="exact"/>
        <w:ind w:firstLine="361" w:firstLineChars="100"/>
        <w:jc w:val="center"/>
        <w:outlineLvl w:val="0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成交结果公告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采购项目编号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青海招亿竞磋（服务）2020-013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采购项目名称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西宁市综合应急物资储备库建设项目（设计）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采购方式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采购预算控制额度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746700.00元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中标总金额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744800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项目分包个数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公告发布日期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评标日期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定标日期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各包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内容、数量、价格、合同履行日期及供应商名称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中标单位: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青海青尚建筑设计有限公司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中标金额（小写）：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744800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（人民币大写：</w:t>
            </w:r>
            <w:r>
              <w:rPr>
                <w:rFonts w:hint="eastAsia" w:ascii="宋体" w:hAnsi="宋体" w:cs="宋体"/>
                <w:sz w:val="24"/>
                <w:szCs w:val="24"/>
                <w:lang w:val="zh-CN" w:eastAsia="zh-CN"/>
              </w:rPr>
              <w:t>柒拾肆万肆仟捌佰元整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）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服务期：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合同签订后15日完成设计服务工作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评审委员会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阿俊林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（评审组长）、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张文义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刘国平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采购单位及联系人电话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采购人：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西宁市应急管理局</w:t>
            </w:r>
          </w:p>
          <w:p>
            <w:pPr>
              <w:widowControl w:val="0"/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联系人：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李女士</w:t>
            </w:r>
          </w:p>
          <w:p>
            <w:pPr>
              <w:widowControl w:val="0"/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联系电话：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0971-8238307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zh-CN" w:eastAsia="zh-CN"/>
              </w:rPr>
              <w:t>联系地址：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西宁市城西区五四大街9号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采购代理机构机联系人电话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00"/>
              </w:tabs>
              <w:spacing w:line="360" w:lineRule="auto"/>
              <w:ind w:left="38" w:hanging="38" w:hangingChars="16"/>
              <w:jc w:val="left"/>
              <w:rPr>
                <w:rFonts w:hint="default" w:ascii="Arial" w:hAnsi="Arial" w:cs="Arial"/>
                <w:color w:val="auto"/>
                <w:sz w:val="24"/>
              </w:rPr>
            </w:pPr>
            <w:r>
              <w:rPr>
                <w:rFonts w:hint="default" w:ascii="Arial" w:hAnsi="Arial" w:cs="Arial"/>
                <w:color w:val="auto"/>
                <w:sz w:val="24"/>
              </w:rPr>
              <w:t>采购代理机构：</w:t>
            </w:r>
            <w:r>
              <w:rPr>
                <w:rFonts w:hint="eastAsia" w:cs="Arial"/>
                <w:color w:val="auto"/>
                <w:sz w:val="24"/>
                <w:lang w:eastAsia="zh-CN"/>
              </w:rPr>
              <w:t>青海省招亿招标代理有限责任公司</w:t>
            </w:r>
          </w:p>
          <w:p>
            <w:pPr>
              <w:tabs>
                <w:tab w:val="left" w:pos="600"/>
              </w:tabs>
              <w:spacing w:line="360" w:lineRule="auto"/>
              <w:jc w:val="left"/>
              <w:rPr>
                <w:rFonts w:hint="default" w:ascii="Arial" w:hAnsi="Arial" w:cs="Arial"/>
                <w:color w:val="auto"/>
                <w:sz w:val="24"/>
              </w:rPr>
            </w:pPr>
            <w:r>
              <w:rPr>
                <w:rFonts w:hint="default" w:ascii="Arial" w:hAnsi="Arial" w:cs="Arial"/>
                <w:color w:val="auto"/>
                <w:sz w:val="24"/>
              </w:rPr>
              <w:t>购买联系人：</w:t>
            </w:r>
            <w:r>
              <w:rPr>
                <w:rFonts w:hint="eastAsia" w:cs="Arial"/>
                <w:color w:val="auto"/>
                <w:sz w:val="24"/>
                <w:lang w:val="en-US" w:eastAsia="zh-CN"/>
              </w:rPr>
              <w:t>赵女士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4"/>
              </w:rPr>
              <w:t>联系电话：</w:t>
            </w: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0971-</w:t>
            </w:r>
            <w:r>
              <w:rPr>
                <w:rFonts w:hint="eastAsia" w:cs="Arial"/>
                <w:color w:val="auto"/>
                <w:sz w:val="24"/>
                <w:lang w:val="en-US" w:eastAsia="zh-CN"/>
              </w:rPr>
              <w:t>6277753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auto"/>
                <w:sz w:val="24"/>
              </w:rPr>
            </w:pPr>
            <w:r>
              <w:rPr>
                <w:rFonts w:hint="default" w:ascii="Arial" w:hAnsi="Arial" w:cs="Arial"/>
                <w:color w:val="auto"/>
                <w:sz w:val="24"/>
              </w:rPr>
              <w:t>邮箱地址：</w:t>
            </w:r>
            <w:r>
              <w:rPr>
                <w:rFonts w:ascii="Arial" w:hAnsi="Arial" w:cs="Arial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ascii="Arial" w:hAnsi="Arial" w:cs="Arial"/>
                <w:color w:val="auto"/>
                <w:sz w:val="24"/>
                <w:highlight w:val="none"/>
              </w:rPr>
              <w:instrText xml:space="preserve">HYPERLINK "mailto:QHCRZB@163.COM" </w:instrText>
            </w:r>
            <w:r>
              <w:rPr>
                <w:rFonts w:ascii="Arial" w:hAnsi="Arial" w:cs="Arial"/>
                <w:color w:val="auto"/>
                <w:sz w:val="24"/>
                <w:highlight w:val="none"/>
              </w:rPr>
              <w:fldChar w:fldCharType="separate"/>
            </w:r>
            <w:r>
              <w:rPr>
                <w:rFonts w:hint="eastAsia" w:cs="Arial"/>
                <w:color w:val="auto"/>
                <w:sz w:val="24"/>
                <w:highlight w:val="none"/>
                <w:lang w:val="en-US" w:eastAsia="zh-CN"/>
              </w:rPr>
              <w:t>993420557</w:t>
            </w:r>
            <w:r>
              <w:rPr>
                <w:rStyle w:val="8"/>
                <w:rFonts w:ascii="Arial" w:hAnsi="Arial" w:cs="Arial"/>
                <w:color w:val="auto"/>
                <w:highlight w:val="none"/>
                <w:u w:val="none"/>
              </w:rPr>
              <w:t>@</w:t>
            </w:r>
            <w:r>
              <w:rPr>
                <w:rStyle w:val="8"/>
                <w:rFonts w:hint="eastAsia" w:cs="Arial"/>
                <w:color w:val="auto"/>
                <w:highlight w:val="none"/>
                <w:u w:val="none"/>
                <w:lang w:val="en-US" w:eastAsia="zh-CN"/>
              </w:rPr>
              <w:t>qq</w:t>
            </w:r>
            <w:r>
              <w:rPr>
                <w:rStyle w:val="8"/>
                <w:rFonts w:ascii="Arial" w:hAnsi="Arial" w:cs="Arial"/>
                <w:color w:val="auto"/>
                <w:highlight w:val="none"/>
                <w:u w:val="none"/>
              </w:rPr>
              <w:t>.</w:t>
            </w:r>
            <w:r>
              <w:rPr>
                <w:rStyle w:val="8"/>
                <w:rFonts w:hint="eastAsia" w:ascii="Arial" w:hAnsi="Arial" w:cs="Arial"/>
                <w:color w:val="auto"/>
                <w:highlight w:val="none"/>
                <w:u w:val="none"/>
                <w:lang w:val="en-US" w:eastAsia="zh-CN"/>
              </w:rPr>
              <w:t>c</w:t>
            </w:r>
            <w:r>
              <w:rPr>
                <w:rFonts w:ascii="Arial" w:hAnsi="Arial" w:cs="Arial"/>
                <w:color w:val="auto"/>
                <w:sz w:val="24"/>
                <w:highlight w:val="none"/>
              </w:rPr>
              <w:fldChar w:fldCharType="end"/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om</w:t>
            </w:r>
          </w:p>
          <w:p>
            <w:pPr>
              <w:widowControl w:val="0"/>
              <w:spacing w:line="3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4"/>
              </w:rPr>
              <w:t>联系地址：</w:t>
            </w:r>
            <w:r>
              <w:rPr>
                <w:rFonts w:hint="eastAsia" w:cs="Arial"/>
                <w:color w:val="auto"/>
                <w:sz w:val="24"/>
                <w:lang w:val="zh-CN"/>
              </w:rPr>
              <w:t>青海省西宁市城西区（五四大街）商业巷20号交电大楼5楼523室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财政部门监督电话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Arial" w:hAnsi="Arial" w:eastAsia="宋体" w:cs="Arial"/>
                <w:color w:val="auto"/>
                <w:sz w:val="24"/>
                <w:szCs w:val="22"/>
                <w:lang w:val="zh-CN"/>
              </w:rPr>
            </w:pPr>
            <w:r>
              <w:rPr>
                <w:rFonts w:hint="default" w:ascii="Arial" w:hAnsi="Arial" w:eastAsia="宋体" w:cs="Arial"/>
                <w:color w:val="auto"/>
                <w:sz w:val="24"/>
                <w:szCs w:val="22"/>
                <w:lang w:val="zh-CN"/>
              </w:rPr>
              <w:t>单位名称：</w:t>
            </w:r>
            <w:r>
              <w:rPr>
                <w:rFonts w:hint="eastAsia" w:ascii="Arial" w:hAnsi="Arial" w:eastAsia="宋体" w:cs="Arial"/>
                <w:color w:val="auto"/>
                <w:sz w:val="24"/>
                <w:szCs w:val="22"/>
                <w:lang w:val="zh-CN"/>
              </w:rPr>
              <w:t>西宁市</w:t>
            </w:r>
            <w:r>
              <w:rPr>
                <w:rFonts w:hint="default" w:ascii="Arial" w:hAnsi="Arial" w:eastAsia="宋体" w:cs="Arial"/>
                <w:color w:val="auto"/>
                <w:sz w:val="24"/>
                <w:szCs w:val="22"/>
                <w:lang w:val="zh-CN"/>
              </w:rPr>
              <w:t>财政局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auto"/>
                <w:sz w:val="24"/>
                <w:szCs w:val="22"/>
                <w:lang w:val="zh-CN"/>
              </w:rPr>
              <w:t>联系电话：097</w:t>
            </w:r>
            <w:r>
              <w:rPr>
                <w:rFonts w:hint="eastAsia" w:ascii="Arial" w:hAnsi="Arial" w:eastAsia="宋体" w:cs="Arial"/>
                <w:color w:val="auto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Arial" w:hAnsi="Arial" w:eastAsia="宋体" w:cs="Arial"/>
                <w:color w:val="auto"/>
                <w:sz w:val="24"/>
                <w:szCs w:val="22"/>
                <w:lang w:val="zh-CN"/>
              </w:rPr>
              <w:t>-</w:t>
            </w:r>
            <w:r>
              <w:rPr>
                <w:rFonts w:hint="eastAsia" w:ascii="Arial" w:hAnsi="Arial" w:eastAsia="宋体" w:cs="Arial"/>
                <w:color w:val="auto"/>
                <w:sz w:val="24"/>
                <w:szCs w:val="22"/>
                <w:lang w:val="en-US" w:eastAsia="zh-CN"/>
              </w:rPr>
              <w:t>6304026</w:t>
            </w:r>
          </w:p>
        </w:tc>
      </w:tr>
    </w:tbl>
    <w:p>
      <w:pPr>
        <w:jc w:val="right"/>
        <w:rPr>
          <w:rFonts w:hint="eastAsia" w:ascii="宋体" w:hAnsi="宋体" w:eastAsia="宋体" w:cs="宋体"/>
          <w:sz w:val="24"/>
          <w:lang w:eastAsia="zh-CN"/>
        </w:rPr>
      </w:pPr>
      <w:bookmarkStart w:id="0" w:name="AGENCY_NAME1"/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24"/>
          <w:lang w:eastAsia="zh-CN"/>
        </w:rPr>
        <w:t xml:space="preserve"> </w:t>
      </w:r>
    </w:p>
    <w:p>
      <w:pPr>
        <w:jc w:val="right"/>
        <w:rPr>
          <w:rFonts w:hint="eastAsia" w:ascii="宋体" w:hAnsi="宋体" w:eastAsia="宋体" w:cs="宋体"/>
          <w:sz w:val="24"/>
          <w:lang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 xml:space="preserve"> </w:t>
      </w:r>
      <w:bookmarkEnd w:id="0"/>
      <w:r>
        <w:rPr>
          <w:rFonts w:hint="eastAsia" w:cs="Arial"/>
          <w:color w:val="auto"/>
          <w:sz w:val="24"/>
          <w:lang w:eastAsia="zh-CN"/>
        </w:rPr>
        <w:t>青海省招亿招标代理有限责任公司</w:t>
      </w:r>
    </w:p>
    <w:p>
      <w:pPr>
        <w:spacing w:before="100" w:beforeAutospacing="1" w:after="100" w:afterAutospacing="1" w:line="360" w:lineRule="exact"/>
        <w:jc w:val="right"/>
        <w:rPr>
          <w:rFonts w:hint="eastAsia" w:ascii="宋体" w:hAnsi="宋体" w:cs="宋体"/>
          <w:color w:val="0000FF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 xml:space="preserve">                         </w:t>
      </w:r>
      <w:r>
        <w:rPr>
          <w:rFonts w:hint="eastAsia" w:ascii="宋体" w:hAnsi="宋体" w:cs="宋体"/>
          <w:sz w:val="24"/>
          <w:lang w:eastAsia="zh-CN"/>
        </w:rPr>
        <w:t xml:space="preserve">                               </w:t>
      </w:r>
      <w:r>
        <w:rPr>
          <w:rFonts w:hint="eastAsia" w:ascii="宋体" w:hAnsi="宋体" w:cs="宋体"/>
          <w:color w:val="0000FF"/>
          <w:sz w:val="24"/>
          <w:lang w:eastAsia="zh-CN"/>
        </w:rPr>
        <w:t xml:space="preserve"> </w:t>
      </w:r>
      <w:r>
        <w:rPr>
          <w:rFonts w:ascii="宋体" w:hAnsi="宋体" w:cs="宋体"/>
          <w:color w:val="auto"/>
          <w:kern w:val="0"/>
          <w:sz w:val="24"/>
          <w:lang w:val="zh-CN"/>
        </w:rPr>
        <w:t>20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年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月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29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日</w:t>
      </w:r>
    </w:p>
    <w:p>
      <w:bookmarkStart w:id="1" w:name="_GoBack"/>
      <w:bookmarkEnd w:id="1"/>
    </w:p>
    <w:sectPr>
      <w:headerReference r:id="rId3" w:type="default"/>
      <w:pgSz w:w="11906" w:h="16838"/>
      <w:pgMar w:top="820" w:right="1286" w:bottom="678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E1C"/>
    <w:multiLevelType w:val="multilevel"/>
    <w:tmpl w:val="04247E1C"/>
    <w:lvl w:ilvl="0" w:tentative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pStyle w:val="9"/>
      <w:lvlText w:val="%2)"/>
      <w:lvlJc w:val="left"/>
      <w:pPr>
        <w:ind w:left="1554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48D16CD"/>
    <w:multiLevelType w:val="multilevel"/>
    <w:tmpl w:val="748D16CD"/>
    <w:lvl w:ilvl="0" w:tentative="0">
      <w:start w:val="1"/>
      <w:numFmt w:val="decimal"/>
      <w:pStyle w:val="10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0F20"/>
    <w:rsid w:val="1B7E060C"/>
    <w:rsid w:val="685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iPriority w:val="0"/>
    <w:pPr>
      <w:spacing w:after="120" w:afterLines="0"/>
    </w:pPr>
  </w:style>
  <w:style w:type="paragraph" w:styleId="4">
    <w:name w:val="Body Text Indent"/>
    <w:basedOn w:val="1"/>
    <w:uiPriority w:val="0"/>
    <w:pPr>
      <w:spacing w:line="360" w:lineRule="auto"/>
      <w:ind w:firstLine="560" w:firstLineChars="200"/>
    </w:pPr>
    <w:rPr>
      <w:rFonts w:ascii="幼圆" w:eastAsia="幼圆"/>
      <w:sz w:val="2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kern w:val="0"/>
      <w:sz w:val="18"/>
      <w:szCs w:val="18"/>
    </w:rPr>
  </w:style>
  <w:style w:type="character" w:styleId="8">
    <w:name w:val="Hyperlink"/>
    <w:basedOn w:val="7"/>
    <w:qFormat/>
    <w:uiPriority w:val="0"/>
    <w:rPr>
      <w:color w:val="0066CC"/>
      <w:u w:val="none"/>
    </w:rPr>
  </w:style>
  <w:style w:type="paragraph" w:customStyle="1" w:styleId="9">
    <w:name w:val="引言二级条标题"/>
    <w:basedOn w:val="10"/>
    <w:next w:val="11"/>
    <w:qFormat/>
    <w:uiPriority w:val="99"/>
    <w:pPr>
      <w:numPr>
        <w:ilvl w:val="1"/>
        <w:numId w:val="1"/>
      </w:numPr>
      <w:tabs>
        <w:tab w:val="left" w:pos="360"/>
        <w:tab w:val="left" w:pos="1200"/>
      </w:tabs>
    </w:pPr>
    <w:rPr>
      <w:b w:val="0"/>
    </w:rPr>
  </w:style>
  <w:style w:type="paragraph" w:customStyle="1" w:styleId="10">
    <w:name w:val="引言一级条标题"/>
    <w:basedOn w:val="1"/>
    <w:next w:val="11"/>
    <w:qFormat/>
    <w:uiPriority w:val="0"/>
    <w:pPr>
      <w:widowControl/>
      <w:numPr>
        <w:ilvl w:val="0"/>
        <w:numId w:val="2"/>
      </w:numPr>
    </w:pPr>
    <w:rPr>
      <w:rFonts w:eastAsia="黑体"/>
      <w:b/>
      <w:szCs w:val="20"/>
    </w:r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2020-10-29T06:54:00Z</dcterms:created>
  <dc:creator>           随心。</dc:creator>
  <cp:lastModifiedBy>           随心。</cp:lastModifiedBy>
  <dcterms:modified xsi:type="dcterms:W3CDTF">2020-10-29T07:00:44Z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