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包1最终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包1最终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包1分项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包1分项报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包2最终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包2最终报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包2分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包2分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570" w:firstLineChars="170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E0173"/>
    <w:rsid w:val="60FE0173"/>
    <w:rsid w:val="7F6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2019-05-20T07:58:00Z</dcterms:created>
  <dc:creator>一笑而过</dc:creator>
  <cp:lastModifiedBy>一笑而过</cp:lastModifiedBy>
  <dcterms:modified xsi:type="dcterms:W3CDTF">2019-05-20T08:12:48Z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