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4D" w:rsidRPr="00B81B4D" w:rsidRDefault="00931F93" w:rsidP="00951F86">
      <w:pPr>
        <w:tabs>
          <w:tab w:val="left" w:pos="1050"/>
          <w:tab w:val="center" w:pos="4411"/>
        </w:tabs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bookmarkStart w:id="0" w:name="OLE_LINK1"/>
      <w:r w:rsidRPr="00931F93">
        <w:rPr>
          <w:rFonts w:ascii="黑体" w:eastAsia="黑体" w:hAnsi="黑体" w:cs="黑体" w:hint="eastAsia"/>
          <w:sz w:val="28"/>
          <w:szCs w:val="28"/>
        </w:rPr>
        <w:t>农村义务教育学生营养改善计划公开招标项目</w:t>
      </w:r>
      <w:r w:rsidR="00406164">
        <w:rPr>
          <w:rFonts w:ascii="黑体" w:eastAsia="黑体" w:hAnsi="黑体" w:cs="黑体" w:hint="eastAsia"/>
          <w:sz w:val="28"/>
          <w:szCs w:val="28"/>
        </w:rPr>
        <w:t>(第二次)</w:t>
      </w:r>
      <w:r w:rsidR="000C591C" w:rsidRPr="009914C9">
        <w:rPr>
          <w:rFonts w:ascii="黑体" w:eastAsia="黑体" w:hAnsi="黑体" w:cs="黑体" w:hint="eastAsia"/>
          <w:sz w:val="28"/>
          <w:szCs w:val="28"/>
        </w:rPr>
        <w:t>结果公告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9"/>
        <w:gridCol w:w="6528"/>
      </w:tblGrid>
      <w:tr w:rsidR="007823FA" w:rsidRPr="009914C9" w:rsidTr="00146D76">
        <w:trPr>
          <w:trHeight w:val="383"/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914C9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 w:rsidRPr="009914C9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采购项目编号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914C9" w:rsidRDefault="00931F93" w:rsidP="0043654D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</w:rPr>
              <w:t>青海鼎兴公招（服务）2020-030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-02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采购项目名称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931F93" w:rsidP="000E7D88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</w:rPr>
              <w:t>农村义务教育学生营养改善计划公开招标项目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（第二次）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采购方式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618C8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公开招标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采购预算控制额度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93" w:rsidRDefault="00931F93" w:rsidP="00C834B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</w:rPr>
              <w:t>24120800.00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元</w:t>
            </w:r>
          </w:p>
          <w:p w:rsidR="007823FA" w:rsidRPr="00951F86" w:rsidRDefault="00931F93" w:rsidP="00C834B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包一：12204000.00元；包二：11916800.00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元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中标总金额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931F9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包一：12204000.00元；包二：11916800.00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元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项目分包个数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931F9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两</w:t>
            </w:r>
            <w:r w:rsidR="000C591C" w:rsidRPr="00951F86">
              <w:rPr>
                <w:rFonts w:ascii="仿宋" w:eastAsia="仿宋" w:hAnsi="仿宋" w:cs="仿宋" w:hint="eastAsia"/>
                <w:sz w:val="24"/>
                <w:szCs w:val="24"/>
              </w:rPr>
              <w:t xml:space="preserve">个包 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公告发布日期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931F93" w:rsidP="000C685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20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02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评标日期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931F93" w:rsidP="00E203E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20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03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定标日期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931F93" w:rsidP="00B81B4D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20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03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月18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各包要求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 w:rsidP="000C685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详见该项目（</w:t>
            </w:r>
            <w:r w:rsidR="00406164"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20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 w:rsidR="00406164"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02</w:t>
            </w:r>
            <w:r w:rsidR="00406164"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  <w:r w:rsidR="00406164" w:rsidRPr="00931F93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）招标公告</w:t>
            </w:r>
          </w:p>
        </w:tc>
      </w:tr>
      <w:tr w:rsidR="007823FA" w:rsidRPr="00951F86" w:rsidTr="00146D76">
        <w:trPr>
          <w:trHeight w:val="2230"/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各包中标内容、数量、价格、合同履行日期及供应商名称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93" w:rsidRDefault="00931F93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包一：</w:t>
            </w:r>
          </w:p>
          <w:p w:rsidR="00C834B0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项目名称：</w:t>
            </w:r>
            <w:r w:rsidR="00931F93" w:rsidRPr="00931F93">
              <w:rPr>
                <w:rFonts w:ascii="仿宋" w:eastAsia="仿宋" w:hAnsi="仿宋" w:cs="仿宋" w:hint="eastAsia"/>
                <w:sz w:val="24"/>
                <w:szCs w:val="24"/>
              </w:rPr>
              <w:t>农村义务教育学生营养改善计划公开招标项目（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第二次</w:t>
            </w:r>
            <w:r w:rsidR="00931F93" w:rsidRPr="00931F93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="00406164" w:rsidRPr="00931F93">
              <w:rPr>
                <w:rFonts w:ascii="仿宋" w:eastAsia="仿宋" w:hAnsi="仿宋" w:cs="仿宋" w:hint="eastAsia"/>
                <w:sz w:val="24"/>
                <w:szCs w:val="24"/>
              </w:rPr>
              <w:t>包一</w:t>
            </w:r>
          </w:p>
          <w:p w:rsidR="00C834B0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成交单位：</w:t>
            </w:r>
            <w:r w:rsidR="00406164" w:rsidRPr="00406164">
              <w:rPr>
                <w:rFonts w:ascii="仿宋" w:eastAsia="仿宋" w:hAnsi="仿宋" w:cs="仿宋" w:hint="eastAsia"/>
                <w:sz w:val="24"/>
                <w:szCs w:val="24"/>
              </w:rPr>
              <w:t>青海青海湖乳业有限责任公司</w:t>
            </w:r>
          </w:p>
          <w:p w:rsidR="007823FA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成交金额：</w:t>
            </w:r>
            <w:r w:rsidR="004102F0" w:rsidRPr="004102F0">
              <w:rPr>
                <w:rFonts w:ascii="仿宋" w:eastAsia="仿宋" w:hAnsi="仿宋" w:cs="仿宋"/>
                <w:sz w:val="24"/>
                <w:szCs w:val="24"/>
              </w:rPr>
              <w:t>12204000.00</w:t>
            </w:r>
            <w:r w:rsidR="00C35C83" w:rsidRPr="00951F86"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  <w:p w:rsidR="007823FA" w:rsidRDefault="00E203E3" w:rsidP="000C685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E203E3">
              <w:rPr>
                <w:rFonts w:ascii="仿宋" w:eastAsia="仿宋" w:hAnsi="仿宋" w:cs="仿宋" w:hint="eastAsia"/>
                <w:sz w:val="24"/>
                <w:szCs w:val="24"/>
              </w:rPr>
              <w:t>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E203E3">
              <w:rPr>
                <w:rFonts w:ascii="仿宋" w:eastAsia="仿宋" w:hAnsi="仿宋" w:cs="仿宋" w:hint="eastAsia"/>
                <w:sz w:val="24"/>
                <w:szCs w:val="24"/>
              </w:rPr>
              <w:t>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E203E3">
              <w:rPr>
                <w:rFonts w:ascii="仿宋" w:eastAsia="仿宋" w:hAnsi="仿宋" w:cs="仿宋" w:hint="eastAsia"/>
                <w:sz w:val="24"/>
                <w:szCs w:val="24"/>
              </w:rPr>
              <w:t>期</w:t>
            </w:r>
            <w:r w:rsidR="00C834B0" w:rsidRPr="00951F86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 w:rsidR="00406164" w:rsidRPr="00406164">
              <w:rPr>
                <w:rFonts w:ascii="仿宋" w:eastAsia="仿宋" w:hAnsi="仿宋" w:hint="eastAsia"/>
                <w:kern w:val="2"/>
                <w:sz w:val="24"/>
                <w:szCs w:val="24"/>
                <w:shd w:val="clear" w:color="auto" w:fill="FFFFFF"/>
              </w:rPr>
              <w:t xml:space="preserve"> 全年共计200</w:t>
            </w:r>
            <w:r w:rsidR="00406164">
              <w:rPr>
                <w:rFonts w:ascii="仿宋" w:eastAsia="仿宋" w:hAnsi="仿宋" w:hint="eastAsia"/>
                <w:kern w:val="2"/>
                <w:sz w:val="24"/>
                <w:szCs w:val="24"/>
                <w:shd w:val="clear" w:color="auto" w:fill="FFFFFF"/>
              </w:rPr>
              <w:t>天。（以学生实际上课天数为准）</w:t>
            </w:r>
          </w:p>
          <w:p w:rsidR="004102F0" w:rsidRDefault="004102F0" w:rsidP="000C685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包二：</w:t>
            </w:r>
          </w:p>
          <w:p w:rsidR="004102F0" w:rsidRPr="007B0704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农村义务教育学生营养改善计划公开招标项目（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第二次</w:t>
            </w:r>
            <w:r w:rsidRPr="00931F93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包二</w:t>
            </w:r>
          </w:p>
          <w:p w:rsidR="004102F0" w:rsidRPr="00746A8C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746A8C">
              <w:rPr>
                <w:rFonts w:ascii="仿宋" w:eastAsia="仿宋" w:hAnsi="仿宋" w:cs="仿宋" w:hint="eastAsia"/>
                <w:sz w:val="24"/>
                <w:szCs w:val="24"/>
              </w:rPr>
              <w:t>成交单位：</w:t>
            </w:r>
            <w:r w:rsidR="00746A8C" w:rsidRPr="00746A8C">
              <w:rPr>
                <w:rFonts w:ascii="仿宋" w:eastAsia="仿宋" w:hAnsi="仿宋" w:cs="仿宋" w:hint="eastAsia"/>
                <w:sz w:val="24"/>
                <w:szCs w:val="24"/>
              </w:rPr>
              <w:t>化隆县黄河绿洲生态开发有限公司</w:t>
            </w:r>
          </w:p>
          <w:p w:rsidR="004102F0" w:rsidRPr="00746A8C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746A8C">
              <w:rPr>
                <w:rFonts w:ascii="仿宋" w:eastAsia="仿宋" w:hAnsi="仿宋" w:cs="仿宋" w:hint="eastAsia"/>
                <w:sz w:val="24"/>
                <w:szCs w:val="24"/>
              </w:rPr>
              <w:t>成交金额：</w:t>
            </w:r>
            <w:r w:rsidR="00746A8C" w:rsidRPr="00746A8C">
              <w:rPr>
                <w:rFonts w:ascii="仿宋" w:eastAsia="仿宋" w:hAnsi="仿宋" w:cs="仿宋" w:hint="eastAsia"/>
                <w:sz w:val="24"/>
                <w:szCs w:val="24"/>
              </w:rPr>
              <w:t>11916800.00</w:t>
            </w:r>
            <w:r w:rsidRPr="00746A8C"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  <w:p w:rsidR="004102F0" w:rsidRPr="00951F86" w:rsidRDefault="004102F0" w:rsidP="00746A8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E203E3">
              <w:rPr>
                <w:rFonts w:ascii="仿宋" w:eastAsia="仿宋" w:hAnsi="仿宋" w:cs="仿宋" w:hint="eastAsia"/>
                <w:sz w:val="24"/>
                <w:szCs w:val="24"/>
              </w:rPr>
              <w:t>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E203E3">
              <w:rPr>
                <w:rFonts w:ascii="仿宋" w:eastAsia="仿宋" w:hAnsi="仿宋" w:cs="仿宋" w:hint="eastAsia"/>
                <w:sz w:val="24"/>
                <w:szCs w:val="24"/>
              </w:rPr>
              <w:t>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E203E3">
              <w:rPr>
                <w:rFonts w:ascii="仿宋" w:eastAsia="仿宋" w:hAnsi="仿宋" w:cs="仿宋" w:hint="eastAsia"/>
                <w:sz w:val="24"/>
                <w:szCs w:val="24"/>
              </w:rPr>
              <w:t>期</w:t>
            </w: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 w:rsidR="00406164" w:rsidRPr="00406164">
              <w:rPr>
                <w:rFonts w:ascii="仿宋" w:eastAsia="仿宋" w:hAnsi="仿宋" w:hint="eastAsia"/>
                <w:kern w:val="2"/>
                <w:sz w:val="24"/>
                <w:szCs w:val="24"/>
                <w:shd w:val="clear" w:color="auto" w:fill="FFFFFF"/>
              </w:rPr>
              <w:t xml:space="preserve"> 全年共计200</w:t>
            </w:r>
            <w:r w:rsidR="00406164">
              <w:rPr>
                <w:rFonts w:ascii="仿宋" w:eastAsia="仿宋" w:hAnsi="仿宋" w:hint="eastAsia"/>
                <w:kern w:val="2"/>
                <w:sz w:val="24"/>
                <w:szCs w:val="24"/>
                <w:shd w:val="clear" w:color="auto" w:fill="FFFFFF"/>
              </w:rPr>
              <w:t>天。（以学生实际上课天数为准）</w:t>
            </w:r>
          </w:p>
        </w:tc>
      </w:tr>
      <w:tr w:rsidR="007823FA" w:rsidRPr="00951F86" w:rsidTr="00C35C83">
        <w:trPr>
          <w:trHeight w:val="275"/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投标、开标地点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4102F0" w:rsidP="000618C8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海东市</w:t>
            </w:r>
            <w:r w:rsidR="00C834B0" w:rsidRPr="00951F86">
              <w:rPr>
                <w:rFonts w:ascii="仿宋" w:eastAsia="仿宋" w:hAnsi="仿宋" w:cs="仿宋" w:hint="eastAsia"/>
                <w:sz w:val="24"/>
                <w:szCs w:val="24"/>
              </w:rPr>
              <w:t>公共资源交易中心</w:t>
            </w:r>
            <w:r w:rsidR="00406164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DB4635">
              <w:rPr>
                <w:rFonts w:ascii="仿宋" w:eastAsia="仿宋" w:hAnsi="仿宋" w:cs="仿宋" w:hint="eastAsia"/>
                <w:sz w:val="24"/>
                <w:szCs w:val="24"/>
              </w:rPr>
              <w:t>号开标室</w:t>
            </w:r>
          </w:p>
        </w:tc>
      </w:tr>
      <w:tr w:rsidR="007823FA" w:rsidRPr="00951F86" w:rsidTr="00C35C83">
        <w:trPr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评审委员会成员名单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Default="00406164" w:rsidP="001E4157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06164">
              <w:rPr>
                <w:rFonts w:ascii="仿宋" w:eastAsia="仿宋" w:hAnsi="仿宋" w:cs="仿宋"/>
                <w:sz w:val="24"/>
                <w:szCs w:val="24"/>
              </w:rPr>
              <w:t>白生贵</w:t>
            </w:r>
            <w:r w:rsidR="000C591C" w:rsidRPr="00951F86">
              <w:rPr>
                <w:rFonts w:ascii="仿宋" w:eastAsia="仿宋" w:hAnsi="仿宋" w:cs="仿宋" w:hint="eastAsia"/>
                <w:sz w:val="24"/>
                <w:szCs w:val="24"/>
              </w:rPr>
              <w:t>（评标小组组长）</w:t>
            </w:r>
            <w:r w:rsidRPr="00406164">
              <w:rPr>
                <w:rFonts w:ascii="仿宋" w:eastAsia="仿宋" w:hAnsi="仿宋" w:cs="仿宋" w:hint="eastAsia"/>
                <w:sz w:val="24"/>
                <w:szCs w:val="24"/>
              </w:rPr>
              <w:t>马万军  柴元媛  邹爱玲  陈石柱</w:t>
            </w:r>
          </w:p>
          <w:p w:rsidR="004102F0" w:rsidRPr="00951F86" w:rsidRDefault="00406164" w:rsidP="001E4157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06164">
              <w:rPr>
                <w:rFonts w:ascii="仿宋" w:eastAsia="仿宋" w:hAnsi="仿宋" w:cs="仿宋" w:hint="eastAsia"/>
                <w:sz w:val="24"/>
                <w:szCs w:val="24"/>
              </w:rPr>
              <w:t>郭德海  张华琴</w:t>
            </w:r>
            <w:r w:rsidR="004102F0">
              <w:rPr>
                <w:rFonts w:ascii="仿宋" w:eastAsia="仿宋" w:hAnsi="仿宋" w:cs="仿宋" w:hint="eastAsia"/>
                <w:sz w:val="24"/>
                <w:szCs w:val="24"/>
              </w:rPr>
              <w:t>（甲方代表）</w:t>
            </w:r>
          </w:p>
        </w:tc>
      </w:tr>
      <w:tr w:rsidR="007823FA" w:rsidRPr="00951F86" w:rsidTr="00146D76">
        <w:trPr>
          <w:trHeight w:val="1257"/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采购单位及联系人电话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F0" w:rsidRPr="004102F0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102F0">
              <w:rPr>
                <w:rFonts w:ascii="仿宋" w:eastAsia="仿宋" w:hAnsi="仿宋" w:cs="仿宋" w:hint="eastAsia"/>
                <w:sz w:val="24"/>
                <w:szCs w:val="24"/>
              </w:rPr>
              <w:t>采购人：化隆回族自治县教育局</w:t>
            </w:r>
          </w:p>
          <w:p w:rsidR="004102F0" w:rsidRPr="004102F0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102F0">
              <w:rPr>
                <w:rFonts w:ascii="仿宋" w:eastAsia="仿宋" w:hAnsi="仿宋" w:cs="仿宋" w:hint="eastAsia"/>
                <w:sz w:val="24"/>
                <w:szCs w:val="24"/>
              </w:rPr>
              <w:t>联系人：王老师</w:t>
            </w:r>
          </w:p>
          <w:p w:rsidR="004102F0" w:rsidRPr="004102F0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102F0">
              <w:rPr>
                <w:rFonts w:ascii="仿宋" w:eastAsia="仿宋" w:hAnsi="仿宋" w:cs="仿宋" w:hint="eastAsia"/>
                <w:sz w:val="24"/>
                <w:szCs w:val="24"/>
              </w:rPr>
              <w:t>联系电话：0972-8713339</w:t>
            </w:r>
          </w:p>
          <w:p w:rsidR="007823FA" w:rsidRPr="00951F86" w:rsidRDefault="004102F0" w:rsidP="004102F0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102F0">
              <w:rPr>
                <w:rFonts w:ascii="仿宋" w:eastAsia="仿宋" w:hAnsi="仿宋" w:cs="仿宋" w:hint="eastAsia"/>
                <w:sz w:val="24"/>
                <w:szCs w:val="24"/>
              </w:rPr>
              <w:t>联系地址：化隆县群科新区学苑路</w:t>
            </w:r>
          </w:p>
        </w:tc>
      </w:tr>
      <w:tr w:rsidR="007823FA" w:rsidRPr="00951F86" w:rsidTr="00146D76">
        <w:trPr>
          <w:trHeight w:val="1364"/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采购代理机构及联系人电话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3FA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采购代理机构：青海鼎兴工程咨询有限公司</w:t>
            </w:r>
          </w:p>
          <w:p w:rsidR="007823FA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联系人：</w:t>
            </w:r>
            <w:r w:rsidR="00C834B0" w:rsidRPr="00951F86">
              <w:rPr>
                <w:rFonts w:ascii="仿宋" w:eastAsia="仿宋" w:hAnsi="仿宋" w:cs="仿宋" w:hint="eastAsia"/>
                <w:sz w:val="24"/>
                <w:szCs w:val="24"/>
              </w:rPr>
              <w:t>李</w:t>
            </w: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女士</w:t>
            </w:r>
          </w:p>
          <w:p w:rsidR="007823FA" w:rsidRPr="00951F86" w:rsidRDefault="000C591C" w:rsidP="00DB4635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电话：0971-</w:t>
            </w:r>
            <w:r w:rsidR="00DB4635">
              <w:rPr>
                <w:rFonts w:ascii="仿宋" w:eastAsia="仿宋" w:hAnsi="仿宋" w:cs="仿宋" w:hint="eastAsia"/>
                <w:sz w:val="24"/>
                <w:szCs w:val="24"/>
              </w:rPr>
              <w:t>6289852</w:t>
            </w:r>
          </w:p>
        </w:tc>
      </w:tr>
      <w:tr w:rsidR="007823FA" w:rsidRPr="00951F86" w:rsidTr="00146D76">
        <w:trPr>
          <w:trHeight w:val="760"/>
          <w:jc w:val="center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FA" w:rsidRPr="00951F86" w:rsidRDefault="000C591C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51F86">
              <w:rPr>
                <w:rFonts w:ascii="仿宋" w:eastAsia="仿宋" w:hAnsi="仿宋" w:cs="仿宋" w:hint="eastAsia"/>
                <w:sz w:val="24"/>
                <w:szCs w:val="24"/>
              </w:rPr>
              <w:t>监督部门及电话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F0" w:rsidRDefault="004102F0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102F0">
              <w:rPr>
                <w:rFonts w:ascii="仿宋" w:eastAsia="仿宋" w:hAnsi="仿宋" w:cs="仿宋" w:hint="eastAsia"/>
                <w:sz w:val="24"/>
                <w:szCs w:val="24"/>
              </w:rPr>
              <w:t>监督单位：化隆县财政局；</w:t>
            </w:r>
          </w:p>
          <w:p w:rsidR="007823FA" w:rsidRPr="00951F86" w:rsidRDefault="004102F0" w:rsidP="00C35C83">
            <w:pPr>
              <w:adjustRightInd/>
              <w:snapToGrid/>
              <w:spacing w:after="0"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4102F0">
              <w:rPr>
                <w:rFonts w:ascii="仿宋" w:eastAsia="仿宋" w:hAnsi="仿宋" w:cs="仿宋" w:hint="eastAsia"/>
                <w:sz w:val="24"/>
                <w:szCs w:val="24"/>
              </w:rPr>
              <w:t>联系电话：0972-8715192</w:t>
            </w:r>
          </w:p>
        </w:tc>
      </w:tr>
    </w:tbl>
    <w:p w:rsidR="00146D76" w:rsidRPr="00951F86" w:rsidRDefault="000C591C" w:rsidP="00146D76">
      <w:pPr>
        <w:spacing w:before="240" w:after="240" w:line="276" w:lineRule="auto"/>
        <w:ind w:firstLineChars="50" w:firstLine="120"/>
        <w:jc w:val="right"/>
        <w:rPr>
          <w:rFonts w:ascii="仿宋" w:eastAsia="仿宋" w:hAnsi="仿宋" w:cs="仿宋"/>
          <w:sz w:val="24"/>
          <w:szCs w:val="24"/>
        </w:rPr>
      </w:pPr>
      <w:r w:rsidRPr="00951F86">
        <w:rPr>
          <w:rFonts w:ascii="仿宋" w:eastAsia="仿宋" w:hAnsi="仿宋" w:cs="仿宋" w:hint="eastAsia"/>
          <w:sz w:val="24"/>
          <w:szCs w:val="24"/>
        </w:rPr>
        <w:t>青海鼎兴工程咨询有限公司</w:t>
      </w:r>
    </w:p>
    <w:p w:rsidR="007823FA" w:rsidRPr="00951F86" w:rsidRDefault="004102F0" w:rsidP="00146D76">
      <w:pPr>
        <w:spacing w:before="240" w:after="240" w:line="276" w:lineRule="auto"/>
        <w:ind w:firstLineChars="50" w:firstLine="12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2021</w:t>
      </w:r>
      <w:r w:rsidR="000C591C" w:rsidRPr="00951F86">
        <w:rPr>
          <w:rFonts w:ascii="仿宋" w:eastAsia="仿宋" w:hAnsi="仿宋" w:cs="仿宋" w:hint="eastAsia"/>
          <w:sz w:val="24"/>
          <w:szCs w:val="24"/>
        </w:rPr>
        <w:t>年</w:t>
      </w:r>
      <w:r w:rsidR="00406164">
        <w:rPr>
          <w:rFonts w:ascii="仿宋" w:eastAsia="仿宋" w:hAnsi="仿宋" w:cs="仿宋" w:hint="eastAsia"/>
          <w:sz w:val="24"/>
          <w:szCs w:val="24"/>
        </w:rPr>
        <w:t>03</w:t>
      </w:r>
      <w:r w:rsidR="000C591C" w:rsidRPr="00951F86">
        <w:rPr>
          <w:rFonts w:ascii="仿宋" w:eastAsia="仿宋" w:hAnsi="仿宋" w:cs="仿宋" w:hint="eastAsia"/>
          <w:sz w:val="24"/>
          <w:szCs w:val="24"/>
        </w:rPr>
        <w:t>月</w:t>
      </w:r>
      <w:r w:rsidR="00406164">
        <w:rPr>
          <w:rFonts w:ascii="仿宋" w:eastAsia="仿宋" w:hAnsi="仿宋" w:cs="仿宋" w:hint="eastAsia"/>
          <w:sz w:val="24"/>
          <w:szCs w:val="24"/>
        </w:rPr>
        <w:t>18</w:t>
      </w:r>
      <w:r w:rsidR="000C591C" w:rsidRPr="00951F86">
        <w:rPr>
          <w:rFonts w:ascii="仿宋" w:eastAsia="仿宋" w:hAnsi="仿宋" w:cs="仿宋" w:hint="eastAsia"/>
          <w:sz w:val="24"/>
          <w:szCs w:val="24"/>
        </w:rPr>
        <w:t>日</w:t>
      </w:r>
      <w:bookmarkEnd w:id="0"/>
    </w:p>
    <w:sectPr w:rsidR="007823FA" w:rsidRPr="00951F86" w:rsidSect="00146D76">
      <w:pgSz w:w="11906" w:h="16838"/>
      <w:pgMar w:top="1134" w:right="153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54" w:rsidRDefault="00502F54" w:rsidP="00C834B0">
      <w:pPr>
        <w:spacing w:after="0"/>
        <w:ind w:firstLine="480"/>
      </w:pPr>
      <w:r>
        <w:separator/>
      </w:r>
    </w:p>
  </w:endnote>
  <w:endnote w:type="continuationSeparator" w:id="0">
    <w:p w:rsidR="00502F54" w:rsidRDefault="00502F54" w:rsidP="00C834B0">
      <w:pPr>
        <w:spacing w:after="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54" w:rsidRDefault="00502F54" w:rsidP="00C834B0">
      <w:pPr>
        <w:spacing w:after="0"/>
        <w:ind w:firstLine="480"/>
      </w:pPr>
      <w:r>
        <w:separator/>
      </w:r>
    </w:p>
  </w:footnote>
  <w:footnote w:type="continuationSeparator" w:id="0">
    <w:p w:rsidR="00502F54" w:rsidRDefault="00502F54" w:rsidP="00C834B0">
      <w:pPr>
        <w:spacing w:after="0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C33"/>
    <w:rsid w:val="00046772"/>
    <w:rsid w:val="000618C8"/>
    <w:rsid w:val="00082F9D"/>
    <w:rsid w:val="00092515"/>
    <w:rsid w:val="000C591C"/>
    <w:rsid w:val="000C6850"/>
    <w:rsid w:val="000E0720"/>
    <w:rsid w:val="000E7D88"/>
    <w:rsid w:val="000F2FAA"/>
    <w:rsid w:val="00121847"/>
    <w:rsid w:val="0012247E"/>
    <w:rsid w:val="00146D76"/>
    <w:rsid w:val="001B43B9"/>
    <w:rsid w:val="001B4A44"/>
    <w:rsid w:val="001E4157"/>
    <w:rsid w:val="00240311"/>
    <w:rsid w:val="002872C8"/>
    <w:rsid w:val="002A26B1"/>
    <w:rsid w:val="00393B8E"/>
    <w:rsid w:val="003D0388"/>
    <w:rsid w:val="003D4532"/>
    <w:rsid w:val="00404C36"/>
    <w:rsid w:val="00406164"/>
    <w:rsid w:val="004102F0"/>
    <w:rsid w:val="004360C4"/>
    <w:rsid w:val="0043654D"/>
    <w:rsid w:val="004D009F"/>
    <w:rsid w:val="00502F54"/>
    <w:rsid w:val="0058561C"/>
    <w:rsid w:val="005D0163"/>
    <w:rsid w:val="005E01F8"/>
    <w:rsid w:val="00616DEA"/>
    <w:rsid w:val="00630C33"/>
    <w:rsid w:val="00636C1D"/>
    <w:rsid w:val="00662365"/>
    <w:rsid w:val="00664B8F"/>
    <w:rsid w:val="00686B4E"/>
    <w:rsid w:val="007360C5"/>
    <w:rsid w:val="00743AF5"/>
    <w:rsid w:val="00746A8C"/>
    <w:rsid w:val="007823FA"/>
    <w:rsid w:val="007B0704"/>
    <w:rsid w:val="007D2BD3"/>
    <w:rsid w:val="007D3721"/>
    <w:rsid w:val="0083607E"/>
    <w:rsid w:val="008A3DC7"/>
    <w:rsid w:val="00905BDE"/>
    <w:rsid w:val="00931F93"/>
    <w:rsid w:val="00951F86"/>
    <w:rsid w:val="009914C9"/>
    <w:rsid w:val="009C3B37"/>
    <w:rsid w:val="00A12045"/>
    <w:rsid w:val="00A138C0"/>
    <w:rsid w:val="00A14573"/>
    <w:rsid w:val="00AB06A8"/>
    <w:rsid w:val="00AC1EDE"/>
    <w:rsid w:val="00AC48F8"/>
    <w:rsid w:val="00AF24CF"/>
    <w:rsid w:val="00B76D32"/>
    <w:rsid w:val="00B81B4D"/>
    <w:rsid w:val="00BA094B"/>
    <w:rsid w:val="00BC65C9"/>
    <w:rsid w:val="00BD3621"/>
    <w:rsid w:val="00C03EF0"/>
    <w:rsid w:val="00C32E6C"/>
    <w:rsid w:val="00C35C83"/>
    <w:rsid w:val="00C53ACD"/>
    <w:rsid w:val="00C834B0"/>
    <w:rsid w:val="00D56CCE"/>
    <w:rsid w:val="00DB4635"/>
    <w:rsid w:val="00DE7B91"/>
    <w:rsid w:val="00E203E3"/>
    <w:rsid w:val="00E60FD3"/>
    <w:rsid w:val="00EA3B55"/>
    <w:rsid w:val="00EF7CD4"/>
    <w:rsid w:val="00F06DAA"/>
    <w:rsid w:val="00F40B54"/>
    <w:rsid w:val="00F46E44"/>
    <w:rsid w:val="00F65888"/>
    <w:rsid w:val="00F81158"/>
    <w:rsid w:val="00FC40B9"/>
    <w:rsid w:val="00FE4F44"/>
    <w:rsid w:val="281D50FA"/>
    <w:rsid w:val="2EEC1F25"/>
    <w:rsid w:val="74AE2A18"/>
    <w:rsid w:val="7FD8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FA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7823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7823F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823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823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7823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823FA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7823FA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7823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Administrator</cp:lastModifiedBy>
  <cp:revision>7</cp:revision>
  <dcterms:created xsi:type="dcterms:W3CDTF">2021-01-21T03:37:00Z</dcterms:created>
  <dcterms:modified xsi:type="dcterms:W3CDTF">2021-03-18T09:50:00Z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