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9B" w:rsidRDefault="006B3A6A">
      <w:pPr>
        <w:autoSpaceDE w:val="0"/>
        <w:autoSpaceDN w:val="0"/>
        <w:adjustRightInd w:val="0"/>
        <w:spacing w:line="360" w:lineRule="auto"/>
        <w:jc w:val="center"/>
        <w:rPr>
          <w:rFonts w:ascii="宋体" w:hAnsi="宋体" w:cs="宋体"/>
          <w:b/>
          <w:bCs/>
          <w:color w:val="000000"/>
          <w:kern w:val="0"/>
          <w:sz w:val="84"/>
          <w:szCs w:val="84"/>
          <w:lang w:val="zh-CN"/>
        </w:rPr>
      </w:pPr>
      <w:r>
        <w:rPr>
          <w:rFonts w:ascii="宋体" w:hAnsi="宋体" w:cs="宋体" w:hint="eastAsia"/>
          <w:b/>
          <w:bCs/>
          <w:color w:val="000000"/>
          <w:kern w:val="0"/>
          <w:sz w:val="84"/>
          <w:szCs w:val="84"/>
          <w:lang w:val="zh-CN"/>
        </w:rPr>
        <w:t>青海省政府采购</w:t>
      </w:r>
    </w:p>
    <w:p w:rsidR="002F3B9B" w:rsidRDefault="002F3B9B">
      <w:pPr>
        <w:autoSpaceDE w:val="0"/>
        <w:autoSpaceDN w:val="0"/>
        <w:adjustRightInd w:val="0"/>
        <w:spacing w:line="360" w:lineRule="auto"/>
        <w:jc w:val="center"/>
        <w:rPr>
          <w:rFonts w:ascii="宋体" w:hAnsi="宋体" w:cs="宋体"/>
          <w:b/>
          <w:bCs/>
          <w:color w:val="000000"/>
          <w:kern w:val="0"/>
          <w:sz w:val="84"/>
          <w:szCs w:val="84"/>
          <w:lang w:val="zh-CN"/>
        </w:rPr>
      </w:pPr>
    </w:p>
    <w:p w:rsidR="002F3B9B" w:rsidRDefault="006B3A6A">
      <w:pPr>
        <w:autoSpaceDE w:val="0"/>
        <w:autoSpaceDN w:val="0"/>
        <w:adjustRightInd w:val="0"/>
        <w:spacing w:line="360" w:lineRule="auto"/>
        <w:jc w:val="center"/>
        <w:rPr>
          <w:rFonts w:ascii="宋体" w:hAnsi="宋体" w:cs="宋体"/>
          <w:b/>
          <w:bCs/>
          <w:color w:val="000000"/>
          <w:kern w:val="0"/>
          <w:sz w:val="84"/>
          <w:szCs w:val="84"/>
        </w:rPr>
      </w:pPr>
      <w:r>
        <w:rPr>
          <w:rFonts w:ascii="宋体" w:hAnsi="宋体" w:cs="宋体" w:hint="eastAsia"/>
          <w:b/>
          <w:bCs/>
          <w:color w:val="000000"/>
          <w:kern w:val="0"/>
          <w:sz w:val="84"/>
          <w:szCs w:val="84"/>
          <w:lang w:val="zh-CN"/>
        </w:rPr>
        <w:t>公开招标文件</w:t>
      </w:r>
    </w:p>
    <w:p w:rsidR="002F3B9B" w:rsidRDefault="002F3B9B">
      <w:pPr>
        <w:autoSpaceDE w:val="0"/>
        <w:autoSpaceDN w:val="0"/>
        <w:adjustRightInd w:val="0"/>
        <w:spacing w:line="360" w:lineRule="auto"/>
        <w:jc w:val="left"/>
        <w:rPr>
          <w:rFonts w:ascii="宋体" w:hAnsi="宋体" w:cs="宋体"/>
          <w:color w:val="000000"/>
          <w:kern w:val="0"/>
          <w:sz w:val="36"/>
          <w:szCs w:val="36"/>
          <w:u w:val="dotDash"/>
        </w:rPr>
      </w:pPr>
    </w:p>
    <w:p w:rsidR="002F3B9B" w:rsidRDefault="002F3B9B">
      <w:pPr>
        <w:autoSpaceDE w:val="0"/>
        <w:autoSpaceDN w:val="0"/>
        <w:adjustRightInd w:val="0"/>
        <w:spacing w:line="360" w:lineRule="auto"/>
        <w:jc w:val="left"/>
        <w:rPr>
          <w:rFonts w:ascii="宋体" w:hAnsi="宋体" w:cs="宋体"/>
          <w:color w:val="000000"/>
          <w:kern w:val="0"/>
          <w:sz w:val="36"/>
          <w:szCs w:val="36"/>
          <w:u w:val="dotDash"/>
        </w:rPr>
      </w:pPr>
    </w:p>
    <w:p w:rsidR="002F3B9B" w:rsidRDefault="006B3A6A">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采购项目编号：青海颐成公招（服务）2020-033</w:t>
      </w:r>
    </w:p>
    <w:p w:rsidR="002F3B9B" w:rsidRDefault="006B3A6A">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00A919B7">
        <w:rPr>
          <w:rFonts w:ascii="宋体" w:hAnsi="宋体" w:cs="宋体" w:hint="eastAsia"/>
          <w:b/>
          <w:bCs/>
          <w:color w:val="000000"/>
          <w:kern w:val="0"/>
          <w:sz w:val="36"/>
          <w:szCs w:val="36"/>
          <w:lang w:val="zh-CN"/>
        </w:rPr>
        <w:t>编制《甘河工业园区产业发展规划》《甘河工业园区产城融合规划》《甘河工业园区控制性详细规划》政府采购服务项目（第二次）</w:t>
      </w:r>
    </w:p>
    <w:p w:rsidR="002F3B9B" w:rsidRDefault="006B3A6A">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采购人：</w:t>
      </w:r>
      <w:r>
        <w:rPr>
          <w:rFonts w:ascii="宋体" w:hAnsi="宋体" w:cs="宋体" w:hint="eastAsia"/>
          <w:b/>
          <w:bCs/>
          <w:kern w:val="0"/>
          <w:sz w:val="36"/>
          <w:szCs w:val="36"/>
          <w:lang w:val="zh-CN"/>
        </w:rPr>
        <w:t>西宁经济技术开发区甘河工业园区管理委员会</w:t>
      </w:r>
    </w:p>
    <w:p w:rsidR="002F3B9B" w:rsidRDefault="006B3A6A">
      <w:pPr>
        <w:autoSpaceDE w:val="0"/>
        <w:autoSpaceDN w:val="0"/>
        <w:adjustRightInd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采购代理机构：青海颐成招标代理有限公司</w:t>
      </w:r>
    </w:p>
    <w:p w:rsidR="002F3B9B" w:rsidRDefault="002F3B9B">
      <w:pPr>
        <w:autoSpaceDE w:val="0"/>
        <w:autoSpaceDN w:val="0"/>
        <w:adjustRightInd w:val="0"/>
        <w:spacing w:line="360" w:lineRule="auto"/>
        <w:jc w:val="center"/>
        <w:rPr>
          <w:rFonts w:ascii="宋体" w:hAnsi="宋体" w:cs="宋体"/>
          <w:b/>
          <w:bCs/>
          <w:color w:val="000000"/>
          <w:kern w:val="0"/>
          <w:sz w:val="28"/>
          <w:szCs w:val="28"/>
          <w:lang w:val="zh-CN"/>
        </w:rPr>
      </w:pPr>
    </w:p>
    <w:p w:rsidR="002F3B9B" w:rsidRDefault="006B3A6A">
      <w:pPr>
        <w:autoSpaceDE w:val="0"/>
        <w:autoSpaceDN w:val="0"/>
        <w:adjustRightInd w:val="0"/>
        <w:spacing w:line="360" w:lineRule="auto"/>
        <w:jc w:val="center"/>
        <w:rPr>
          <w:rFonts w:ascii="宋体" w:hAnsi="宋体" w:cs="宋体"/>
          <w:b/>
          <w:bCs/>
          <w:color w:val="000000"/>
          <w:kern w:val="0"/>
          <w:sz w:val="36"/>
          <w:szCs w:val="36"/>
          <w:lang w:val="zh-CN"/>
        </w:rPr>
      </w:pPr>
      <w:r w:rsidRPr="00040D92">
        <w:rPr>
          <w:rFonts w:ascii="宋体" w:hAnsi="宋体" w:cs="宋体" w:hint="eastAsia"/>
          <w:b/>
          <w:bCs/>
          <w:color w:val="000000"/>
          <w:kern w:val="0"/>
          <w:sz w:val="36"/>
          <w:szCs w:val="36"/>
          <w:lang w:val="zh-CN"/>
        </w:rPr>
        <w:t>20</w:t>
      </w:r>
      <w:r w:rsidRPr="00040D92">
        <w:rPr>
          <w:rFonts w:ascii="宋体" w:hAnsi="宋体" w:cs="宋体" w:hint="eastAsia"/>
          <w:b/>
          <w:bCs/>
          <w:color w:val="000000"/>
          <w:kern w:val="0"/>
          <w:sz w:val="36"/>
          <w:szCs w:val="36"/>
        </w:rPr>
        <w:t>20</w:t>
      </w:r>
      <w:r w:rsidRPr="00040D92">
        <w:rPr>
          <w:rFonts w:ascii="宋体" w:hAnsi="宋体" w:cs="宋体" w:hint="eastAsia"/>
          <w:b/>
          <w:bCs/>
          <w:color w:val="000000"/>
          <w:kern w:val="0"/>
          <w:sz w:val="36"/>
          <w:szCs w:val="36"/>
          <w:lang w:val="zh-CN"/>
        </w:rPr>
        <w:t>年</w:t>
      </w:r>
      <w:r w:rsidR="00A919B7" w:rsidRPr="00040D92">
        <w:rPr>
          <w:rFonts w:ascii="宋体" w:hAnsi="宋体" w:cs="宋体" w:hint="eastAsia"/>
          <w:b/>
          <w:bCs/>
          <w:color w:val="000000"/>
          <w:kern w:val="0"/>
          <w:sz w:val="36"/>
          <w:szCs w:val="36"/>
        </w:rPr>
        <w:t>8</w:t>
      </w:r>
      <w:r w:rsidRPr="00040D92">
        <w:rPr>
          <w:rFonts w:ascii="宋体" w:hAnsi="宋体" w:cs="宋体" w:hint="eastAsia"/>
          <w:b/>
          <w:bCs/>
          <w:color w:val="000000"/>
          <w:kern w:val="0"/>
          <w:sz w:val="36"/>
          <w:szCs w:val="36"/>
          <w:lang w:val="zh-CN"/>
        </w:rPr>
        <w:t>月</w:t>
      </w:r>
    </w:p>
    <w:p w:rsidR="00040D92" w:rsidRDefault="00040D92">
      <w:pPr>
        <w:autoSpaceDE w:val="0"/>
        <w:autoSpaceDN w:val="0"/>
        <w:adjustRightInd w:val="0"/>
        <w:spacing w:line="360" w:lineRule="auto"/>
        <w:jc w:val="center"/>
        <w:rPr>
          <w:rFonts w:ascii="宋体" w:hAnsi="宋体" w:cs="宋体"/>
          <w:b/>
          <w:bCs/>
          <w:color w:val="000000"/>
          <w:kern w:val="0"/>
          <w:sz w:val="36"/>
          <w:szCs w:val="36"/>
          <w:lang w:val="zh-CN"/>
        </w:rPr>
      </w:pPr>
    </w:p>
    <w:p w:rsidR="00040D92" w:rsidRPr="00040D92" w:rsidRDefault="00040D92">
      <w:pPr>
        <w:autoSpaceDE w:val="0"/>
        <w:autoSpaceDN w:val="0"/>
        <w:adjustRightInd w:val="0"/>
        <w:spacing w:line="360" w:lineRule="auto"/>
        <w:jc w:val="center"/>
        <w:rPr>
          <w:rFonts w:ascii="宋体" w:hAnsi="宋体" w:cs="宋体"/>
          <w:b/>
          <w:bCs/>
          <w:color w:val="000000"/>
          <w:kern w:val="0"/>
          <w:sz w:val="36"/>
          <w:szCs w:val="36"/>
          <w:lang w:val="zh-CN"/>
        </w:rPr>
      </w:pPr>
    </w:p>
    <w:p w:rsidR="002F3B9B" w:rsidRDefault="006B3A6A">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  录</w:t>
      </w:r>
    </w:p>
    <w:p w:rsidR="002F3B9B" w:rsidRDefault="006B3A6A">
      <w:pPr>
        <w:pStyle w:val="10"/>
        <w:tabs>
          <w:tab w:val="right" w:leader="dot" w:pos="8233"/>
        </w:tabs>
        <w:ind w:firstLine="48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Cs w:val="24"/>
        </w:rPr>
        <w:fldChar w:fldCharType="begin"/>
      </w:r>
      <w:r>
        <w:rPr>
          <w:rStyle w:val="af6"/>
          <w:rFonts w:ascii="宋体" w:hAnsi="宋体" w:cs="宋体" w:hint="eastAsia"/>
          <w:b w:val="0"/>
          <w:bCs w:val="0"/>
          <w:kern w:val="0"/>
          <w:szCs w:val="24"/>
        </w:rPr>
        <w:instrText xml:space="preserve"> TOC \o "3-3" \h \z \t "标题 1,2,标题 2,3,标题,1" </w:instrText>
      </w:r>
      <w:r>
        <w:rPr>
          <w:rFonts w:ascii="宋体" w:hAnsi="宋体" w:cs="宋体" w:hint="eastAsia"/>
          <w:b w:val="0"/>
          <w:bCs w:val="0"/>
          <w:color w:val="000000"/>
          <w:kern w:val="0"/>
          <w:szCs w:val="24"/>
        </w:rPr>
        <w:fldChar w:fldCharType="separate"/>
      </w:r>
      <w:hyperlink w:anchor="_Toc45565275" w:history="1">
        <w:r>
          <w:rPr>
            <w:rStyle w:val="af6"/>
            <w:rFonts w:ascii="宋体" w:hAnsi="宋体" w:cs="宋体" w:hint="eastAsia"/>
            <w:noProof/>
            <w:lang w:val="zh-CN"/>
          </w:rPr>
          <w:t>第一部分</w:t>
        </w:r>
        <w:r>
          <w:rPr>
            <w:rStyle w:val="af6"/>
            <w:rFonts w:ascii="宋体" w:hAnsi="宋体" w:cs="宋体"/>
            <w:noProof/>
            <w:lang w:val="zh-CN"/>
          </w:rPr>
          <w:t xml:space="preserve">  </w:t>
        </w:r>
        <w:r>
          <w:rPr>
            <w:rStyle w:val="af6"/>
            <w:rFonts w:ascii="宋体" w:hAnsi="宋体" w:cs="宋体" w:hint="eastAsia"/>
            <w:noProof/>
            <w:lang w:val="zh-CN"/>
          </w:rPr>
          <w:t>投标邀请</w:t>
        </w:r>
        <w:r>
          <w:rPr>
            <w:noProof/>
          </w:rPr>
          <w:tab/>
        </w:r>
        <w:r>
          <w:rPr>
            <w:noProof/>
          </w:rPr>
          <w:fldChar w:fldCharType="begin"/>
        </w:r>
        <w:r>
          <w:rPr>
            <w:noProof/>
          </w:rPr>
          <w:instrText xml:space="preserve"> PAGEREF _Toc45565275 \h </w:instrText>
        </w:r>
        <w:r>
          <w:rPr>
            <w:noProof/>
          </w:rPr>
        </w:r>
        <w:r>
          <w:rPr>
            <w:noProof/>
          </w:rPr>
          <w:fldChar w:fldCharType="separate"/>
        </w:r>
        <w:r w:rsidR="00C05215">
          <w:rPr>
            <w:noProof/>
          </w:rPr>
          <w:t>5</w:t>
        </w:r>
        <w:r>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76" w:history="1">
        <w:r w:rsidR="006B3A6A">
          <w:rPr>
            <w:rStyle w:val="af6"/>
            <w:rFonts w:ascii="宋体" w:hAnsi="宋体" w:cs="宋体" w:hint="eastAsia"/>
            <w:noProof/>
            <w:lang w:val="zh-CN"/>
          </w:rPr>
          <w:t>第二部分</w:t>
        </w:r>
        <w:r w:rsidR="006B3A6A">
          <w:rPr>
            <w:rStyle w:val="af6"/>
            <w:rFonts w:ascii="宋体" w:hAnsi="宋体" w:cs="宋体"/>
            <w:noProof/>
            <w:lang w:val="zh-CN"/>
          </w:rPr>
          <w:t xml:space="preserve">  </w:t>
        </w:r>
        <w:r w:rsidR="006B3A6A">
          <w:rPr>
            <w:rStyle w:val="af6"/>
            <w:rFonts w:ascii="宋体" w:hAnsi="宋体" w:cs="宋体" w:hint="eastAsia"/>
            <w:noProof/>
            <w:lang w:val="zh-CN"/>
          </w:rPr>
          <w:t>投标人须知</w:t>
        </w:r>
        <w:r w:rsidR="006B3A6A">
          <w:rPr>
            <w:noProof/>
          </w:rPr>
          <w:tab/>
        </w:r>
        <w:r w:rsidR="006B3A6A">
          <w:rPr>
            <w:noProof/>
          </w:rPr>
          <w:fldChar w:fldCharType="begin"/>
        </w:r>
        <w:r w:rsidR="006B3A6A">
          <w:rPr>
            <w:noProof/>
          </w:rPr>
          <w:instrText xml:space="preserve"> PAGEREF _Toc45565276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77" w:history="1">
        <w:r w:rsidR="006B3A6A">
          <w:rPr>
            <w:rStyle w:val="af6"/>
            <w:rFonts w:ascii="宋体" w:hAnsi="宋体" w:cs="宋体" w:hint="eastAsia"/>
            <w:noProof/>
            <w:lang w:val="zh-CN"/>
          </w:rPr>
          <w:t>一、说明</w:t>
        </w:r>
        <w:r w:rsidR="006B3A6A">
          <w:rPr>
            <w:noProof/>
          </w:rPr>
          <w:tab/>
        </w:r>
        <w:r w:rsidR="006B3A6A">
          <w:rPr>
            <w:noProof/>
          </w:rPr>
          <w:fldChar w:fldCharType="begin"/>
        </w:r>
        <w:r w:rsidR="006B3A6A">
          <w:rPr>
            <w:noProof/>
          </w:rPr>
          <w:instrText xml:space="preserve"> PAGEREF _Toc45565277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78" w:history="1">
        <w:r w:rsidR="006B3A6A">
          <w:rPr>
            <w:rStyle w:val="af6"/>
            <w:rFonts w:ascii="宋体" w:hAnsi="宋体" w:cs="宋体"/>
            <w:noProof/>
            <w:lang w:val="zh-CN"/>
          </w:rPr>
          <w:t>1.</w:t>
        </w:r>
        <w:r w:rsidR="006B3A6A">
          <w:rPr>
            <w:rStyle w:val="af6"/>
            <w:rFonts w:ascii="宋体" w:hAnsi="宋体" w:cs="宋体" w:hint="eastAsia"/>
            <w:noProof/>
            <w:lang w:val="zh-CN"/>
          </w:rPr>
          <w:t>适用范围</w:t>
        </w:r>
        <w:r w:rsidR="006B3A6A">
          <w:rPr>
            <w:noProof/>
          </w:rPr>
          <w:tab/>
        </w:r>
        <w:r w:rsidR="006B3A6A">
          <w:rPr>
            <w:noProof/>
          </w:rPr>
          <w:fldChar w:fldCharType="begin"/>
        </w:r>
        <w:r w:rsidR="006B3A6A">
          <w:rPr>
            <w:noProof/>
          </w:rPr>
          <w:instrText xml:space="preserve"> PAGEREF _Toc45565278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79" w:history="1">
        <w:r w:rsidR="006B3A6A">
          <w:rPr>
            <w:rStyle w:val="af6"/>
            <w:rFonts w:ascii="宋体" w:hAnsi="宋体" w:cs="宋体"/>
            <w:noProof/>
            <w:lang w:val="zh-CN"/>
          </w:rPr>
          <w:t>2.</w:t>
        </w:r>
        <w:r w:rsidR="006B3A6A">
          <w:rPr>
            <w:rStyle w:val="af6"/>
            <w:rFonts w:ascii="宋体" w:hAnsi="宋体" w:cs="宋体" w:hint="eastAsia"/>
            <w:noProof/>
            <w:lang w:val="zh-CN"/>
          </w:rPr>
          <w:t>采购方式、合格的投标人</w:t>
        </w:r>
        <w:r w:rsidR="006B3A6A">
          <w:rPr>
            <w:noProof/>
          </w:rPr>
          <w:tab/>
        </w:r>
        <w:r w:rsidR="006B3A6A">
          <w:rPr>
            <w:noProof/>
          </w:rPr>
          <w:fldChar w:fldCharType="begin"/>
        </w:r>
        <w:r w:rsidR="006B3A6A">
          <w:rPr>
            <w:noProof/>
          </w:rPr>
          <w:instrText xml:space="preserve"> PAGEREF _Toc45565279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0" w:history="1">
        <w:r w:rsidR="006B3A6A">
          <w:rPr>
            <w:rStyle w:val="af6"/>
            <w:rFonts w:ascii="宋体" w:hAnsi="宋体" w:cs="宋体"/>
            <w:noProof/>
            <w:lang w:val="zh-CN"/>
          </w:rPr>
          <w:t>3.</w:t>
        </w:r>
        <w:r w:rsidR="006B3A6A">
          <w:rPr>
            <w:rStyle w:val="af6"/>
            <w:rFonts w:ascii="宋体" w:hAnsi="宋体" w:cs="宋体" w:hint="eastAsia"/>
            <w:noProof/>
            <w:lang w:val="zh-CN"/>
          </w:rPr>
          <w:t>投标费用</w:t>
        </w:r>
        <w:r w:rsidR="006B3A6A">
          <w:rPr>
            <w:noProof/>
          </w:rPr>
          <w:tab/>
        </w:r>
        <w:r w:rsidR="006B3A6A">
          <w:rPr>
            <w:noProof/>
          </w:rPr>
          <w:fldChar w:fldCharType="begin"/>
        </w:r>
        <w:r w:rsidR="006B3A6A">
          <w:rPr>
            <w:noProof/>
          </w:rPr>
          <w:instrText xml:space="preserve"> PAGEREF _Toc45565280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1" w:history="1">
        <w:r w:rsidR="006B3A6A">
          <w:rPr>
            <w:rStyle w:val="af6"/>
            <w:rFonts w:ascii="宋体" w:hAnsi="宋体" w:cs="宋体" w:hint="eastAsia"/>
            <w:noProof/>
            <w:lang w:val="zh-CN"/>
          </w:rPr>
          <w:t>二、招标文件说明</w:t>
        </w:r>
        <w:r w:rsidR="006B3A6A">
          <w:rPr>
            <w:noProof/>
          </w:rPr>
          <w:tab/>
        </w:r>
        <w:r w:rsidR="006B3A6A">
          <w:rPr>
            <w:noProof/>
          </w:rPr>
          <w:fldChar w:fldCharType="begin"/>
        </w:r>
        <w:r w:rsidR="006B3A6A">
          <w:rPr>
            <w:noProof/>
          </w:rPr>
          <w:instrText xml:space="preserve"> PAGEREF _Toc45565281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2" w:history="1">
        <w:r w:rsidR="006B3A6A">
          <w:rPr>
            <w:rStyle w:val="af6"/>
            <w:rFonts w:ascii="宋体" w:hAnsi="宋体" w:cs="宋体"/>
            <w:noProof/>
            <w:lang w:val="zh-CN"/>
          </w:rPr>
          <w:t>4.</w:t>
        </w:r>
        <w:r w:rsidR="006B3A6A">
          <w:rPr>
            <w:rStyle w:val="af6"/>
            <w:rFonts w:ascii="宋体" w:hAnsi="宋体" w:cs="宋体" w:hint="eastAsia"/>
            <w:noProof/>
            <w:lang w:val="zh-CN"/>
          </w:rPr>
          <w:t>招标文件的构成</w:t>
        </w:r>
        <w:r w:rsidR="006B3A6A">
          <w:rPr>
            <w:noProof/>
          </w:rPr>
          <w:tab/>
        </w:r>
        <w:r w:rsidR="006B3A6A">
          <w:rPr>
            <w:noProof/>
          </w:rPr>
          <w:fldChar w:fldCharType="begin"/>
        </w:r>
        <w:r w:rsidR="006B3A6A">
          <w:rPr>
            <w:noProof/>
          </w:rPr>
          <w:instrText xml:space="preserve"> PAGEREF _Toc45565282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3" w:history="1">
        <w:r w:rsidR="006B3A6A">
          <w:rPr>
            <w:rStyle w:val="af6"/>
            <w:rFonts w:ascii="宋体" w:hAnsi="宋体" w:cs="宋体"/>
            <w:noProof/>
            <w:lang w:val="zh-CN"/>
          </w:rPr>
          <w:t>5.</w:t>
        </w:r>
        <w:r w:rsidR="006B3A6A">
          <w:rPr>
            <w:rStyle w:val="af6"/>
            <w:rFonts w:ascii="宋体" w:hAnsi="宋体" w:cs="宋体" w:hint="eastAsia"/>
            <w:noProof/>
            <w:lang w:val="zh-CN"/>
          </w:rPr>
          <w:t>招标文件、采购活动和中标结果的质疑</w:t>
        </w:r>
        <w:r w:rsidR="006B3A6A">
          <w:rPr>
            <w:noProof/>
          </w:rPr>
          <w:tab/>
        </w:r>
        <w:r w:rsidR="006B3A6A">
          <w:rPr>
            <w:noProof/>
          </w:rPr>
          <w:fldChar w:fldCharType="begin"/>
        </w:r>
        <w:r w:rsidR="006B3A6A">
          <w:rPr>
            <w:noProof/>
          </w:rPr>
          <w:instrText xml:space="preserve"> PAGEREF _Toc45565283 \h </w:instrText>
        </w:r>
        <w:r w:rsidR="006B3A6A">
          <w:rPr>
            <w:noProof/>
          </w:rPr>
        </w:r>
        <w:r w:rsidR="006B3A6A">
          <w:rPr>
            <w:noProof/>
          </w:rPr>
          <w:fldChar w:fldCharType="separate"/>
        </w:r>
        <w:r w:rsidR="00C05215">
          <w:rPr>
            <w:noProof/>
          </w:rPr>
          <w:t>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4" w:history="1">
        <w:r w:rsidR="006B3A6A">
          <w:rPr>
            <w:rStyle w:val="af6"/>
            <w:rFonts w:ascii="宋体" w:hAnsi="宋体" w:cs="宋体"/>
            <w:noProof/>
            <w:lang w:val="zh-CN"/>
          </w:rPr>
          <w:t>6.</w:t>
        </w:r>
        <w:r w:rsidR="006B3A6A">
          <w:rPr>
            <w:rStyle w:val="af6"/>
            <w:rFonts w:ascii="宋体" w:hAnsi="宋体" w:cs="宋体" w:hint="eastAsia"/>
            <w:noProof/>
            <w:lang w:val="zh-CN"/>
          </w:rPr>
          <w:t>招标文件的澄清或修改</w:t>
        </w:r>
        <w:r w:rsidR="006B3A6A">
          <w:rPr>
            <w:noProof/>
          </w:rPr>
          <w:tab/>
        </w:r>
        <w:r w:rsidR="006B3A6A">
          <w:rPr>
            <w:noProof/>
          </w:rPr>
          <w:fldChar w:fldCharType="begin"/>
        </w:r>
        <w:r w:rsidR="006B3A6A">
          <w:rPr>
            <w:noProof/>
          </w:rPr>
          <w:instrText xml:space="preserve"> PAGEREF _Toc45565284 \h </w:instrText>
        </w:r>
        <w:r w:rsidR="006B3A6A">
          <w:rPr>
            <w:noProof/>
          </w:rPr>
        </w:r>
        <w:r w:rsidR="006B3A6A">
          <w:rPr>
            <w:noProof/>
          </w:rPr>
          <w:fldChar w:fldCharType="separate"/>
        </w:r>
        <w:r w:rsidR="00C05215">
          <w:rPr>
            <w:noProof/>
          </w:rPr>
          <w:t>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5" w:history="1">
        <w:r w:rsidR="006B3A6A">
          <w:rPr>
            <w:rStyle w:val="af6"/>
            <w:rFonts w:ascii="宋体" w:hAnsi="宋体" w:cs="宋体" w:hint="eastAsia"/>
            <w:noProof/>
            <w:lang w:val="zh-CN"/>
          </w:rPr>
          <w:t>三、投标文件的编制</w:t>
        </w:r>
        <w:r w:rsidR="006B3A6A">
          <w:rPr>
            <w:noProof/>
          </w:rPr>
          <w:tab/>
        </w:r>
        <w:r w:rsidR="006B3A6A">
          <w:rPr>
            <w:noProof/>
          </w:rPr>
          <w:fldChar w:fldCharType="begin"/>
        </w:r>
        <w:r w:rsidR="006B3A6A">
          <w:rPr>
            <w:noProof/>
          </w:rPr>
          <w:instrText xml:space="preserve"> PAGEREF _Toc45565285 \h </w:instrText>
        </w:r>
        <w:r w:rsidR="006B3A6A">
          <w:rPr>
            <w:noProof/>
          </w:rPr>
        </w:r>
        <w:r w:rsidR="006B3A6A">
          <w:rPr>
            <w:noProof/>
          </w:rPr>
          <w:fldChar w:fldCharType="separate"/>
        </w:r>
        <w:r w:rsidR="00C05215">
          <w:rPr>
            <w:noProof/>
          </w:rPr>
          <w:t>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6" w:history="1">
        <w:r w:rsidR="006B3A6A">
          <w:rPr>
            <w:rStyle w:val="af6"/>
            <w:rFonts w:ascii="宋体" w:hAnsi="宋体" w:cs="宋体"/>
            <w:noProof/>
            <w:lang w:val="zh-CN"/>
          </w:rPr>
          <w:t>7.</w:t>
        </w:r>
        <w:r w:rsidR="006B3A6A">
          <w:rPr>
            <w:rStyle w:val="af6"/>
            <w:rFonts w:ascii="宋体" w:hAnsi="宋体" w:cs="宋体" w:hint="eastAsia"/>
            <w:noProof/>
            <w:lang w:val="zh-CN"/>
          </w:rPr>
          <w:t>投标文件的语言及度量衡单位</w:t>
        </w:r>
        <w:r w:rsidR="006B3A6A">
          <w:rPr>
            <w:noProof/>
          </w:rPr>
          <w:tab/>
        </w:r>
        <w:r w:rsidR="006B3A6A">
          <w:rPr>
            <w:noProof/>
          </w:rPr>
          <w:fldChar w:fldCharType="begin"/>
        </w:r>
        <w:r w:rsidR="006B3A6A">
          <w:rPr>
            <w:noProof/>
          </w:rPr>
          <w:instrText xml:space="preserve"> PAGEREF _Toc45565286 \h </w:instrText>
        </w:r>
        <w:r w:rsidR="006B3A6A">
          <w:rPr>
            <w:noProof/>
          </w:rPr>
        </w:r>
        <w:r w:rsidR="006B3A6A">
          <w:rPr>
            <w:noProof/>
          </w:rPr>
          <w:fldChar w:fldCharType="separate"/>
        </w:r>
        <w:r w:rsidR="00C05215">
          <w:rPr>
            <w:noProof/>
          </w:rPr>
          <w:t>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7" w:history="1">
        <w:r w:rsidR="006B3A6A">
          <w:rPr>
            <w:rStyle w:val="af6"/>
            <w:rFonts w:ascii="宋体" w:hAnsi="宋体" w:cs="宋体"/>
            <w:noProof/>
            <w:lang w:val="zh-CN"/>
          </w:rPr>
          <w:t>8.</w:t>
        </w:r>
        <w:r w:rsidR="006B3A6A">
          <w:rPr>
            <w:rStyle w:val="af6"/>
            <w:rFonts w:ascii="宋体" w:hAnsi="宋体" w:cs="宋体" w:hint="eastAsia"/>
            <w:noProof/>
            <w:lang w:val="zh-CN"/>
          </w:rPr>
          <w:t>投标报价及币种</w:t>
        </w:r>
        <w:r w:rsidR="006B3A6A">
          <w:rPr>
            <w:noProof/>
          </w:rPr>
          <w:tab/>
        </w:r>
        <w:r w:rsidR="006B3A6A">
          <w:rPr>
            <w:noProof/>
          </w:rPr>
          <w:fldChar w:fldCharType="begin"/>
        </w:r>
        <w:r w:rsidR="006B3A6A">
          <w:rPr>
            <w:noProof/>
          </w:rPr>
          <w:instrText xml:space="preserve"> PAGEREF _Toc45565287 \h </w:instrText>
        </w:r>
        <w:r w:rsidR="006B3A6A">
          <w:rPr>
            <w:noProof/>
          </w:rPr>
        </w:r>
        <w:r w:rsidR="006B3A6A">
          <w:rPr>
            <w:noProof/>
          </w:rPr>
          <w:fldChar w:fldCharType="separate"/>
        </w:r>
        <w:r w:rsidR="00C05215">
          <w:rPr>
            <w:noProof/>
          </w:rPr>
          <w:t>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8" w:history="1">
        <w:r w:rsidR="006B3A6A">
          <w:rPr>
            <w:rStyle w:val="af6"/>
            <w:rFonts w:ascii="宋体" w:hAnsi="宋体" w:cs="宋体"/>
            <w:noProof/>
            <w:lang w:val="zh-CN"/>
          </w:rPr>
          <w:t>9.</w:t>
        </w:r>
        <w:r w:rsidR="006B3A6A">
          <w:rPr>
            <w:rStyle w:val="af6"/>
            <w:rFonts w:ascii="宋体" w:hAnsi="宋体" w:cs="宋体" w:hint="eastAsia"/>
            <w:noProof/>
            <w:lang w:val="zh-CN"/>
          </w:rPr>
          <w:t>投标保证金</w:t>
        </w:r>
        <w:r w:rsidR="006B3A6A">
          <w:rPr>
            <w:noProof/>
          </w:rPr>
          <w:tab/>
        </w:r>
        <w:r w:rsidR="006B3A6A">
          <w:rPr>
            <w:noProof/>
          </w:rPr>
          <w:fldChar w:fldCharType="begin"/>
        </w:r>
        <w:r w:rsidR="006B3A6A">
          <w:rPr>
            <w:noProof/>
          </w:rPr>
          <w:instrText xml:space="preserve"> PAGEREF _Toc45565288 \h </w:instrText>
        </w:r>
        <w:r w:rsidR="006B3A6A">
          <w:rPr>
            <w:noProof/>
          </w:rPr>
        </w:r>
        <w:r w:rsidR="006B3A6A">
          <w:rPr>
            <w:noProof/>
          </w:rPr>
          <w:fldChar w:fldCharType="separate"/>
        </w:r>
        <w:r w:rsidR="00C05215">
          <w:rPr>
            <w:noProof/>
          </w:rPr>
          <w:t>10</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89" w:history="1">
        <w:r w:rsidR="006B3A6A">
          <w:rPr>
            <w:rStyle w:val="af6"/>
            <w:rFonts w:ascii="宋体" w:hAnsi="宋体" w:cs="宋体"/>
            <w:noProof/>
            <w:lang w:val="zh-CN"/>
          </w:rPr>
          <w:t>10.</w:t>
        </w:r>
        <w:r w:rsidR="006B3A6A">
          <w:rPr>
            <w:rStyle w:val="af6"/>
            <w:rFonts w:ascii="宋体" w:hAnsi="宋体" w:cs="宋体" w:hint="eastAsia"/>
            <w:noProof/>
            <w:lang w:val="zh-CN"/>
          </w:rPr>
          <w:t>投标有效期</w:t>
        </w:r>
        <w:r w:rsidR="006B3A6A">
          <w:rPr>
            <w:noProof/>
          </w:rPr>
          <w:tab/>
        </w:r>
        <w:r w:rsidR="006B3A6A">
          <w:rPr>
            <w:noProof/>
          </w:rPr>
          <w:fldChar w:fldCharType="begin"/>
        </w:r>
        <w:r w:rsidR="006B3A6A">
          <w:rPr>
            <w:noProof/>
          </w:rPr>
          <w:instrText xml:space="preserve"> PAGEREF _Toc45565289 \h </w:instrText>
        </w:r>
        <w:r w:rsidR="006B3A6A">
          <w:rPr>
            <w:noProof/>
          </w:rPr>
        </w:r>
        <w:r w:rsidR="006B3A6A">
          <w:rPr>
            <w:noProof/>
          </w:rPr>
          <w:fldChar w:fldCharType="separate"/>
        </w:r>
        <w:r w:rsidR="00C05215">
          <w:rPr>
            <w:noProof/>
          </w:rPr>
          <w:t>10</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0" w:history="1">
        <w:r w:rsidR="006B3A6A">
          <w:rPr>
            <w:rStyle w:val="af6"/>
            <w:rFonts w:ascii="宋体" w:hAnsi="宋体" w:cs="宋体"/>
            <w:noProof/>
            <w:lang w:val="zh-CN"/>
          </w:rPr>
          <w:t>11.</w:t>
        </w:r>
        <w:r w:rsidR="006B3A6A">
          <w:rPr>
            <w:rStyle w:val="af6"/>
            <w:rFonts w:ascii="宋体" w:hAnsi="宋体" w:cs="宋体" w:hint="eastAsia"/>
            <w:noProof/>
            <w:lang w:val="zh-CN"/>
          </w:rPr>
          <w:t>投标文件构成</w:t>
        </w:r>
        <w:r w:rsidR="006B3A6A">
          <w:rPr>
            <w:noProof/>
          </w:rPr>
          <w:tab/>
        </w:r>
        <w:r w:rsidR="006B3A6A">
          <w:rPr>
            <w:noProof/>
          </w:rPr>
          <w:fldChar w:fldCharType="begin"/>
        </w:r>
        <w:r w:rsidR="006B3A6A">
          <w:rPr>
            <w:noProof/>
          </w:rPr>
          <w:instrText xml:space="preserve"> PAGEREF _Toc45565290 \h </w:instrText>
        </w:r>
        <w:r w:rsidR="006B3A6A">
          <w:rPr>
            <w:noProof/>
          </w:rPr>
        </w:r>
        <w:r w:rsidR="006B3A6A">
          <w:rPr>
            <w:noProof/>
          </w:rPr>
          <w:fldChar w:fldCharType="separate"/>
        </w:r>
        <w:r w:rsidR="00C05215">
          <w:rPr>
            <w:noProof/>
          </w:rPr>
          <w:t>11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1" w:history="1">
        <w:r w:rsidR="006B3A6A">
          <w:rPr>
            <w:rStyle w:val="af6"/>
            <w:rFonts w:ascii="宋体" w:hAnsi="宋体" w:cs="宋体"/>
            <w:noProof/>
            <w:lang w:val="zh-CN"/>
          </w:rPr>
          <w:t>12.</w:t>
        </w:r>
        <w:r w:rsidR="006B3A6A">
          <w:rPr>
            <w:rStyle w:val="af6"/>
            <w:rFonts w:ascii="宋体" w:hAnsi="宋体" w:cs="宋体" w:hint="eastAsia"/>
            <w:noProof/>
            <w:lang w:val="zh-CN"/>
          </w:rPr>
          <w:t>投标文件的编制要求</w:t>
        </w:r>
        <w:r w:rsidR="006B3A6A">
          <w:rPr>
            <w:noProof/>
          </w:rPr>
          <w:tab/>
        </w:r>
        <w:r w:rsidR="006B3A6A">
          <w:rPr>
            <w:noProof/>
          </w:rPr>
          <w:fldChar w:fldCharType="begin"/>
        </w:r>
        <w:r w:rsidR="006B3A6A">
          <w:rPr>
            <w:noProof/>
          </w:rPr>
          <w:instrText xml:space="preserve"> PAGEREF _Toc45565291 \h </w:instrText>
        </w:r>
        <w:r w:rsidR="006B3A6A">
          <w:rPr>
            <w:noProof/>
          </w:rPr>
        </w:r>
        <w:r w:rsidR="006B3A6A">
          <w:rPr>
            <w:noProof/>
          </w:rPr>
          <w:fldChar w:fldCharType="separate"/>
        </w:r>
        <w:r w:rsidR="00C05215">
          <w:rPr>
            <w:noProof/>
          </w:rPr>
          <w:t>11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2" w:history="1">
        <w:r w:rsidR="006B3A6A">
          <w:rPr>
            <w:rStyle w:val="af6"/>
            <w:rFonts w:ascii="宋体" w:hAnsi="宋体" w:cs="宋体" w:hint="eastAsia"/>
            <w:noProof/>
            <w:lang w:val="zh-CN"/>
          </w:rPr>
          <w:t>四、投标文件的提交</w:t>
        </w:r>
        <w:r w:rsidR="006B3A6A">
          <w:rPr>
            <w:noProof/>
          </w:rPr>
          <w:tab/>
        </w:r>
        <w:r w:rsidR="006B3A6A">
          <w:rPr>
            <w:noProof/>
          </w:rPr>
          <w:fldChar w:fldCharType="begin"/>
        </w:r>
        <w:r w:rsidR="006B3A6A">
          <w:rPr>
            <w:noProof/>
          </w:rPr>
          <w:instrText xml:space="preserve"> PAGEREF _Toc45565292 \h </w:instrText>
        </w:r>
        <w:r w:rsidR="006B3A6A">
          <w:rPr>
            <w:noProof/>
          </w:rPr>
        </w:r>
        <w:r w:rsidR="006B3A6A">
          <w:rPr>
            <w:noProof/>
          </w:rPr>
          <w:fldChar w:fldCharType="separate"/>
        </w:r>
        <w:r w:rsidR="00C05215">
          <w:rPr>
            <w:noProof/>
          </w:rPr>
          <w:t>12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3" w:history="1">
        <w:r w:rsidR="006B3A6A">
          <w:rPr>
            <w:rStyle w:val="af6"/>
            <w:rFonts w:ascii="宋体" w:hAnsi="宋体" w:cs="宋体"/>
            <w:noProof/>
            <w:lang w:val="zh-CN"/>
          </w:rPr>
          <w:t>13.</w:t>
        </w:r>
        <w:r w:rsidR="006B3A6A">
          <w:rPr>
            <w:rStyle w:val="af6"/>
            <w:rFonts w:ascii="宋体" w:hAnsi="宋体" w:cs="宋体" w:hint="eastAsia"/>
            <w:noProof/>
            <w:lang w:val="zh-CN"/>
          </w:rPr>
          <w:t>投标文件的密封和标记</w:t>
        </w:r>
        <w:r w:rsidR="006B3A6A">
          <w:rPr>
            <w:noProof/>
          </w:rPr>
          <w:tab/>
        </w:r>
        <w:r w:rsidR="006B3A6A">
          <w:rPr>
            <w:noProof/>
          </w:rPr>
          <w:fldChar w:fldCharType="begin"/>
        </w:r>
        <w:r w:rsidR="006B3A6A">
          <w:rPr>
            <w:noProof/>
          </w:rPr>
          <w:instrText xml:space="preserve"> PAGEREF _Toc45565293 \h </w:instrText>
        </w:r>
        <w:r w:rsidR="006B3A6A">
          <w:rPr>
            <w:noProof/>
          </w:rPr>
        </w:r>
        <w:r w:rsidR="006B3A6A">
          <w:rPr>
            <w:noProof/>
          </w:rPr>
          <w:fldChar w:fldCharType="separate"/>
        </w:r>
        <w:r w:rsidR="00C05215">
          <w:rPr>
            <w:noProof/>
          </w:rPr>
          <w:t>12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4" w:history="1">
        <w:r w:rsidR="006B3A6A">
          <w:rPr>
            <w:rStyle w:val="af6"/>
            <w:rFonts w:ascii="宋体" w:hAnsi="宋体" w:cs="宋体"/>
            <w:noProof/>
            <w:lang w:val="zh-CN"/>
          </w:rPr>
          <w:t>14.</w:t>
        </w:r>
        <w:r w:rsidR="006B3A6A">
          <w:rPr>
            <w:rStyle w:val="af6"/>
            <w:rFonts w:ascii="宋体" w:hAnsi="宋体" w:cs="宋体" w:hint="eastAsia"/>
            <w:noProof/>
            <w:lang w:val="zh-CN"/>
          </w:rPr>
          <w:t>提交投标文件的时间、地点、方式</w:t>
        </w:r>
        <w:r w:rsidR="006B3A6A">
          <w:rPr>
            <w:noProof/>
          </w:rPr>
          <w:tab/>
        </w:r>
        <w:r w:rsidR="006B3A6A">
          <w:rPr>
            <w:noProof/>
          </w:rPr>
          <w:fldChar w:fldCharType="begin"/>
        </w:r>
        <w:r w:rsidR="006B3A6A">
          <w:rPr>
            <w:noProof/>
          </w:rPr>
          <w:instrText xml:space="preserve"> PAGEREF _Toc45565294 \h </w:instrText>
        </w:r>
        <w:r w:rsidR="006B3A6A">
          <w:rPr>
            <w:noProof/>
          </w:rPr>
        </w:r>
        <w:r w:rsidR="006B3A6A">
          <w:rPr>
            <w:noProof/>
          </w:rPr>
          <w:fldChar w:fldCharType="separate"/>
        </w:r>
        <w:r w:rsidR="00C05215">
          <w:rPr>
            <w:noProof/>
          </w:rPr>
          <w:t>12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5" w:history="1">
        <w:r w:rsidR="006B3A6A">
          <w:rPr>
            <w:rStyle w:val="af6"/>
            <w:rFonts w:ascii="宋体" w:hAnsi="宋体" w:cs="宋体"/>
            <w:noProof/>
            <w:lang w:val="zh-CN"/>
          </w:rPr>
          <w:t>15.</w:t>
        </w:r>
        <w:r w:rsidR="006B3A6A">
          <w:rPr>
            <w:rStyle w:val="af6"/>
            <w:rFonts w:ascii="宋体" w:hAnsi="宋体" w:cs="宋体" w:hint="eastAsia"/>
            <w:noProof/>
            <w:lang w:val="zh-CN"/>
          </w:rPr>
          <w:t>投标文件的补充、修改或者撤回</w:t>
        </w:r>
        <w:r w:rsidR="006B3A6A">
          <w:rPr>
            <w:noProof/>
          </w:rPr>
          <w:tab/>
        </w:r>
        <w:r w:rsidR="006B3A6A">
          <w:rPr>
            <w:noProof/>
          </w:rPr>
          <w:fldChar w:fldCharType="begin"/>
        </w:r>
        <w:r w:rsidR="006B3A6A">
          <w:rPr>
            <w:noProof/>
          </w:rPr>
          <w:instrText xml:space="preserve"> PAGEREF _Toc45565295 \h </w:instrText>
        </w:r>
        <w:r w:rsidR="006B3A6A">
          <w:rPr>
            <w:noProof/>
          </w:rPr>
        </w:r>
        <w:r w:rsidR="006B3A6A">
          <w:rPr>
            <w:noProof/>
          </w:rPr>
          <w:fldChar w:fldCharType="separate"/>
        </w:r>
        <w:r w:rsidR="00C05215">
          <w:rPr>
            <w:noProof/>
          </w:rPr>
          <w:t>13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6" w:history="1">
        <w:r w:rsidR="006B3A6A">
          <w:rPr>
            <w:rStyle w:val="af6"/>
            <w:rFonts w:ascii="宋体" w:hAnsi="宋体" w:cs="宋体" w:hint="eastAsia"/>
            <w:noProof/>
            <w:lang w:val="zh-CN"/>
          </w:rPr>
          <w:t>五、开标</w:t>
        </w:r>
        <w:r w:rsidR="006B3A6A">
          <w:rPr>
            <w:noProof/>
          </w:rPr>
          <w:tab/>
        </w:r>
        <w:r w:rsidR="006B3A6A">
          <w:rPr>
            <w:noProof/>
          </w:rPr>
          <w:fldChar w:fldCharType="begin"/>
        </w:r>
        <w:r w:rsidR="006B3A6A">
          <w:rPr>
            <w:noProof/>
          </w:rPr>
          <w:instrText xml:space="preserve"> PAGEREF _Toc45565296 \h </w:instrText>
        </w:r>
        <w:r w:rsidR="006B3A6A">
          <w:rPr>
            <w:noProof/>
          </w:rPr>
        </w:r>
        <w:r w:rsidR="006B3A6A">
          <w:rPr>
            <w:noProof/>
          </w:rPr>
          <w:fldChar w:fldCharType="separate"/>
        </w:r>
        <w:r w:rsidR="00C05215">
          <w:rPr>
            <w:noProof/>
          </w:rPr>
          <w:t>13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7" w:history="1">
        <w:r w:rsidR="006B3A6A">
          <w:rPr>
            <w:rStyle w:val="af6"/>
            <w:rFonts w:ascii="宋体" w:hAnsi="宋体" w:cs="宋体"/>
            <w:noProof/>
            <w:lang w:val="zh-CN"/>
          </w:rPr>
          <w:t>16.</w:t>
        </w:r>
        <w:r w:rsidR="006B3A6A">
          <w:rPr>
            <w:rStyle w:val="af6"/>
            <w:rFonts w:ascii="宋体" w:hAnsi="宋体" w:cs="宋体" w:hint="eastAsia"/>
            <w:noProof/>
            <w:lang w:val="zh-CN"/>
          </w:rPr>
          <w:t>开标</w:t>
        </w:r>
        <w:r w:rsidR="006B3A6A">
          <w:rPr>
            <w:noProof/>
          </w:rPr>
          <w:tab/>
        </w:r>
        <w:r w:rsidR="006B3A6A">
          <w:rPr>
            <w:noProof/>
          </w:rPr>
          <w:fldChar w:fldCharType="begin"/>
        </w:r>
        <w:r w:rsidR="006B3A6A">
          <w:rPr>
            <w:noProof/>
          </w:rPr>
          <w:instrText xml:space="preserve"> PAGEREF _Toc45565297 \h </w:instrText>
        </w:r>
        <w:r w:rsidR="006B3A6A">
          <w:rPr>
            <w:noProof/>
          </w:rPr>
        </w:r>
        <w:r w:rsidR="006B3A6A">
          <w:rPr>
            <w:noProof/>
          </w:rPr>
          <w:fldChar w:fldCharType="separate"/>
        </w:r>
        <w:r w:rsidR="00C05215">
          <w:rPr>
            <w:noProof/>
          </w:rPr>
          <w:t>13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8" w:history="1">
        <w:r w:rsidR="006B3A6A">
          <w:rPr>
            <w:rStyle w:val="af6"/>
            <w:rFonts w:ascii="宋体" w:hAnsi="宋体" w:cs="宋体" w:hint="eastAsia"/>
            <w:noProof/>
            <w:kern w:val="0"/>
          </w:rPr>
          <w:t>六、资格</w:t>
        </w:r>
        <w:r w:rsidR="006B3A6A">
          <w:rPr>
            <w:rStyle w:val="af6"/>
            <w:rFonts w:ascii="宋体" w:hAnsi="宋体" w:cs="宋体" w:hint="eastAsia"/>
            <w:noProof/>
            <w:lang w:val="zh-CN"/>
          </w:rPr>
          <w:t>审查</w:t>
        </w:r>
        <w:r w:rsidR="006B3A6A">
          <w:rPr>
            <w:rStyle w:val="af6"/>
            <w:rFonts w:ascii="宋体" w:hAnsi="宋体" w:cs="宋体" w:hint="eastAsia"/>
            <w:noProof/>
            <w:kern w:val="0"/>
          </w:rPr>
          <w:t>程序</w:t>
        </w:r>
        <w:r w:rsidR="006B3A6A">
          <w:rPr>
            <w:noProof/>
          </w:rPr>
          <w:tab/>
        </w:r>
        <w:r w:rsidR="006B3A6A">
          <w:rPr>
            <w:noProof/>
          </w:rPr>
          <w:fldChar w:fldCharType="begin"/>
        </w:r>
        <w:r w:rsidR="006B3A6A">
          <w:rPr>
            <w:noProof/>
          </w:rPr>
          <w:instrText xml:space="preserve"> PAGEREF _Toc45565298 \h </w:instrText>
        </w:r>
        <w:r w:rsidR="006B3A6A">
          <w:rPr>
            <w:noProof/>
          </w:rPr>
        </w:r>
        <w:r w:rsidR="006B3A6A">
          <w:rPr>
            <w:noProof/>
          </w:rPr>
          <w:fldChar w:fldCharType="separate"/>
        </w:r>
        <w:r w:rsidR="00C05215">
          <w:rPr>
            <w:noProof/>
          </w:rPr>
          <w:t>13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299" w:history="1">
        <w:r w:rsidR="006B3A6A">
          <w:rPr>
            <w:rStyle w:val="af6"/>
            <w:rFonts w:ascii="宋体" w:hAnsi="宋体" w:cs="宋体"/>
            <w:noProof/>
          </w:rPr>
          <w:t>17.</w:t>
        </w:r>
        <w:r w:rsidR="006B3A6A">
          <w:rPr>
            <w:rStyle w:val="af6"/>
            <w:rFonts w:ascii="宋体" w:hAnsi="宋体" w:cs="宋体" w:hint="eastAsia"/>
            <w:noProof/>
          </w:rPr>
          <w:t>资格审查</w:t>
        </w:r>
        <w:r w:rsidR="006B3A6A">
          <w:rPr>
            <w:noProof/>
          </w:rPr>
          <w:tab/>
        </w:r>
        <w:r w:rsidR="006B3A6A">
          <w:rPr>
            <w:noProof/>
          </w:rPr>
          <w:fldChar w:fldCharType="begin"/>
        </w:r>
        <w:r w:rsidR="006B3A6A">
          <w:rPr>
            <w:noProof/>
          </w:rPr>
          <w:instrText xml:space="preserve"> PAGEREF _Toc45565299 \h </w:instrText>
        </w:r>
        <w:r w:rsidR="006B3A6A">
          <w:rPr>
            <w:noProof/>
          </w:rPr>
        </w:r>
        <w:r w:rsidR="006B3A6A">
          <w:rPr>
            <w:noProof/>
          </w:rPr>
          <w:fldChar w:fldCharType="separate"/>
        </w:r>
        <w:r w:rsidR="00C05215">
          <w:rPr>
            <w:noProof/>
          </w:rPr>
          <w:t>13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0" w:history="1">
        <w:r w:rsidR="006B3A6A">
          <w:rPr>
            <w:rStyle w:val="af6"/>
            <w:rFonts w:ascii="宋体" w:hAnsi="宋体" w:cs="宋体" w:hint="eastAsia"/>
            <w:noProof/>
            <w:lang w:val="zh-CN"/>
          </w:rPr>
          <w:t>七、评审程序及方法</w:t>
        </w:r>
        <w:r w:rsidR="006B3A6A">
          <w:rPr>
            <w:noProof/>
          </w:rPr>
          <w:tab/>
        </w:r>
        <w:r w:rsidR="006B3A6A">
          <w:rPr>
            <w:noProof/>
          </w:rPr>
          <w:fldChar w:fldCharType="begin"/>
        </w:r>
        <w:r w:rsidR="006B3A6A">
          <w:rPr>
            <w:noProof/>
          </w:rPr>
          <w:instrText xml:space="preserve"> PAGEREF _Toc45565300 \h </w:instrText>
        </w:r>
        <w:r w:rsidR="006B3A6A">
          <w:rPr>
            <w:noProof/>
          </w:rPr>
        </w:r>
        <w:r w:rsidR="006B3A6A">
          <w:rPr>
            <w:noProof/>
          </w:rPr>
          <w:fldChar w:fldCharType="separate"/>
        </w:r>
        <w:r w:rsidR="00C05215">
          <w:rPr>
            <w:noProof/>
          </w:rPr>
          <w:t>14</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1" w:history="1">
        <w:r w:rsidR="006B3A6A">
          <w:rPr>
            <w:rStyle w:val="af6"/>
            <w:rFonts w:ascii="宋体" w:hAnsi="宋体" w:cs="宋体"/>
            <w:noProof/>
            <w:lang w:val="zh-CN"/>
          </w:rPr>
          <w:t>1</w:t>
        </w:r>
        <w:r w:rsidR="006B3A6A">
          <w:rPr>
            <w:rStyle w:val="af6"/>
            <w:rFonts w:ascii="宋体" w:hAnsi="宋体" w:cs="宋体"/>
            <w:noProof/>
          </w:rPr>
          <w:t>8</w:t>
        </w:r>
        <w:r w:rsidR="006B3A6A">
          <w:rPr>
            <w:rStyle w:val="af6"/>
            <w:rFonts w:ascii="宋体" w:hAnsi="宋体" w:cs="宋体"/>
            <w:noProof/>
            <w:lang w:val="zh-CN"/>
          </w:rPr>
          <w:t>.</w:t>
        </w:r>
        <w:r w:rsidR="006B3A6A">
          <w:rPr>
            <w:rStyle w:val="af6"/>
            <w:rFonts w:ascii="宋体" w:hAnsi="宋体" w:cs="宋体" w:hint="eastAsia"/>
            <w:noProof/>
            <w:lang w:val="zh-CN"/>
          </w:rPr>
          <w:t>评标委员会</w:t>
        </w:r>
        <w:r w:rsidR="006B3A6A">
          <w:rPr>
            <w:noProof/>
          </w:rPr>
          <w:tab/>
        </w:r>
        <w:r w:rsidR="006B3A6A">
          <w:rPr>
            <w:noProof/>
          </w:rPr>
          <w:fldChar w:fldCharType="begin"/>
        </w:r>
        <w:r w:rsidR="006B3A6A">
          <w:rPr>
            <w:noProof/>
          </w:rPr>
          <w:instrText xml:space="preserve"> PAGEREF _Toc45565301 \h </w:instrText>
        </w:r>
        <w:r w:rsidR="006B3A6A">
          <w:rPr>
            <w:noProof/>
          </w:rPr>
        </w:r>
        <w:r w:rsidR="006B3A6A">
          <w:rPr>
            <w:noProof/>
          </w:rPr>
          <w:fldChar w:fldCharType="separate"/>
        </w:r>
        <w:r w:rsidR="00C05215">
          <w:rPr>
            <w:noProof/>
          </w:rPr>
          <w:t>14</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2" w:history="1">
        <w:r w:rsidR="006B3A6A">
          <w:rPr>
            <w:rStyle w:val="af6"/>
            <w:rFonts w:ascii="宋体" w:hAnsi="宋体" w:cs="宋体"/>
            <w:noProof/>
          </w:rPr>
          <w:t>19</w:t>
        </w:r>
        <w:r w:rsidR="006B3A6A">
          <w:rPr>
            <w:rStyle w:val="af6"/>
            <w:rFonts w:ascii="宋体" w:hAnsi="宋体" w:cs="宋体"/>
            <w:noProof/>
            <w:lang w:val="zh-CN"/>
          </w:rPr>
          <w:t>.</w:t>
        </w:r>
        <w:r w:rsidR="006B3A6A">
          <w:rPr>
            <w:rStyle w:val="af6"/>
            <w:rFonts w:ascii="宋体" w:hAnsi="宋体" w:cs="宋体" w:hint="eastAsia"/>
            <w:noProof/>
            <w:lang w:val="zh-CN"/>
          </w:rPr>
          <w:t>评审工作程序</w:t>
        </w:r>
        <w:r w:rsidR="006B3A6A">
          <w:rPr>
            <w:noProof/>
          </w:rPr>
          <w:tab/>
        </w:r>
        <w:r w:rsidR="006B3A6A">
          <w:rPr>
            <w:noProof/>
          </w:rPr>
          <w:fldChar w:fldCharType="begin"/>
        </w:r>
        <w:r w:rsidR="006B3A6A">
          <w:rPr>
            <w:noProof/>
          </w:rPr>
          <w:instrText xml:space="preserve"> PAGEREF _Toc45565302 \h </w:instrText>
        </w:r>
        <w:r w:rsidR="006B3A6A">
          <w:rPr>
            <w:noProof/>
          </w:rPr>
        </w:r>
        <w:r w:rsidR="006B3A6A">
          <w:rPr>
            <w:noProof/>
          </w:rPr>
          <w:fldChar w:fldCharType="separate"/>
        </w:r>
        <w:r w:rsidR="00C05215">
          <w:rPr>
            <w:noProof/>
          </w:rPr>
          <w:t>16</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3" w:history="1">
        <w:r w:rsidR="006B3A6A">
          <w:rPr>
            <w:rStyle w:val="af6"/>
            <w:rFonts w:ascii="宋体" w:hAnsi="宋体" w:cs="宋体"/>
            <w:noProof/>
          </w:rPr>
          <w:t>20</w:t>
        </w:r>
        <w:r w:rsidR="006B3A6A">
          <w:rPr>
            <w:rStyle w:val="af6"/>
            <w:rFonts w:ascii="宋体" w:hAnsi="宋体" w:cs="宋体"/>
            <w:noProof/>
            <w:lang w:val="zh-CN"/>
          </w:rPr>
          <w:t>.</w:t>
        </w:r>
        <w:r w:rsidR="006B3A6A">
          <w:rPr>
            <w:rStyle w:val="af6"/>
            <w:rFonts w:ascii="宋体" w:hAnsi="宋体" w:cs="宋体" w:hint="eastAsia"/>
            <w:noProof/>
            <w:lang w:val="zh-CN"/>
          </w:rPr>
          <w:t>评审方法和标准</w:t>
        </w:r>
        <w:r w:rsidR="006B3A6A">
          <w:rPr>
            <w:noProof/>
          </w:rPr>
          <w:tab/>
        </w:r>
        <w:r w:rsidR="006B3A6A">
          <w:rPr>
            <w:noProof/>
          </w:rPr>
          <w:fldChar w:fldCharType="begin"/>
        </w:r>
        <w:r w:rsidR="006B3A6A">
          <w:rPr>
            <w:noProof/>
          </w:rPr>
          <w:instrText xml:space="preserve"> PAGEREF _Toc45565303 \h </w:instrText>
        </w:r>
        <w:r w:rsidR="006B3A6A">
          <w:rPr>
            <w:noProof/>
          </w:rPr>
        </w:r>
        <w:r w:rsidR="006B3A6A">
          <w:rPr>
            <w:noProof/>
          </w:rPr>
          <w:fldChar w:fldCharType="separate"/>
        </w:r>
        <w:r w:rsidR="00C05215">
          <w:rPr>
            <w:noProof/>
          </w:rPr>
          <w:t>18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4" w:history="1">
        <w:r w:rsidR="006B3A6A">
          <w:rPr>
            <w:rStyle w:val="af6"/>
            <w:rFonts w:ascii="宋体" w:hAnsi="宋体" w:cs="宋体" w:hint="eastAsia"/>
            <w:noProof/>
            <w:lang w:val="zh-CN"/>
          </w:rPr>
          <w:t>八、中标</w:t>
        </w:r>
        <w:r w:rsidR="006B3A6A">
          <w:rPr>
            <w:noProof/>
          </w:rPr>
          <w:tab/>
        </w:r>
        <w:r w:rsidR="006B3A6A">
          <w:rPr>
            <w:noProof/>
          </w:rPr>
          <w:fldChar w:fldCharType="begin"/>
        </w:r>
        <w:r w:rsidR="006B3A6A">
          <w:rPr>
            <w:noProof/>
          </w:rPr>
          <w:instrText xml:space="preserve"> PAGEREF _Toc45565304 \h </w:instrText>
        </w:r>
        <w:r w:rsidR="006B3A6A">
          <w:rPr>
            <w:noProof/>
          </w:rPr>
        </w:r>
        <w:r w:rsidR="006B3A6A">
          <w:rPr>
            <w:noProof/>
          </w:rPr>
          <w:fldChar w:fldCharType="separate"/>
        </w:r>
        <w:r w:rsidR="00C05215">
          <w:rPr>
            <w:noProof/>
          </w:rPr>
          <w:t>21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5" w:history="1">
        <w:r w:rsidR="006B3A6A">
          <w:rPr>
            <w:rStyle w:val="af6"/>
            <w:rFonts w:ascii="宋体" w:hAnsi="宋体" w:cs="宋体"/>
            <w:noProof/>
            <w:lang w:val="zh-CN"/>
          </w:rPr>
          <w:t>2</w:t>
        </w:r>
        <w:r w:rsidR="006B3A6A">
          <w:rPr>
            <w:rStyle w:val="af6"/>
            <w:rFonts w:ascii="宋体" w:hAnsi="宋体" w:cs="宋体"/>
            <w:noProof/>
          </w:rPr>
          <w:t>1</w:t>
        </w:r>
        <w:r w:rsidR="006B3A6A">
          <w:rPr>
            <w:rStyle w:val="af6"/>
            <w:rFonts w:ascii="宋体" w:hAnsi="宋体" w:cs="宋体"/>
            <w:noProof/>
            <w:lang w:val="zh-CN"/>
          </w:rPr>
          <w:t>.</w:t>
        </w:r>
        <w:r w:rsidR="006B3A6A">
          <w:rPr>
            <w:rStyle w:val="af6"/>
            <w:rFonts w:ascii="宋体" w:hAnsi="宋体" w:cs="宋体" w:hint="eastAsia"/>
            <w:noProof/>
            <w:lang w:val="zh-CN"/>
          </w:rPr>
          <w:t>推荐并确定中标人</w:t>
        </w:r>
        <w:r w:rsidR="006B3A6A">
          <w:rPr>
            <w:noProof/>
          </w:rPr>
          <w:tab/>
        </w:r>
        <w:r w:rsidR="006B3A6A">
          <w:rPr>
            <w:noProof/>
          </w:rPr>
          <w:fldChar w:fldCharType="begin"/>
        </w:r>
        <w:r w:rsidR="006B3A6A">
          <w:rPr>
            <w:noProof/>
          </w:rPr>
          <w:instrText xml:space="preserve"> PAGEREF _Toc45565305 \h </w:instrText>
        </w:r>
        <w:r w:rsidR="006B3A6A">
          <w:rPr>
            <w:noProof/>
          </w:rPr>
        </w:r>
        <w:r w:rsidR="006B3A6A">
          <w:rPr>
            <w:noProof/>
          </w:rPr>
          <w:fldChar w:fldCharType="separate"/>
        </w:r>
        <w:r w:rsidR="00C05215">
          <w:rPr>
            <w:noProof/>
          </w:rPr>
          <w:t>21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6" w:history="1">
        <w:r w:rsidR="006B3A6A">
          <w:rPr>
            <w:rStyle w:val="af6"/>
            <w:rFonts w:ascii="宋体" w:hAnsi="宋体" w:cs="宋体"/>
            <w:noProof/>
            <w:lang w:val="zh-CN"/>
          </w:rPr>
          <w:t>2</w:t>
        </w:r>
        <w:r w:rsidR="006B3A6A">
          <w:rPr>
            <w:rStyle w:val="af6"/>
            <w:rFonts w:ascii="宋体" w:hAnsi="宋体" w:cs="宋体"/>
            <w:noProof/>
          </w:rPr>
          <w:t>2</w:t>
        </w:r>
        <w:r w:rsidR="006B3A6A">
          <w:rPr>
            <w:rStyle w:val="af6"/>
            <w:rFonts w:ascii="宋体" w:hAnsi="宋体" w:cs="宋体"/>
            <w:noProof/>
            <w:lang w:val="zh-CN"/>
          </w:rPr>
          <w:t>.</w:t>
        </w:r>
        <w:r w:rsidR="006B3A6A">
          <w:rPr>
            <w:rStyle w:val="af6"/>
            <w:rFonts w:ascii="宋体" w:hAnsi="宋体" w:cs="宋体" w:hint="eastAsia"/>
            <w:noProof/>
            <w:lang w:val="zh-CN"/>
          </w:rPr>
          <w:t>中标通知</w:t>
        </w:r>
        <w:r w:rsidR="006B3A6A">
          <w:rPr>
            <w:noProof/>
          </w:rPr>
          <w:tab/>
        </w:r>
        <w:r w:rsidR="006B3A6A">
          <w:rPr>
            <w:noProof/>
          </w:rPr>
          <w:fldChar w:fldCharType="begin"/>
        </w:r>
        <w:r w:rsidR="006B3A6A">
          <w:rPr>
            <w:noProof/>
          </w:rPr>
          <w:instrText xml:space="preserve"> PAGEREF _Toc45565306 \h </w:instrText>
        </w:r>
        <w:r w:rsidR="006B3A6A">
          <w:rPr>
            <w:noProof/>
          </w:rPr>
        </w:r>
        <w:r w:rsidR="006B3A6A">
          <w:rPr>
            <w:noProof/>
          </w:rPr>
          <w:fldChar w:fldCharType="separate"/>
        </w:r>
        <w:r w:rsidR="00C05215">
          <w:rPr>
            <w:noProof/>
          </w:rPr>
          <w:t>21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7" w:history="1">
        <w:r w:rsidR="006B3A6A">
          <w:rPr>
            <w:rStyle w:val="af6"/>
            <w:rFonts w:ascii="宋体" w:hAnsi="宋体" w:cs="宋体" w:hint="eastAsia"/>
            <w:noProof/>
            <w:lang w:val="zh-CN"/>
          </w:rPr>
          <w:t>九、授予合同</w:t>
        </w:r>
        <w:r w:rsidR="006B3A6A">
          <w:rPr>
            <w:noProof/>
          </w:rPr>
          <w:tab/>
        </w:r>
        <w:r w:rsidR="006B3A6A">
          <w:rPr>
            <w:noProof/>
          </w:rPr>
          <w:fldChar w:fldCharType="begin"/>
        </w:r>
        <w:r w:rsidR="006B3A6A">
          <w:rPr>
            <w:noProof/>
          </w:rPr>
          <w:instrText xml:space="preserve"> PAGEREF _Toc45565307 \h </w:instrText>
        </w:r>
        <w:r w:rsidR="006B3A6A">
          <w:rPr>
            <w:noProof/>
          </w:rPr>
        </w:r>
        <w:r w:rsidR="006B3A6A">
          <w:rPr>
            <w:noProof/>
          </w:rPr>
          <w:fldChar w:fldCharType="separate"/>
        </w:r>
        <w:r w:rsidR="00C05215">
          <w:rPr>
            <w:noProof/>
          </w:rPr>
          <w:t>22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8" w:history="1">
        <w:r w:rsidR="006B3A6A">
          <w:rPr>
            <w:rStyle w:val="af6"/>
            <w:rFonts w:ascii="宋体" w:hAnsi="宋体" w:cs="宋体"/>
            <w:noProof/>
            <w:lang w:val="zh-CN"/>
          </w:rPr>
          <w:t>2</w:t>
        </w:r>
        <w:r w:rsidR="006B3A6A">
          <w:rPr>
            <w:rStyle w:val="af6"/>
            <w:rFonts w:ascii="宋体" w:hAnsi="宋体" w:cs="宋体"/>
            <w:noProof/>
          </w:rPr>
          <w:t>3</w:t>
        </w:r>
        <w:r w:rsidR="006B3A6A">
          <w:rPr>
            <w:rStyle w:val="af6"/>
            <w:rFonts w:ascii="宋体" w:hAnsi="宋体" w:cs="宋体"/>
            <w:noProof/>
            <w:lang w:val="zh-CN"/>
          </w:rPr>
          <w:t>.</w:t>
        </w:r>
        <w:r w:rsidR="006B3A6A">
          <w:rPr>
            <w:rStyle w:val="af6"/>
            <w:rFonts w:ascii="宋体" w:hAnsi="宋体" w:cs="宋体" w:hint="eastAsia"/>
            <w:noProof/>
            <w:lang w:val="zh-CN"/>
          </w:rPr>
          <w:t>签订合同</w:t>
        </w:r>
        <w:r w:rsidR="006B3A6A">
          <w:rPr>
            <w:noProof/>
          </w:rPr>
          <w:tab/>
        </w:r>
        <w:r w:rsidR="006B3A6A">
          <w:rPr>
            <w:noProof/>
          </w:rPr>
          <w:fldChar w:fldCharType="begin"/>
        </w:r>
        <w:r w:rsidR="006B3A6A">
          <w:rPr>
            <w:noProof/>
          </w:rPr>
          <w:instrText xml:space="preserve"> PAGEREF _Toc45565308 \h </w:instrText>
        </w:r>
        <w:r w:rsidR="006B3A6A">
          <w:rPr>
            <w:noProof/>
          </w:rPr>
        </w:r>
        <w:r w:rsidR="006B3A6A">
          <w:rPr>
            <w:noProof/>
          </w:rPr>
          <w:fldChar w:fldCharType="separate"/>
        </w:r>
        <w:r w:rsidR="00C05215">
          <w:rPr>
            <w:noProof/>
          </w:rPr>
          <w:t>22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09" w:history="1">
        <w:r w:rsidR="006B3A6A">
          <w:rPr>
            <w:rStyle w:val="af6"/>
            <w:rFonts w:ascii="宋体" w:hAnsi="宋体" w:cs="宋体" w:hint="eastAsia"/>
            <w:noProof/>
            <w:lang w:val="zh-CN"/>
          </w:rPr>
          <w:t>十、其他</w:t>
        </w:r>
        <w:r w:rsidR="006B3A6A">
          <w:rPr>
            <w:noProof/>
          </w:rPr>
          <w:tab/>
        </w:r>
        <w:r w:rsidR="006B3A6A">
          <w:rPr>
            <w:noProof/>
          </w:rPr>
          <w:fldChar w:fldCharType="begin"/>
        </w:r>
        <w:r w:rsidR="006B3A6A">
          <w:rPr>
            <w:noProof/>
          </w:rPr>
          <w:instrText xml:space="preserve"> PAGEREF _Toc45565309 \h </w:instrText>
        </w:r>
        <w:r w:rsidR="006B3A6A">
          <w:rPr>
            <w:noProof/>
          </w:rPr>
        </w:r>
        <w:r w:rsidR="006B3A6A">
          <w:rPr>
            <w:noProof/>
          </w:rPr>
          <w:fldChar w:fldCharType="separate"/>
        </w:r>
        <w:r w:rsidR="00C05215">
          <w:rPr>
            <w:noProof/>
          </w:rPr>
          <w:t>22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0" w:history="1">
        <w:r w:rsidR="006B3A6A">
          <w:rPr>
            <w:rStyle w:val="af6"/>
            <w:rFonts w:ascii="宋体" w:hAnsi="宋体" w:cs="宋体"/>
            <w:noProof/>
          </w:rPr>
          <w:t xml:space="preserve">24. </w:t>
        </w:r>
        <w:r w:rsidR="006B3A6A">
          <w:rPr>
            <w:rStyle w:val="af6"/>
            <w:rFonts w:ascii="宋体" w:hAnsi="宋体" w:cs="宋体" w:hint="eastAsia"/>
            <w:noProof/>
          </w:rPr>
          <w:t>串通投标的情形</w:t>
        </w:r>
        <w:r w:rsidR="006B3A6A">
          <w:rPr>
            <w:noProof/>
          </w:rPr>
          <w:tab/>
        </w:r>
        <w:r w:rsidR="006B3A6A">
          <w:rPr>
            <w:noProof/>
          </w:rPr>
          <w:fldChar w:fldCharType="begin"/>
        </w:r>
        <w:r w:rsidR="006B3A6A">
          <w:rPr>
            <w:noProof/>
          </w:rPr>
          <w:instrText xml:space="preserve"> PAGEREF _Toc45565310 \h </w:instrText>
        </w:r>
        <w:r w:rsidR="006B3A6A">
          <w:rPr>
            <w:noProof/>
          </w:rPr>
        </w:r>
        <w:r w:rsidR="006B3A6A">
          <w:rPr>
            <w:noProof/>
          </w:rPr>
          <w:fldChar w:fldCharType="separate"/>
        </w:r>
        <w:r w:rsidR="00C05215">
          <w:rPr>
            <w:noProof/>
          </w:rPr>
          <w:t>22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1" w:history="1">
        <w:r w:rsidR="006B3A6A">
          <w:rPr>
            <w:rStyle w:val="af6"/>
            <w:rFonts w:ascii="宋体" w:hAnsi="宋体" w:cs="宋体"/>
            <w:noProof/>
          </w:rPr>
          <w:t xml:space="preserve">25. </w:t>
        </w:r>
        <w:r w:rsidR="006B3A6A">
          <w:rPr>
            <w:rStyle w:val="af6"/>
            <w:rFonts w:ascii="宋体" w:hAnsi="宋体" w:cs="宋体" w:hint="eastAsia"/>
            <w:noProof/>
          </w:rPr>
          <w:t>废标</w:t>
        </w:r>
        <w:r w:rsidR="006B3A6A">
          <w:rPr>
            <w:noProof/>
          </w:rPr>
          <w:tab/>
        </w:r>
        <w:r w:rsidR="006B3A6A">
          <w:rPr>
            <w:noProof/>
          </w:rPr>
          <w:fldChar w:fldCharType="begin"/>
        </w:r>
        <w:r w:rsidR="006B3A6A">
          <w:rPr>
            <w:noProof/>
          </w:rPr>
          <w:instrText xml:space="preserve"> PAGEREF _Toc45565311 \h </w:instrText>
        </w:r>
        <w:r w:rsidR="006B3A6A">
          <w:rPr>
            <w:noProof/>
          </w:rPr>
        </w:r>
        <w:r w:rsidR="006B3A6A">
          <w:rPr>
            <w:noProof/>
          </w:rPr>
          <w:fldChar w:fldCharType="separate"/>
        </w:r>
        <w:r w:rsidR="00C05215">
          <w:rPr>
            <w:noProof/>
          </w:rPr>
          <w:t>23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2" w:history="1">
        <w:r w:rsidR="006B3A6A">
          <w:rPr>
            <w:rStyle w:val="af6"/>
            <w:rFonts w:ascii="宋体" w:hAnsi="宋体" w:cs="宋体"/>
            <w:noProof/>
          </w:rPr>
          <w:t xml:space="preserve">26. </w:t>
        </w:r>
        <w:r w:rsidR="006B3A6A">
          <w:rPr>
            <w:rStyle w:val="af6"/>
            <w:rFonts w:ascii="宋体" w:hAnsi="宋体" w:cs="宋体" w:hint="eastAsia"/>
            <w:noProof/>
          </w:rPr>
          <w:t>中标服务费</w:t>
        </w:r>
        <w:r w:rsidR="006B3A6A">
          <w:rPr>
            <w:noProof/>
          </w:rPr>
          <w:tab/>
        </w:r>
        <w:r w:rsidR="006B3A6A">
          <w:rPr>
            <w:noProof/>
          </w:rPr>
          <w:fldChar w:fldCharType="begin"/>
        </w:r>
        <w:r w:rsidR="006B3A6A">
          <w:rPr>
            <w:noProof/>
          </w:rPr>
          <w:instrText xml:space="preserve"> PAGEREF _Toc45565312 \h </w:instrText>
        </w:r>
        <w:r w:rsidR="006B3A6A">
          <w:rPr>
            <w:noProof/>
          </w:rPr>
        </w:r>
        <w:r w:rsidR="006B3A6A">
          <w:rPr>
            <w:noProof/>
          </w:rPr>
          <w:fldChar w:fldCharType="separate"/>
        </w:r>
        <w:r w:rsidR="00C05215">
          <w:rPr>
            <w:noProof/>
          </w:rPr>
          <w:t>23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3" w:history="1">
        <w:r w:rsidR="006B3A6A">
          <w:rPr>
            <w:rStyle w:val="af6"/>
            <w:rFonts w:ascii="宋体" w:hAnsi="宋体" w:cs="宋体" w:hint="eastAsia"/>
            <w:noProof/>
            <w:lang w:val="zh-CN"/>
          </w:rPr>
          <w:t>第三部分</w:t>
        </w:r>
        <w:r w:rsidR="006B3A6A">
          <w:rPr>
            <w:rStyle w:val="af6"/>
            <w:rFonts w:ascii="宋体" w:hAnsi="宋体" w:cs="宋体"/>
            <w:noProof/>
            <w:lang w:val="zh-CN"/>
          </w:rPr>
          <w:t xml:space="preserve"> </w:t>
        </w:r>
        <w:r w:rsidR="006B3A6A">
          <w:rPr>
            <w:rStyle w:val="af6"/>
            <w:rFonts w:ascii="宋体" w:hAnsi="宋体" w:cs="宋体"/>
            <w:noProof/>
          </w:rPr>
          <w:t xml:space="preserve"> </w:t>
        </w:r>
        <w:r w:rsidR="006B3A6A">
          <w:rPr>
            <w:rStyle w:val="af6"/>
            <w:rFonts w:ascii="宋体" w:hAnsi="宋体" w:cs="宋体" w:hint="eastAsia"/>
            <w:noProof/>
            <w:lang w:val="zh-CN"/>
          </w:rPr>
          <w:t>青海省政府采购项目合同书范本</w:t>
        </w:r>
        <w:r w:rsidR="006B3A6A">
          <w:rPr>
            <w:noProof/>
          </w:rPr>
          <w:tab/>
        </w:r>
        <w:r w:rsidR="006B3A6A">
          <w:rPr>
            <w:noProof/>
          </w:rPr>
          <w:fldChar w:fldCharType="begin"/>
        </w:r>
        <w:r w:rsidR="006B3A6A">
          <w:rPr>
            <w:noProof/>
          </w:rPr>
          <w:instrText xml:space="preserve"> PAGEREF _Toc45565313 \h </w:instrText>
        </w:r>
        <w:r w:rsidR="006B3A6A">
          <w:rPr>
            <w:noProof/>
          </w:rPr>
        </w:r>
        <w:r w:rsidR="006B3A6A">
          <w:rPr>
            <w:noProof/>
          </w:rPr>
          <w:fldChar w:fldCharType="separate"/>
        </w:r>
        <w:r w:rsidR="00C05215">
          <w:rPr>
            <w:noProof/>
          </w:rPr>
          <w:t>25</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4" w:history="1">
        <w:r w:rsidR="006B3A6A">
          <w:rPr>
            <w:rStyle w:val="af6"/>
            <w:rFonts w:ascii="宋体" w:hAnsi="宋体" w:cs="宋体" w:hint="eastAsia"/>
            <w:noProof/>
            <w:lang w:val="zh-CN"/>
          </w:rPr>
          <w:t>第四部分</w:t>
        </w:r>
        <w:r w:rsidR="006B3A6A">
          <w:rPr>
            <w:rStyle w:val="af6"/>
            <w:rFonts w:ascii="宋体" w:hAnsi="宋体" w:cs="宋体"/>
            <w:noProof/>
            <w:lang w:val="zh-CN"/>
          </w:rPr>
          <w:t xml:space="preserve">  </w:t>
        </w:r>
        <w:r w:rsidR="006B3A6A">
          <w:rPr>
            <w:rStyle w:val="af6"/>
            <w:rFonts w:ascii="宋体" w:hAnsi="宋体" w:cs="宋体" w:hint="eastAsia"/>
            <w:noProof/>
            <w:lang w:val="zh-CN"/>
          </w:rPr>
          <w:t>投标文件格式</w:t>
        </w:r>
        <w:r w:rsidR="006B3A6A">
          <w:rPr>
            <w:noProof/>
          </w:rPr>
          <w:tab/>
        </w:r>
        <w:r w:rsidR="006B3A6A">
          <w:rPr>
            <w:noProof/>
          </w:rPr>
          <w:fldChar w:fldCharType="begin"/>
        </w:r>
        <w:r w:rsidR="006B3A6A">
          <w:rPr>
            <w:noProof/>
          </w:rPr>
          <w:instrText xml:space="preserve"> PAGEREF _Toc45565314 \h </w:instrText>
        </w:r>
        <w:r w:rsidR="006B3A6A">
          <w:rPr>
            <w:noProof/>
          </w:rPr>
        </w:r>
        <w:r w:rsidR="006B3A6A">
          <w:rPr>
            <w:noProof/>
          </w:rPr>
          <w:fldChar w:fldCharType="separate"/>
        </w:r>
        <w:r w:rsidR="00C05215">
          <w:rPr>
            <w:noProof/>
          </w:rPr>
          <w:t>39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5" w:history="1">
        <w:r w:rsidR="006B3A6A">
          <w:rPr>
            <w:rStyle w:val="af6"/>
            <w:rFonts w:ascii="宋体" w:hAnsi="宋体" w:cs="宋体" w:hint="eastAsia"/>
            <w:noProof/>
            <w:lang w:val="zh-CN"/>
          </w:rPr>
          <w:t>封面（上册）</w:t>
        </w:r>
        <w:r w:rsidR="006B3A6A">
          <w:rPr>
            <w:noProof/>
          </w:rPr>
          <w:tab/>
        </w:r>
        <w:r w:rsidR="006B3A6A">
          <w:rPr>
            <w:noProof/>
          </w:rPr>
          <w:fldChar w:fldCharType="begin"/>
        </w:r>
        <w:r w:rsidR="006B3A6A">
          <w:rPr>
            <w:noProof/>
          </w:rPr>
          <w:instrText xml:space="preserve"> PAGEREF _Toc45565315 \h </w:instrText>
        </w:r>
        <w:r w:rsidR="006B3A6A">
          <w:rPr>
            <w:noProof/>
          </w:rPr>
        </w:r>
        <w:r w:rsidR="006B3A6A">
          <w:rPr>
            <w:noProof/>
          </w:rPr>
          <w:fldChar w:fldCharType="separate"/>
        </w:r>
        <w:r w:rsidR="00C05215">
          <w:rPr>
            <w:noProof/>
          </w:rPr>
          <w:t>39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6" w:history="1">
        <w:r w:rsidR="006B3A6A">
          <w:rPr>
            <w:rStyle w:val="af6"/>
            <w:rFonts w:ascii="宋体" w:hAnsi="宋体" w:cs="宋体" w:hint="eastAsia"/>
            <w:noProof/>
            <w:lang w:val="zh-CN"/>
          </w:rPr>
          <w:t>目录（上册）</w:t>
        </w:r>
        <w:r w:rsidR="006B3A6A">
          <w:rPr>
            <w:noProof/>
          </w:rPr>
          <w:tab/>
        </w:r>
        <w:r w:rsidR="006B3A6A">
          <w:rPr>
            <w:noProof/>
          </w:rPr>
          <w:fldChar w:fldCharType="begin"/>
        </w:r>
        <w:r w:rsidR="006B3A6A">
          <w:rPr>
            <w:noProof/>
          </w:rPr>
          <w:instrText xml:space="preserve"> PAGEREF _Toc45565316 \h </w:instrText>
        </w:r>
        <w:r w:rsidR="006B3A6A">
          <w:rPr>
            <w:noProof/>
          </w:rPr>
        </w:r>
        <w:r w:rsidR="006B3A6A">
          <w:rPr>
            <w:noProof/>
          </w:rPr>
          <w:fldChar w:fldCharType="separate"/>
        </w:r>
        <w:r w:rsidR="00C05215">
          <w:rPr>
            <w:noProof/>
          </w:rPr>
          <w:t>40</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7" w:history="1">
        <w:r w:rsidR="006B3A6A">
          <w:rPr>
            <w:rStyle w:val="af6"/>
            <w:rFonts w:ascii="宋体" w:hAnsi="宋体" w:cs="宋体" w:hint="eastAsia"/>
            <w:noProof/>
          </w:rPr>
          <w:t>（</w:t>
        </w:r>
        <w:r w:rsidR="006B3A6A">
          <w:rPr>
            <w:rStyle w:val="af6"/>
            <w:rFonts w:ascii="宋体" w:hAnsi="宋体" w:cs="宋体"/>
            <w:noProof/>
          </w:rPr>
          <w:t>1</w:t>
        </w:r>
        <w:r w:rsidR="006B3A6A">
          <w:rPr>
            <w:rStyle w:val="af6"/>
            <w:rFonts w:ascii="宋体" w:hAnsi="宋体" w:cs="宋体" w:hint="eastAsia"/>
            <w:noProof/>
          </w:rPr>
          <w:t>）</w:t>
        </w:r>
        <w:r w:rsidR="006B3A6A">
          <w:rPr>
            <w:rStyle w:val="af6"/>
            <w:rFonts w:ascii="宋体" w:hAnsi="宋体" w:cs="宋体" w:hint="eastAsia"/>
            <w:noProof/>
            <w:lang w:val="zh-CN"/>
          </w:rPr>
          <w:t>投标函</w:t>
        </w:r>
        <w:r w:rsidR="006B3A6A">
          <w:rPr>
            <w:noProof/>
          </w:rPr>
          <w:tab/>
        </w:r>
        <w:r w:rsidR="006B3A6A">
          <w:rPr>
            <w:noProof/>
          </w:rPr>
          <w:fldChar w:fldCharType="begin"/>
        </w:r>
        <w:r w:rsidR="006B3A6A">
          <w:rPr>
            <w:noProof/>
          </w:rPr>
          <w:instrText xml:space="preserve"> PAGEREF _Toc45565317 \h </w:instrText>
        </w:r>
        <w:r w:rsidR="006B3A6A">
          <w:rPr>
            <w:noProof/>
          </w:rPr>
        </w:r>
        <w:r w:rsidR="006B3A6A">
          <w:rPr>
            <w:noProof/>
          </w:rPr>
          <w:fldChar w:fldCharType="separate"/>
        </w:r>
        <w:r w:rsidR="00C05215">
          <w:rPr>
            <w:noProof/>
          </w:rPr>
          <w:t>41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8" w:history="1">
        <w:r w:rsidR="006B3A6A">
          <w:rPr>
            <w:rStyle w:val="af6"/>
            <w:rFonts w:ascii="宋体" w:hAnsi="宋体" w:cs="宋体" w:hint="eastAsia"/>
            <w:noProof/>
            <w:kern w:val="0"/>
            <w:lang w:val="zh-CN"/>
          </w:rPr>
          <w:t>（</w:t>
        </w:r>
        <w:r w:rsidR="006B3A6A">
          <w:rPr>
            <w:rStyle w:val="af6"/>
            <w:rFonts w:ascii="宋体" w:hAnsi="宋体" w:cs="宋体"/>
            <w:noProof/>
            <w:kern w:val="0"/>
          </w:rPr>
          <w:t>2</w:t>
        </w:r>
        <w:r w:rsidR="006B3A6A">
          <w:rPr>
            <w:rStyle w:val="af6"/>
            <w:rFonts w:ascii="宋体" w:hAnsi="宋体" w:cs="宋体" w:hint="eastAsia"/>
            <w:noProof/>
            <w:kern w:val="0"/>
            <w:lang w:val="zh-CN"/>
          </w:rPr>
          <w:t>）</w:t>
        </w:r>
        <w:r w:rsidR="006B3A6A">
          <w:rPr>
            <w:rStyle w:val="af6"/>
            <w:rFonts w:ascii="宋体" w:hAnsi="宋体" w:cs="宋体" w:hint="eastAsia"/>
            <w:noProof/>
          </w:rPr>
          <w:t>法定代表人证明书</w:t>
        </w:r>
        <w:r w:rsidR="006B3A6A">
          <w:rPr>
            <w:noProof/>
          </w:rPr>
          <w:tab/>
        </w:r>
        <w:r w:rsidR="006B3A6A">
          <w:rPr>
            <w:noProof/>
          </w:rPr>
          <w:fldChar w:fldCharType="begin"/>
        </w:r>
        <w:r w:rsidR="006B3A6A">
          <w:rPr>
            <w:noProof/>
          </w:rPr>
          <w:instrText xml:space="preserve"> PAGEREF _Toc45565318 \h </w:instrText>
        </w:r>
        <w:r w:rsidR="006B3A6A">
          <w:rPr>
            <w:noProof/>
          </w:rPr>
        </w:r>
        <w:r w:rsidR="006B3A6A">
          <w:rPr>
            <w:noProof/>
          </w:rPr>
          <w:fldChar w:fldCharType="separate"/>
        </w:r>
        <w:r w:rsidR="00C05215">
          <w:rPr>
            <w:noProof/>
          </w:rPr>
          <w:t>42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19" w:history="1">
        <w:r w:rsidR="006B3A6A">
          <w:rPr>
            <w:rStyle w:val="af6"/>
            <w:rFonts w:ascii="宋体" w:hAnsi="宋体" w:cs="宋体" w:hint="eastAsia"/>
            <w:noProof/>
          </w:rPr>
          <w:t>（</w:t>
        </w:r>
        <w:r w:rsidR="006B3A6A">
          <w:rPr>
            <w:rStyle w:val="af6"/>
            <w:rFonts w:ascii="宋体" w:hAnsi="宋体" w:cs="宋体"/>
            <w:noProof/>
          </w:rPr>
          <w:t>3</w:t>
        </w:r>
        <w:r w:rsidR="006B3A6A">
          <w:rPr>
            <w:rStyle w:val="af6"/>
            <w:rFonts w:ascii="宋体" w:hAnsi="宋体" w:cs="宋体" w:hint="eastAsia"/>
            <w:noProof/>
          </w:rPr>
          <w:t>）</w:t>
        </w:r>
        <w:r w:rsidR="006B3A6A">
          <w:rPr>
            <w:rStyle w:val="af6"/>
            <w:rFonts w:ascii="宋体" w:hAnsi="宋体" w:cs="宋体" w:hint="eastAsia"/>
            <w:noProof/>
            <w:lang w:val="zh-CN"/>
          </w:rPr>
          <w:t>法定代表人授权书</w:t>
        </w:r>
        <w:r w:rsidR="006B3A6A">
          <w:rPr>
            <w:noProof/>
          </w:rPr>
          <w:tab/>
        </w:r>
        <w:r w:rsidR="006B3A6A">
          <w:rPr>
            <w:noProof/>
          </w:rPr>
          <w:fldChar w:fldCharType="begin"/>
        </w:r>
        <w:r w:rsidR="006B3A6A">
          <w:rPr>
            <w:noProof/>
          </w:rPr>
          <w:instrText xml:space="preserve"> PAGEREF _Toc45565319 \h </w:instrText>
        </w:r>
        <w:r w:rsidR="006B3A6A">
          <w:rPr>
            <w:noProof/>
          </w:rPr>
        </w:r>
        <w:r w:rsidR="006B3A6A">
          <w:rPr>
            <w:noProof/>
          </w:rPr>
          <w:fldChar w:fldCharType="separate"/>
        </w:r>
        <w:r w:rsidR="00C05215">
          <w:rPr>
            <w:noProof/>
          </w:rPr>
          <w:t>43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0" w:history="1">
        <w:r w:rsidR="006B3A6A">
          <w:rPr>
            <w:rStyle w:val="af6"/>
            <w:rFonts w:ascii="宋体" w:hAnsi="宋体" w:cs="宋体" w:hint="eastAsia"/>
            <w:noProof/>
          </w:rPr>
          <w:t>（</w:t>
        </w:r>
        <w:r w:rsidR="006B3A6A">
          <w:rPr>
            <w:rStyle w:val="af6"/>
            <w:rFonts w:ascii="宋体" w:hAnsi="宋体" w:cs="宋体"/>
            <w:noProof/>
          </w:rPr>
          <w:t>4</w:t>
        </w:r>
        <w:r w:rsidR="006B3A6A">
          <w:rPr>
            <w:rStyle w:val="af6"/>
            <w:rFonts w:ascii="宋体" w:hAnsi="宋体" w:cs="宋体" w:hint="eastAsia"/>
            <w:noProof/>
          </w:rPr>
          <w:t>）</w:t>
        </w:r>
        <w:r w:rsidR="006B3A6A">
          <w:rPr>
            <w:rStyle w:val="af6"/>
            <w:rFonts w:ascii="宋体" w:hAnsi="宋体" w:cs="宋体" w:hint="eastAsia"/>
            <w:noProof/>
            <w:lang w:val="zh-CN"/>
          </w:rPr>
          <w:t>投标人承诺函</w:t>
        </w:r>
        <w:r w:rsidR="006B3A6A">
          <w:rPr>
            <w:noProof/>
          </w:rPr>
          <w:tab/>
        </w:r>
        <w:r w:rsidR="006B3A6A">
          <w:rPr>
            <w:noProof/>
          </w:rPr>
          <w:fldChar w:fldCharType="begin"/>
        </w:r>
        <w:r w:rsidR="006B3A6A">
          <w:rPr>
            <w:noProof/>
          </w:rPr>
          <w:instrText xml:space="preserve"> PAGEREF _Toc45565320 \h </w:instrText>
        </w:r>
        <w:r w:rsidR="006B3A6A">
          <w:rPr>
            <w:noProof/>
          </w:rPr>
        </w:r>
        <w:r w:rsidR="006B3A6A">
          <w:rPr>
            <w:noProof/>
          </w:rPr>
          <w:fldChar w:fldCharType="separate"/>
        </w:r>
        <w:r w:rsidR="00C05215">
          <w:rPr>
            <w:noProof/>
          </w:rPr>
          <w:t>44</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1" w:history="1">
        <w:r w:rsidR="006B3A6A">
          <w:rPr>
            <w:rStyle w:val="af6"/>
            <w:rFonts w:ascii="宋体" w:hAnsi="宋体" w:cs="宋体" w:hint="eastAsia"/>
            <w:noProof/>
          </w:rPr>
          <w:t>（</w:t>
        </w:r>
        <w:r w:rsidR="006B3A6A">
          <w:rPr>
            <w:rStyle w:val="af6"/>
            <w:rFonts w:ascii="宋体" w:hAnsi="宋体" w:cs="宋体"/>
            <w:noProof/>
          </w:rPr>
          <w:t>5</w:t>
        </w:r>
        <w:r w:rsidR="006B3A6A">
          <w:rPr>
            <w:rStyle w:val="af6"/>
            <w:rFonts w:ascii="宋体" w:hAnsi="宋体" w:cs="宋体" w:hint="eastAsia"/>
            <w:noProof/>
          </w:rPr>
          <w:t>）</w:t>
        </w:r>
        <w:r w:rsidR="006B3A6A">
          <w:rPr>
            <w:rStyle w:val="af6"/>
            <w:rFonts w:ascii="宋体" w:hAnsi="宋体" w:cs="宋体" w:hint="eastAsia"/>
            <w:noProof/>
            <w:lang w:val="zh-CN"/>
          </w:rPr>
          <w:t>投标人诚信承诺书</w:t>
        </w:r>
        <w:r w:rsidR="006B3A6A">
          <w:rPr>
            <w:noProof/>
          </w:rPr>
          <w:tab/>
        </w:r>
        <w:r w:rsidR="006B3A6A">
          <w:rPr>
            <w:noProof/>
          </w:rPr>
          <w:fldChar w:fldCharType="begin"/>
        </w:r>
        <w:r w:rsidR="006B3A6A">
          <w:rPr>
            <w:noProof/>
          </w:rPr>
          <w:instrText xml:space="preserve"> PAGEREF _Toc45565321 \h </w:instrText>
        </w:r>
        <w:r w:rsidR="006B3A6A">
          <w:rPr>
            <w:noProof/>
          </w:rPr>
        </w:r>
        <w:r w:rsidR="006B3A6A">
          <w:rPr>
            <w:noProof/>
          </w:rPr>
          <w:fldChar w:fldCharType="separate"/>
        </w:r>
        <w:r w:rsidR="00C05215">
          <w:rPr>
            <w:noProof/>
          </w:rPr>
          <w:t>45</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2" w:history="1">
        <w:r w:rsidR="006B3A6A">
          <w:rPr>
            <w:rStyle w:val="af6"/>
            <w:rFonts w:ascii="宋体" w:hAnsi="宋体" w:cs="宋体" w:hint="eastAsia"/>
            <w:noProof/>
          </w:rPr>
          <w:t>（</w:t>
        </w:r>
        <w:r w:rsidR="006B3A6A">
          <w:rPr>
            <w:rStyle w:val="af6"/>
            <w:rFonts w:ascii="宋体" w:hAnsi="宋体" w:cs="宋体"/>
            <w:noProof/>
          </w:rPr>
          <w:t>6</w:t>
        </w:r>
        <w:r w:rsidR="006B3A6A">
          <w:rPr>
            <w:rStyle w:val="af6"/>
            <w:rFonts w:ascii="宋体" w:hAnsi="宋体" w:cs="宋体" w:hint="eastAsia"/>
            <w:noProof/>
          </w:rPr>
          <w:t>）</w:t>
        </w:r>
        <w:r w:rsidR="006B3A6A">
          <w:rPr>
            <w:rStyle w:val="af6"/>
            <w:rFonts w:ascii="宋体" w:hAnsi="宋体" w:cs="宋体" w:hint="eastAsia"/>
            <w:noProof/>
            <w:lang w:val="zh-CN"/>
          </w:rPr>
          <w:t>资格证明材料</w:t>
        </w:r>
        <w:r w:rsidR="006B3A6A">
          <w:rPr>
            <w:noProof/>
          </w:rPr>
          <w:tab/>
        </w:r>
        <w:r w:rsidR="006B3A6A">
          <w:rPr>
            <w:noProof/>
          </w:rPr>
          <w:fldChar w:fldCharType="begin"/>
        </w:r>
        <w:r w:rsidR="006B3A6A">
          <w:rPr>
            <w:noProof/>
          </w:rPr>
          <w:instrText xml:space="preserve"> PAGEREF _Toc45565322 \h </w:instrText>
        </w:r>
        <w:r w:rsidR="006B3A6A">
          <w:rPr>
            <w:noProof/>
          </w:rPr>
        </w:r>
        <w:r w:rsidR="006B3A6A">
          <w:rPr>
            <w:noProof/>
          </w:rPr>
          <w:fldChar w:fldCharType="separate"/>
        </w:r>
        <w:r w:rsidR="00C05215">
          <w:rPr>
            <w:noProof/>
          </w:rPr>
          <w:t>46</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3" w:history="1">
        <w:r w:rsidR="006B3A6A">
          <w:rPr>
            <w:rStyle w:val="af6"/>
            <w:rFonts w:ascii="宋体" w:hAnsi="宋体" w:cs="宋体" w:hint="eastAsia"/>
            <w:noProof/>
          </w:rPr>
          <w:t>（</w:t>
        </w:r>
        <w:r w:rsidR="006B3A6A">
          <w:rPr>
            <w:rStyle w:val="af6"/>
            <w:rFonts w:ascii="宋体" w:hAnsi="宋体" w:cs="宋体"/>
            <w:noProof/>
          </w:rPr>
          <w:t>7</w:t>
        </w:r>
        <w:r w:rsidR="006B3A6A">
          <w:rPr>
            <w:rStyle w:val="af6"/>
            <w:rFonts w:ascii="宋体" w:hAnsi="宋体" w:cs="宋体" w:hint="eastAsia"/>
            <w:noProof/>
          </w:rPr>
          <w:t>）</w:t>
        </w:r>
        <w:r w:rsidR="006B3A6A">
          <w:rPr>
            <w:rStyle w:val="af6"/>
            <w:rFonts w:ascii="宋体" w:hAnsi="宋体" w:cs="宋体" w:hint="eastAsia"/>
            <w:noProof/>
            <w:lang w:val="zh-CN"/>
          </w:rPr>
          <w:t>财务状况报告，依法缴纳税收和社会保障资金的相关材料</w:t>
        </w:r>
        <w:r w:rsidR="006B3A6A">
          <w:rPr>
            <w:noProof/>
          </w:rPr>
          <w:tab/>
        </w:r>
        <w:r w:rsidR="006B3A6A">
          <w:rPr>
            <w:noProof/>
          </w:rPr>
          <w:fldChar w:fldCharType="begin"/>
        </w:r>
        <w:r w:rsidR="006B3A6A">
          <w:rPr>
            <w:noProof/>
          </w:rPr>
          <w:instrText xml:space="preserve"> PAGEREF _Toc45565323 \h </w:instrText>
        </w:r>
        <w:r w:rsidR="006B3A6A">
          <w:rPr>
            <w:noProof/>
          </w:rPr>
        </w:r>
        <w:r w:rsidR="006B3A6A">
          <w:rPr>
            <w:noProof/>
          </w:rPr>
          <w:fldChar w:fldCharType="separate"/>
        </w:r>
        <w:r w:rsidR="00C05215">
          <w:rPr>
            <w:noProof/>
          </w:rPr>
          <w:t>47</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4" w:history="1">
        <w:r w:rsidR="006B3A6A">
          <w:rPr>
            <w:rStyle w:val="af6"/>
            <w:rFonts w:ascii="宋体" w:hAnsi="宋体" w:cs="宋体" w:hint="eastAsia"/>
            <w:noProof/>
          </w:rPr>
          <w:t>（</w:t>
        </w:r>
        <w:r w:rsidR="006B3A6A">
          <w:rPr>
            <w:rStyle w:val="af6"/>
            <w:rFonts w:ascii="宋体" w:hAnsi="宋体" w:cs="宋体"/>
            <w:noProof/>
          </w:rPr>
          <w:t>8</w:t>
        </w:r>
        <w:r w:rsidR="006B3A6A">
          <w:rPr>
            <w:rStyle w:val="af6"/>
            <w:rFonts w:ascii="宋体" w:hAnsi="宋体" w:cs="宋体" w:hint="eastAsia"/>
            <w:noProof/>
          </w:rPr>
          <w:t>）</w:t>
        </w:r>
        <w:r w:rsidR="006B3A6A">
          <w:rPr>
            <w:rStyle w:val="af6"/>
            <w:rFonts w:ascii="宋体" w:hAnsi="宋体" w:cs="宋体" w:hint="eastAsia"/>
            <w:noProof/>
            <w:lang w:val="zh-CN"/>
          </w:rPr>
          <w:t>具备履行合同所必需的专业技术与服务能力的证明材料</w:t>
        </w:r>
        <w:r w:rsidR="006B3A6A">
          <w:rPr>
            <w:noProof/>
          </w:rPr>
          <w:tab/>
        </w:r>
        <w:r w:rsidR="006B3A6A">
          <w:rPr>
            <w:noProof/>
          </w:rPr>
          <w:fldChar w:fldCharType="begin"/>
        </w:r>
        <w:r w:rsidR="006B3A6A">
          <w:rPr>
            <w:noProof/>
          </w:rPr>
          <w:instrText xml:space="preserve"> PAGEREF _Toc45565324 \h </w:instrText>
        </w:r>
        <w:r w:rsidR="006B3A6A">
          <w:rPr>
            <w:noProof/>
          </w:rPr>
        </w:r>
        <w:r w:rsidR="006B3A6A">
          <w:rPr>
            <w:noProof/>
          </w:rPr>
          <w:fldChar w:fldCharType="separate"/>
        </w:r>
        <w:r w:rsidR="00C05215">
          <w:rPr>
            <w:noProof/>
          </w:rPr>
          <w:t>48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5" w:history="1">
        <w:r w:rsidR="006B3A6A">
          <w:rPr>
            <w:rStyle w:val="af6"/>
            <w:rFonts w:ascii="宋体" w:hAnsi="宋体" w:cs="宋体" w:hint="eastAsia"/>
            <w:noProof/>
          </w:rPr>
          <w:t>（</w:t>
        </w:r>
        <w:r w:rsidR="006B3A6A">
          <w:rPr>
            <w:rStyle w:val="af6"/>
            <w:rFonts w:ascii="宋体" w:hAnsi="宋体" w:cs="宋体"/>
            <w:noProof/>
          </w:rPr>
          <w:t>9</w:t>
        </w:r>
        <w:r w:rsidR="006B3A6A">
          <w:rPr>
            <w:rStyle w:val="af6"/>
            <w:rFonts w:ascii="宋体" w:hAnsi="宋体" w:cs="宋体" w:hint="eastAsia"/>
            <w:noProof/>
          </w:rPr>
          <w:t>）</w:t>
        </w:r>
        <w:r w:rsidR="006B3A6A">
          <w:rPr>
            <w:rStyle w:val="af6"/>
            <w:rFonts w:ascii="宋体" w:hAnsi="宋体" w:cs="宋体" w:hint="eastAsia"/>
            <w:noProof/>
            <w:lang w:val="zh-CN"/>
          </w:rPr>
          <w:t>无重大违法记录声明</w:t>
        </w:r>
        <w:r w:rsidR="006B3A6A">
          <w:rPr>
            <w:noProof/>
          </w:rPr>
          <w:tab/>
        </w:r>
        <w:r w:rsidR="006B3A6A">
          <w:rPr>
            <w:noProof/>
          </w:rPr>
          <w:fldChar w:fldCharType="begin"/>
        </w:r>
        <w:r w:rsidR="006B3A6A">
          <w:rPr>
            <w:noProof/>
          </w:rPr>
          <w:instrText xml:space="preserve"> PAGEREF _Toc45565325 \h </w:instrText>
        </w:r>
        <w:r w:rsidR="006B3A6A">
          <w:rPr>
            <w:noProof/>
          </w:rPr>
        </w:r>
        <w:r w:rsidR="006B3A6A">
          <w:rPr>
            <w:noProof/>
          </w:rPr>
          <w:fldChar w:fldCharType="separate"/>
        </w:r>
        <w:r w:rsidR="00C05215">
          <w:rPr>
            <w:noProof/>
          </w:rPr>
          <w:t>49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6" w:history="1">
        <w:r w:rsidR="006B3A6A">
          <w:rPr>
            <w:rStyle w:val="af6"/>
            <w:rFonts w:ascii="宋体" w:hAnsi="宋体" w:cs="宋体" w:hint="eastAsia"/>
            <w:noProof/>
          </w:rPr>
          <w:t>（</w:t>
        </w:r>
        <w:r w:rsidR="006B3A6A">
          <w:rPr>
            <w:rStyle w:val="af6"/>
            <w:rFonts w:ascii="宋体" w:hAnsi="宋体" w:cs="宋体"/>
            <w:noProof/>
          </w:rPr>
          <w:t>10</w:t>
        </w:r>
        <w:r w:rsidR="006B3A6A">
          <w:rPr>
            <w:rStyle w:val="af6"/>
            <w:rFonts w:ascii="宋体" w:hAnsi="宋体" w:cs="宋体" w:hint="eastAsia"/>
            <w:noProof/>
          </w:rPr>
          <w:t>）</w:t>
        </w:r>
        <w:r w:rsidR="006B3A6A">
          <w:rPr>
            <w:rStyle w:val="af6"/>
            <w:rFonts w:ascii="宋体" w:hAnsi="宋体" w:cs="宋体" w:hint="eastAsia"/>
            <w:noProof/>
            <w:lang w:val="zh-CN"/>
          </w:rPr>
          <w:t>投标保证金证明</w:t>
        </w:r>
        <w:r w:rsidR="006B3A6A">
          <w:rPr>
            <w:noProof/>
          </w:rPr>
          <w:tab/>
        </w:r>
        <w:r w:rsidR="006B3A6A">
          <w:rPr>
            <w:noProof/>
          </w:rPr>
          <w:fldChar w:fldCharType="begin"/>
        </w:r>
        <w:r w:rsidR="006B3A6A">
          <w:rPr>
            <w:noProof/>
          </w:rPr>
          <w:instrText xml:space="preserve"> PAGEREF _Toc45565326 \h </w:instrText>
        </w:r>
        <w:r w:rsidR="006B3A6A">
          <w:rPr>
            <w:noProof/>
          </w:rPr>
        </w:r>
        <w:r w:rsidR="006B3A6A">
          <w:rPr>
            <w:noProof/>
          </w:rPr>
          <w:fldChar w:fldCharType="separate"/>
        </w:r>
        <w:r w:rsidR="00C05215">
          <w:rPr>
            <w:noProof/>
          </w:rPr>
          <w:t>50</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7" w:history="1">
        <w:r w:rsidR="006B3A6A">
          <w:rPr>
            <w:rStyle w:val="af6"/>
            <w:rFonts w:ascii="宋体" w:hAnsi="宋体" w:cs="宋体" w:hint="eastAsia"/>
            <w:noProof/>
            <w:lang w:val="zh-CN"/>
          </w:rPr>
          <w:t>目录（下册）</w:t>
        </w:r>
        <w:r w:rsidR="006B3A6A">
          <w:rPr>
            <w:noProof/>
          </w:rPr>
          <w:tab/>
        </w:r>
        <w:r w:rsidR="006B3A6A">
          <w:rPr>
            <w:noProof/>
          </w:rPr>
          <w:fldChar w:fldCharType="begin"/>
        </w:r>
        <w:r w:rsidR="006B3A6A">
          <w:rPr>
            <w:noProof/>
          </w:rPr>
          <w:instrText xml:space="preserve"> PAGEREF _Toc45565327 \h </w:instrText>
        </w:r>
        <w:r w:rsidR="006B3A6A">
          <w:rPr>
            <w:noProof/>
          </w:rPr>
        </w:r>
        <w:r w:rsidR="006B3A6A">
          <w:rPr>
            <w:noProof/>
          </w:rPr>
          <w:fldChar w:fldCharType="separate"/>
        </w:r>
        <w:r w:rsidR="00C05215">
          <w:rPr>
            <w:noProof/>
          </w:rPr>
          <w:t>52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8" w:history="1">
        <w:r w:rsidR="006B3A6A">
          <w:rPr>
            <w:rStyle w:val="af6"/>
            <w:rFonts w:ascii="宋体" w:hAnsi="宋体" w:cs="宋体" w:hint="eastAsia"/>
            <w:noProof/>
          </w:rPr>
          <w:t>（</w:t>
        </w:r>
        <w:r w:rsidR="006B3A6A">
          <w:rPr>
            <w:rStyle w:val="af6"/>
            <w:rFonts w:ascii="宋体" w:hAnsi="宋体" w:cs="宋体"/>
            <w:noProof/>
          </w:rPr>
          <w:t>11</w:t>
        </w:r>
        <w:r w:rsidR="006B3A6A">
          <w:rPr>
            <w:rStyle w:val="af6"/>
            <w:rFonts w:ascii="宋体" w:hAnsi="宋体" w:cs="宋体" w:hint="eastAsia"/>
            <w:noProof/>
          </w:rPr>
          <w:t>）</w:t>
        </w:r>
        <w:r w:rsidR="006B3A6A">
          <w:rPr>
            <w:rStyle w:val="af6"/>
            <w:rFonts w:ascii="宋体" w:hAnsi="宋体" w:cs="宋体" w:hint="eastAsia"/>
            <w:noProof/>
            <w:lang w:val="zh-CN"/>
          </w:rPr>
          <w:t>评分对照表</w:t>
        </w:r>
        <w:r w:rsidR="006B3A6A">
          <w:rPr>
            <w:noProof/>
          </w:rPr>
          <w:tab/>
        </w:r>
        <w:r w:rsidR="006B3A6A">
          <w:rPr>
            <w:noProof/>
          </w:rPr>
          <w:fldChar w:fldCharType="begin"/>
        </w:r>
        <w:r w:rsidR="006B3A6A">
          <w:rPr>
            <w:noProof/>
          </w:rPr>
          <w:instrText xml:space="preserve"> PAGEREF _Toc45565328 \h </w:instrText>
        </w:r>
        <w:r w:rsidR="006B3A6A">
          <w:rPr>
            <w:noProof/>
          </w:rPr>
        </w:r>
        <w:r w:rsidR="006B3A6A">
          <w:rPr>
            <w:noProof/>
          </w:rPr>
          <w:fldChar w:fldCharType="separate"/>
        </w:r>
        <w:r w:rsidR="00C05215">
          <w:rPr>
            <w:noProof/>
          </w:rPr>
          <w:t>53</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29" w:history="1">
        <w:r w:rsidR="006B3A6A">
          <w:rPr>
            <w:rStyle w:val="af6"/>
            <w:rFonts w:ascii="宋体" w:hAnsi="宋体" w:cs="宋体" w:hint="eastAsia"/>
            <w:noProof/>
          </w:rPr>
          <w:t>（</w:t>
        </w:r>
        <w:r w:rsidR="006B3A6A">
          <w:rPr>
            <w:rStyle w:val="af6"/>
            <w:rFonts w:ascii="宋体" w:hAnsi="宋体" w:cs="宋体"/>
            <w:noProof/>
          </w:rPr>
          <w:t>12</w:t>
        </w:r>
        <w:r w:rsidR="006B3A6A">
          <w:rPr>
            <w:rStyle w:val="af6"/>
            <w:rFonts w:ascii="宋体" w:hAnsi="宋体" w:cs="宋体" w:hint="eastAsia"/>
            <w:noProof/>
          </w:rPr>
          <w:t>）</w:t>
        </w:r>
        <w:r w:rsidR="006B3A6A">
          <w:rPr>
            <w:rStyle w:val="af6"/>
            <w:rFonts w:ascii="宋体" w:hAnsi="宋体" w:cs="宋体" w:hint="eastAsia"/>
            <w:noProof/>
            <w:lang w:val="zh-CN"/>
          </w:rPr>
          <w:t>开标一览表（报价表）</w:t>
        </w:r>
        <w:r w:rsidR="006B3A6A">
          <w:rPr>
            <w:noProof/>
          </w:rPr>
          <w:tab/>
        </w:r>
        <w:r w:rsidR="006B3A6A">
          <w:rPr>
            <w:noProof/>
          </w:rPr>
          <w:fldChar w:fldCharType="begin"/>
        </w:r>
        <w:r w:rsidR="006B3A6A">
          <w:rPr>
            <w:noProof/>
          </w:rPr>
          <w:instrText xml:space="preserve"> PAGEREF _Toc45565329 \h </w:instrText>
        </w:r>
        <w:r w:rsidR="006B3A6A">
          <w:rPr>
            <w:noProof/>
          </w:rPr>
        </w:r>
        <w:r w:rsidR="006B3A6A">
          <w:rPr>
            <w:noProof/>
          </w:rPr>
          <w:fldChar w:fldCharType="separate"/>
        </w:r>
        <w:r w:rsidR="00C05215">
          <w:rPr>
            <w:noProof/>
          </w:rPr>
          <w:t>54</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0" w:history="1">
        <w:r w:rsidR="006B3A6A">
          <w:rPr>
            <w:rStyle w:val="af6"/>
            <w:rFonts w:ascii="宋体" w:hAnsi="宋体" w:cs="宋体" w:hint="eastAsia"/>
            <w:noProof/>
          </w:rPr>
          <w:t>（</w:t>
        </w:r>
        <w:r w:rsidR="006B3A6A">
          <w:rPr>
            <w:rStyle w:val="af6"/>
            <w:rFonts w:ascii="宋体" w:hAnsi="宋体" w:cs="宋体"/>
            <w:noProof/>
          </w:rPr>
          <w:t>13</w:t>
        </w:r>
        <w:r w:rsidR="006B3A6A">
          <w:rPr>
            <w:rStyle w:val="af6"/>
            <w:rFonts w:ascii="宋体" w:hAnsi="宋体" w:cs="宋体" w:hint="eastAsia"/>
            <w:noProof/>
          </w:rPr>
          <w:t>）</w:t>
        </w:r>
        <w:r w:rsidR="006B3A6A">
          <w:rPr>
            <w:rStyle w:val="af6"/>
            <w:rFonts w:ascii="宋体" w:hAnsi="宋体" w:cs="宋体" w:hint="eastAsia"/>
            <w:noProof/>
            <w:lang w:val="zh-CN"/>
          </w:rPr>
          <w:t>分项报价表</w:t>
        </w:r>
        <w:r w:rsidR="006B3A6A">
          <w:rPr>
            <w:noProof/>
          </w:rPr>
          <w:tab/>
        </w:r>
        <w:r w:rsidR="006B3A6A">
          <w:rPr>
            <w:noProof/>
          </w:rPr>
          <w:fldChar w:fldCharType="begin"/>
        </w:r>
        <w:r w:rsidR="006B3A6A">
          <w:rPr>
            <w:noProof/>
          </w:rPr>
          <w:instrText xml:space="preserve"> PAGEREF _Toc45565330 \h </w:instrText>
        </w:r>
        <w:r w:rsidR="006B3A6A">
          <w:rPr>
            <w:noProof/>
          </w:rPr>
        </w:r>
        <w:r w:rsidR="006B3A6A">
          <w:rPr>
            <w:noProof/>
          </w:rPr>
          <w:fldChar w:fldCharType="separate"/>
        </w:r>
        <w:r w:rsidR="00C05215">
          <w:rPr>
            <w:noProof/>
          </w:rPr>
          <w:t>55</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1" w:history="1">
        <w:r w:rsidR="006B3A6A">
          <w:rPr>
            <w:rStyle w:val="af6"/>
            <w:rFonts w:ascii="宋体" w:hAnsi="宋体" w:cs="宋体" w:hint="eastAsia"/>
            <w:noProof/>
          </w:rPr>
          <w:t>（</w:t>
        </w:r>
        <w:r w:rsidR="006B3A6A">
          <w:rPr>
            <w:rStyle w:val="af6"/>
            <w:rFonts w:ascii="宋体" w:hAnsi="宋体" w:cs="宋体"/>
            <w:noProof/>
          </w:rPr>
          <w:t>14</w:t>
        </w:r>
        <w:r w:rsidR="006B3A6A">
          <w:rPr>
            <w:rStyle w:val="af6"/>
            <w:rFonts w:ascii="宋体" w:hAnsi="宋体" w:cs="宋体" w:hint="eastAsia"/>
            <w:noProof/>
          </w:rPr>
          <w:t>）投标人的类似业绩证明材料</w:t>
        </w:r>
        <w:r w:rsidR="006B3A6A">
          <w:rPr>
            <w:noProof/>
          </w:rPr>
          <w:tab/>
        </w:r>
        <w:r w:rsidR="006B3A6A">
          <w:rPr>
            <w:noProof/>
          </w:rPr>
          <w:fldChar w:fldCharType="begin"/>
        </w:r>
        <w:r w:rsidR="006B3A6A">
          <w:rPr>
            <w:noProof/>
          </w:rPr>
          <w:instrText xml:space="preserve"> PAGEREF _Toc45565331 \h </w:instrText>
        </w:r>
        <w:r w:rsidR="006B3A6A">
          <w:rPr>
            <w:noProof/>
          </w:rPr>
        </w:r>
        <w:r w:rsidR="006B3A6A">
          <w:rPr>
            <w:noProof/>
          </w:rPr>
          <w:fldChar w:fldCharType="separate"/>
        </w:r>
        <w:r w:rsidR="00C05215">
          <w:rPr>
            <w:noProof/>
          </w:rPr>
          <w:t>56</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2" w:history="1">
        <w:r w:rsidR="006B3A6A">
          <w:rPr>
            <w:rStyle w:val="af6"/>
            <w:rFonts w:ascii="宋体" w:hAnsi="宋体" w:cs="宋体" w:hint="eastAsia"/>
            <w:noProof/>
          </w:rPr>
          <w:t>（</w:t>
        </w:r>
        <w:r w:rsidR="006B3A6A">
          <w:rPr>
            <w:rStyle w:val="af6"/>
            <w:rFonts w:ascii="宋体" w:hAnsi="宋体" w:cs="宋体"/>
            <w:noProof/>
          </w:rPr>
          <w:t>15</w:t>
        </w:r>
        <w:r w:rsidR="006B3A6A">
          <w:rPr>
            <w:rStyle w:val="af6"/>
            <w:rFonts w:ascii="宋体" w:hAnsi="宋体" w:cs="宋体" w:hint="eastAsia"/>
            <w:noProof/>
          </w:rPr>
          <w:t>）投标人本项目管理、技术、服务人员情况表</w:t>
        </w:r>
        <w:r w:rsidR="006B3A6A">
          <w:rPr>
            <w:noProof/>
          </w:rPr>
          <w:tab/>
        </w:r>
        <w:r w:rsidR="006B3A6A">
          <w:rPr>
            <w:noProof/>
          </w:rPr>
          <w:fldChar w:fldCharType="begin"/>
        </w:r>
        <w:r w:rsidR="006B3A6A">
          <w:rPr>
            <w:noProof/>
          </w:rPr>
          <w:instrText xml:space="preserve"> PAGEREF _Toc45565332 \h </w:instrText>
        </w:r>
        <w:r w:rsidR="006B3A6A">
          <w:rPr>
            <w:noProof/>
          </w:rPr>
        </w:r>
        <w:r w:rsidR="006B3A6A">
          <w:rPr>
            <w:noProof/>
          </w:rPr>
          <w:fldChar w:fldCharType="separate"/>
        </w:r>
        <w:r w:rsidR="00C05215">
          <w:rPr>
            <w:noProof/>
          </w:rPr>
          <w:t>57</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3" w:history="1">
        <w:r w:rsidR="006B3A6A">
          <w:rPr>
            <w:rStyle w:val="af6"/>
            <w:rFonts w:ascii="宋体" w:hAnsi="宋体" w:cs="宋体" w:hint="eastAsia"/>
            <w:noProof/>
          </w:rPr>
          <w:t>（</w:t>
        </w:r>
        <w:r w:rsidR="006B3A6A">
          <w:rPr>
            <w:rStyle w:val="af6"/>
            <w:rFonts w:ascii="宋体" w:hAnsi="宋体" w:cs="宋体"/>
            <w:noProof/>
          </w:rPr>
          <w:t>16</w:t>
        </w:r>
        <w:r w:rsidR="006B3A6A">
          <w:rPr>
            <w:rStyle w:val="af6"/>
            <w:rFonts w:ascii="宋体" w:hAnsi="宋体" w:cs="宋体" w:hint="eastAsia"/>
            <w:noProof/>
          </w:rPr>
          <w:t>）项目实施方案及相关售后服务</w:t>
        </w:r>
        <w:r w:rsidR="006B3A6A">
          <w:rPr>
            <w:noProof/>
          </w:rPr>
          <w:tab/>
        </w:r>
        <w:r w:rsidR="006B3A6A">
          <w:rPr>
            <w:noProof/>
          </w:rPr>
          <w:fldChar w:fldCharType="begin"/>
        </w:r>
        <w:r w:rsidR="006B3A6A">
          <w:rPr>
            <w:noProof/>
          </w:rPr>
          <w:instrText xml:space="preserve"> PAGEREF _Toc45565333 \h </w:instrText>
        </w:r>
        <w:r w:rsidR="006B3A6A">
          <w:rPr>
            <w:noProof/>
          </w:rPr>
        </w:r>
        <w:r w:rsidR="006B3A6A">
          <w:rPr>
            <w:noProof/>
          </w:rPr>
          <w:fldChar w:fldCharType="separate"/>
        </w:r>
        <w:r w:rsidR="00C05215">
          <w:rPr>
            <w:noProof/>
          </w:rPr>
          <w:t>58</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4" w:history="1">
        <w:r w:rsidR="006B3A6A">
          <w:rPr>
            <w:rStyle w:val="af6"/>
            <w:rFonts w:ascii="宋体" w:hAnsi="宋体" w:cs="宋体" w:hint="eastAsia"/>
            <w:noProof/>
          </w:rPr>
          <w:t>（</w:t>
        </w:r>
        <w:r w:rsidR="006B3A6A">
          <w:rPr>
            <w:rStyle w:val="af6"/>
            <w:rFonts w:ascii="宋体" w:hAnsi="宋体" w:cs="宋体"/>
            <w:noProof/>
          </w:rPr>
          <w:t>17</w:t>
        </w:r>
        <w:r w:rsidR="006B3A6A">
          <w:rPr>
            <w:rStyle w:val="af6"/>
            <w:rFonts w:ascii="宋体" w:hAnsi="宋体" w:cs="宋体" w:hint="eastAsia"/>
            <w:noProof/>
          </w:rPr>
          <w:t>）制造（生产）企业小型、微型企业声明函</w:t>
        </w:r>
        <w:r w:rsidR="006B3A6A">
          <w:rPr>
            <w:noProof/>
          </w:rPr>
          <w:tab/>
        </w:r>
        <w:r w:rsidR="006B3A6A">
          <w:rPr>
            <w:noProof/>
          </w:rPr>
          <w:fldChar w:fldCharType="begin"/>
        </w:r>
        <w:r w:rsidR="006B3A6A">
          <w:rPr>
            <w:noProof/>
          </w:rPr>
          <w:instrText xml:space="preserve"> PAGEREF _Toc45565334 \h </w:instrText>
        </w:r>
        <w:r w:rsidR="006B3A6A">
          <w:rPr>
            <w:noProof/>
          </w:rPr>
        </w:r>
        <w:r w:rsidR="006B3A6A">
          <w:rPr>
            <w:noProof/>
          </w:rPr>
          <w:fldChar w:fldCharType="separate"/>
        </w:r>
        <w:r w:rsidR="00C05215">
          <w:rPr>
            <w:noProof/>
          </w:rPr>
          <w:t>59</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5" w:history="1">
        <w:r w:rsidR="006B3A6A">
          <w:rPr>
            <w:rStyle w:val="af6"/>
            <w:rFonts w:ascii="宋体" w:hAnsi="宋体" w:cs="宋体" w:hint="eastAsia"/>
            <w:noProof/>
          </w:rPr>
          <w:t>（</w:t>
        </w:r>
        <w:r w:rsidR="006B3A6A">
          <w:rPr>
            <w:rStyle w:val="af6"/>
            <w:rFonts w:ascii="宋体" w:hAnsi="宋体" w:cs="宋体"/>
            <w:noProof/>
          </w:rPr>
          <w:t>18</w:t>
        </w:r>
        <w:r w:rsidR="006B3A6A">
          <w:rPr>
            <w:rStyle w:val="af6"/>
            <w:rFonts w:ascii="宋体" w:hAnsi="宋体" w:cs="宋体" w:hint="eastAsia"/>
            <w:noProof/>
          </w:rPr>
          <w:t>）残疾人福利性单位声明函</w:t>
        </w:r>
        <w:r w:rsidR="006B3A6A">
          <w:rPr>
            <w:noProof/>
          </w:rPr>
          <w:tab/>
        </w:r>
        <w:r w:rsidR="006B3A6A">
          <w:rPr>
            <w:noProof/>
          </w:rPr>
          <w:fldChar w:fldCharType="begin"/>
        </w:r>
        <w:r w:rsidR="006B3A6A">
          <w:rPr>
            <w:noProof/>
          </w:rPr>
          <w:instrText xml:space="preserve"> PAGEREF _Toc45565335 \h </w:instrText>
        </w:r>
        <w:r w:rsidR="006B3A6A">
          <w:rPr>
            <w:noProof/>
          </w:rPr>
        </w:r>
        <w:r w:rsidR="006B3A6A">
          <w:rPr>
            <w:noProof/>
          </w:rPr>
          <w:fldChar w:fldCharType="separate"/>
        </w:r>
        <w:r w:rsidR="00C05215">
          <w:rPr>
            <w:noProof/>
          </w:rPr>
          <w:t>60</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6" w:history="1">
        <w:r w:rsidR="006B3A6A">
          <w:rPr>
            <w:rStyle w:val="af6"/>
            <w:rFonts w:ascii="宋体" w:hAnsi="宋体" w:cs="宋体" w:hint="eastAsia"/>
            <w:noProof/>
          </w:rPr>
          <w:t>（</w:t>
        </w:r>
        <w:r w:rsidR="006B3A6A">
          <w:rPr>
            <w:rStyle w:val="af6"/>
            <w:rFonts w:ascii="宋体" w:hAnsi="宋体" w:cs="宋体"/>
            <w:noProof/>
          </w:rPr>
          <w:t>19</w:t>
        </w:r>
        <w:r w:rsidR="006B3A6A">
          <w:rPr>
            <w:rStyle w:val="af6"/>
            <w:rFonts w:ascii="宋体" w:hAnsi="宋体" w:cs="宋体" w:hint="eastAsia"/>
            <w:noProof/>
          </w:rPr>
          <w:t>）投标人认为在其他方面有必要说明的事项</w:t>
        </w:r>
        <w:r w:rsidR="006B3A6A">
          <w:rPr>
            <w:noProof/>
          </w:rPr>
          <w:tab/>
        </w:r>
        <w:r w:rsidR="006B3A6A">
          <w:rPr>
            <w:noProof/>
          </w:rPr>
          <w:fldChar w:fldCharType="begin"/>
        </w:r>
        <w:r w:rsidR="006B3A6A">
          <w:rPr>
            <w:noProof/>
          </w:rPr>
          <w:instrText xml:space="preserve"> PAGEREF _Toc45565336 \h </w:instrText>
        </w:r>
        <w:r w:rsidR="006B3A6A">
          <w:rPr>
            <w:noProof/>
          </w:rPr>
        </w:r>
        <w:r w:rsidR="006B3A6A">
          <w:rPr>
            <w:noProof/>
          </w:rPr>
          <w:fldChar w:fldCharType="separate"/>
        </w:r>
        <w:r w:rsidR="00C05215">
          <w:rPr>
            <w:noProof/>
          </w:rPr>
          <w:t>61</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7" w:history="1">
        <w:r w:rsidR="006B3A6A">
          <w:rPr>
            <w:rStyle w:val="af6"/>
            <w:rFonts w:ascii="宋体" w:hAnsi="宋体" w:cs="宋体" w:hint="eastAsia"/>
            <w:noProof/>
            <w:lang w:val="zh-CN"/>
          </w:rPr>
          <w:t>第五部分</w:t>
        </w:r>
        <w:r w:rsidR="006B3A6A">
          <w:rPr>
            <w:rStyle w:val="af6"/>
            <w:rFonts w:ascii="宋体" w:hAnsi="宋体" w:cs="宋体"/>
            <w:noProof/>
            <w:lang w:val="zh-CN"/>
          </w:rPr>
          <w:t xml:space="preserve">  </w:t>
        </w:r>
        <w:r w:rsidR="006B3A6A">
          <w:rPr>
            <w:rStyle w:val="af6"/>
            <w:rFonts w:ascii="宋体" w:hAnsi="宋体" w:cs="宋体" w:hint="eastAsia"/>
            <w:noProof/>
            <w:lang w:val="zh-CN"/>
          </w:rPr>
          <w:t>采购项目要求及技术参数</w:t>
        </w:r>
        <w:r w:rsidR="006B3A6A">
          <w:rPr>
            <w:noProof/>
          </w:rPr>
          <w:tab/>
        </w:r>
        <w:r w:rsidR="006B3A6A">
          <w:rPr>
            <w:noProof/>
          </w:rPr>
          <w:fldChar w:fldCharType="begin"/>
        </w:r>
        <w:r w:rsidR="006B3A6A">
          <w:rPr>
            <w:noProof/>
          </w:rPr>
          <w:instrText xml:space="preserve"> PAGEREF _Toc45565337 \h </w:instrText>
        </w:r>
        <w:r w:rsidR="006B3A6A">
          <w:rPr>
            <w:noProof/>
          </w:rPr>
        </w:r>
        <w:r w:rsidR="006B3A6A">
          <w:rPr>
            <w:noProof/>
          </w:rPr>
          <w:fldChar w:fldCharType="separate"/>
        </w:r>
        <w:r w:rsidR="00C05215">
          <w:rPr>
            <w:noProof/>
          </w:rPr>
          <w:t>62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8" w:history="1">
        <w:r w:rsidR="006B3A6A">
          <w:rPr>
            <w:rStyle w:val="af6"/>
            <w:rFonts w:ascii="宋体" w:hAnsi="宋体" w:cs="宋体" w:hint="eastAsia"/>
            <w:noProof/>
            <w:lang w:val="zh-CN"/>
          </w:rPr>
          <w:t>（一）投标要求</w:t>
        </w:r>
        <w:r w:rsidR="006B3A6A">
          <w:rPr>
            <w:noProof/>
          </w:rPr>
          <w:tab/>
        </w:r>
        <w:r w:rsidR="006B3A6A">
          <w:rPr>
            <w:noProof/>
          </w:rPr>
          <w:fldChar w:fldCharType="begin"/>
        </w:r>
        <w:r w:rsidR="006B3A6A">
          <w:rPr>
            <w:noProof/>
          </w:rPr>
          <w:instrText xml:space="preserve"> PAGEREF _Toc45565338 \h </w:instrText>
        </w:r>
        <w:r w:rsidR="006B3A6A">
          <w:rPr>
            <w:noProof/>
          </w:rPr>
        </w:r>
        <w:r w:rsidR="006B3A6A">
          <w:rPr>
            <w:noProof/>
          </w:rPr>
          <w:fldChar w:fldCharType="separate"/>
        </w:r>
        <w:r w:rsidR="00C05215">
          <w:rPr>
            <w:noProof/>
          </w:rPr>
          <w:t>62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39" w:history="1">
        <w:r w:rsidR="006B3A6A">
          <w:rPr>
            <w:rStyle w:val="af6"/>
            <w:rFonts w:ascii="宋体" w:hAnsi="宋体" w:cs="宋体"/>
            <w:noProof/>
            <w:lang w:val="zh-CN"/>
          </w:rPr>
          <w:t>1.</w:t>
        </w:r>
        <w:r w:rsidR="006B3A6A">
          <w:rPr>
            <w:rStyle w:val="af6"/>
            <w:rFonts w:ascii="宋体" w:hAnsi="宋体" w:cs="宋体" w:hint="eastAsia"/>
            <w:noProof/>
            <w:lang w:val="zh-CN"/>
          </w:rPr>
          <w:t>投标说明</w:t>
        </w:r>
        <w:r w:rsidR="006B3A6A">
          <w:rPr>
            <w:noProof/>
          </w:rPr>
          <w:tab/>
        </w:r>
        <w:r w:rsidR="006B3A6A">
          <w:rPr>
            <w:noProof/>
          </w:rPr>
          <w:fldChar w:fldCharType="begin"/>
        </w:r>
        <w:r w:rsidR="006B3A6A">
          <w:rPr>
            <w:noProof/>
          </w:rPr>
          <w:instrText xml:space="preserve"> PAGEREF _Toc45565339 \h </w:instrText>
        </w:r>
        <w:r w:rsidR="006B3A6A">
          <w:rPr>
            <w:noProof/>
          </w:rPr>
        </w:r>
        <w:r w:rsidR="006B3A6A">
          <w:rPr>
            <w:noProof/>
          </w:rPr>
          <w:fldChar w:fldCharType="separate"/>
        </w:r>
        <w:r w:rsidR="00C05215">
          <w:rPr>
            <w:noProof/>
          </w:rPr>
          <w:t>62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40" w:history="1">
        <w:r w:rsidR="006B3A6A">
          <w:rPr>
            <w:rStyle w:val="af6"/>
            <w:rFonts w:ascii="宋体" w:hAnsi="宋体" w:cs="宋体"/>
            <w:noProof/>
          </w:rPr>
          <w:t>2</w:t>
        </w:r>
        <w:r w:rsidR="006B3A6A">
          <w:rPr>
            <w:rStyle w:val="af6"/>
            <w:rFonts w:ascii="宋体" w:hAnsi="宋体" w:cs="宋体"/>
            <w:noProof/>
            <w:lang w:val="zh-CN"/>
          </w:rPr>
          <w:t>.</w:t>
        </w:r>
        <w:r w:rsidR="006B3A6A">
          <w:rPr>
            <w:rStyle w:val="af6"/>
            <w:rFonts w:ascii="宋体" w:hAnsi="宋体" w:cs="宋体" w:hint="eastAsia"/>
            <w:noProof/>
            <w:lang w:val="zh-CN"/>
          </w:rPr>
          <w:t>商务要求</w:t>
        </w:r>
        <w:r w:rsidR="006B3A6A">
          <w:rPr>
            <w:noProof/>
          </w:rPr>
          <w:tab/>
        </w:r>
        <w:r w:rsidR="006B3A6A">
          <w:rPr>
            <w:noProof/>
          </w:rPr>
          <w:fldChar w:fldCharType="begin"/>
        </w:r>
        <w:r w:rsidR="006B3A6A">
          <w:rPr>
            <w:noProof/>
          </w:rPr>
          <w:instrText xml:space="preserve"> PAGEREF _Toc45565340 \h </w:instrText>
        </w:r>
        <w:r w:rsidR="006B3A6A">
          <w:rPr>
            <w:noProof/>
          </w:rPr>
        </w:r>
        <w:r w:rsidR="006B3A6A">
          <w:rPr>
            <w:noProof/>
          </w:rPr>
          <w:fldChar w:fldCharType="separate"/>
        </w:r>
        <w:r w:rsidR="00C05215">
          <w:rPr>
            <w:noProof/>
          </w:rPr>
          <w:t>62</w:t>
        </w:r>
        <w:r w:rsidR="006B3A6A">
          <w:rPr>
            <w:noProof/>
          </w:rPr>
          <w:fldChar w:fldCharType="end"/>
        </w:r>
      </w:hyperlink>
    </w:p>
    <w:p w:rsidR="002F3B9B" w:rsidRDefault="0007338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45565341" w:history="1">
        <w:r w:rsidR="006B3A6A">
          <w:rPr>
            <w:rStyle w:val="af6"/>
            <w:rFonts w:ascii="宋体" w:hAnsi="宋体" w:cs="宋体" w:hint="eastAsia"/>
            <w:noProof/>
            <w:lang w:val="zh-CN"/>
          </w:rPr>
          <w:t>（二）项目概况及服务要求</w:t>
        </w:r>
        <w:r w:rsidR="006B3A6A">
          <w:rPr>
            <w:noProof/>
          </w:rPr>
          <w:tab/>
        </w:r>
        <w:r w:rsidR="006B3A6A">
          <w:rPr>
            <w:noProof/>
          </w:rPr>
          <w:fldChar w:fldCharType="begin"/>
        </w:r>
        <w:r w:rsidR="006B3A6A">
          <w:rPr>
            <w:noProof/>
          </w:rPr>
          <w:instrText xml:space="preserve"> PAGEREF _Toc45565341 \h </w:instrText>
        </w:r>
        <w:r w:rsidR="006B3A6A">
          <w:rPr>
            <w:noProof/>
          </w:rPr>
        </w:r>
        <w:r w:rsidR="006B3A6A">
          <w:rPr>
            <w:noProof/>
          </w:rPr>
          <w:fldChar w:fldCharType="separate"/>
        </w:r>
        <w:r w:rsidR="00C05215">
          <w:rPr>
            <w:noProof/>
          </w:rPr>
          <w:t>63</w:t>
        </w:r>
        <w:r w:rsidR="006B3A6A">
          <w:rPr>
            <w:noProof/>
          </w:rPr>
          <w:fldChar w:fldCharType="end"/>
        </w:r>
      </w:hyperlink>
    </w:p>
    <w:p w:rsidR="002F3B9B" w:rsidRDefault="006B3A6A">
      <w:pPr>
        <w:spacing w:line="400" w:lineRule="exact"/>
        <w:rPr>
          <w:rFonts w:ascii="宋体" w:hAnsi="宋体" w:cs="宋体"/>
          <w:color w:val="000000"/>
        </w:rPr>
      </w:pPr>
      <w:r>
        <w:rPr>
          <w:rFonts w:ascii="宋体" w:hAnsi="宋体" w:cs="宋体" w:hint="eastAsia"/>
          <w:color w:val="000000"/>
        </w:rPr>
        <w:fldChar w:fldCharType="end"/>
      </w:r>
    </w:p>
    <w:p w:rsidR="002F3B9B" w:rsidRDefault="006B3A6A">
      <w:pPr>
        <w:pStyle w:val="af"/>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45565275"/>
      <w:r>
        <w:rPr>
          <w:rFonts w:ascii="宋体" w:hAnsi="宋体" w:cs="宋体" w:hint="eastAsia"/>
          <w:color w:val="000000"/>
          <w:szCs w:val="36"/>
          <w:lang w:val="zh-CN"/>
        </w:rPr>
        <w:lastRenderedPageBreak/>
        <w:t>第一部分  投标邀请</w:t>
      </w:r>
      <w:bookmarkEnd w:id="0"/>
    </w:p>
    <w:p w:rsidR="002F3B9B" w:rsidRDefault="006B3A6A">
      <w:pPr>
        <w:autoSpaceDE w:val="0"/>
        <w:autoSpaceDN w:val="0"/>
        <w:adjustRightInd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青海颐成招标代理有限公司（以下均简称“采购代理机构”）受</w:t>
      </w:r>
      <w:r>
        <w:rPr>
          <w:rFonts w:ascii="宋体" w:hAnsi="宋体" w:cs="宋体" w:hint="eastAsia"/>
          <w:kern w:val="0"/>
          <w:lang w:val="zh-CN"/>
        </w:rPr>
        <w:t>西宁经济技术开发区甘河工业园区管理委员会（</w:t>
      </w:r>
      <w:r>
        <w:rPr>
          <w:rFonts w:ascii="宋体" w:hAnsi="宋体" w:cs="宋体" w:hint="eastAsia"/>
          <w:color w:val="000000"/>
          <w:kern w:val="0"/>
          <w:lang w:val="zh-CN"/>
        </w:rPr>
        <w:t>以下均简称“采购人”）委托,拟对“</w:t>
      </w:r>
      <w:r w:rsidR="00A919B7">
        <w:rPr>
          <w:rFonts w:ascii="宋体" w:hAnsi="宋体" w:cs="宋体" w:hint="eastAsia"/>
          <w:color w:val="000000"/>
          <w:kern w:val="0"/>
          <w:lang w:val="zh-CN"/>
        </w:rPr>
        <w:t>编制《甘河工业园区产业发展规划》《甘河工业园区产城融合规划》《甘河工业园区控制性详细规划》政府采购服务项目（第二次）</w:t>
      </w:r>
      <w:r>
        <w:rPr>
          <w:rFonts w:ascii="宋体" w:hAnsi="宋体" w:cs="宋体" w:hint="eastAsia"/>
          <w:color w:val="000000"/>
          <w:kern w:val="0"/>
          <w:lang w:val="zh-CN"/>
        </w:rPr>
        <w:t>”进行国内公开招标，现予以公告，欢迎潜在的投标人参加本次政府采购活动。</w:t>
      </w:r>
    </w:p>
    <w:tbl>
      <w:tblPr>
        <w:tblW w:w="9128" w:type="dxa"/>
        <w:jc w:val="center"/>
        <w:tblLayout w:type="fixed"/>
        <w:tblLook w:val="04A0" w:firstRow="1" w:lastRow="0" w:firstColumn="1" w:lastColumn="0" w:noHBand="0" w:noVBand="1"/>
      </w:tblPr>
      <w:tblGrid>
        <w:gridCol w:w="2400"/>
        <w:gridCol w:w="6728"/>
      </w:tblGrid>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青海颐成公招（服务）2020-033</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A919B7">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编制《甘河工业园区产业发展规划》《甘河工业园区产城融合规划》《甘河工业园区控制性详细规划》政府采购服务项目（第二次）</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公开招标</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510.00万元</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510.00万元，其中：《甘河工业园区产业发展规划》100万元；《甘河工业园区产城融合规划》80.00万元；《甘河工业园区控制性详细规划》330.00万元；</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不分包</w:t>
            </w:r>
          </w:p>
        </w:tc>
      </w:tr>
      <w:tr w:rsidR="002F3B9B">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u w:val="dashDotHeavy"/>
                <w:lang w:val="zh-CN"/>
              </w:rPr>
            </w:pPr>
            <w:r>
              <w:rPr>
                <w:rFonts w:ascii="宋体" w:hAnsi="宋体" w:cs="宋体" w:hint="eastAsia"/>
                <w:color w:val="000000"/>
                <w:kern w:val="0"/>
                <w:lang w:val="zh-CN"/>
              </w:rPr>
              <w:t>招标内容：具体内容详见《招标文件》</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1、 符合《政府采购法》第22条条件，并提供下列材料：</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&lt;1&gt;投标人的营业执照等证明文件，自然人的身份证明。</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&lt;2&gt;财务状况报告，依法缴纳税收和社会保障资金的相关材料。</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&lt;3&gt;具备履行合同所必需的设备和专业技术能力的证明材料。</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&lt;4&gt;参加政府采购活动前3年内在经营活动中没有重大违法记录的书面声明。</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&lt;5&gt;具备法律、行政法规规定的其他条件的证明材料。</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w:t>
            </w:r>
            <w:r>
              <w:rPr>
                <w:rFonts w:ascii="宋体" w:hAnsi="宋体" w:cs="宋体" w:hint="eastAsia"/>
                <w:kern w:val="0"/>
              </w:rPr>
              <w:t xml:space="preserve"> 经信用中国（www.creditchina.gov.cn）、中国政府采购网（www.ccgp.gov.cn）等渠道查询后，列入失信被执行人、重大税收违法案件当事人名单、政府采购严重违法失信行为记录名单的，取消投标资格。（提供“信用中国”网站下载的完整</w:t>
            </w:r>
            <w:r>
              <w:rPr>
                <w:rFonts w:ascii="宋体" w:hAnsi="宋体" w:cs="宋体" w:hint="eastAsia"/>
                <w:kern w:val="0"/>
              </w:rPr>
              <w:lastRenderedPageBreak/>
              <w:t>的信用信息及“中国政府采购网”查询截图，信息生成时间及截图时间为投标文件递交截止时间前20天内）</w:t>
            </w:r>
            <w:r>
              <w:rPr>
                <w:rFonts w:ascii="宋体" w:hAnsi="宋体" w:cs="宋体" w:hint="eastAsia"/>
                <w:color w:val="000000"/>
                <w:kern w:val="0"/>
              </w:rPr>
              <w:t>；</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、单位负责人为同一人或者存在直接控股、管理关系的不同投标人，不得参加同一合同项下的政府采购活动。否则，皆取消投标资格；</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、为本采购项目提供整体设计、规范编制或者项目管理、监理、检测等服务的投标人，不得再参加该采购项目的其他采购活动；</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、本项目不接受投标人以联合体方式进行投标；</w:t>
            </w:r>
          </w:p>
          <w:p w:rsidR="002F3B9B" w:rsidRDefault="006B3A6A">
            <w:pPr>
              <w:spacing w:line="440" w:lineRule="exact"/>
              <w:rPr>
                <w:rFonts w:ascii="宋体" w:hAnsi="宋体" w:cs="宋体"/>
                <w:color w:val="000000"/>
                <w:lang w:val="zh-CN"/>
              </w:rPr>
            </w:pPr>
            <w:r>
              <w:rPr>
                <w:rFonts w:ascii="宋体" w:hAnsi="宋体" w:cs="宋体" w:hint="eastAsia"/>
                <w:color w:val="000000"/>
                <w:kern w:val="0"/>
                <w:lang w:val="zh-CN"/>
              </w:rPr>
              <w:t>6、其他资质条件：投标人</w:t>
            </w:r>
            <w:r>
              <w:rPr>
                <w:rFonts w:ascii="宋体" w:hAnsi="宋体" w:cs="宋体" w:hint="eastAsia"/>
                <w:kern w:val="0"/>
                <w:lang w:val="zh-CN"/>
              </w:rPr>
              <w:t>须具备城市规划设计乙级及以上资质</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rsidP="00A919B7">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2020年0</w:t>
            </w:r>
            <w:r w:rsidR="00A919B7">
              <w:rPr>
                <w:rFonts w:ascii="宋体" w:hAnsi="宋体" w:cs="宋体" w:hint="eastAsia"/>
                <w:color w:val="000000"/>
                <w:kern w:val="0"/>
                <w:lang w:val="zh-CN"/>
              </w:rPr>
              <w:t>8</w:t>
            </w:r>
            <w:r>
              <w:rPr>
                <w:rFonts w:ascii="宋体" w:hAnsi="宋体" w:cs="宋体" w:hint="eastAsia"/>
                <w:color w:val="000000"/>
                <w:kern w:val="0"/>
                <w:lang w:val="zh-CN"/>
              </w:rPr>
              <w:t>月</w:t>
            </w:r>
            <w:r w:rsidR="00A919B7">
              <w:rPr>
                <w:rFonts w:ascii="宋体" w:hAnsi="宋体" w:cs="宋体" w:hint="eastAsia"/>
                <w:color w:val="000000"/>
                <w:kern w:val="0"/>
                <w:lang w:val="zh-CN"/>
              </w:rPr>
              <w:t>13</w:t>
            </w:r>
            <w:r>
              <w:rPr>
                <w:rFonts w:ascii="宋体" w:hAnsi="宋体" w:cs="宋体" w:hint="eastAsia"/>
                <w:color w:val="000000"/>
                <w:kern w:val="0"/>
                <w:lang w:val="zh-CN"/>
              </w:rPr>
              <w:t>日</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rsidP="00040D92">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2020年0</w:t>
            </w:r>
            <w:r w:rsidR="00040D92">
              <w:rPr>
                <w:rFonts w:ascii="宋体" w:hAnsi="宋体" w:cs="宋体" w:hint="eastAsia"/>
                <w:color w:val="000000"/>
                <w:kern w:val="0"/>
                <w:lang w:val="zh-CN"/>
              </w:rPr>
              <w:t>8</w:t>
            </w:r>
            <w:r>
              <w:rPr>
                <w:rFonts w:ascii="宋体" w:hAnsi="宋体" w:cs="宋体" w:hint="eastAsia"/>
                <w:color w:val="000000"/>
                <w:kern w:val="0"/>
                <w:lang w:val="zh-CN"/>
              </w:rPr>
              <w:t>月</w:t>
            </w:r>
            <w:r w:rsidR="00040D92">
              <w:rPr>
                <w:rFonts w:ascii="宋体" w:hAnsi="宋体" w:cs="宋体" w:hint="eastAsia"/>
                <w:color w:val="000000"/>
                <w:kern w:val="0"/>
                <w:lang w:val="zh-CN"/>
              </w:rPr>
              <w:t>14</w:t>
            </w:r>
            <w:r>
              <w:rPr>
                <w:rFonts w:ascii="宋体" w:hAnsi="宋体" w:cs="宋体" w:hint="eastAsia"/>
                <w:color w:val="000000"/>
                <w:kern w:val="0"/>
                <w:lang w:val="zh-CN"/>
              </w:rPr>
              <w:t>日至2020年0</w:t>
            </w:r>
            <w:r w:rsidR="00040D92">
              <w:rPr>
                <w:rFonts w:ascii="宋体" w:hAnsi="宋体" w:cs="宋体" w:hint="eastAsia"/>
                <w:color w:val="000000"/>
                <w:kern w:val="0"/>
                <w:lang w:val="zh-CN"/>
              </w:rPr>
              <w:t>8</w:t>
            </w:r>
            <w:r>
              <w:rPr>
                <w:rFonts w:ascii="宋体" w:hAnsi="宋体" w:cs="宋体" w:hint="eastAsia"/>
                <w:color w:val="000000"/>
                <w:kern w:val="0"/>
                <w:lang w:val="zh-CN"/>
              </w:rPr>
              <w:t>月2</w:t>
            </w:r>
            <w:r w:rsidR="00040D92">
              <w:rPr>
                <w:rFonts w:ascii="宋体" w:hAnsi="宋体" w:cs="宋体" w:hint="eastAsia"/>
                <w:color w:val="000000"/>
                <w:kern w:val="0"/>
                <w:lang w:val="zh-CN"/>
              </w:rPr>
              <w:t>0</w:t>
            </w:r>
            <w:r>
              <w:rPr>
                <w:rFonts w:ascii="宋体" w:hAnsi="宋体" w:cs="宋体" w:hint="eastAsia"/>
                <w:color w:val="000000"/>
                <w:kern w:val="0"/>
                <w:lang w:val="zh-CN"/>
              </w:rPr>
              <w:t>日（周末，节假日除外），每天上午9:00-12:00,下午13:30-16:30</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现场或网上购买</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500元（招标文件售后不退,投标资格不能转让。）</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青海颐成招标代理有限公司</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地址：青海省西宁市五四西路53号西城天街2号写字楼11层21113室</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标书购买联系人：尹先生</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电话：0971-</w:t>
            </w:r>
            <w:r>
              <w:rPr>
                <w:rFonts w:ascii="宋体" w:hAnsi="宋体" w:cs="宋体" w:hint="eastAsia"/>
                <w:kern w:val="0"/>
              </w:rPr>
              <w:t>5216559</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kern w:val="0"/>
                <w:lang w:val="zh-CN"/>
              </w:rPr>
              <w:t>电子邮箱：</w:t>
            </w:r>
            <w:r>
              <w:rPr>
                <w:rFonts w:ascii="宋体" w:hAnsi="宋体" w:cs="宋体" w:hint="eastAsia"/>
                <w:kern w:val="0"/>
              </w:rPr>
              <w:t>qh_yczb@163.com</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Pr="00142DAC" w:rsidRDefault="006B3A6A">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招标文件格式03）。注：需网上购买招标文件的投标人可将以上材料扫描后发送至采购代理机构电子邮箱，在邮件中标明项目编号、项目名称、联系</w:t>
            </w:r>
            <w:bookmarkStart w:id="1" w:name="_GoBack"/>
            <w:bookmarkEnd w:id="1"/>
            <w:r>
              <w:rPr>
                <w:rFonts w:ascii="宋体" w:hAnsi="宋体" w:cs="宋体" w:hint="eastAsia"/>
                <w:color w:val="000000"/>
                <w:kern w:val="0"/>
                <w:lang w:val="zh-CN"/>
              </w:rPr>
              <w:t>人及联系方式，并联系代理机构工作人员进行确认。</w:t>
            </w:r>
          </w:p>
        </w:tc>
      </w:tr>
      <w:tr w:rsidR="002F3B9B">
        <w:trPr>
          <w:trHeight w:val="48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投标截止及开标时间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Pr="00142DAC" w:rsidRDefault="006B3A6A" w:rsidP="00142DAC">
            <w:pPr>
              <w:pStyle w:val="a5"/>
              <w:spacing w:line="360" w:lineRule="auto"/>
              <w:jc w:val="both"/>
              <w:rPr>
                <w:rFonts w:ascii="宋体" w:hAnsi="宋体" w:cs="宋体"/>
                <w:color w:val="000000"/>
                <w:kern w:val="0"/>
                <w:lang w:val="zh-CN"/>
              </w:rPr>
            </w:pPr>
            <w:r w:rsidRPr="00142DAC">
              <w:rPr>
                <w:rFonts w:ascii="宋体" w:hAnsi="宋体" w:cs="宋体" w:hint="eastAsia"/>
                <w:color w:val="000000"/>
                <w:kern w:val="0"/>
                <w:lang w:val="zh-CN"/>
              </w:rPr>
              <w:t>2020年0</w:t>
            </w:r>
            <w:r w:rsidR="00040D92" w:rsidRPr="00142DAC">
              <w:rPr>
                <w:rFonts w:ascii="宋体" w:hAnsi="宋体" w:cs="宋体" w:hint="eastAsia"/>
                <w:color w:val="000000"/>
                <w:kern w:val="0"/>
                <w:lang w:val="zh-CN"/>
              </w:rPr>
              <w:t>9</w:t>
            </w:r>
            <w:r w:rsidRPr="00142DAC">
              <w:rPr>
                <w:rFonts w:ascii="宋体" w:hAnsi="宋体" w:cs="宋体" w:hint="eastAsia"/>
                <w:color w:val="000000"/>
                <w:kern w:val="0"/>
                <w:lang w:val="zh-CN"/>
              </w:rPr>
              <w:t>月</w:t>
            </w:r>
            <w:r w:rsidR="00040D92" w:rsidRPr="00142DAC">
              <w:rPr>
                <w:rFonts w:ascii="宋体" w:hAnsi="宋体" w:cs="宋体" w:hint="eastAsia"/>
                <w:color w:val="000000"/>
                <w:kern w:val="0"/>
                <w:lang w:val="zh-CN"/>
              </w:rPr>
              <w:t>03</w:t>
            </w:r>
            <w:r w:rsidRPr="00142DAC">
              <w:rPr>
                <w:rFonts w:ascii="宋体" w:hAnsi="宋体" w:cs="宋体" w:hint="eastAsia"/>
                <w:color w:val="000000"/>
                <w:kern w:val="0"/>
                <w:lang w:val="zh-CN"/>
              </w:rPr>
              <w:t>日上午10时</w:t>
            </w:r>
            <w:r w:rsidR="00142DAC" w:rsidRPr="00142DAC">
              <w:rPr>
                <w:rFonts w:ascii="宋体" w:hAnsi="宋体" w:cs="宋体" w:hint="eastAsia"/>
                <w:color w:val="000000"/>
                <w:kern w:val="0"/>
                <w:lang w:val="zh-CN"/>
              </w:rPr>
              <w:t>0</w:t>
            </w:r>
            <w:r w:rsidRPr="00142DAC">
              <w:rPr>
                <w:rFonts w:ascii="宋体" w:hAnsi="宋体" w:cs="宋体" w:hint="eastAsia"/>
                <w:color w:val="000000"/>
                <w:kern w:val="0"/>
                <w:lang w:val="zh-CN"/>
              </w:rPr>
              <w:t>0分（北京时间）</w:t>
            </w:r>
          </w:p>
        </w:tc>
      </w:tr>
      <w:tr w:rsidR="002F3B9B">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Pr="00142DAC" w:rsidRDefault="006B3A6A" w:rsidP="00142DAC">
            <w:pPr>
              <w:pStyle w:val="a5"/>
              <w:spacing w:line="360" w:lineRule="auto"/>
              <w:jc w:val="both"/>
              <w:rPr>
                <w:rFonts w:ascii="宋体" w:hAnsi="宋体" w:cs="宋体"/>
                <w:color w:val="000000"/>
                <w:kern w:val="0"/>
                <w:lang w:val="zh-CN"/>
              </w:rPr>
            </w:pPr>
            <w:r w:rsidRPr="00142DAC">
              <w:rPr>
                <w:rFonts w:ascii="宋体" w:hAnsi="宋体" w:cs="宋体" w:hint="eastAsia"/>
                <w:color w:val="000000"/>
                <w:kern w:val="0"/>
                <w:lang w:val="zh-CN"/>
              </w:rPr>
              <w:t>西宁市市民中心四楼</w:t>
            </w:r>
            <w:r w:rsidRPr="00142DAC">
              <w:rPr>
                <w:rFonts w:ascii="宋体" w:hAnsi="宋体" w:cs="宋体"/>
                <w:color w:val="000000"/>
                <w:kern w:val="0"/>
                <w:lang w:val="zh-CN"/>
              </w:rPr>
              <w:t>西宁市公共资源中心</w:t>
            </w:r>
            <w:r w:rsidR="00142DAC" w:rsidRPr="00142DAC">
              <w:rPr>
                <w:rFonts w:ascii="宋体" w:hAnsi="宋体" w:cs="宋体" w:hint="eastAsia"/>
                <w:color w:val="000000"/>
                <w:kern w:val="0"/>
                <w:lang w:val="zh-CN"/>
              </w:rPr>
              <w:t>5</w:t>
            </w:r>
            <w:r w:rsidRPr="00142DAC">
              <w:rPr>
                <w:rFonts w:ascii="宋体" w:hAnsi="宋体" w:cs="宋体"/>
                <w:color w:val="000000"/>
                <w:kern w:val="0"/>
                <w:lang w:val="zh-CN"/>
              </w:rPr>
              <w:t>号开标室（南川西路沈家寨省团校对面）</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采购人联系人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Pr="00142DAC" w:rsidRDefault="006B3A6A" w:rsidP="00142DAC">
            <w:pPr>
              <w:pStyle w:val="a5"/>
              <w:spacing w:line="360" w:lineRule="auto"/>
              <w:jc w:val="both"/>
              <w:rPr>
                <w:rFonts w:ascii="宋体" w:hAnsi="宋体" w:cs="宋体"/>
                <w:color w:val="000000"/>
                <w:kern w:val="0"/>
                <w:lang w:val="zh-CN"/>
              </w:rPr>
            </w:pPr>
            <w:r w:rsidRPr="00142DAC">
              <w:rPr>
                <w:rFonts w:ascii="宋体" w:hAnsi="宋体" w:cs="宋体" w:hint="eastAsia"/>
                <w:color w:val="000000"/>
                <w:kern w:val="0"/>
                <w:lang w:val="zh-CN"/>
              </w:rPr>
              <w:t>西宁经济技术开发区甘河工业园区管理委员会</w:t>
            </w:r>
          </w:p>
          <w:p w:rsidR="002F3B9B" w:rsidRPr="00142DAC" w:rsidRDefault="006B3A6A" w:rsidP="00142DAC">
            <w:pPr>
              <w:pStyle w:val="a5"/>
              <w:spacing w:line="360" w:lineRule="auto"/>
              <w:jc w:val="both"/>
              <w:rPr>
                <w:rFonts w:ascii="宋体" w:hAnsi="宋体" w:cs="宋体"/>
                <w:color w:val="000000"/>
                <w:kern w:val="0"/>
                <w:lang w:val="zh-CN"/>
              </w:rPr>
            </w:pPr>
            <w:r w:rsidRPr="00142DAC">
              <w:rPr>
                <w:rFonts w:ascii="宋体" w:hAnsi="宋体" w:cs="宋体" w:hint="eastAsia"/>
                <w:color w:val="000000"/>
                <w:kern w:val="0"/>
                <w:lang w:val="zh-CN"/>
              </w:rPr>
              <w:lastRenderedPageBreak/>
              <w:t>联系人：葛先生</w:t>
            </w:r>
          </w:p>
          <w:p w:rsidR="002F3B9B" w:rsidRPr="00142DAC" w:rsidRDefault="006B3A6A" w:rsidP="00142DAC">
            <w:pPr>
              <w:pStyle w:val="a5"/>
              <w:spacing w:line="360" w:lineRule="auto"/>
              <w:jc w:val="both"/>
              <w:rPr>
                <w:rFonts w:ascii="宋体" w:hAnsi="宋体" w:cs="宋体"/>
                <w:color w:val="000000"/>
                <w:kern w:val="0"/>
                <w:lang w:val="zh-CN"/>
              </w:rPr>
            </w:pPr>
            <w:r w:rsidRPr="00142DAC">
              <w:rPr>
                <w:rFonts w:ascii="宋体" w:hAnsi="宋体" w:cs="宋体" w:hint="eastAsia"/>
                <w:color w:val="000000"/>
                <w:kern w:val="0"/>
                <w:lang w:val="zh-CN"/>
              </w:rPr>
              <w:t>联系电话：0971-2291568</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lastRenderedPageBreak/>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联系人：尹先生</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联系电话：0971-5216559</w:t>
            </w:r>
          </w:p>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联系地址：青海省西宁市五四西路53号三榆西城天街2号写字楼</w:t>
            </w:r>
          </w:p>
          <w:p w:rsidR="002F3B9B" w:rsidRDefault="006B3A6A">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11层2113室</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lang w:val="zh-CN"/>
              </w:rPr>
              <w:t>青海银行文逸路支行</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lang w:val="zh-CN"/>
              </w:rPr>
              <w:t>青海颐成招标代理有限公司</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rPr>
            </w:pPr>
            <w:r>
              <w:rPr>
                <w:rFonts w:ascii="宋体" w:hAnsi="宋体" w:cs="宋体" w:hint="eastAsia"/>
                <w:kern w:val="0"/>
                <w:lang w:val="zh-CN"/>
              </w:rPr>
              <w:t>0214 2010 0029 8959</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lang w:val="zh-CN"/>
              </w:rPr>
              <w:t>公告发布媒体：</w:t>
            </w:r>
            <w:r>
              <w:rPr>
                <w:rStyle w:val="NormalCharacter"/>
                <w:rFonts w:ascii="宋体" w:hAnsi="宋体"/>
                <w:color w:val="000000"/>
              </w:rPr>
              <w:t>本项目招标公告将在《青海</w:t>
            </w:r>
            <w:r>
              <w:rPr>
                <w:rStyle w:val="NormalCharacter"/>
                <w:rFonts w:ascii="宋体" w:hAnsi="宋体" w:hint="eastAsia"/>
                <w:color w:val="000000"/>
              </w:rPr>
              <w:t>省</w:t>
            </w:r>
            <w:r>
              <w:rPr>
                <w:rStyle w:val="NormalCharacter"/>
                <w:rFonts w:ascii="宋体" w:hAnsi="宋体"/>
                <w:color w:val="000000"/>
              </w:rPr>
              <w:t>政府采购网》、《</w:t>
            </w:r>
            <w:r>
              <w:rPr>
                <w:rStyle w:val="NormalCharacter"/>
                <w:rFonts w:ascii="宋体" w:hAnsi="宋体" w:hint="eastAsia"/>
                <w:color w:val="000000"/>
              </w:rPr>
              <w:t>青海省公共资源交易</w:t>
            </w:r>
            <w:r>
              <w:rPr>
                <w:rStyle w:val="NormalCharacter"/>
                <w:rFonts w:ascii="宋体" w:hAnsi="宋体"/>
                <w:color w:val="000000"/>
              </w:rPr>
              <w:t>服务平台》、《中国采购与招标网》同时发布。</w:t>
            </w:r>
          </w:p>
        </w:tc>
      </w:tr>
      <w:tr w:rsidR="002F3B9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2F3B9B" w:rsidRDefault="006B3A6A">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lang w:val="zh-CN"/>
              </w:rPr>
              <w:t>监督单位：甘河工业园区财政局</w:t>
            </w:r>
            <w:r>
              <w:rPr>
                <w:rFonts w:ascii="宋体" w:hAnsi="宋体" w:cs="宋体" w:hint="eastAsia"/>
                <w:color w:val="000000"/>
                <w:kern w:val="0"/>
              </w:rPr>
              <w:t xml:space="preserve">   </w:t>
            </w:r>
          </w:p>
          <w:p w:rsidR="002F3B9B" w:rsidRDefault="006B3A6A">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华文仿宋" w:eastAsia="华文仿宋" w:hAnsi="华文仿宋" w:cs="华文仿宋"/>
              </w:rPr>
              <w:t>0971-2291121</w:t>
            </w:r>
          </w:p>
        </w:tc>
      </w:tr>
    </w:tbl>
    <w:p w:rsidR="002F3B9B" w:rsidRDefault="006B3A6A">
      <w:pPr>
        <w:sectPr w:rsidR="002F3B9B">
          <w:headerReference w:type="default" r:id="rId10"/>
          <w:footerReference w:type="even" r:id="rId11"/>
          <w:footerReference w:type="default" r:id="rId12"/>
          <w:pgSz w:w="11849" w:h="16781"/>
          <w:pgMar w:top="1440" w:right="1803" w:bottom="1440" w:left="1803" w:header="851" w:footer="992" w:gutter="0"/>
          <w:pgNumType w:start="1"/>
          <w:cols w:space="720"/>
          <w:docGrid w:linePitch="397"/>
        </w:sectPr>
      </w:pPr>
      <w:bookmarkStart w:id="2" w:name="_Toc428180535"/>
      <w:r>
        <w:rPr>
          <w:rFonts w:hint="eastAsia"/>
        </w:rPr>
        <w:t xml:space="preserve">            </w:t>
      </w:r>
      <w:bookmarkStart w:id="3" w:name="_Toc41291594"/>
      <w:r>
        <w:rPr>
          <w:rFonts w:hint="eastAsia"/>
        </w:rPr>
        <w:t>2020</w:t>
      </w:r>
      <w:r>
        <w:rPr>
          <w:rFonts w:hint="eastAsia"/>
        </w:rPr>
        <w:t>年</w:t>
      </w:r>
      <w:r>
        <w:rPr>
          <w:rFonts w:hint="eastAsia"/>
        </w:rPr>
        <w:t>0</w:t>
      </w:r>
      <w:r w:rsidR="00040D92">
        <w:rPr>
          <w:rFonts w:hint="eastAsia"/>
        </w:rPr>
        <w:t>8</w:t>
      </w:r>
      <w:r>
        <w:rPr>
          <w:rFonts w:hint="eastAsia"/>
        </w:rPr>
        <w:t>月</w:t>
      </w:r>
      <w:r w:rsidR="00040D92">
        <w:rPr>
          <w:rFonts w:hint="eastAsia"/>
        </w:rPr>
        <w:t>13</w:t>
      </w:r>
      <w:r>
        <w:rPr>
          <w:rFonts w:hint="eastAsia"/>
        </w:rPr>
        <w:t>日</w:t>
      </w:r>
      <w:bookmarkEnd w:id="2"/>
      <w:bookmarkEnd w:id="3"/>
    </w:p>
    <w:p w:rsidR="002F3B9B" w:rsidRDefault="006B3A6A">
      <w:pPr>
        <w:pStyle w:val="af"/>
        <w:spacing w:before="0" w:after="0" w:line="360" w:lineRule="auto"/>
        <w:rPr>
          <w:rFonts w:ascii="宋体" w:hAnsi="宋体" w:cs="宋体"/>
          <w:color w:val="000000"/>
          <w:szCs w:val="36"/>
        </w:rPr>
      </w:pPr>
      <w:bookmarkStart w:id="4" w:name="_Toc45565276"/>
      <w:r>
        <w:rPr>
          <w:rFonts w:ascii="宋体" w:hAnsi="宋体" w:cs="宋体" w:hint="eastAsia"/>
          <w:color w:val="000000"/>
          <w:szCs w:val="36"/>
          <w:lang w:val="zh-CN"/>
        </w:rPr>
        <w:lastRenderedPageBreak/>
        <w:t>第二部分  投标人须知</w:t>
      </w:r>
      <w:bookmarkEnd w:id="4"/>
    </w:p>
    <w:p w:rsidR="002F3B9B" w:rsidRDefault="006B3A6A">
      <w:pPr>
        <w:pStyle w:val="af"/>
        <w:spacing w:before="0" w:after="0" w:line="360" w:lineRule="auto"/>
        <w:rPr>
          <w:rFonts w:ascii="宋体" w:hAnsi="宋体" w:cs="宋体"/>
          <w:color w:val="000000"/>
        </w:rPr>
      </w:pPr>
      <w:bookmarkStart w:id="5" w:name="_Toc45565277"/>
      <w:r>
        <w:rPr>
          <w:rFonts w:ascii="宋体" w:hAnsi="宋体" w:cs="宋体" w:hint="eastAsia"/>
          <w:color w:val="000000"/>
          <w:lang w:val="zh-CN"/>
        </w:rPr>
        <w:t>一、说明</w:t>
      </w:r>
      <w:bookmarkEnd w:id="5"/>
    </w:p>
    <w:p w:rsidR="002F3B9B" w:rsidRDefault="006B3A6A">
      <w:pPr>
        <w:pStyle w:val="af"/>
        <w:spacing w:before="0" w:after="0" w:line="360" w:lineRule="auto"/>
        <w:jc w:val="left"/>
        <w:rPr>
          <w:rFonts w:ascii="宋体" w:hAnsi="宋体" w:cs="宋体"/>
          <w:color w:val="000000"/>
          <w:lang w:val="zh-CN"/>
        </w:rPr>
      </w:pPr>
      <w:bookmarkStart w:id="6" w:name="_Toc45565278"/>
      <w:r>
        <w:rPr>
          <w:rFonts w:ascii="宋体" w:hAnsi="宋体" w:cs="宋体" w:hint="eastAsia"/>
          <w:color w:val="000000"/>
          <w:sz w:val="28"/>
          <w:szCs w:val="28"/>
          <w:lang w:val="zh-CN"/>
        </w:rPr>
        <w:t>1.适用范围</w:t>
      </w:r>
      <w:bookmarkEnd w:id="6"/>
    </w:p>
    <w:p w:rsidR="002F3B9B" w:rsidRDefault="006B3A6A">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2F3B9B" w:rsidRDefault="006B3A6A">
      <w:pPr>
        <w:pStyle w:val="af"/>
        <w:spacing w:before="0" w:after="0" w:line="360" w:lineRule="auto"/>
        <w:jc w:val="left"/>
        <w:rPr>
          <w:rFonts w:ascii="宋体" w:hAnsi="宋体" w:cs="宋体"/>
          <w:color w:val="000000"/>
          <w:lang w:val="zh-CN"/>
        </w:rPr>
      </w:pPr>
      <w:bookmarkStart w:id="7" w:name="_Toc45565279"/>
      <w:r>
        <w:rPr>
          <w:rFonts w:ascii="宋体" w:hAnsi="宋体" w:cs="宋体" w:hint="eastAsia"/>
          <w:color w:val="000000"/>
          <w:sz w:val="28"/>
          <w:szCs w:val="28"/>
          <w:lang w:val="zh-CN"/>
        </w:rPr>
        <w:t>2.采购方式、合格的投标人</w:t>
      </w:r>
      <w:bookmarkEnd w:id="7"/>
    </w:p>
    <w:p w:rsidR="002F3B9B" w:rsidRDefault="006B3A6A">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本次招标采取公开招标方式。</w:t>
      </w:r>
    </w:p>
    <w:p w:rsidR="002F3B9B" w:rsidRDefault="006B3A6A">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Pr>
          <w:rFonts w:ascii="宋体" w:hAnsi="宋体" w:cs="宋体" w:hint="eastAsia"/>
          <w:color w:val="000000"/>
          <w:kern w:val="0"/>
        </w:rPr>
        <w:t xml:space="preserve"> </w:t>
      </w:r>
      <w:r>
        <w:rPr>
          <w:rFonts w:ascii="宋体" w:hAnsi="宋体" w:cs="宋体" w:hint="eastAsia"/>
          <w:color w:val="000000"/>
          <w:kern w:val="0"/>
          <w:lang w:val="zh-CN"/>
        </w:rPr>
        <w:t>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2F3B9B" w:rsidRDefault="006B3A6A">
      <w:pPr>
        <w:pStyle w:val="af"/>
        <w:spacing w:before="0" w:after="0" w:line="360" w:lineRule="auto"/>
        <w:jc w:val="left"/>
        <w:rPr>
          <w:rFonts w:ascii="宋体" w:hAnsi="宋体" w:cs="宋体"/>
          <w:color w:val="000000"/>
          <w:lang w:val="zh-CN"/>
        </w:rPr>
      </w:pPr>
      <w:bookmarkStart w:id="8" w:name="_Toc45565280"/>
      <w:r>
        <w:rPr>
          <w:rFonts w:ascii="宋体" w:hAnsi="宋体" w:cs="宋体" w:hint="eastAsia"/>
          <w:color w:val="000000"/>
          <w:sz w:val="28"/>
          <w:szCs w:val="28"/>
          <w:lang w:val="zh-CN"/>
        </w:rPr>
        <w:t>3.投标费用</w:t>
      </w:r>
      <w:bookmarkEnd w:id="8"/>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2F3B9B" w:rsidRDefault="006B3A6A">
      <w:pPr>
        <w:pStyle w:val="af"/>
        <w:spacing w:before="0" w:after="0" w:line="360" w:lineRule="auto"/>
        <w:rPr>
          <w:rFonts w:ascii="宋体" w:hAnsi="宋体" w:cs="宋体"/>
          <w:color w:val="000000"/>
        </w:rPr>
      </w:pPr>
      <w:bookmarkStart w:id="9" w:name="_Toc45565281"/>
      <w:r>
        <w:rPr>
          <w:rFonts w:ascii="宋体" w:hAnsi="宋体" w:cs="宋体" w:hint="eastAsia"/>
          <w:color w:val="000000"/>
          <w:lang w:val="zh-CN"/>
        </w:rPr>
        <w:t>二、招标文件说明</w:t>
      </w:r>
      <w:bookmarkEnd w:id="9"/>
    </w:p>
    <w:p w:rsidR="002F3B9B" w:rsidRDefault="006B3A6A">
      <w:pPr>
        <w:pStyle w:val="af"/>
        <w:spacing w:before="0" w:after="0" w:line="360" w:lineRule="auto"/>
        <w:jc w:val="left"/>
        <w:rPr>
          <w:rFonts w:ascii="宋体" w:hAnsi="宋体" w:cs="宋体"/>
          <w:color w:val="000000"/>
          <w:lang w:val="zh-CN"/>
        </w:rPr>
      </w:pPr>
      <w:bookmarkStart w:id="10" w:name="_Toc45565282"/>
      <w:r>
        <w:rPr>
          <w:rFonts w:ascii="宋体" w:hAnsi="宋体" w:cs="宋体" w:hint="eastAsia"/>
          <w:color w:val="000000"/>
          <w:sz w:val="28"/>
          <w:szCs w:val="28"/>
          <w:lang w:val="zh-CN"/>
        </w:rPr>
        <w:t>4.招标文件的构成</w:t>
      </w:r>
      <w:bookmarkEnd w:id="10"/>
    </w:p>
    <w:p w:rsidR="002F3B9B" w:rsidRDefault="006B3A6A">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w:t>
      </w:r>
      <w:r>
        <w:rPr>
          <w:rFonts w:ascii="宋体" w:hAnsi="宋体" w:cs="宋体" w:hint="eastAsia"/>
          <w:color w:val="000000"/>
          <w:kern w:val="0"/>
        </w:rPr>
        <w:t xml:space="preserve"> </w:t>
      </w:r>
      <w:r>
        <w:rPr>
          <w:rFonts w:ascii="宋体" w:hAnsi="宋体" w:cs="宋体" w:hint="eastAsia"/>
          <w:color w:val="000000"/>
          <w:kern w:val="0"/>
          <w:lang w:val="zh-CN"/>
        </w:rPr>
        <w:t>招标文件包括：</w:t>
      </w:r>
    </w:p>
    <w:p w:rsidR="002F3B9B" w:rsidRDefault="006B3A6A">
      <w:pPr>
        <w:tabs>
          <w:tab w:val="left" w:pos="6930"/>
        </w:tabs>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r>
        <w:rPr>
          <w:rFonts w:ascii="宋体" w:hAnsi="宋体" w:cs="宋体"/>
          <w:color w:val="000000"/>
          <w:kern w:val="0"/>
          <w:lang w:val="zh-CN"/>
        </w:rPr>
        <w:tab/>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）青海省政府采购项目合同书范本</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2F3B9B" w:rsidRDefault="006B3A6A">
      <w:pPr>
        <w:pStyle w:val="af"/>
        <w:spacing w:before="0" w:after="0" w:line="360" w:lineRule="auto"/>
        <w:jc w:val="left"/>
        <w:rPr>
          <w:rFonts w:ascii="宋体" w:hAnsi="宋体" w:cs="宋体"/>
          <w:color w:val="000000"/>
          <w:sz w:val="28"/>
          <w:szCs w:val="28"/>
          <w:lang w:val="zh-CN"/>
        </w:rPr>
      </w:pPr>
      <w:bookmarkStart w:id="11" w:name="_Toc45565283"/>
      <w:r>
        <w:rPr>
          <w:rFonts w:ascii="宋体" w:hAnsi="宋体" w:cs="宋体" w:hint="eastAsia"/>
          <w:color w:val="000000"/>
          <w:sz w:val="28"/>
          <w:szCs w:val="28"/>
          <w:lang w:val="zh-CN"/>
        </w:rPr>
        <w:t>5.招标文件、采购活动和中标结果的质疑</w:t>
      </w:r>
      <w:bookmarkEnd w:id="11"/>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ascii="Arial" w:hAnsi="Arial" w:cs="Arial" w:hint="eastAsia"/>
          <w:color w:val="000000"/>
        </w:rPr>
        <w:t>，</w:t>
      </w:r>
      <w:r>
        <w:rPr>
          <w:rFonts w:ascii="Arial" w:hAnsi="Arial" w:cs="Arial"/>
          <w:color w:val="000000"/>
        </w:rPr>
        <w:t>对采购文件提出质疑的，应当在获取采购文件或者采购文件公告期限届满之日起</w:t>
      </w:r>
      <w:r>
        <w:rPr>
          <w:rFonts w:ascii="Arial" w:hAnsi="Arial" w:cs="Arial"/>
          <w:color w:val="000000"/>
        </w:rPr>
        <w:t>7</w:t>
      </w:r>
      <w:r>
        <w:rPr>
          <w:rFonts w:ascii="Arial" w:hAnsi="Arial" w:cs="Arial"/>
          <w:color w:val="000000"/>
        </w:rPr>
        <w:t>个工作日内提出</w:t>
      </w:r>
      <w:r>
        <w:rPr>
          <w:rFonts w:ascii="宋体" w:hAnsi="宋体" w:cs="宋体" w:hint="eastAsia"/>
          <w:color w:val="000000"/>
          <w:kern w:val="0"/>
        </w:rPr>
        <w:t>。</w:t>
      </w:r>
      <w:r>
        <w:rPr>
          <w:rFonts w:ascii="Arial" w:hAnsi="Arial" w:cs="Arial"/>
          <w:color w:val="000000"/>
        </w:rPr>
        <w:lastRenderedPageBreak/>
        <w:t>供应商</w:t>
      </w:r>
      <w:r>
        <w:rPr>
          <w:rFonts w:ascii="Arial" w:hAnsi="Arial" w:cs="Arial" w:hint="eastAsia"/>
          <w:color w:val="000000"/>
        </w:rPr>
        <w:t>须</w:t>
      </w:r>
      <w:r>
        <w:rPr>
          <w:rFonts w:ascii="Arial" w:hAnsi="Arial" w:cs="Arial"/>
          <w:color w:val="000000"/>
        </w:rPr>
        <w:t>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color w:val="000000"/>
        </w:rPr>
        <w:t>质疑函后</w:t>
      </w:r>
      <w:r>
        <w:rPr>
          <w:rFonts w:ascii="Arial" w:hAnsi="Arial" w:cs="Arial"/>
          <w:color w:val="000000"/>
        </w:rPr>
        <w:t>7</w:t>
      </w:r>
      <w:r>
        <w:rPr>
          <w:rFonts w:ascii="Arial" w:hAnsi="Arial" w:cs="Arial"/>
          <w:color w:val="000000"/>
        </w:rPr>
        <w:t>个工作日内作出答复</w:t>
      </w:r>
      <w:r>
        <w:rPr>
          <w:rFonts w:ascii="宋体" w:hAnsi="宋体" w:cs="宋体" w:hint="eastAsia"/>
          <w:color w:val="000000"/>
          <w:kern w:val="0"/>
          <w:lang w:val="zh-CN"/>
        </w:rPr>
        <w:t>。</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2F3B9B" w:rsidRDefault="006B3A6A">
      <w:pPr>
        <w:pStyle w:val="af"/>
        <w:spacing w:before="0" w:after="0" w:line="360" w:lineRule="auto"/>
        <w:jc w:val="left"/>
        <w:rPr>
          <w:rFonts w:ascii="宋体" w:hAnsi="宋体" w:cs="宋体"/>
          <w:color w:val="000000"/>
          <w:lang w:val="zh-CN"/>
        </w:rPr>
      </w:pPr>
      <w:bookmarkStart w:id="12" w:name="_Toc45565284"/>
      <w:r>
        <w:rPr>
          <w:rFonts w:ascii="宋体" w:hAnsi="宋体" w:cs="宋体" w:hint="eastAsia"/>
          <w:color w:val="000000"/>
          <w:sz w:val="28"/>
          <w:szCs w:val="28"/>
          <w:lang w:val="zh-CN"/>
        </w:rPr>
        <w:t>6.招标文件的澄清或修改</w:t>
      </w:r>
      <w:bookmarkEnd w:id="12"/>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 xml:space="preserve">6.2 </w:t>
      </w:r>
      <w:r>
        <w:rPr>
          <w:rFonts w:ascii="宋体" w:hAnsi="宋体" w:cs="宋体" w:hint="eastAsia"/>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ascii="宋体" w:hAnsi="宋体" w:cs="宋体" w:hint="eastAsia"/>
          <w:color w:val="000000"/>
          <w:kern w:val="0"/>
          <w:lang w:val="zh-CN"/>
        </w:rPr>
        <w:t>；不足15日的，采购人或者采购代理机构应当顺延提交投标文件的截止时间。</w:t>
      </w:r>
    </w:p>
    <w:p w:rsidR="002F3B9B" w:rsidRDefault="006B3A6A">
      <w:pPr>
        <w:pStyle w:val="af"/>
        <w:spacing w:before="0" w:after="0" w:line="360" w:lineRule="auto"/>
        <w:rPr>
          <w:rFonts w:ascii="宋体" w:hAnsi="宋体" w:cs="宋体"/>
          <w:color w:val="000000"/>
        </w:rPr>
      </w:pPr>
      <w:bookmarkStart w:id="13" w:name="_Toc45565285"/>
      <w:r>
        <w:rPr>
          <w:rFonts w:ascii="宋体" w:hAnsi="宋体" w:cs="宋体" w:hint="eastAsia"/>
          <w:color w:val="000000"/>
          <w:lang w:val="zh-CN"/>
        </w:rPr>
        <w:t>三、投标文件的编制</w:t>
      </w:r>
      <w:bookmarkEnd w:id="13"/>
    </w:p>
    <w:p w:rsidR="002F3B9B" w:rsidRDefault="006B3A6A">
      <w:pPr>
        <w:pStyle w:val="af"/>
        <w:spacing w:before="0" w:after="0" w:line="360" w:lineRule="auto"/>
        <w:jc w:val="left"/>
        <w:rPr>
          <w:rFonts w:ascii="宋体" w:hAnsi="宋体" w:cs="宋体"/>
          <w:color w:val="000000"/>
          <w:lang w:val="zh-CN"/>
        </w:rPr>
      </w:pPr>
      <w:bookmarkStart w:id="14" w:name="_Toc45565286"/>
      <w:r>
        <w:rPr>
          <w:rFonts w:ascii="宋体" w:hAnsi="宋体" w:cs="宋体" w:hint="eastAsia"/>
          <w:color w:val="000000"/>
          <w:sz w:val="28"/>
          <w:szCs w:val="28"/>
          <w:lang w:val="zh-CN"/>
        </w:rPr>
        <w:t>7.投标文件的语言及度量衡单位</w:t>
      </w:r>
      <w:bookmarkEnd w:id="14"/>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w:t>
      </w:r>
      <w:r>
        <w:rPr>
          <w:rFonts w:ascii="宋体" w:hAnsi="宋体" w:cs="宋体" w:hint="eastAsia"/>
          <w:color w:val="000000"/>
          <w:kern w:val="0"/>
        </w:rPr>
        <w:t xml:space="preserve"> </w:t>
      </w:r>
      <w:r>
        <w:rPr>
          <w:rFonts w:ascii="宋体" w:hAnsi="宋体" w:cs="宋体" w:hint="eastAsia"/>
          <w:color w:val="000000"/>
          <w:kern w:val="0"/>
          <w:lang w:val="zh-CN"/>
        </w:rPr>
        <w:t>投标人提交的投标文件以及投标人与采购人或者采购代理机构就此投标发生的所有来往函电均应使用简体中文。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rsidR="002F3B9B" w:rsidRDefault="006B3A6A">
      <w:pPr>
        <w:pStyle w:val="af"/>
        <w:spacing w:before="0" w:after="0" w:line="360" w:lineRule="auto"/>
        <w:jc w:val="left"/>
        <w:rPr>
          <w:rFonts w:ascii="宋体" w:hAnsi="宋体" w:cs="宋体"/>
          <w:color w:val="000000"/>
          <w:lang w:val="zh-CN"/>
        </w:rPr>
      </w:pPr>
      <w:bookmarkStart w:id="15" w:name="_Toc45565287"/>
      <w:r>
        <w:rPr>
          <w:rFonts w:ascii="宋体" w:hAnsi="宋体" w:cs="宋体" w:hint="eastAsia"/>
          <w:color w:val="000000"/>
          <w:sz w:val="28"/>
          <w:szCs w:val="28"/>
          <w:lang w:val="zh-CN"/>
        </w:rPr>
        <w:t>8.投标报价及币种</w:t>
      </w:r>
      <w:bookmarkEnd w:id="15"/>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color w:val="000000"/>
          <w:kern w:val="0"/>
          <w:lang w:val="zh-CN"/>
        </w:rPr>
        <w:lastRenderedPageBreak/>
        <w:t>8.1</w:t>
      </w:r>
      <w:r>
        <w:rPr>
          <w:rFonts w:ascii="宋体" w:hAnsi="宋体" w:cs="宋体" w:hint="eastAsia"/>
          <w:color w:val="000000"/>
          <w:kern w:val="0"/>
        </w:rPr>
        <w:t xml:space="preserve"> </w:t>
      </w:r>
      <w:r>
        <w:rPr>
          <w:rFonts w:ascii="宋体" w:hAnsi="宋体" w:cs="宋体" w:hint="eastAsia"/>
          <w:color w:val="000000"/>
          <w:kern w:val="0"/>
          <w:lang w:val="zh-CN"/>
        </w:rPr>
        <w:t>投标报价为投标总价。投标报价必须包括：</w:t>
      </w:r>
      <w:r>
        <w:rPr>
          <w:rFonts w:ascii="宋体" w:hAnsi="宋体" w:cs="宋体" w:hint="eastAsia"/>
          <w:kern w:val="0"/>
          <w:lang w:val="zh-CN"/>
        </w:rPr>
        <w:t>成果费、</w:t>
      </w:r>
      <w:r>
        <w:rPr>
          <w:rFonts w:ascii="宋体" w:hAnsi="宋体" w:cs="宋体" w:hint="eastAsia"/>
          <w:kern w:val="0"/>
        </w:rPr>
        <w:t>调查费</w:t>
      </w:r>
      <w:r>
        <w:rPr>
          <w:rFonts w:ascii="宋体" w:hAnsi="宋体" w:cs="宋体" w:hint="eastAsia"/>
          <w:kern w:val="0"/>
          <w:lang w:val="zh-CN"/>
        </w:rPr>
        <w:t>、人工费、管理费、差旅费、培训费、售前、售中、售后服务费、招标代理费、税金及不可预见费等全部费用。</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w:t>
      </w:r>
      <w:r>
        <w:rPr>
          <w:rFonts w:ascii="宋体" w:hAnsi="宋体" w:cs="宋体" w:hint="eastAsia"/>
          <w:color w:val="000000"/>
          <w:kern w:val="0"/>
        </w:rPr>
        <w:t xml:space="preserve"> </w:t>
      </w:r>
      <w:r>
        <w:rPr>
          <w:rFonts w:ascii="宋体" w:hAnsi="宋体" w:cs="宋体" w:hint="eastAsia"/>
          <w:color w:val="000000"/>
          <w:kern w:val="0"/>
          <w:lang w:val="zh-CN"/>
        </w:rPr>
        <w:t>投标报价有效期与投标有效期一致。</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rsidR="002F3B9B" w:rsidRDefault="006B3A6A">
      <w:pPr>
        <w:pStyle w:val="af"/>
        <w:spacing w:before="0" w:after="0" w:line="360" w:lineRule="auto"/>
        <w:jc w:val="left"/>
        <w:rPr>
          <w:rFonts w:ascii="宋体" w:hAnsi="宋体" w:cs="宋体"/>
          <w:color w:val="000000"/>
          <w:lang w:val="zh-CN"/>
        </w:rPr>
      </w:pPr>
      <w:bookmarkStart w:id="16" w:name="_Toc45565288"/>
      <w:r>
        <w:rPr>
          <w:rFonts w:ascii="宋体" w:hAnsi="宋体" w:cs="宋体" w:hint="eastAsia"/>
          <w:color w:val="000000"/>
          <w:sz w:val="28"/>
          <w:szCs w:val="28"/>
          <w:lang w:val="zh-CN"/>
        </w:rPr>
        <w:t>9.投标保证金</w:t>
      </w:r>
      <w:bookmarkEnd w:id="16"/>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w:t>
      </w:r>
      <w:r>
        <w:rPr>
          <w:rFonts w:ascii="宋体" w:hAnsi="宋体" w:cs="宋体" w:hint="eastAsia"/>
          <w:color w:val="000000"/>
          <w:kern w:val="0"/>
        </w:rPr>
        <w:t xml:space="preserve"> </w:t>
      </w:r>
      <w:r>
        <w:rPr>
          <w:rFonts w:ascii="宋体" w:hAnsi="宋体" w:cs="宋体" w:hint="eastAsia"/>
          <w:color w:val="000000"/>
          <w:kern w:val="0"/>
          <w:lang w:val="zh-CN"/>
        </w:rPr>
        <w:t>投标人须在投标截止期前按以下要求交纳投标保证金</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投标保证金：100000.00元（大写：壹拾万元整）</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收款单位：青海颐成招标代理有限公司</w:t>
      </w:r>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color w:val="000000"/>
          <w:kern w:val="0"/>
          <w:lang w:val="zh-CN"/>
        </w:rPr>
        <w:t>开 户 行：</w:t>
      </w:r>
      <w:r>
        <w:rPr>
          <w:rFonts w:ascii="宋体" w:cs="宋体" w:hint="eastAsia"/>
          <w:szCs w:val="21"/>
          <w:lang w:val="zh-CN"/>
        </w:rPr>
        <w:t>青海银行文逸路支行</w:t>
      </w:r>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银行账号：</w:t>
      </w:r>
      <w:r>
        <w:rPr>
          <w:rFonts w:ascii="宋体" w:cs="宋体"/>
          <w:szCs w:val="21"/>
          <w:lang w:val="zh-CN"/>
        </w:rPr>
        <w:t>0214201000298959</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交纳时间：开标截止时间前，以银行到账时间为准。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 xml:space="preserve"> 缴费方式：投标保证金应当以支票、汇票、本票或者金融机构、担保机构出具的保函等非现金形式提交。</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w:t>
      </w:r>
      <w:r>
        <w:rPr>
          <w:rFonts w:ascii="宋体" w:hAnsi="宋体" w:cs="宋体" w:hint="eastAsia"/>
          <w:color w:val="000000"/>
          <w:kern w:val="0"/>
        </w:rPr>
        <w:t xml:space="preserve"> </w:t>
      </w:r>
      <w:r>
        <w:rPr>
          <w:rFonts w:ascii="宋体" w:hAnsi="宋体" w:cs="宋体" w:hint="eastAsia"/>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w:t>
      </w:r>
      <w:r>
        <w:rPr>
          <w:rFonts w:ascii="宋体" w:hAnsi="宋体" w:cs="宋体"/>
          <w:color w:val="000000"/>
          <w:kern w:val="0"/>
          <w:lang w:val="zh-CN"/>
        </w:rPr>
        <w:t xml:space="preserve"> </w:t>
      </w:r>
      <w:r>
        <w:rPr>
          <w:rFonts w:ascii="宋体" w:hAnsi="宋体" w:cs="宋体" w:hint="eastAsia"/>
          <w:color w:val="000000"/>
          <w:kern w:val="0"/>
          <w:lang w:val="zh-CN"/>
        </w:rPr>
        <w:t>投标有效期内投标人撤销投标文件的，采购人或者采购代理机构可以不退还投标保证金。</w:t>
      </w:r>
    </w:p>
    <w:p w:rsidR="002F3B9B" w:rsidRDefault="006B3A6A">
      <w:pPr>
        <w:pStyle w:val="af"/>
        <w:spacing w:before="0" w:after="0" w:line="360" w:lineRule="auto"/>
        <w:jc w:val="left"/>
        <w:rPr>
          <w:rFonts w:ascii="宋体" w:hAnsi="宋体" w:cs="宋体"/>
          <w:color w:val="000000"/>
          <w:lang w:val="zh-CN"/>
        </w:rPr>
      </w:pPr>
      <w:bookmarkStart w:id="17" w:name="_Toc45565289"/>
      <w:r>
        <w:rPr>
          <w:rFonts w:ascii="宋体" w:hAnsi="宋体" w:cs="宋体" w:hint="eastAsia"/>
          <w:color w:val="000000"/>
          <w:sz w:val="28"/>
          <w:szCs w:val="28"/>
          <w:lang w:val="zh-CN"/>
        </w:rPr>
        <w:t>10.投标有效期</w:t>
      </w:r>
      <w:bookmarkEnd w:id="17"/>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从提交投标文件的截止之日起</w:t>
      </w:r>
      <w:r>
        <w:rPr>
          <w:rFonts w:ascii="宋体" w:hAnsi="宋体" w:cs="宋体" w:hint="eastAsia"/>
          <w:color w:val="000000"/>
          <w:kern w:val="0"/>
        </w:rPr>
        <w:t>60</w:t>
      </w:r>
      <w:r>
        <w:rPr>
          <w:rFonts w:ascii="宋体" w:hAnsi="宋体" w:cs="宋体" w:hint="eastAsia"/>
          <w:color w:val="000000"/>
          <w:kern w:val="0"/>
          <w:lang w:val="zh-CN"/>
        </w:rPr>
        <w:t>日历日。投标文件中承诺的投标有效期应</w:t>
      </w:r>
      <w:r>
        <w:rPr>
          <w:rFonts w:ascii="宋体" w:hAnsi="宋体" w:cs="宋体" w:hint="eastAsia"/>
          <w:color w:val="000000"/>
          <w:kern w:val="0"/>
          <w:lang w:val="zh-CN"/>
        </w:rPr>
        <w:lastRenderedPageBreak/>
        <w:t>当不少于招标文件中载明的投标有效期。</w:t>
      </w:r>
    </w:p>
    <w:p w:rsidR="002F3B9B" w:rsidRDefault="006B3A6A">
      <w:pPr>
        <w:pStyle w:val="af"/>
        <w:spacing w:before="0" w:after="0" w:line="360" w:lineRule="auto"/>
        <w:jc w:val="left"/>
        <w:rPr>
          <w:rFonts w:ascii="宋体" w:hAnsi="宋体" w:cs="宋体"/>
          <w:color w:val="000000"/>
          <w:lang w:val="zh-CN"/>
        </w:rPr>
      </w:pPr>
      <w:bookmarkStart w:id="18" w:name="_Toc45565290"/>
      <w:r>
        <w:rPr>
          <w:rFonts w:ascii="宋体" w:hAnsi="宋体" w:cs="宋体" w:hint="eastAsia"/>
          <w:color w:val="000000"/>
          <w:sz w:val="28"/>
          <w:szCs w:val="28"/>
          <w:lang w:val="zh-CN"/>
        </w:rPr>
        <w:t>11.投标文件构成</w:t>
      </w:r>
      <w:bookmarkEnd w:id="18"/>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rsidR="002F3B9B" w:rsidRDefault="006B3A6A">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法定代表人授权书</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具备履行合同所必需的专业技术与服务能力的证明材料</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rsidR="002F3B9B" w:rsidRDefault="006B3A6A">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评分对照表</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开标一览表（报价表）</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分项报价表</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服务响应表</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投标人的类似业绩证明材料</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制造（生产）企业小型、微型企业声明函、从业人员声明函</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rPr>
        <w:t>残疾人福利性单位声明函</w:t>
      </w:r>
    </w:p>
    <w:p w:rsidR="002F3B9B" w:rsidRDefault="006B3A6A">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投标人认为在其他方面有必要说明的事项</w:t>
      </w:r>
    </w:p>
    <w:p w:rsidR="002F3B9B" w:rsidRDefault="006B3A6A">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2F3B9B" w:rsidRDefault="006B3A6A">
      <w:pPr>
        <w:pStyle w:val="af"/>
        <w:spacing w:before="0" w:after="0" w:line="360" w:lineRule="auto"/>
        <w:jc w:val="left"/>
        <w:rPr>
          <w:rFonts w:ascii="宋体" w:hAnsi="宋体" w:cs="宋体"/>
          <w:color w:val="000000"/>
          <w:lang w:val="zh-CN"/>
        </w:rPr>
      </w:pPr>
      <w:bookmarkStart w:id="19" w:name="_Toc45565291"/>
      <w:r>
        <w:rPr>
          <w:rFonts w:ascii="宋体" w:hAnsi="宋体" w:cs="宋体" w:hint="eastAsia"/>
          <w:color w:val="000000"/>
          <w:sz w:val="28"/>
          <w:szCs w:val="28"/>
          <w:lang w:val="zh-CN"/>
        </w:rPr>
        <w:t>12.投标文件的编制要求</w:t>
      </w:r>
      <w:bookmarkEnd w:id="19"/>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w:t>
      </w:r>
      <w:r>
        <w:rPr>
          <w:rFonts w:ascii="宋体" w:hAnsi="宋体" w:cs="宋体" w:hint="eastAsia"/>
          <w:color w:val="000000"/>
          <w:kern w:val="0"/>
        </w:rPr>
        <w:t xml:space="preserve"> </w:t>
      </w:r>
      <w:r>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w:t>
      </w:r>
      <w:r>
        <w:rPr>
          <w:rFonts w:ascii="宋体" w:hAnsi="宋体" w:cs="宋体" w:hint="eastAsia"/>
          <w:color w:val="000000"/>
          <w:kern w:val="0"/>
          <w:lang w:val="zh-CN"/>
        </w:rPr>
        <w:lastRenderedPageBreak/>
        <w:t>等内容；招标文件要求签字、盖章的地方必须由投标人的法定代表人或委托代理人按要求签字、盖章。</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w:t>
      </w:r>
      <w:r>
        <w:rPr>
          <w:rFonts w:ascii="宋体" w:hAnsi="宋体" w:cs="宋体" w:hint="eastAsia"/>
          <w:color w:val="000000"/>
          <w:kern w:val="0"/>
        </w:rPr>
        <w:t xml:space="preserve"> </w:t>
      </w:r>
      <w:r>
        <w:rPr>
          <w:rFonts w:ascii="宋体" w:hAnsi="宋体" w:cs="宋体" w:hint="eastAsia"/>
          <w:color w:val="000000"/>
          <w:kern w:val="0"/>
          <w:lang w:val="zh-CN"/>
        </w:rPr>
        <w:t>投标人应准备纸质投标文件正本1份</w:t>
      </w:r>
      <w:r>
        <w:rPr>
          <w:rFonts w:ascii="宋体" w:hAnsi="宋体" w:cs="宋体" w:hint="eastAsia"/>
          <w:color w:val="000000"/>
          <w:kern w:val="0"/>
        </w:rPr>
        <w:t>(上、下册)</w:t>
      </w:r>
      <w:r>
        <w:rPr>
          <w:rFonts w:ascii="宋体" w:hAnsi="宋体" w:cs="宋体" w:hint="eastAsia"/>
          <w:color w:val="000000"/>
          <w:kern w:val="0"/>
          <w:lang w:val="zh-CN"/>
        </w:rPr>
        <w:t>、副本4份</w:t>
      </w:r>
      <w:r>
        <w:rPr>
          <w:rFonts w:ascii="宋体" w:hAnsi="宋体" w:cs="宋体" w:hint="eastAsia"/>
          <w:color w:val="000000"/>
          <w:kern w:val="0"/>
        </w:rPr>
        <w:t>(上、下册)</w:t>
      </w:r>
      <w:r>
        <w:rPr>
          <w:rFonts w:ascii="宋体" w:hAnsi="宋体" w:cs="宋体" w:hint="eastAsia"/>
          <w:color w:val="000000"/>
          <w:kern w:val="0"/>
          <w:lang w:val="zh-CN"/>
        </w:rPr>
        <w:t>，电子文档1份</w:t>
      </w:r>
      <w:r>
        <w:rPr>
          <w:rFonts w:ascii="宋体" w:hAnsi="宋体" w:cs="宋体" w:hint="eastAsia"/>
          <w:color w:val="000000"/>
          <w:kern w:val="0"/>
        </w:rPr>
        <w:t>(上、下册)</w:t>
      </w:r>
      <w:r>
        <w:rPr>
          <w:rFonts w:ascii="宋体" w:hAnsi="宋体" w:cs="宋体" w:hint="eastAsia"/>
          <w:color w:val="000000"/>
          <w:kern w:val="0"/>
          <w:lang w:val="zh-CN"/>
        </w:rPr>
        <w:t>。若发生正本和副本不符，以正本为准。投标文件统一使用A4幅面的纸张印制，必须胶装成</w:t>
      </w:r>
      <w:r>
        <w:rPr>
          <w:rFonts w:ascii="宋体" w:hAnsi="宋体" w:cs="宋体" w:hint="eastAsia"/>
          <w:color w:val="000000"/>
          <w:kern w:val="0"/>
        </w:rPr>
        <w:t>上、下两</w:t>
      </w:r>
      <w:r>
        <w:rPr>
          <w:rFonts w:ascii="宋体" w:hAnsi="宋体" w:cs="宋体" w:hint="eastAsia"/>
          <w:color w:val="000000"/>
          <w:kern w:val="0"/>
          <w:lang w:val="zh-CN"/>
        </w:rPr>
        <w:t>册并编码，其他方式装订的投标文件一概不予接受。</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 投标文件的正本</w:t>
      </w:r>
      <w:r>
        <w:rPr>
          <w:rFonts w:ascii="宋体" w:hAnsi="宋体" w:cs="宋体" w:hint="eastAsia"/>
          <w:color w:val="000000"/>
          <w:kern w:val="0"/>
        </w:rPr>
        <w:t>(上、下册)</w:t>
      </w:r>
      <w:r>
        <w:rPr>
          <w:rFonts w:ascii="宋体" w:hAnsi="宋体" w:cs="宋体" w:hint="eastAsia"/>
          <w:color w:val="000000"/>
          <w:kern w:val="0"/>
          <w:lang w:val="zh-CN"/>
        </w:rPr>
        <w:t>需打印或用不褪色、不变质的墨水书写，副本</w:t>
      </w:r>
      <w:r>
        <w:rPr>
          <w:rFonts w:ascii="宋体" w:hAnsi="宋体" w:cs="宋体" w:hint="eastAsia"/>
          <w:color w:val="000000"/>
          <w:kern w:val="0"/>
        </w:rPr>
        <w:t>(上、下册)</w:t>
      </w:r>
      <w:r>
        <w:rPr>
          <w:rFonts w:ascii="宋体" w:hAnsi="宋体" w:cs="宋体" w:hint="eastAsia"/>
          <w:color w:val="000000"/>
          <w:kern w:val="0"/>
          <w:lang w:val="zh-CN"/>
        </w:rPr>
        <w:t>可采用正本的复印件。电子文档</w:t>
      </w:r>
      <w:r>
        <w:rPr>
          <w:rFonts w:ascii="宋体" w:hAnsi="宋体" w:cs="宋体" w:hint="eastAsia"/>
          <w:color w:val="000000"/>
          <w:kern w:val="0"/>
        </w:rPr>
        <w:t>(上、下册)</w:t>
      </w:r>
      <w:r>
        <w:rPr>
          <w:rFonts w:ascii="宋体" w:hAnsi="宋体" w:cs="宋体" w:hint="eastAsia"/>
          <w:color w:val="000000"/>
          <w:kern w:val="0"/>
          <w:lang w:val="zh-CN"/>
        </w:rPr>
        <w:t>用光盘或U盘制作，采用不可修改文档格式（如：PDF格式），内容必须和纸质投标文件正本</w:t>
      </w:r>
      <w:r>
        <w:rPr>
          <w:rFonts w:ascii="宋体" w:hAnsi="宋体" w:cs="宋体" w:hint="eastAsia"/>
          <w:color w:val="000000"/>
          <w:kern w:val="0"/>
        </w:rPr>
        <w:t>(上、下册)</w:t>
      </w:r>
      <w:r>
        <w:rPr>
          <w:rFonts w:ascii="宋体" w:hAnsi="宋体" w:cs="宋体" w:hint="eastAsia"/>
          <w:color w:val="000000"/>
          <w:kern w:val="0"/>
          <w:lang w:val="zh-CN"/>
        </w:rPr>
        <w:t>完全一致，包括封面、页码、签字、盖章等。</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rsidR="002F3B9B" w:rsidRDefault="006B3A6A">
      <w:pPr>
        <w:pStyle w:val="af"/>
        <w:spacing w:before="0" w:after="0" w:line="360" w:lineRule="auto"/>
        <w:rPr>
          <w:rFonts w:ascii="宋体" w:hAnsi="宋体" w:cs="宋体"/>
          <w:color w:val="000000"/>
        </w:rPr>
      </w:pPr>
      <w:bookmarkStart w:id="20" w:name="_Toc45565292"/>
      <w:r>
        <w:rPr>
          <w:rFonts w:ascii="宋体" w:hAnsi="宋体" w:cs="宋体" w:hint="eastAsia"/>
          <w:color w:val="000000"/>
          <w:lang w:val="zh-CN"/>
        </w:rPr>
        <w:t>四、投标文件的提交</w:t>
      </w:r>
      <w:bookmarkEnd w:id="20"/>
    </w:p>
    <w:p w:rsidR="002F3B9B" w:rsidRDefault="006B3A6A">
      <w:pPr>
        <w:pStyle w:val="af"/>
        <w:spacing w:before="0" w:after="0" w:line="360" w:lineRule="auto"/>
        <w:jc w:val="left"/>
        <w:rPr>
          <w:rFonts w:ascii="宋体" w:hAnsi="宋体" w:cs="宋体"/>
          <w:color w:val="000000"/>
          <w:lang w:val="zh-CN"/>
        </w:rPr>
      </w:pPr>
      <w:bookmarkStart w:id="21" w:name="_Toc45565293"/>
      <w:r>
        <w:rPr>
          <w:rFonts w:ascii="宋体" w:hAnsi="宋体" w:cs="宋体" w:hint="eastAsia"/>
          <w:color w:val="000000"/>
          <w:sz w:val="28"/>
          <w:szCs w:val="28"/>
          <w:lang w:val="zh-CN"/>
        </w:rPr>
        <w:t>13.投标文件的密封和标记</w:t>
      </w:r>
      <w:bookmarkEnd w:id="21"/>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w:t>
      </w:r>
      <w:r>
        <w:rPr>
          <w:rFonts w:ascii="宋体" w:hAnsi="宋体" w:cs="宋体" w:hint="eastAsia"/>
          <w:color w:val="000000"/>
          <w:kern w:val="0"/>
        </w:rPr>
        <w:t xml:space="preserve"> </w:t>
      </w:r>
      <w:r>
        <w:rPr>
          <w:rFonts w:ascii="宋体" w:hAnsi="宋体" w:cs="宋体" w:hint="eastAsia"/>
          <w:color w:val="000000"/>
          <w:kern w:val="0"/>
          <w:lang w:val="zh-CN"/>
        </w:rPr>
        <w:t>投标文件正本</w:t>
      </w:r>
      <w:r>
        <w:rPr>
          <w:rFonts w:ascii="宋体" w:hAnsi="宋体" w:cs="宋体" w:hint="eastAsia"/>
          <w:color w:val="000000"/>
          <w:kern w:val="0"/>
        </w:rPr>
        <w:t>(上、下册)</w:t>
      </w:r>
      <w:r>
        <w:rPr>
          <w:rFonts w:ascii="宋体" w:hAnsi="宋体" w:cs="宋体" w:hint="eastAsia"/>
          <w:color w:val="000000"/>
          <w:kern w:val="0"/>
          <w:lang w:val="zh-CN"/>
        </w:rPr>
        <w:t>、所有副本</w:t>
      </w:r>
      <w:r>
        <w:rPr>
          <w:rFonts w:ascii="宋体" w:hAnsi="宋体" w:cs="宋体" w:hint="eastAsia"/>
          <w:color w:val="000000"/>
          <w:kern w:val="0"/>
        </w:rPr>
        <w:t>(上、下册)</w:t>
      </w:r>
      <w:r>
        <w:rPr>
          <w:rFonts w:ascii="宋体" w:hAnsi="宋体" w:cs="宋体" w:hint="eastAsia"/>
          <w:color w:val="000000"/>
          <w:kern w:val="0"/>
          <w:lang w:val="zh-CN"/>
        </w:rPr>
        <w:t>、电子文档</w:t>
      </w:r>
      <w:r>
        <w:rPr>
          <w:rFonts w:ascii="宋体" w:hAnsi="宋体" w:cs="宋体" w:hint="eastAsia"/>
          <w:color w:val="000000"/>
          <w:kern w:val="0"/>
        </w:rPr>
        <w:t>(上、下册)</w:t>
      </w:r>
      <w:r>
        <w:rPr>
          <w:rFonts w:ascii="宋体" w:hAnsi="宋体" w:cs="宋体" w:hint="eastAsia"/>
          <w:color w:val="000000"/>
          <w:kern w:val="0"/>
          <w:lang w:val="zh-CN"/>
        </w:rPr>
        <w:t>，应分别封装于不同的密封袋内，密封袋上应分别标上“正本”、“副本”、“电子文档”字样，并注明投标人名称、采购项目编号、采购项目名称及分包号（如有分包）。</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w:t>
      </w:r>
      <w:r>
        <w:rPr>
          <w:rFonts w:ascii="宋体" w:hAnsi="宋体" w:cs="宋体" w:hint="eastAsia"/>
          <w:color w:val="000000"/>
          <w:kern w:val="0"/>
        </w:rPr>
        <w:t xml:space="preserve"> </w:t>
      </w:r>
      <w:r>
        <w:rPr>
          <w:rFonts w:ascii="宋体" w:hAnsi="宋体" w:cs="宋体" w:hint="eastAsia"/>
          <w:color w:val="000000"/>
          <w:kern w:val="0"/>
          <w:lang w:val="zh-CN"/>
        </w:rPr>
        <w:t>密封后的投标文件密封袋用“于    年   月   日   时   分（北京时间）投标截止时间之前不准启封”的标签密封。</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13.</w:t>
      </w:r>
      <w:r>
        <w:rPr>
          <w:rFonts w:ascii="宋体" w:hAnsi="宋体" w:cs="宋体" w:hint="eastAsia"/>
          <w:color w:val="000000"/>
          <w:kern w:val="0"/>
        </w:rPr>
        <w:t>3 投标人</w:t>
      </w:r>
      <w:r>
        <w:rPr>
          <w:rFonts w:ascii="宋体" w:hAnsi="宋体" w:cs="宋体" w:hint="eastAsia"/>
          <w:color w:val="000000"/>
        </w:rPr>
        <w:t>如投多个包，投标文件每包分别按上述规定装订（如果有）。</w:t>
      </w:r>
    </w:p>
    <w:p w:rsidR="002F3B9B" w:rsidRDefault="006B3A6A">
      <w:pPr>
        <w:pStyle w:val="af"/>
        <w:spacing w:before="0" w:after="0" w:line="360" w:lineRule="auto"/>
        <w:jc w:val="left"/>
        <w:rPr>
          <w:rFonts w:ascii="宋体" w:hAnsi="宋体" w:cs="宋体"/>
          <w:color w:val="000000"/>
          <w:lang w:val="zh-CN"/>
        </w:rPr>
      </w:pPr>
      <w:bookmarkStart w:id="22" w:name="_Toc45565294"/>
      <w:r>
        <w:rPr>
          <w:rFonts w:ascii="宋体" w:hAnsi="宋体" w:cs="宋体" w:hint="eastAsia"/>
          <w:color w:val="000000"/>
          <w:sz w:val="28"/>
          <w:szCs w:val="28"/>
          <w:lang w:val="zh-CN"/>
        </w:rPr>
        <w:t>14.提交投标文件的时间、地点、方式</w:t>
      </w:r>
      <w:bookmarkEnd w:id="22"/>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r>
        <w:rPr>
          <w:rFonts w:ascii="宋体" w:hAnsi="宋体" w:cs="宋体" w:hint="eastAsia"/>
          <w:color w:val="000000"/>
          <w:kern w:val="0"/>
        </w:rPr>
        <w:t xml:space="preserve"> </w:t>
      </w:r>
      <w:r>
        <w:rPr>
          <w:rFonts w:ascii="宋体" w:hAnsi="宋体" w:cs="宋体" w:hint="eastAsia"/>
          <w:color w:val="000000"/>
          <w:kern w:val="0"/>
          <w:lang w:val="zh-CN"/>
        </w:rPr>
        <w:t>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条要求密封的投标文件，</w:t>
      </w:r>
      <w:r>
        <w:rPr>
          <w:rFonts w:ascii="宋体" w:hAnsi="宋体" w:cs="宋体" w:hint="eastAsia"/>
          <w:color w:val="000000"/>
          <w:kern w:val="0"/>
          <w:lang w:val="zh-CN"/>
        </w:rPr>
        <w:lastRenderedPageBreak/>
        <w:t>采购人、采购代理机构应当拒收。</w:t>
      </w:r>
    </w:p>
    <w:p w:rsidR="002F3B9B" w:rsidRDefault="006B3A6A">
      <w:pPr>
        <w:pStyle w:val="af"/>
        <w:spacing w:before="0" w:after="0" w:line="360" w:lineRule="auto"/>
        <w:jc w:val="left"/>
        <w:rPr>
          <w:rFonts w:ascii="宋体" w:hAnsi="宋体" w:cs="宋体"/>
          <w:color w:val="000000"/>
          <w:lang w:val="zh-CN"/>
        </w:rPr>
      </w:pPr>
      <w:bookmarkStart w:id="23" w:name="_Toc45565295"/>
      <w:r>
        <w:rPr>
          <w:rFonts w:ascii="宋体" w:hAnsi="宋体" w:cs="宋体" w:hint="eastAsia"/>
          <w:color w:val="000000"/>
          <w:sz w:val="28"/>
          <w:szCs w:val="28"/>
          <w:lang w:val="zh-CN"/>
        </w:rPr>
        <w:t>15.投标文件的补充、修改或者撤回</w:t>
      </w:r>
      <w:bookmarkEnd w:id="23"/>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2F3B9B" w:rsidRDefault="006B3A6A">
      <w:pPr>
        <w:pStyle w:val="af"/>
        <w:spacing w:before="0" w:after="0" w:line="360" w:lineRule="auto"/>
        <w:rPr>
          <w:rFonts w:ascii="宋体" w:hAnsi="宋体" w:cs="宋体"/>
          <w:color w:val="000000"/>
        </w:rPr>
      </w:pPr>
      <w:bookmarkStart w:id="24" w:name="_Toc45565296"/>
      <w:r>
        <w:rPr>
          <w:rFonts w:ascii="宋体" w:hAnsi="宋体" w:cs="宋体" w:hint="eastAsia"/>
          <w:color w:val="000000"/>
          <w:lang w:val="zh-CN"/>
        </w:rPr>
        <w:t>五、开标</w:t>
      </w:r>
      <w:bookmarkEnd w:id="24"/>
    </w:p>
    <w:p w:rsidR="002F3B9B" w:rsidRDefault="006B3A6A">
      <w:pPr>
        <w:pStyle w:val="af"/>
        <w:spacing w:before="0" w:after="0" w:line="360" w:lineRule="auto"/>
        <w:jc w:val="left"/>
        <w:rPr>
          <w:rFonts w:ascii="宋体" w:hAnsi="宋体" w:cs="宋体"/>
          <w:color w:val="000000"/>
          <w:lang w:val="zh-CN"/>
        </w:rPr>
      </w:pPr>
      <w:bookmarkStart w:id="25" w:name="_Toc45565297"/>
      <w:r>
        <w:rPr>
          <w:rFonts w:ascii="宋体" w:hAnsi="宋体" w:cs="宋体" w:hint="eastAsia"/>
          <w:color w:val="000000"/>
          <w:sz w:val="28"/>
          <w:szCs w:val="28"/>
          <w:lang w:val="zh-CN"/>
        </w:rPr>
        <w:t>16.开标</w:t>
      </w:r>
      <w:bookmarkEnd w:id="25"/>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w:t>
      </w:r>
      <w:r>
        <w:rPr>
          <w:rFonts w:ascii="宋体" w:hAnsi="宋体" w:cs="宋体" w:hint="eastAsia"/>
          <w:color w:val="000000"/>
          <w:kern w:val="0"/>
        </w:rPr>
        <w:t xml:space="preserve"> </w:t>
      </w:r>
      <w:r>
        <w:rPr>
          <w:rFonts w:ascii="宋体" w:hAnsi="宋体" w:cs="宋体" w:hint="eastAsia"/>
          <w:color w:val="000000"/>
          <w:kern w:val="0"/>
          <w:lang w:val="zh-CN"/>
        </w:rPr>
        <w:t>开标应当在招标文件确定的提交投标文件截止时间的同一时间进行。采购代理机构应当按本文件中确定的时间和地点组织开标活动。</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w:t>
      </w:r>
      <w:r>
        <w:rPr>
          <w:rFonts w:ascii="宋体" w:hAnsi="宋体" w:cs="宋体" w:hint="eastAsia"/>
          <w:color w:val="000000"/>
          <w:kern w:val="0"/>
        </w:rPr>
        <w:t xml:space="preserve"> </w:t>
      </w:r>
      <w:r>
        <w:rPr>
          <w:rFonts w:ascii="宋体" w:hAnsi="宋体" w:cs="宋体" w:hint="eastAsia"/>
          <w:color w:val="000000"/>
          <w:shd w:val="clear" w:color="auto" w:fill="FFFFFF"/>
        </w:rPr>
        <w:t>开标由</w:t>
      </w:r>
      <w:r>
        <w:rPr>
          <w:rFonts w:ascii="宋体" w:hAnsi="宋体" w:cs="宋体" w:hint="eastAsia"/>
          <w:color w:val="000000"/>
          <w:kern w:val="0"/>
          <w:lang w:val="zh-CN"/>
        </w:rPr>
        <w:t>采购代理机构</w:t>
      </w:r>
      <w:r>
        <w:rPr>
          <w:rFonts w:ascii="宋体" w:hAnsi="宋体" w:cs="宋体" w:hint="eastAsia"/>
          <w:color w:val="000000"/>
          <w:shd w:val="clear" w:color="auto" w:fill="FFFFFF"/>
        </w:rPr>
        <w:t>主持，邀请投标人参加。评标委员会成员不得参加开标活动。</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 xml:space="preserve">16.3 </w:t>
      </w:r>
      <w:r>
        <w:rPr>
          <w:rFonts w:ascii="宋体" w:hAnsi="宋体" w:cs="宋体" w:hint="eastAsia"/>
          <w:color w:val="000000"/>
          <w:shd w:val="clear" w:color="auto" w:fill="FFFFFF"/>
        </w:rPr>
        <w:t>开标时，应当由投标人或者其推选的代表检查投标文件的密封情况；经确认无误后，由</w:t>
      </w:r>
      <w:r>
        <w:rPr>
          <w:rFonts w:ascii="宋体" w:hAnsi="宋体" w:cs="宋体" w:hint="eastAsia"/>
          <w:color w:val="000000"/>
          <w:kern w:val="0"/>
          <w:lang w:val="zh-CN"/>
        </w:rPr>
        <w:t>采购人或者采购代理机构</w:t>
      </w:r>
      <w:r>
        <w:rPr>
          <w:rFonts w:ascii="宋体" w:hAnsi="宋体" w:cs="宋体" w:hint="eastAsia"/>
          <w:color w:val="000000"/>
          <w:shd w:val="clear" w:color="auto" w:fill="FFFFFF"/>
        </w:rPr>
        <w:t>工作人员当众拆封，宣布投标人名称、投标价格和其他主要内容。</w:t>
      </w:r>
    </w:p>
    <w:p w:rsidR="002F3B9B" w:rsidRDefault="006B3A6A">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投标人不足3家的，不得开标。</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16.4 开标过程应当由</w:t>
      </w:r>
      <w:r>
        <w:rPr>
          <w:rFonts w:ascii="宋体" w:hAnsi="宋体" w:cs="宋体" w:hint="eastAsia"/>
          <w:color w:val="000000"/>
          <w:kern w:val="0"/>
          <w:lang w:val="zh-CN"/>
        </w:rPr>
        <w:t>采购代理机构</w:t>
      </w:r>
      <w:r>
        <w:rPr>
          <w:rFonts w:ascii="宋体" w:hAnsi="宋体" w:cs="宋体" w:hint="eastAsia"/>
          <w:color w:val="000000"/>
          <w:kern w:val="0"/>
        </w:rPr>
        <w:t>负责记录，由参加开标的各投标人代表和相关工作人员签字确认后</w:t>
      </w:r>
      <w:r>
        <w:rPr>
          <w:rFonts w:ascii="宋体" w:hAnsi="宋体" w:cs="宋体"/>
          <w:color w:val="000000"/>
          <w:kern w:val="0"/>
        </w:rPr>
        <w:t>随采购文件一并存档</w:t>
      </w:r>
      <w:r>
        <w:rPr>
          <w:rFonts w:ascii="宋体" w:hAnsi="宋体" w:cs="宋体" w:hint="eastAsia"/>
          <w:color w:val="000000"/>
          <w:kern w:val="0"/>
        </w:rPr>
        <w:t>。</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rsidR="002F3B9B" w:rsidRDefault="006B3A6A">
      <w:pPr>
        <w:pStyle w:val="af"/>
        <w:spacing w:before="0" w:after="0" w:line="360" w:lineRule="auto"/>
        <w:rPr>
          <w:rFonts w:ascii="宋体" w:hAnsi="宋体" w:cs="宋体"/>
          <w:color w:val="000000"/>
          <w:kern w:val="0"/>
        </w:rPr>
      </w:pPr>
      <w:bookmarkStart w:id="26" w:name="_Toc45565298"/>
      <w:bookmarkStart w:id="27" w:name="_Toc496004006"/>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6"/>
      <w:bookmarkEnd w:id="27"/>
    </w:p>
    <w:p w:rsidR="002F3B9B" w:rsidRDefault="006B3A6A">
      <w:pPr>
        <w:pStyle w:val="af"/>
        <w:spacing w:before="0" w:after="0" w:line="360" w:lineRule="auto"/>
        <w:jc w:val="left"/>
        <w:rPr>
          <w:rFonts w:ascii="宋体" w:hAnsi="宋体" w:cs="宋体"/>
          <w:color w:val="000000"/>
          <w:sz w:val="28"/>
          <w:szCs w:val="28"/>
        </w:rPr>
      </w:pPr>
      <w:bookmarkStart w:id="28" w:name="_Toc45565299"/>
      <w:r>
        <w:rPr>
          <w:rFonts w:ascii="宋体" w:hAnsi="宋体" w:cs="宋体" w:hint="eastAsia"/>
          <w:color w:val="000000"/>
          <w:sz w:val="28"/>
          <w:szCs w:val="28"/>
        </w:rPr>
        <w:t>17.资格审查</w:t>
      </w:r>
      <w:bookmarkEnd w:id="28"/>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开标结束后，采购人和采购代理机构应当依法对投标人的资格性审查文件（上册）进行审查。</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rsidR="002F3B9B" w:rsidRDefault="006B3A6A">
      <w:pPr>
        <w:autoSpaceDE w:val="0"/>
        <w:autoSpaceDN w:val="0"/>
        <w:spacing w:line="360" w:lineRule="auto"/>
        <w:ind w:firstLineChars="200" w:firstLine="480"/>
        <w:rPr>
          <w:rFonts w:ascii="宋体" w:hAnsi="宋体" w:cs="宋体"/>
          <w:color w:val="000000"/>
          <w:sz w:val="28"/>
          <w:szCs w:val="28"/>
        </w:rPr>
      </w:pPr>
      <w:bookmarkStart w:id="29" w:name="_Toc497503249"/>
      <w:bookmarkStart w:id="30" w:name="_Toc497503449"/>
      <w:bookmarkStart w:id="31" w:name="_Toc497503315"/>
      <w:bookmarkStart w:id="32" w:name="_Toc30809"/>
      <w:bookmarkStart w:id="33" w:name="_Toc497503516"/>
      <w:r>
        <w:rPr>
          <w:rFonts w:ascii="宋体" w:hAnsi="宋体" w:cs="宋体" w:hint="eastAsia"/>
          <w:color w:val="000000"/>
          <w:kern w:val="0"/>
        </w:rPr>
        <w:lastRenderedPageBreak/>
        <w:t>17.3 资格审查时，投标人存在下列情况之一的，按无效投标处理：</w:t>
      </w:r>
      <w:bookmarkEnd w:id="29"/>
      <w:bookmarkEnd w:id="30"/>
      <w:bookmarkEnd w:id="31"/>
      <w:bookmarkEnd w:id="32"/>
      <w:bookmarkEnd w:id="33"/>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第一部分“投标邀请”中各包投标人资格要求</w:t>
      </w:r>
      <w:r>
        <w:rPr>
          <w:rFonts w:ascii="宋体" w:hAnsi="宋体" w:cs="宋体" w:hint="eastAsia"/>
          <w:color w:val="000000"/>
          <w:shd w:val="clear" w:color="auto" w:fill="FFFFFF"/>
        </w:rPr>
        <w:t>的；</w:t>
      </w:r>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rsidR="002F3B9B" w:rsidRDefault="006B3A6A">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rsidR="002F3B9B" w:rsidRDefault="006B3A6A">
      <w:pPr>
        <w:pStyle w:val="af"/>
        <w:spacing w:before="0" w:after="0" w:line="360" w:lineRule="auto"/>
        <w:rPr>
          <w:rFonts w:ascii="宋体" w:hAnsi="宋体" w:cs="宋体"/>
          <w:color w:val="000000"/>
        </w:rPr>
      </w:pPr>
      <w:bookmarkStart w:id="34" w:name="_Toc45565300"/>
      <w:r>
        <w:rPr>
          <w:rFonts w:ascii="宋体" w:hAnsi="宋体" w:cs="宋体" w:hint="eastAsia"/>
          <w:color w:val="000000"/>
          <w:lang w:val="zh-CN"/>
        </w:rPr>
        <w:t>七、评审程序及方法</w:t>
      </w:r>
      <w:bookmarkEnd w:id="34"/>
    </w:p>
    <w:p w:rsidR="002F3B9B" w:rsidRDefault="006B3A6A">
      <w:pPr>
        <w:pStyle w:val="af"/>
        <w:spacing w:before="0" w:after="0" w:line="360" w:lineRule="auto"/>
        <w:jc w:val="left"/>
        <w:rPr>
          <w:rFonts w:ascii="宋体" w:hAnsi="宋体" w:cs="宋体"/>
          <w:color w:val="000000"/>
          <w:lang w:val="zh-CN"/>
        </w:rPr>
      </w:pPr>
      <w:bookmarkStart w:id="35" w:name="_Toc45565301"/>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5"/>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18.1 </w:t>
      </w:r>
      <w:r>
        <w:rPr>
          <w:rFonts w:ascii="宋体" w:hAnsi="宋体" w:cs="宋体" w:hint="eastAsia"/>
          <w:color w:val="000000"/>
          <w:kern w:val="0"/>
          <w:lang w:val="zh-CN"/>
        </w:rPr>
        <w:t>采购人或采购代理机构负责组织评标工作，并履行下列职责：</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kern w:val="0"/>
          <w:lang w:val="zh-CN"/>
        </w:rPr>
        <w:t>；</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要求投标人对投标文件有关事项作出澄清或者说明；</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配合答复供应商的询问、质疑和投诉等事项,不得泄露评审文件、评审情况和在评审过程中获悉的商业秘密</w:t>
      </w:r>
      <w:r>
        <w:rPr>
          <w:rFonts w:ascii="宋体" w:hAnsi="宋体" w:cs="宋体" w:hint="eastAsia"/>
          <w:color w:val="000000"/>
          <w:kern w:val="0"/>
          <w:lang w:val="zh-CN"/>
        </w:rPr>
        <w:t>；</w:t>
      </w:r>
    </w:p>
    <w:p w:rsidR="002F3B9B" w:rsidRDefault="006B3A6A">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（1）采购预算金额在1000万元以上；</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18.4 </w:t>
      </w:r>
      <w:r>
        <w:rPr>
          <w:rFonts w:ascii="宋体" w:hAnsi="宋体" w:cs="宋体" w:hint="eastAsia"/>
          <w:color w:val="000000"/>
          <w:kern w:val="0"/>
          <w:lang w:val="zh-CN"/>
        </w:rPr>
        <w:t>采购人或采购代理机构</w:t>
      </w:r>
      <w:r>
        <w:rPr>
          <w:rFonts w:ascii="宋体" w:hAnsi="宋体" w:cs="宋体"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w:t>
      </w:r>
      <w:r>
        <w:rPr>
          <w:rFonts w:ascii="宋体" w:hAnsi="宋体" w:cs="宋体" w:hint="eastAsia"/>
          <w:color w:val="000000"/>
          <w:kern w:val="0"/>
        </w:rPr>
        <w:lastRenderedPageBreak/>
        <w:t>依法重新组建评标委员会进行评标。原评标委员会所作出的评标意见无效。</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w:t>
      </w:r>
      <w:r>
        <w:rPr>
          <w:rFonts w:ascii="宋体" w:hAnsi="宋体" w:cs="宋体" w:hint="eastAsia"/>
          <w:color w:val="000000"/>
          <w:kern w:val="0"/>
        </w:rPr>
        <w:t>应当将变更、重新组建评标委员会的情况予以记录，并随采购文件一并存档。</w:t>
      </w:r>
    </w:p>
    <w:p w:rsidR="002F3B9B" w:rsidRDefault="006B3A6A">
      <w:pPr>
        <w:pStyle w:val="af"/>
        <w:spacing w:before="0" w:after="0" w:line="360" w:lineRule="auto"/>
        <w:jc w:val="left"/>
        <w:rPr>
          <w:rFonts w:ascii="宋体" w:hAnsi="宋体" w:cs="宋体"/>
          <w:color w:val="000000"/>
          <w:lang w:val="zh-CN"/>
        </w:rPr>
      </w:pPr>
      <w:bookmarkStart w:id="36" w:name="_Toc45565302"/>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6"/>
    </w:p>
    <w:p w:rsidR="002F3B9B" w:rsidRDefault="006B3A6A">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评标委员会应当对符合资格的投标人的符合性文件进行审查，以确定其是否满足招标文件的实质性要求。</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b/>
          <w:bCs/>
          <w:color w:val="000000"/>
          <w:kern w:val="0"/>
        </w:rPr>
        <w:t xml:space="preserve"> </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rsidR="002F3B9B" w:rsidRDefault="006B3A6A">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符合性审查文件未按招标文件要求签署、盖章的；</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lang w:val="zh-CN"/>
        </w:rPr>
        <w:t>未按第11</w:t>
      </w:r>
      <w:r>
        <w:rPr>
          <w:rFonts w:ascii="宋体" w:hAnsi="宋体" w:cs="宋体" w:hint="eastAsia"/>
          <w:color w:val="000000"/>
        </w:rPr>
        <w:t>.</w:t>
      </w:r>
      <w:r>
        <w:rPr>
          <w:rFonts w:ascii="宋体" w:hAnsi="宋体" w:cs="宋体" w:hint="eastAsia"/>
          <w:color w:val="000000"/>
          <w:lang w:val="zh-CN"/>
        </w:rPr>
        <w:t>2（11）</w:t>
      </w:r>
      <w:r>
        <w:rPr>
          <w:rFonts w:ascii="宋体" w:hAnsi="宋体" w:cs="楷体_GB2312" w:hint="eastAsia"/>
          <w:color w:val="000000"/>
          <w:lang w:val="zh-CN"/>
        </w:rPr>
        <w:t>-</w:t>
      </w:r>
      <w:r>
        <w:rPr>
          <w:rFonts w:ascii="宋体" w:hAnsi="宋体" w:cs="宋体"/>
          <w:color w:val="000000"/>
          <w:lang w:val="zh-CN"/>
        </w:rPr>
        <w:t>（</w:t>
      </w:r>
      <w:r>
        <w:rPr>
          <w:rFonts w:ascii="宋体" w:hAnsi="宋体" w:cs="宋体" w:hint="eastAsia"/>
          <w:color w:val="000000"/>
          <w:lang w:val="zh-CN"/>
        </w:rPr>
        <w:t>14</w:t>
      </w:r>
      <w:r>
        <w:rPr>
          <w:rFonts w:ascii="宋体" w:hAnsi="宋体" w:cs="宋体"/>
          <w:color w:val="000000"/>
          <w:lang w:val="zh-CN"/>
        </w:rPr>
        <w:t>）</w:t>
      </w:r>
      <w:r>
        <w:rPr>
          <w:rFonts w:ascii="宋体" w:hAnsi="宋体" w:cs="宋体" w:hint="eastAsia"/>
          <w:color w:val="000000"/>
          <w:lang w:val="zh-CN"/>
        </w:rPr>
        <w:t>款要求提供相关资料的；</w:t>
      </w:r>
    </w:p>
    <w:p w:rsidR="002F3B9B" w:rsidRDefault="006B3A6A">
      <w:pPr>
        <w:numPr>
          <w:ilvl w:val="0"/>
          <w:numId w:val="4"/>
        </w:num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服务时间不能满足招标文件要求的；</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投标总报价超过招标文件规定的采购预算额度或者最高限价的；</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存在串通投标行为；</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投标报价出现前后不一致</w:t>
      </w:r>
      <w:r>
        <w:rPr>
          <w:rFonts w:ascii="宋体" w:hAnsi="宋体"/>
          <w:color w:val="000000"/>
        </w:rPr>
        <w:t>，</w:t>
      </w:r>
      <w:r>
        <w:rPr>
          <w:rFonts w:ascii="宋体" w:hAnsi="宋体" w:hint="eastAsia"/>
          <w:color w:val="000000"/>
        </w:rPr>
        <w:t>又不按19.1.1进行确认</w:t>
      </w:r>
      <w:r>
        <w:rPr>
          <w:rFonts w:ascii="宋体" w:hAnsi="宋体"/>
          <w:color w:val="000000"/>
        </w:rPr>
        <w:t>的；</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评标委员会认为应按无效投标处理的其他情况；</w:t>
      </w:r>
    </w:p>
    <w:p w:rsidR="002F3B9B" w:rsidRDefault="006B3A6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法律、法规和招标文件规定的其他无效情形。</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同时出现两种以上不一致的，按照前款规定的顺序修正。修正后的报价按19.1.1第二款的规定经投标人确认后产生约束力。</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 xml:space="preserve"> </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w:t>
      </w:r>
      <w:r>
        <w:rPr>
          <w:rFonts w:ascii="宋体" w:hAnsi="宋体" w:cs="宋体" w:hint="eastAsia"/>
          <w:color w:val="000000"/>
          <w:shd w:val="clear" w:color="auto" w:fill="FFFFFF"/>
        </w:rPr>
        <w:lastRenderedPageBreak/>
        <w:t>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2F3B9B" w:rsidRDefault="006B3A6A">
      <w:pPr>
        <w:pStyle w:val="af"/>
        <w:spacing w:before="0" w:after="0" w:line="360" w:lineRule="auto"/>
        <w:jc w:val="left"/>
        <w:rPr>
          <w:rFonts w:ascii="宋体" w:hAnsi="宋体" w:cs="宋体"/>
          <w:color w:val="000000"/>
          <w:sz w:val="28"/>
          <w:szCs w:val="28"/>
          <w:lang w:val="zh-CN"/>
        </w:rPr>
      </w:pPr>
      <w:bookmarkStart w:id="37" w:name="_Toc45565303"/>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37"/>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20</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本次评审方法采用综合评分法</w:t>
      </w:r>
      <w:r>
        <w:rPr>
          <w:rFonts w:ascii="宋体" w:hAnsi="宋体" w:cs="宋体" w:hint="eastAsia"/>
          <w:color w:val="000000"/>
          <w:kern w:val="0"/>
        </w:rPr>
        <w:t>。</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综合评分法，</w:t>
      </w:r>
      <w:r>
        <w:rPr>
          <w:rFonts w:ascii="宋体" w:hAnsi="宋体" w:cs="宋体" w:hint="eastAsia"/>
          <w:color w:val="000000"/>
          <w:shd w:val="clear" w:color="auto" w:fill="FFFFFF"/>
        </w:rPr>
        <w:t>是指投标文件满足招标文件全部实质性要求，且按照评审因素的量化指标评审得分最高的投标人为中标候选人的评标方法</w:t>
      </w:r>
      <w:r>
        <w:rPr>
          <w:rFonts w:ascii="宋体" w:hAnsi="宋体" w:cs="宋体" w:hint="eastAsia"/>
          <w:color w:val="000000"/>
          <w:kern w:val="0"/>
          <w:lang w:val="zh-CN"/>
        </w:rPr>
        <w:t>。</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rsidR="002F3B9B" w:rsidRDefault="002F3B9B">
      <w:pPr>
        <w:autoSpaceDE w:val="0"/>
        <w:autoSpaceDN w:val="0"/>
        <w:spacing w:line="360" w:lineRule="auto"/>
        <w:ind w:firstLineChars="200" w:firstLine="480"/>
        <w:rPr>
          <w:rFonts w:ascii="宋体" w:hAnsi="宋体" w:cs="宋体"/>
          <w:color w:val="000000"/>
          <w:shd w:val="clear" w:color="auto" w:fill="FFFFFF"/>
        </w:rPr>
      </w:pPr>
    </w:p>
    <w:tbl>
      <w:tblPr>
        <w:tblW w:w="893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320"/>
        <w:gridCol w:w="778"/>
        <w:gridCol w:w="6191"/>
      </w:tblGrid>
      <w:tr w:rsidR="002F3B9B">
        <w:trPr>
          <w:trHeight w:val="564"/>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项目及权重</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满分</w:t>
            </w:r>
          </w:p>
          <w:p w:rsidR="002F3B9B" w:rsidRDefault="006B3A6A">
            <w:pPr>
              <w:jc w:val="center"/>
              <w:rPr>
                <w:rFonts w:ascii="宋体" w:hAnsi="宋体"/>
                <w:color w:val="000000"/>
                <w:sz w:val="20"/>
                <w:szCs w:val="20"/>
              </w:rPr>
            </w:pPr>
            <w:r>
              <w:rPr>
                <w:rFonts w:ascii="宋体" w:hAnsi="宋体" w:hint="eastAsia"/>
                <w:color w:val="000000"/>
                <w:sz w:val="20"/>
                <w:szCs w:val="20"/>
              </w:rPr>
              <w:t>分值</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评  分  标  准</w:t>
            </w:r>
          </w:p>
        </w:tc>
      </w:tr>
      <w:tr w:rsidR="002F3B9B">
        <w:trPr>
          <w:trHeight w:val="416"/>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color w:val="000000"/>
                <w:sz w:val="20"/>
                <w:szCs w:val="20"/>
              </w:rPr>
              <w:t>一</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报价</w:t>
            </w:r>
          </w:p>
          <w:p w:rsidR="002F3B9B" w:rsidRDefault="006B3A6A">
            <w:pPr>
              <w:jc w:val="center"/>
              <w:rPr>
                <w:rFonts w:ascii="宋体" w:hAnsi="宋体"/>
                <w:color w:val="000000"/>
                <w:sz w:val="20"/>
                <w:szCs w:val="20"/>
              </w:rPr>
            </w:pPr>
            <w:r>
              <w:rPr>
                <w:rFonts w:ascii="宋体" w:hAnsi="宋体" w:hint="eastAsia"/>
                <w:color w:val="000000"/>
                <w:sz w:val="20"/>
                <w:szCs w:val="20"/>
              </w:rPr>
              <w:t>（10%）</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10</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rPr>
                <w:rFonts w:ascii="宋体" w:hAnsi="宋体"/>
                <w:color w:val="000000"/>
                <w:sz w:val="20"/>
                <w:szCs w:val="20"/>
              </w:rPr>
            </w:pPr>
            <w:r>
              <w:rPr>
                <w:rFonts w:ascii="宋体" w:hAnsi="宋体" w:hint="eastAsia"/>
                <w:color w:val="000000"/>
                <w:sz w:val="20"/>
                <w:szCs w:val="20"/>
              </w:rPr>
              <w:t>在所有的有效投标报价中，以最低投标报价为基准价，其价格分为满分。其他投标人的报价分统一按下列公式计算：投标报价得分=(评标基准价／投标报价)×价格权值（10%）×100（四舍五入后保留小数点后两位）。</w:t>
            </w:r>
          </w:p>
          <w:p w:rsidR="002F3B9B" w:rsidRDefault="006B3A6A">
            <w:pPr>
              <w:spacing w:line="360" w:lineRule="exact"/>
              <w:rPr>
                <w:rFonts w:ascii="宋体" w:hAnsi="宋体"/>
                <w:color w:val="000000"/>
                <w:sz w:val="20"/>
                <w:szCs w:val="20"/>
              </w:rPr>
            </w:pPr>
            <w:r>
              <w:rPr>
                <w:rFonts w:ascii="宋体" w:hAnsi="宋体" w:hint="eastAsia"/>
                <w:color w:val="000000"/>
                <w:sz w:val="20"/>
                <w:szCs w:val="20"/>
              </w:rPr>
              <w:t>注：1、根据《政府采购促进中小企业发展暂行办法》的相关规定，对小型和微型企业制造（生产）产品的价格给予6%的扣除，用扣除后的价格参与评审（附中小企业声明函及相关证明材料）。</w:t>
            </w:r>
          </w:p>
          <w:p w:rsidR="002F3B9B" w:rsidRDefault="006B3A6A">
            <w:pPr>
              <w:spacing w:line="360" w:lineRule="exact"/>
              <w:ind w:firstLineChars="200" w:firstLine="400"/>
              <w:rPr>
                <w:rFonts w:ascii="宋体" w:hAnsi="宋体"/>
                <w:color w:val="000000"/>
                <w:sz w:val="20"/>
                <w:szCs w:val="20"/>
              </w:rPr>
            </w:pPr>
            <w:r>
              <w:rPr>
                <w:rFonts w:hAnsi="宋体" w:hint="eastAsia"/>
                <w:color w:val="000000"/>
                <w:sz w:val="20"/>
              </w:rPr>
              <w:t>2</w:t>
            </w:r>
            <w:r>
              <w:rPr>
                <w:rFonts w:hAnsi="宋体" w:hint="eastAsia"/>
                <w:color w:val="000000"/>
                <w:sz w:val="20"/>
              </w:rPr>
              <w:t>、</w:t>
            </w:r>
            <w:r>
              <w:rPr>
                <w:rFonts w:hAnsi="宋体"/>
                <w:color w:val="000000"/>
                <w:sz w:val="20"/>
              </w:rPr>
              <w:t>根据财政部、民政部、中国残疾人联合会出台的《关于促进残疾人就业政府采购政策的通知》（财库</w:t>
            </w:r>
            <w:r>
              <w:rPr>
                <w:rFonts w:hAnsi="宋体"/>
                <w:color w:val="000000"/>
                <w:sz w:val="20"/>
              </w:rPr>
              <w:t>[2017]141</w:t>
            </w:r>
            <w:r>
              <w:rPr>
                <w:rFonts w:hAnsi="宋体"/>
                <w:color w:val="000000"/>
                <w:sz w:val="20"/>
              </w:rPr>
              <w:t>号），属残疾人福利性单位的价格给予</w:t>
            </w:r>
            <w:r>
              <w:rPr>
                <w:rFonts w:hAnsi="宋体"/>
                <w:color w:val="000000"/>
                <w:sz w:val="20"/>
              </w:rPr>
              <w:t>6%</w:t>
            </w:r>
            <w:r>
              <w:rPr>
                <w:rFonts w:hAnsi="宋体"/>
                <w:color w:val="000000"/>
                <w:sz w:val="20"/>
              </w:rPr>
              <w:t>的扣除，用扣除后的价格参与评审。</w:t>
            </w:r>
            <w:r>
              <w:rPr>
                <w:rFonts w:hAnsi="宋体" w:hint="eastAsia"/>
                <w:color w:val="000000"/>
                <w:sz w:val="20"/>
              </w:rPr>
              <w:t>（小型和微型企业和</w:t>
            </w:r>
            <w:r>
              <w:rPr>
                <w:rFonts w:hAnsi="宋体"/>
                <w:color w:val="000000"/>
                <w:sz w:val="20"/>
              </w:rPr>
              <w:t>残疾人福利性单位</w:t>
            </w:r>
            <w:r>
              <w:rPr>
                <w:rFonts w:hAnsi="宋体" w:hint="eastAsia"/>
                <w:color w:val="000000"/>
                <w:sz w:val="20"/>
              </w:rPr>
              <w:t>不重复享受价格优惠政策）</w:t>
            </w:r>
          </w:p>
        </w:tc>
      </w:tr>
      <w:tr w:rsidR="002F3B9B">
        <w:trPr>
          <w:trHeight w:val="1297"/>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lastRenderedPageBreak/>
              <w:t>二</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类似项目业绩及综合实力（12%）</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12</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pStyle w:val="afb"/>
              <w:widowControl/>
              <w:numPr>
                <w:ilvl w:val="0"/>
                <w:numId w:val="5"/>
              </w:numPr>
              <w:spacing w:line="440" w:lineRule="exact"/>
              <w:ind w:firstLineChars="0"/>
              <w:rPr>
                <w:rFonts w:hAnsi="宋体"/>
                <w:color w:val="000000"/>
              </w:rPr>
            </w:pPr>
            <w:r>
              <w:rPr>
                <w:rFonts w:hAnsi="宋体" w:hint="eastAsia"/>
                <w:color w:val="000000"/>
              </w:rPr>
              <w:t>投标人近四年承担过地级市城市总规、总规修编或多规合一的，有</w:t>
            </w:r>
            <w:r>
              <w:rPr>
                <w:rFonts w:hAnsi="宋体" w:hint="eastAsia"/>
                <w:color w:val="000000"/>
              </w:rPr>
              <w:t>1</w:t>
            </w:r>
            <w:r>
              <w:rPr>
                <w:rFonts w:hAnsi="宋体" w:hint="eastAsia"/>
                <w:color w:val="000000"/>
              </w:rPr>
              <w:t>项得</w:t>
            </w:r>
            <w:r>
              <w:rPr>
                <w:rFonts w:hAnsi="宋体" w:hint="eastAsia"/>
                <w:color w:val="000000"/>
              </w:rPr>
              <w:t>1</w:t>
            </w:r>
            <w:r>
              <w:rPr>
                <w:rFonts w:hAnsi="宋体" w:hint="eastAsia"/>
                <w:color w:val="000000"/>
              </w:rPr>
              <w:t>分，最高得</w:t>
            </w:r>
            <w:r>
              <w:rPr>
                <w:rFonts w:hAnsi="宋体" w:hint="eastAsia"/>
                <w:color w:val="000000"/>
              </w:rPr>
              <w:t>5</w:t>
            </w:r>
            <w:r>
              <w:rPr>
                <w:rFonts w:hAnsi="宋体" w:hint="eastAsia"/>
                <w:color w:val="000000"/>
              </w:rPr>
              <w:t>分；</w:t>
            </w:r>
          </w:p>
          <w:p w:rsidR="002F3B9B" w:rsidRDefault="006B3A6A">
            <w:pPr>
              <w:pStyle w:val="afb"/>
              <w:widowControl/>
              <w:numPr>
                <w:ilvl w:val="0"/>
                <w:numId w:val="5"/>
              </w:numPr>
              <w:spacing w:line="440" w:lineRule="exact"/>
              <w:ind w:firstLineChars="0"/>
              <w:rPr>
                <w:rFonts w:hAnsi="宋体"/>
                <w:color w:val="000000"/>
              </w:rPr>
            </w:pPr>
            <w:r>
              <w:rPr>
                <w:rFonts w:hAnsi="宋体" w:hint="eastAsia"/>
                <w:color w:val="000000"/>
              </w:rPr>
              <w:t>投标人近四年承担过县级及以上控制性详细规划编制的，有</w:t>
            </w:r>
            <w:r>
              <w:rPr>
                <w:rFonts w:hAnsi="宋体" w:hint="eastAsia"/>
                <w:color w:val="000000"/>
              </w:rPr>
              <w:t>1</w:t>
            </w:r>
            <w:r>
              <w:rPr>
                <w:rFonts w:hAnsi="宋体" w:hint="eastAsia"/>
                <w:color w:val="000000"/>
              </w:rPr>
              <w:t>项得</w:t>
            </w:r>
            <w:r>
              <w:rPr>
                <w:rFonts w:hAnsi="宋体" w:hint="eastAsia"/>
                <w:color w:val="000000"/>
              </w:rPr>
              <w:t>1</w:t>
            </w:r>
            <w:r>
              <w:rPr>
                <w:rFonts w:hAnsi="宋体" w:hint="eastAsia"/>
                <w:color w:val="000000"/>
              </w:rPr>
              <w:t>分，最高得</w:t>
            </w:r>
            <w:r>
              <w:rPr>
                <w:rFonts w:hAnsi="宋体" w:hint="eastAsia"/>
                <w:color w:val="000000"/>
              </w:rPr>
              <w:t>5</w:t>
            </w:r>
            <w:r>
              <w:rPr>
                <w:rFonts w:hAnsi="宋体" w:hint="eastAsia"/>
                <w:color w:val="000000"/>
              </w:rPr>
              <w:t>分；</w:t>
            </w:r>
          </w:p>
          <w:p w:rsidR="002F3B9B" w:rsidRDefault="006B3A6A">
            <w:pPr>
              <w:widowControl/>
              <w:spacing w:line="440" w:lineRule="exact"/>
              <w:rPr>
                <w:rFonts w:hAnsi="宋体"/>
                <w:color w:val="000000"/>
                <w:sz w:val="20"/>
              </w:rPr>
            </w:pPr>
            <w:r>
              <w:rPr>
                <w:rFonts w:hAnsi="宋体" w:hint="eastAsia"/>
                <w:color w:val="000000"/>
                <w:sz w:val="20"/>
              </w:rPr>
              <w:t>注：合同包括首页、金额页、签字盖章页复印件加盖公章，资料不全该项不得分</w:t>
            </w:r>
          </w:p>
          <w:p w:rsidR="002F3B9B" w:rsidRDefault="006B3A6A">
            <w:pPr>
              <w:spacing w:line="360" w:lineRule="exact"/>
              <w:rPr>
                <w:rFonts w:hAnsi="宋体"/>
                <w:color w:val="000000"/>
                <w:sz w:val="20"/>
              </w:rPr>
            </w:pPr>
            <w:r>
              <w:rPr>
                <w:rFonts w:hAnsi="宋体" w:hint="eastAsia"/>
                <w:color w:val="000000"/>
                <w:sz w:val="20"/>
              </w:rPr>
              <w:t>3</w:t>
            </w:r>
            <w:r>
              <w:rPr>
                <w:rFonts w:hAnsi="宋体" w:hint="eastAsia"/>
                <w:color w:val="000000"/>
                <w:sz w:val="20"/>
              </w:rPr>
              <w:t>、投标人需具备</w:t>
            </w:r>
            <w:r>
              <w:rPr>
                <w:rFonts w:hAnsi="宋体" w:hint="eastAsia"/>
                <w:color w:val="000000"/>
                <w:sz w:val="20"/>
              </w:rPr>
              <w:t>ISO9001</w:t>
            </w:r>
            <w:r>
              <w:rPr>
                <w:rFonts w:hAnsi="宋体" w:hint="eastAsia"/>
                <w:color w:val="000000"/>
                <w:sz w:val="20"/>
              </w:rPr>
              <w:t>质量体系认证得</w:t>
            </w:r>
            <w:r>
              <w:rPr>
                <w:rFonts w:hAnsi="宋体" w:hint="eastAsia"/>
                <w:color w:val="000000"/>
                <w:sz w:val="20"/>
              </w:rPr>
              <w:t>1</w:t>
            </w:r>
            <w:r>
              <w:rPr>
                <w:rFonts w:hAnsi="宋体" w:hint="eastAsia"/>
                <w:color w:val="000000"/>
                <w:sz w:val="20"/>
              </w:rPr>
              <w:t>分；</w:t>
            </w:r>
          </w:p>
          <w:p w:rsidR="002F3B9B" w:rsidRDefault="006B3A6A">
            <w:pPr>
              <w:spacing w:line="360" w:lineRule="exact"/>
              <w:rPr>
                <w:rFonts w:hAnsi="宋体"/>
                <w:color w:val="000000"/>
                <w:sz w:val="20"/>
              </w:rPr>
            </w:pPr>
            <w:r>
              <w:rPr>
                <w:rFonts w:hAnsi="宋体" w:hint="eastAsia"/>
                <w:color w:val="000000"/>
                <w:sz w:val="20"/>
              </w:rPr>
              <w:t>4</w:t>
            </w:r>
            <w:r>
              <w:rPr>
                <w:rFonts w:hAnsi="宋体" w:hint="eastAsia"/>
                <w:color w:val="000000"/>
                <w:sz w:val="20"/>
              </w:rPr>
              <w:t>、投标人需具备高新技术企业认证的得</w:t>
            </w:r>
            <w:r>
              <w:rPr>
                <w:rFonts w:hAnsi="宋体" w:hint="eastAsia"/>
                <w:color w:val="000000"/>
                <w:sz w:val="20"/>
              </w:rPr>
              <w:t>1</w:t>
            </w:r>
            <w:r>
              <w:rPr>
                <w:rFonts w:hAnsi="宋体" w:hint="eastAsia"/>
                <w:color w:val="000000"/>
                <w:sz w:val="20"/>
              </w:rPr>
              <w:t>分；</w:t>
            </w:r>
          </w:p>
          <w:p w:rsidR="002F3B9B" w:rsidRDefault="006B3A6A">
            <w:pPr>
              <w:spacing w:line="360" w:lineRule="exact"/>
              <w:rPr>
                <w:rFonts w:ascii="宋体" w:hAnsi="宋体"/>
                <w:color w:val="000000"/>
                <w:sz w:val="20"/>
                <w:szCs w:val="20"/>
              </w:rPr>
            </w:pPr>
            <w:r>
              <w:rPr>
                <w:rFonts w:hAnsi="宋体" w:hint="eastAsia"/>
                <w:color w:val="000000"/>
                <w:sz w:val="20"/>
              </w:rPr>
              <w:t>注：提供复印件加盖鲜章</w:t>
            </w:r>
          </w:p>
        </w:tc>
      </w:tr>
      <w:tr w:rsidR="002F3B9B">
        <w:trPr>
          <w:trHeight w:val="4095"/>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三</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rPr>
                <w:rFonts w:ascii="宋体" w:hAnsi="宋体"/>
                <w:color w:val="000000"/>
                <w:sz w:val="20"/>
                <w:szCs w:val="20"/>
              </w:rPr>
            </w:pPr>
            <w:r>
              <w:rPr>
                <w:rFonts w:ascii="宋体" w:hAnsi="宋体" w:hint="eastAsia"/>
                <w:color w:val="000000"/>
                <w:sz w:val="20"/>
                <w:szCs w:val="20"/>
              </w:rPr>
              <w:t>项目技术方案（40%）</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jc w:val="center"/>
              <w:rPr>
                <w:rFonts w:ascii="宋体" w:hAnsi="宋体"/>
                <w:sz w:val="20"/>
                <w:szCs w:val="20"/>
              </w:rPr>
            </w:pPr>
            <w:r>
              <w:rPr>
                <w:rFonts w:ascii="宋体" w:hAnsi="宋体" w:hint="eastAsia"/>
                <w:sz w:val="20"/>
                <w:szCs w:val="20"/>
              </w:rPr>
              <w:t>40</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440" w:lineRule="exact"/>
              <w:rPr>
                <w:rFonts w:hAnsi="宋体"/>
                <w:sz w:val="20"/>
              </w:rPr>
            </w:pPr>
            <w:r>
              <w:rPr>
                <w:rFonts w:hAnsi="宋体" w:hint="eastAsia"/>
                <w:sz w:val="20"/>
              </w:rPr>
              <w:t>项目技术方案（</w:t>
            </w:r>
            <w:r>
              <w:rPr>
                <w:rFonts w:hAnsi="宋体" w:hint="eastAsia"/>
                <w:sz w:val="20"/>
              </w:rPr>
              <w:t>40</w:t>
            </w:r>
            <w:r>
              <w:rPr>
                <w:rFonts w:hAnsi="宋体" w:hint="eastAsia"/>
                <w:sz w:val="20"/>
              </w:rPr>
              <w:t>分）</w:t>
            </w:r>
          </w:p>
          <w:p w:rsidR="002F3B9B" w:rsidRDefault="006B3A6A">
            <w:pPr>
              <w:pStyle w:val="18"/>
              <w:spacing w:line="360" w:lineRule="exact"/>
              <w:ind w:left="200" w:hangingChars="100" w:hanging="200"/>
              <w:rPr>
                <w:rFonts w:ascii="Times New Roman" w:hAnsi="宋体"/>
                <w:kern w:val="2"/>
                <w:szCs w:val="24"/>
              </w:rPr>
            </w:pPr>
            <w:r>
              <w:rPr>
                <w:rFonts w:hAnsi="宋体" w:hint="eastAsia"/>
              </w:rPr>
              <w:t>1</w:t>
            </w:r>
            <w:r>
              <w:rPr>
                <w:rFonts w:hAnsi="宋体" w:hint="eastAsia"/>
              </w:rPr>
              <w:t>、</w:t>
            </w:r>
            <w:r>
              <w:rPr>
                <w:rFonts w:ascii="Times New Roman" w:hAnsi="宋体" w:hint="eastAsia"/>
                <w:szCs w:val="24"/>
              </w:rPr>
              <w:t>对</w:t>
            </w:r>
            <w:r>
              <w:rPr>
                <w:rFonts w:hAnsi="宋体" w:hint="eastAsia"/>
              </w:rPr>
              <w:t>甘河工业园区</w:t>
            </w:r>
            <w:r>
              <w:rPr>
                <w:rFonts w:ascii="Times New Roman" w:hAnsi="宋体" w:hint="eastAsia"/>
                <w:szCs w:val="24"/>
              </w:rPr>
              <w:t>的认识和理解。对</w:t>
            </w:r>
            <w:r>
              <w:rPr>
                <w:rFonts w:hAnsi="宋体" w:hint="eastAsia"/>
              </w:rPr>
              <w:t>西宁市</w:t>
            </w:r>
            <w:r>
              <w:rPr>
                <w:rFonts w:ascii="Times New Roman" w:hAnsi="宋体" w:hint="eastAsia"/>
                <w:szCs w:val="24"/>
              </w:rPr>
              <w:t>城市发展现状有深入的了解和分析，并结合当前社会经济发展和城市建设情况，对目前</w:t>
            </w:r>
            <w:r>
              <w:rPr>
                <w:rFonts w:hAnsi="宋体" w:hint="eastAsia"/>
              </w:rPr>
              <w:t>甘河工业园区</w:t>
            </w:r>
            <w:r>
              <w:rPr>
                <w:rFonts w:ascii="Times New Roman" w:hAnsi="宋体" w:hint="eastAsia"/>
                <w:szCs w:val="24"/>
              </w:rPr>
              <w:t>发展进行综合评价和问题研判，针对性地提出本次规划需要重点解决的问题与对策。</w:t>
            </w:r>
            <w:r>
              <w:rPr>
                <w:rFonts w:ascii="Times New Roman" w:hAnsi="宋体" w:hint="eastAsia"/>
                <w:kern w:val="2"/>
                <w:szCs w:val="24"/>
              </w:rPr>
              <w:t>优秀的</w:t>
            </w:r>
            <w:r>
              <w:rPr>
                <w:rFonts w:ascii="Times New Roman" w:hAnsi="宋体" w:hint="eastAsia"/>
                <w:kern w:val="2"/>
                <w:szCs w:val="24"/>
              </w:rPr>
              <w:t>10</w:t>
            </w:r>
            <w:r>
              <w:rPr>
                <w:rFonts w:ascii="Times New Roman" w:hAnsi="宋体" w:hint="eastAsia"/>
                <w:kern w:val="2"/>
                <w:szCs w:val="24"/>
              </w:rPr>
              <w:t>分，良好的</w:t>
            </w:r>
            <w:r>
              <w:rPr>
                <w:rFonts w:ascii="Times New Roman" w:hAnsi="宋体" w:hint="eastAsia"/>
                <w:kern w:val="2"/>
                <w:szCs w:val="24"/>
              </w:rPr>
              <w:t>8</w:t>
            </w:r>
            <w:r>
              <w:rPr>
                <w:rFonts w:ascii="Times New Roman" w:hAnsi="宋体" w:hint="eastAsia"/>
                <w:kern w:val="2"/>
                <w:szCs w:val="24"/>
              </w:rPr>
              <w:t>分，一般的</w:t>
            </w:r>
            <w:r>
              <w:rPr>
                <w:rFonts w:ascii="Times New Roman" w:hAnsi="宋体" w:hint="eastAsia"/>
                <w:kern w:val="2"/>
                <w:szCs w:val="24"/>
              </w:rPr>
              <w:t>4</w:t>
            </w:r>
            <w:r>
              <w:rPr>
                <w:rFonts w:ascii="Times New Roman" w:hAnsi="宋体" w:hint="eastAsia"/>
                <w:kern w:val="2"/>
                <w:szCs w:val="24"/>
              </w:rPr>
              <w:t>分，未响应的</w:t>
            </w:r>
            <w:r>
              <w:rPr>
                <w:rFonts w:ascii="Times New Roman" w:hAnsi="宋体" w:hint="eastAsia"/>
                <w:kern w:val="2"/>
                <w:szCs w:val="24"/>
              </w:rPr>
              <w:t>0</w:t>
            </w:r>
            <w:r>
              <w:rPr>
                <w:rFonts w:ascii="Times New Roman" w:hAnsi="宋体" w:hint="eastAsia"/>
                <w:kern w:val="2"/>
                <w:szCs w:val="24"/>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2</w:t>
            </w:r>
            <w:r>
              <w:rPr>
                <w:rFonts w:ascii="Times New Roman" w:hAnsi="宋体" w:hint="eastAsia"/>
                <w:kern w:val="2"/>
                <w:szCs w:val="24"/>
              </w:rPr>
              <w:t>、对甘河工业园区规划编制的认识和理解。</w:t>
            </w:r>
            <w:r>
              <w:rPr>
                <w:rFonts w:ascii="宋体" w:hAnsi="宋体" w:cs="宋体" w:hint="eastAsia"/>
                <w:szCs w:val="21"/>
              </w:rPr>
              <w:t>全面理解规划内容，明晰规划编制思路，得10分；思路较明晰，得7分；思路基本明晰，得4分；思路不明晰，得1分。</w:t>
            </w:r>
          </w:p>
          <w:p w:rsidR="002F3B9B" w:rsidRDefault="006B3A6A">
            <w:pPr>
              <w:pStyle w:val="18"/>
              <w:spacing w:line="360" w:lineRule="exact"/>
              <w:ind w:left="200" w:hangingChars="100" w:hanging="200"/>
              <w:rPr>
                <w:rFonts w:ascii="宋体" w:hAnsi="宋体" w:cs="宋体"/>
                <w:szCs w:val="21"/>
              </w:rPr>
            </w:pPr>
            <w:r>
              <w:rPr>
                <w:rFonts w:ascii="Times New Roman" w:hAnsi="宋体" w:hint="eastAsia"/>
                <w:kern w:val="2"/>
                <w:szCs w:val="24"/>
              </w:rPr>
              <w:t>3.</w:t>
            </w:r>
            <w:r>
              <w:rPr>
                <w:rFonts w:ascii="Times New Roman" w:hAnsi="宋体"/>
                <w:kern w:val="2"/>
                <w:szCs w:val="24"/>
              </w:rPr>
              <w:t xml:space="preserve"> </w:t>
            </w:r>
            <w:r>
              <w:rPr>
                <w:rFonts w:ascii="宋体" w:hAnsi="宋体" w:cs="宋体" w:hint="eastAsia"/>
                <w:szCs w:val="21"/>
              </w:rPr>
              <w:t>项目重难点把握、工作组织。重难点把握突出，关键问题理解深刻，得10分；基本能把握重难点，项目重难点关键问题理解基本深刻，得5分；不能把握重难点，关键问题理解不深刻，得0分。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4</w:t>
            </w:r>
            <w:r>
              <w:rPr>
                <w:rFonts w:ascii="Times New Roman" w:hAnsi="宋体" w:hint="eastAsia"/>
                <w:kern w:val="2"/>
                <w:szCs w:val="24"/>
              </w:rPr>
              <w:t>、在对甘河工业园区深入了解的基础上，结合国家、省相关要求，提出本次规划编制的工作组织、技术路线。优秀的</w:t>
            </w:r>
            <w:r>
              <w:rPr>
                <w:rFonts w:ascii="Times New Roman" w:hAnsi="宋体" w:hint="eastAsia"/>
                <w:kern w:val="2"/>
                <w:szCs w:val="24"/>
              </w:rPr>
              <w:t>10</w:t>
            </w:r>
            <w:r>
              <w:rPr>
                <w:rFonts w:ascii="Times New Roman" w:hAnsi="宋体" w:hint="eastAsia"/>
                <w:kern w:val="2"/>
                <w:szCs w:val="24"/>
              </w:rPr>
              <w:t>分，良好的</w:t>
            </w:r>
            <w:r>
              <w:rPr>
                <w:rFonts w:ascii="Times New Roman" w:hAnsi="宋体" w:hint="eastAsia"/>
                <w:kern w:val="2"/>
                <w:szCs w:val="24"/>
              </w:rPr>
              <w:t>8</w:t>
            </w:r>
            <w:r>
              <w:rPr>
                <w:rFonts w:ascii="Times New Roman" w:hAnsi="宋体" w:hint="eastAsia"/>
                <w:kern w:val="2"/>
                <w:szCs w:val="24"/>
              </w:rPr>
              <w:t>分，一般的</w:t>
            </w:r>
            <w:r>
              <w:rPr>
                <w:rFonts w:ascii="Times New Roman" w:hAnsi="宋体" w:hint="eastAsia"/>
                <w:kern w:val="2"/>
                <w:szCs w:val="24"/>
              </w:rPr>
              <w:t>4</w:t>
            </w:r>
            <w:r>
              <w:rPr>
                <w:rFonts w:ascii="Times New Roman" w:hAnsi="宋体" w:hint="eastAsia"/>
                <w:kern w:val="2"/>
                <w:szCs w:val="24"/>
              </w:rPr>
              <w:t>分，未响应的</w:t>
            </w:r>
            <w:r>
              <w:rPr>
                <w:rFonts w:ascii="Times New Roman" w:hAnsi="宋体" w:hint="eastAsia"/>
                <w:kern w:val="2"/>
                <w:szCs w:val="24"/>
              </w:rPr>
              <w:t>0</w:t>
            </w:r>
            <w:r>
              <w:rPr>
                <w:rFonts w:ascii="Times New Roman" w:hAnsi="宋体" w:hint="eastAsia"/>
                <w:kern w:val="2"/>
                <w:szCs w:val="24"/>
              </w:rPr>
              <w:t>分。</w:t>
            </w:r>
          </w:p>
        </w:tc>
      </w:tr>
      <w:tr w:rsidR="002F3B9B">
        <w:trPr>
          <w:trHeight w:val="1754"/>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四</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rPr>
                <w:rFonts w:ascii="宋体" w:hAnsi="宋体"/>
                <w:color w:val="000000"/>
                <w:sz w:val="20"/>
                <w:szCs w:val="20"/>
              </w:rPr>
            </w:pPr>
            <w:r>
              <w:rPr>
                <w:rFonts w:ascii="宋体" w:hAnsi="宋体" w:hint="eastAsia"/>
                <w:color w:val="000000"/>
                <w:sz w:val="20"/>
                <w:szCs w:val="20"/>
              </w:rPr>
              <w:t>项目服务保障（10%）</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jc w:val="center"/>
              <w:rPr>
                <w:rFonts w:ascii="宋体" w:hAnsi="宋体"/>
                <w:sz w:val="20"/>
                <w:szCs w:val="20"/>
              </w:rPr>
            </w:pPr>
            <w:r>
              <w:rPr>
                <w:rFonts w:ascii="宋体" w:hAnsi="宋体" w:hint="eastAsia"/>
                <w:sz w:val="20"/>
                <w:szCs w:val="20"/>
              </w:rPr>
              <w:t>10</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440" w:lineRule="exact"/>
              <w:rPr>
                <w:rFonts w:hAnsi="宋体"/>
                <w:sz w:val="20"/>
              </w:rPr>
            </w:pPr>
            <w:r>
              <w:rPr>
                <w:rFonts w:hAnsi="宋体" w:hint="eastAsia"/>
                <w:sz w:val="20"/>
              </w:rPr>
              <w:t>项目服务保障（</w:t>
            </w:r>
            <w:r>
              <w:rPr>
                <w:rFonts w:hAnsi="宋体" w:hint="eastAsia"/>
                <w:sz w:val="20"/>
              </w:rPr>
              <w:t>10</w:t>
            </w:r>
            <w:r>
              <w:rPr>
                <w:rFonts w:hAnsi="宋体" w:hint="eastAsia"/>
                <w:sz w:val="20"/>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1.</w:t>
            </w:r>
            <w:r>
              <w:rPr>
                <w:rFonts w:ascii="Times New Roman" w:hAnsi="宋体"/>
                <w:kern w:val="2"/>
                <w:szCs w:val="24"/>
              </w:rPr>
              <w:t xml:space="preserve"> </w:t>
            </w:r>
            <w:r>
              <w:rPr>
                <w:rFonts w:ascii="Times New Roman" w:hAnsi="宋体" w:hint="eastAsia"/>
                <w:kern w:val="2"/>
                <w:szCs w:val="24"/>
              </w:rPr>
              <w:t>质量保证体系，完备周全并具有针对性应对措施，得</w:t>
            </w:r>
            <w:r>
              <w:rPr>
                <w:rFonts w:ascii="Times New Roman" w:hAnsi="宋体" w:hint="eastAsia"/>
                <w:kern w:val="2"/>
                <w:szCs w:val="24"/>
              </w:rPr>
              <w:t>5</w:t>
            </w:r>
            <w:r>
              <w:rPr>
                <w:rFonts w:ascii="Times New Roman" w:hAnsi="宋体" w:hint="eastAsia"/>
                <w:kern w:val="2"/>
                <w:szCs w:val="24"/>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基本完备周全，有针对性，但应对措施不合理，得</w:t>
            </w:r>
            <w:r>
              <w:rPr>
                <w:rFonts w:ascii="Times New Roman" w:hAnsi="宋体" w:hint="eastAsia"/>
                <w:kern w:val="2"/>
                <w:szCs w:val="24"/>
              </w:rPr>
              <w:t>3</w:t>
            </w:r>
            <w:r>
              <w:rPr>
                <w:rFonts w:ascii="Times New Roman" w:hAnsi="宋体" w:hint="eastAsia"/>
                <w:kern w:val="2"/>
                <w:szCs w:val="24"/>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不完备周全，没有针对性，得</w:t>
            </w:r>
            <w:r>
              <w:rPr>
                <w:rFonts w:ascii="Times New Roman" w:hAnsi="宋体" w:hint="eastAsia"/>
                <w:kern w:val="2"/>
                <w:szCs w:val="24"/>
              </w:rPr>
              <w:t>0</w:t>
            </w:r>
            <w:r>
              <w:rPr>
                <w:rFonts w:ascii="Times New Roman" w:hAnsi="宋体" w:hint="eastAsia"/>
                <w:kern w:val="2"/>
                <w:szCs w:val="24"/>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2.</w:t>
            </w:r>
            <w:r>
              <w:rPr>
                <w:rFonts w:ascii="Times New Roman" w:hAnsi="宋体"/>
                <w:kern w:val="2"/>
                <w:szCs w:val="24"/>
              </w:rPr>
              <w:t xml:space="preserve"> </w:t>
            </w:r>
            <w:r>
              <w:rPr>
                <w:rFonts w:ascii="Times New Roman" w:hAnsi="宋体" w:hint="eastAsia"/>
                <w:kern w:val="2"/>
                <w:szCs w:val="24"/>
              </w:rPr>
              <w:t>具有完备的保障项目顺利完成的可实施措施，得</w:t>
            </w:r>
            <w:r>
              <w:rPr>
                <w:rFonts w:ascii="Times New Roman" w:hAnsi="宋体" w:hint="eastAsia"/>
                <w:kern w:val="2"/>
                <w:szCs w:val="24"/>
              </w:rPr>
              <w:t>5</w:t>
            </w:r>
            <w:r>
              <w:rPr>
                <w:rFonts w:ascii="Times New Roman" w:hAnsi="宋体" w:hint="eastAsia"/>
                <w:kern w:val="2"/>
                <w:szCs w:val="24"/>
              </w:rPr>
              <w:t>分；</w:t>
            </w:r>
          </w:p>
          <w:p w:rsidR="002F3B9B" w:rsidRDefault="006B3A6A">
            <w:pPr>
              <w:pStyle w:val="18"/>
              <w:spacing w:line="360" w:lineRule="exact"/>
              <w:ind w:left="200" w:hangingChars="100" w:hanging="200"/>
              <w:rPr>
                <w:rFonts w:ascii="Times New Roman" w:hAnsi="宋体"/>
                <w:kern w:val="2"/>
                <w:szCs w:val="24"/>
              </w:rPr>
            </w:pPr>
            <w:r>
              <w:rPr>
                <w:rFonts w:ascii="Times New Roman" w:hAnsi="宋体" w:hint="eastAsia"/>
                <w:kern w:val="2"/>
                <w:szCs w:val="24"/>
              </w:rPr>
              <w:t>基本有完备的保障项目顺利完成的可实施措施，得</w:t>
            </w:r>
            <w:r>
              <w:rPr>
                <w:rFonts w:ascii="Times New Roman" w:hAnsi="宋体" w:hint="eastAsia"/>
                <w:kern w:val="2"/>
                <w:szCs w:val="24"/>
              </w:rPr>
              <w:t>3</w:t>
            </w:r>
            <w:r>
              <w:rPr>
                <w:rFonts w:ascii="Times New Roman" w:hAnsi="宋体" w:hint="eastAsia"/>
                <w:kern w:val="2"/>
                <w:szCs w:val="24"/>
              </w:rPr>
              <w:t>分；</w:t>
            </w:r>
          </w:p>
          <w:p w:rsidR="002F3B9B" w:rsidRDefault="006B3A6A">
            <w:pPr>
              <w:pStyle w:val="18"/>
              <w:spacing w:line="360" w:lineRule="exact"/>
              <w:ind w:left="200" w:hangingChars="100" w:hanging="200"/>
              <w:rPr>
                <w:rFonts w:hAnsi="宋体"/>
              </w:rPr>
            </w:pPr>
            <w:r>
              <w:rPr>
                <w:rFonts w:ascii="Times New Roman" w:hAnsi="宋体" w:hint="eastAsia"/>
                <w:kern w:val="2"/>
                <w:szCs w:val="24"/>
              </w:rPr>
              <w:t>无实施措施，得</w:t>
            </w:r>
            <w:r>
              <w:rPr>
                <w:rFonts w:ascii="Times New Roman" w:hAnsi="宋体" w:hint="eastAsia"/>
                <w:kern w:val="2"/>
                <w:szCs w:val="24"/>
              </w:rPr>
              <w:t>0</w:t>
            </w:r>
            <w:r>
              <w:rPr>
                <w:rFonts w:ascii="Times New Roman" w:hAnsi="宋体" w:hint="eastAsia"/>
                <w:kern w:val="2"/>
                <w:szCs w:val="24"/>
              </w:rPr>
              <w:t>分。</w:t>
            </w:r>
          </w:p>
        </w:tc>
      </w:tr>
      <w:tr w:rsidR="002F3B9B">
        <w:trPr>
          <w:trHeight w:val="5519"/>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lastRenderedPageBreak/>
              <w:t>五</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rPr>
                <w:rFonts w:ascii="宋体" w:hAnsi="宋体"/>
                <w:color w:val="000000"/>
                <w:sz w:val="20"/>
                <w:szCs w:val="20"/>
              </w:rPr>
            </w:pPr>
            <w:r>
              <w:rPr>
                <w:rFonts w:hAnsi="宋体" w:hint="eastAsia"/>
                <w:color w:val="000000"/>
                <w:sz w:val="20"/>
              </w:rPr>
              <w:t>项目组织机构及技术人员配备</w:t>
            </w:r>
            <w:r>
              <w:rPr>
                <w:rFonts w:ascii="宋体" w:hAnsi="宋体" w:hint="eastAsia"/>
                <w:color w:val="000000"/>
                <w:sz w:val="20"/>
                <w:szCs w:val="20"/>
              </w:rPr>
              <w:t>（20%）</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360" w:lineRule="exact"/>
              <w:jc w:val="center"/>
              <w:rPr>
                <w:rFonts w:ascii="宋体" w:hAnsi="宋体"/>
                <w:sz w:val="20"/>
                <w:szCs w:val="20"/>
              </w:rPr>
            </w:pPr>
            <w:r>
              <w:rPr>
                <w:rFonts w:ascii="宋体" w:hAnsi="宋体" w:hint="eastAsia"/>
                <w:sz w:val="20"/>
                <w:szCs w:val="20"/>
              </w:rPr>
              <w:t>20</w:t>
            </w:r>
          </w:p>
        </w:tc>
        <w:tc>
          <w:tcPr>
            <w:tcW w:w="6191" w:type="dxa"/>
            <w:tcBorders>
              <w:top w:val="single" w:sz="4" w:space="0" w:color="auto"/>
              <w:left w:val="single" w:sz="4" w:space="0" w:color="auto"/>
              <w:bottom w:val="single" w:sz="4" w:space="0" w:color="auto"/>
              <w:right w:val="single" w:sz="4" w:space="0" w:color="auto"/>
            </w:tcBorders>
            <w:vAlign w:val="center"/>
          </w:tcPr>
          <w:p w:rsidR="002F3B9B" w:rsidRDefault="006B3A6A">
            <w:pPr>
              <w:spacing w:line="420" w:lineRule="exact"/>
              <w:rPr>
                <w:rFonts w:hAnsi="宋体"/>
                <w:sz w:val="20"/>
              </w:rPr>
            </w:pPr>
            <w:r>
              <w:rPr>
                <w:rFonts w:hAnsi="宋体" w:hint="eastAsia"/>
                <w:sz w:val="20"/>
              </w:rPr>
              <w:t>项目组织机构及人员配备（</w:t>
            </w:r>
            <w:r>
              <w:rPr>
                <w:rFonts w:hAnsi="宋体" w:hint="eastAsia"/>
                <w:sz w:val="20"/>
              </w:rPr>
              <w:t>20</w:t>
            </w:r>
            <w:r>
              <w:rPr>
                <w:rFonts w:hAnsi="宋体" w:hint="eastAsia"/>
                <w:sz w:val="20"/>
              </w:rPr>
              <w:t>分）</w:t>
            </w:r>
            <w:r>
              <w:rPr>
                <w:rFonts w:hAnsi="宋体"/>
                <w:sz w:val="20"/>
              </w:rPr>
              <w:t xml:space="preserve">  </w:t>
            </w:r>
          </w:p>
          <w:p w:rsidR="002F3B9B" w:rsidRDefault="006B3A6A">
            <w:pPr>
              <w:spacing w:line="420" w:lineRule="exact"/>
              <w:rPr>
                <w:rFonts w:hAnsi="宋体"/>
                <w:sz w:val="20"/>
              </w:rPr>
            </w:pPr>
            <w:r>
              <w:rPr>
                <w:rFonts w:hAnsi="宋体" w:hint="eastAsia"/>
                <w:sz w:val="20"/>
              </w:rPr>
              <w:t>提供参加本项目完整的组织机构，并提供相应</w:t>
            </w:r>
            <w:bookmarkStart w:id="38" w:name="_Hlk27497931"/>
            <w:r>
              <w:rPr>
                <w:rFonts w:hAnsi="宋体" w:hint="eastAsia"/>
                <w:sz w:val="20"/>
              </w:rPr>
              <w:t>人员资格证、职称证</w:t>
            </w:r>
            <w:bookmarkEnd w:id="38"/>
            <w:r>
              <w:rPr>
                <w:rFonts w:hAnsi="宋体" w:hint="eastAsia"/>
                <w:sz w:val="20"/>
              </w:rPr>
              <w:t>和本单位为其缴纳社保证明。</w:t>
            </w:r>
          </w:p>
          <w:p w:rsidR="002F3B9B" w:rsidRDefault="006B3A6A">
            <w:pPr>
              <w:spacing w:line="420" w:lineRule="exact"/>
              <w:rPr>
                <w:rFonts w:hAnsi="宋体"/>
                <w:sz w:val="20"/>
              </w:rPr>
            </w:pPr>
            <w:r>
              <w:rPr>
                <w:rFonts w:hAnsi="宋体" w:hint="eastAsia"/>
                <w:sz w:val="20"/>
              </w:rPr>
              <w:t>1</w:t>
            </w:r>
            <w:r>
              <w:rPr>
                <w:rFonts w:hAnsi="宋体" w:hint="eastAsia"/>
                <w:sz w:val="20"/>
              </w:rPr>
              <w:t>、</w:t>
            </w:r>
            <w:bookmarkStart w:id="39" w:name="_Hlk27497965"/>
            <w:r>
              <w:rPr>
                <w:rFonts w:hAnsi="宋体" w:hint="eastAsia"/>
                <w:sz w:val="20"/>
              </w:rPr>
              <w:t>项目负责人具有高级职称并同时具备注册规划师资格的得</w:t>
            </w:r>
            <w:r>
              <w:rPr>
                <w:rFonts w:hAnsi="宋体" w:hint="eastAsia"/>
                <w:sz w:val="20"/>
              </w:rPr>
              <w:t>2</w:t>
            </w:r>
            <w:r>
              <w:rPr>
                <w:rFonts w:hAnsi="宋体" w:hint="eastAsia"/>
                <w:sz w:val="20"/>
              </w:rPr>
              <w:t>分，没有不得分。</w:t>
            </w:r>
            <w:r>
              <w:rPr>
                <w:rFonts w:hAnsi="宋体"/>
                <w:sz w:val="20"/>
              </w:rPr>
              <w:t xml:space="preserve"> </w:t>
            </w:r>
          </w:p>
          <w:p w:rsidR="002F3B9B" w:rsidRDefault="006B3A6A">
            <w:pPr>
              <w:spacing w:line="420" w:lineRule="exact"/>
              <w:rPr>
                <w:rFonts w:hAnsi="宋体"/>
                <w:sz w:val="20"/>
              </w:rPr>
            </w:pPr>
            <w:r>
              <w:rPr>
                <w:rFonts w:hAnsi="宋体" w:hint="eastAsia"/>
                <w:sz w:val="20"/>
              </w:rPr>
              <w:t>2</w:t>
            </w:r>
            <w:r>
              <w:rPr>
                <w:rFonts w:hAnsi="宋体" w:hint="eastAsia"/>
                <w:sz w:val="20"/>
              </w:rPr>
              <w:t>、项目负责人近五年（自</w:t>
            </w:r>
            <w:r>
              <w:rPr>
                <w:rFonts w:hAnsi="宋体" w:hint="eastAsia"/>
                <w:sz w:val="20"/>
              </w:rPr>
              <w:t>2015</w:t>
            </w:r>
            <w:r>
              <w:rPr>
                <w:rFonts w:hAnsi="宋体" w:hint="eastAsia"/>
                <w:sz w:val="20"/>
              </w:rPr>
              <w:t>年</w:t>
            </w:r>
            <w:r>
              <w:rPr>
                <w:rFonts w:hAnsi="宋体" w:hint="eastAsia"/>
                <w:sz w:val="20"/>
              </w:rPr>
              <w:t>1</w:t>
            </w:r>
            <w:r>
              <w:rPr>
                <w:rFonts w:hAnsi="宋体" w:hint="eastAsia"/>
                <w:sz w:val="20"/>
              </w:rPr>
              <w:t>月</w:t>
            </w:r>
            <w:r>
              <w:rPr>
                <w:rFonts w:hAnsi="宋体" w:hint="eastAsia"/>
                <w:sz w:val="20"/>
              </w:rPr>
              <w:t>1</w:t>
            </w:r>
            <w:r>
              <w:rPr>
                <w:rFonts w:hAnsi="宋体" w:hint="eastAsia"/>
                <w:sz w:val="20"/>
              </w:rPr>
              <w:t>日至今）获得省级及以上优秀城乡规划设计奖，</w:t>
            </w:r>
            <w:bookmarkEnd w:id="39"/>
            <w:r>
              <w:rPr>
                <w:rFonts w:hAnsi="宋体" w:hint="eastAsia"/>
                <w:sz w:val="20"/>
              </w:rPr>
              <w:t>每项得</w:t>
            </w:r>
            <w:r>
              <w:rPr>
                <w:rFonts w:hAnsi="宋体" w:hint="eastAsia"/>
                <w:sz w:val="20"/>
              </w:rPr>
              <w:t>3</w:t>
            </w:r>
            <w:r>
              <w:rPr>
                <w:rFonts w:hAnsi="宋体" w:hint="eastAsia"/>
                <w:sz w:val="20"/>
              </w:rPr>
              <w:t>分，最高得</w:t>
            </w:r>
            <w:r>
              <w:rPr>
                <w:rFonts w:hAnsi="宋体" w:hint="eastAsia"/>
                <w:sz w:val="20"/>
              </w:rPr>
              <w:t>6</w:t>
            </w:r>
            <w:r>
              <w:rPr>
                <w:rFonts w:hAnsi="宋体" w:hint="eastAsia"/>
                <w:sz w:val="20"/>
              </w:rPr>
              <w:t>分；</w:t>
            </w:r>
          </w:p>
          <w:p w:rsidR="002F3B9B" w:rsidRDefault="006B3A6A">
            <w:pPr>
              <w:spacing w:line="420" w:lineRule="exact"/>
              <w:rPr>
                <w:rFonts w:hAnsi="宋体"/>
                <w:sz w:val="20"/>
              </w:rPr>
            </w:pPr>
            <w:r>
              <w:rPr>
                <w:rFonts w:hAnsi="宋体" w:hint="eastAsia"/>
                <w:sz w:val="20"/>
              </w:rPr>
              <w:t>4</w:t>
            </w:r>
            <w:r>
              <w:rPr>
                <w:rFonts w:hAnsi="宋体" w:hint="eastAsia"/>
                <w:sz w:val="20"/>
              </w:rPr>
              <w:t>、项目组成员每有一个高级及以上职称并同时具备注册城乡规划师资格人员得</w:t>
            </w:r>
            <w:r>
              <w:rPr>
                <w:rFonts w:hAnsi="宋体"/>
                <w:sz w:val="20"/>
              </w:rPr>
              <w:t>2</w:t>
            </w:r>
            <w:r>
              <w:rPr>
                <w:rFonts w:hAnsi="宋体" w:hint="eastAsia"/>
                <w:sz w:val="20"/>
              </w:rPr>
              <w:t>分，最高得</w:t>
            </w:r>
            <w:r>
              <w:rPr>
                <w:rFonts w:hAnsi="宋体" w:hint="eastAsia"/>
                <w:sz w:val="20"/>
              </w:rPr>
              <w:t>8</w:t>
            </w:r>
            <w:r>
              <w:rPr>
                <w:rFonts w:hAnsi="宋体" w:hint="eastAsia"/>
                <w:sz w:val="20"/>
              </w:rPr>
              <w:t>分。</w:t>
            </w:r>
          </w:p>
          <w:p w:rsidR="002F3B9B" w:rsidRDefault="006B3A6A">
            <w:pPr>
              <w:spacing w:line="420" w:lineRule="exact"/>
              <w:rPr>
                <w:rFonts w:hAnsi="宋体"/>
                <w:sz w:val="20"/>
              </w:rPr>
            </w:pPr>
            <w:r>
              <w:rPr>
                <w:rFonts w:hAnsi="宋体" w:hint="eastAsia"/>
                <w:sz w:val="20"/>
              </w:rPr>
              <w:t>5</w:t>
            </w:r>
            <w:r>
              <w:rPr>
                <w:rFonts w:hAnsi="宋体" w:hint="eastAsia"/>
                <w:sz w:val="20"/>
              </w:rPr>
              <w:t>、项目组成员有交通工程专业的高级工程师和给排水设计专业的高级工程师职称，每个得</w:t>
            </w:r>
            <w:r>
              <w:rPr>
                <w:rFonts w:hAnsi="宋体" w:hint="eastAsia"/>
                <w:sz w:val="20"/>
              </w:rPr>
              <w:t>2</w:t>
            </w:r>
            <w:r>
              <w:rPr>
                <w:rFonts w:hAnsi="宋体" w:hint="eastAsia"/>
                <w:sz w:val="20"/>
              </w:rPr>
              <w:t>分，最高得</w:t>
            </w:r>
            <w:r>
              <w:rPr>
                <w:rFonts w:hAnsi="宋体" w:hint="eastAsia"/>
                <w:sz w:val="20"/>
              </w:rPr>
              <w:t>4</w:t>
            </w:r>
            <w:r>
              <w:rPr>
                <w:rFonts w:hAnsi="宋体" w:hint="eastAsia"/>
                <w:sz w:val="20"/>
              </w:rPr>
              <w:t>分。</w:t>
            </w:r>
          </w:p>
          <w:p w:rsidR="002F3B9B" w:rsidRDefault="006B3A6A">
            <w:pPr>
              <w:spacing w:line="420" w:lineRule="exact"/>
              <w:rPr>
                <w:rFonts w:hAnsi="宋体"/>
                <w:sz w:val="20"/>
              </w:rPr>
            </w:pPr>
            <w:r>
              <w:rPr>
                <w:rFonts w:hAnsi="宋体" w:hint="eastAsia"/>
                <w:sz w:val="20"/>
              </w:rPr>
              <w:t>（需提供相关证明材料复印件加盖公章）</w:t>
            </w:r>
          </w:p>
        </w:tc>
      </w:tr>
      <w:tr w:rsidR="002F3B9B">
        <w:trPr>
          <w:trHeight w:val="2232"/>
        </w:trPr>
        <w:tc>
          <w:tcPr>
            <w:tcW w:w="642"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六</w:t>
            </w:r>
          </w:p>
        </w:tc>
        <w:tc>
          <w:tcPr>
            <w:tcW w:w="1320"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color w:val="000000"/>
                <w:sz w:val="20"/>
                <w:szCs w:val="20"/>
              </w:rPr>
            </w:pPr>
            <w:r>
              <w:rPr>
                <w:rFonts w:ascii="宋体" w:hAnsi="宋体" w:hint="eastAsia"/>
                <w:color w:val="000000"/>
                <w:sz w:val="20"/>
                <w:szCs w:val="20"/>
              </w:rPr>
              <w:t>售后服务计划及本地化服务能力</w:t>
            </w:r>
          </w:p>
          <w:p w:rsidR="002F3B9B" w:rsidRDefault="006B3A6A">
            <w:pPr>
              <w:jc w:val="center"/>
              <w:rPr>
                <w:rFonts w:ascii="宋体" w:hAnsi="宋体"/>
                <w:color w:val="000000"/>
                <w:sz w:val="20"/>
                <w:szCs w:val="20"/>
              </w:rPr>
            </w:pPr>
            <w:r>
              <w:rPr>
                <w:rFonts w:ascii="宋体" w:hAnsi="宋体" w:hint="eastAsia"/>
                <w:color w:val="000000"/>
                <w:sz w:val="20"/>
                <w:szCs w:val="20"/>
              </w:rPr>
              <w:t>（8%）</w:t>
            </w:r>
          </w:p>
        </w:tc>
        <w:tc>
          <w:tcPr>
            <w:tcW w:w="778" w:type="dxa"/>
            <w:tcBorders>
              <w:top w:val="single" w:sz="4" w:space="0" w:color="auto"/>
              <w:left w:val="single" w:sz="4" w:space="0" w:color="auto"/>
              <w:bottom w:val="single" w:sz="4" w:space="0" w:color="auto"/>
              <w:right w:val="single" w:sz="4" w:space="0" w:color="auto"/>
            </w:tcBorders>
            <w:vAlign w:val="center"/>
          </w:tcPr>
          <w:p w:rsidR="002F3B9B" w:rsidRDefault="006B3A6A">
            <w:pPr>
              <w:jc w:val="center"/>
              <w:rPr>
                <w:rFonts w:ascii="宋体" w:hAnsi="宋体"/>
                <w:sz w:val="20"/>
                <w:szCs w:val="20"/>
              </w:rPr>
            </w:pPr>
            <w:r>
              <w:rPr>
                <w:rFonts w:ascii="宋体" w:hAnsi="宋体" w:hint="eastAsia"/>
                <w:sz w:val="20"/>
                <w:szCs w:val="20"/>
              </w:rPr>
              <w:t>8</w:t>
            </w:r>
          </w:p>
        </w:tc>
        <w:tc>
          <w:tcPr>
            <w:tcW w:w="6191" w:type="dxa"/>
            <w:tcBorders>
              <w:top w:val="single" w:sz="4" w:space="0" w:color="auto"/>
              <w:left w:val="single" w:sz="4" w:space="0" w:color="auto"/>
              <w:right w:val="single" w:sz="4" w:space="0" w:color="auto"/>
            </w:tcBorders>
            <w:vAlign w:val="center"/>
          </w:tcPr>
          <w:p w:rsidR="002F3B9B" w:rsidRDefault="006B3A6A">
            <w:pPr>
              <w:spacing w:line="420" w:lineRule="exact"/>
              <w:rPr>
                <w:rFonts w:hAnsi="宋体"/>
                <w:color w:val="000000"/>
                <w:sz w:val="20"/>
              </w:rPr>
            </w:pPr>
            <w:r>
              <w:rPr>
                <w:rFonts w:hAnsi="宋体" w:hint="eastAsia"/>
                <w:color w:val="000000"/>
                <w:sz w:val="20"/>
              </w:rPr>
              <w:t>1</w:t>
            </w:r>
            <w:r>
              <w:rPr>
                <w:rFonts w:hAnsi="宋体" w:hint="eastAsia"/>
                <w:color w:val="000000"/>
                <w:sz w:val="20"/>
              </w:rPr>
              <w:t>、根据投标人提供的售后服务方案、承诺以及响应时间等综合评定，优秀的</w:t>
            </w:r>
            <w:r>
              <w:rPr>
                <w:rFonts w:hAnsi="宋体" w:hint="eastAsia"/>
                <w:color w:val="000000"/>
                <w:sz w:val="20"/>
              </w:rPr>
              <w:t>6-5</w:t>
            </w:r>
            <w:r>
              <w:rPr>
                <w:rFonts w:hAnsi="宋体" w:hint="eastAsia"/>
                <w:color w:val="000000"/>
                <w:sz w:val="20"/>
              </w:rPr>
              <w:t>分，良好的</w:t>
            </w:r>
            <w:r>
              <w:rPr>
                <w:rFonts w:hAnsi="宋体" w:hint="eastAsia"/>
                <w:color w:val="000000"/>
                <w:sz w:val="20"/>
              </w:rPr>
              <w:t>4-3</w:t>
            </w:r>
            <w:r>
              <w:rPr>
                <w:rFonts w:hAnsi="宋体" w:hint="eastAsia"/>
                <w:color w:val="000000"/>
                <w:sz w:val="20"/>
              </w:rPr>
              <w:t>分，一般的</w:t>
            </w:r>
            <w:r>
              <w:rPr>
                <w:rFonts w:hAnsi="宋体" w:hint="eastAsia"/>
                <w:color w:val="000000"/>
                <w:sz w:val="20"/>
              </w:rPr>
              <w:t>2-1</w:t>
            </w:r>
            <w:r>
              <w:rPr>
                <w:rFonts w:hAnsi="宋体" w:hint="eastAsia"/>
                <w:color w:val="000000"/>
                <w:sz w:val="20"/>
              </w:rPr>
              <w:t>分，未响应或差的</w:t>
            </w:r>
            <w:r>
              <w:rPr>
                <w:rFonts w:hAnsi="宋体" w:hint="eastAsia"/>
                <w:color w:val="000000"/>
                <w:sz w:val="20"/>
              </w:rPr>
              <w:t>0</w:t>
            </w:r>
            <w:r>
              <w:rPr>
                <w:rFonts w:hAnsi="宋体" w:hint="eastAsia"/>
                <w:color w:val="000000"/>
                <w:sz w:val="20"/>
              </w:rPr>
              <w:t>分。</w:t>
            </w:r>
          </w:p>
          <w:p w:rsidR="002F3B9B" w:rsidRDefault="006B3A6A">
            <w:pPr>
              <w:spacing w:line="420" w:lineRule="exact"/>
              <w:rPr>
                <w:rFonts w:hAnsi="宋体"/>
                <w:color w:val="000000"/>
                <w:sz w:val="20"/>
              </w:rPr>
            </w:pPr>
            <w:r>
              <w:rPr>
                <w:rFonts w:hAnsi="宋体" w:hint="eastAsia"/>
                <w:color w:val="000000"/>
                <w:sz w:val="20"/>
              </w:rPr>
              <w:t>2</w:t>
            </w:r>
            <w:r>
              <w:rPr>
                <w:rFonts w:hAnsi="宋体" w:hint="eastAsia"/>
                <w:color w:val="000000"/>
                <w:sz w:val="20"/>
              </w:rPr>
              <w:t>、在青海省有服务机构有委托合作性服务机构协议的</w:t>
            </w:r>
            <w:r>
              <w:rPr>
                <w:rFonts w:hAnsi="宋体" w:hint="eastAsia"/>
                <w:color w:val="000000"/>
                <w:sz w:val="20"/>
              </w:rPr>
              <w:t>(</w:t>
            </w:r>
            <w:r>
              <w:rPr>
                <w:rFonts w:hAnsi="宋体" w:hint="eastAsia"/>
                <w:color w:val="000000"/>
                <w:sz w:val="20"/>
              </w:rPr>
              <w:t>需提供合作性服务机构的工商营业执照、税务登记证、组织机构代码证及售后服务承诺函</w:t>
            </w:r>
            <w:r>
              <w:rPr>
                <w:rFonts w:hAnsi="宋体" w:hint="eastAsia"/>
                <w:color w:val="000000"/>
                <w:sz w:val="20"/>
              </w:rPr>
              <w:t>)</w:t>
            </w:r>
            <w:r>
              <w:rPr>
                <w:rFonts w:hAnsi="宋体" w:hint="eastAsia"/>
                <w:color w:val="000000"/>
                <w:sz w:val="20"/>
              </w:rPr>
              <w:t>得</w:t>
            </w:r>
            <w:r>
              <w:rPr>
                <w:rFonts w:hAnsi="宋体" w:hint="eastAsia"/>
                <w:color w:val="000000"/>
                <w:sz w:val="20"/>
              </w:rPr>
              <w:t>2</w:t>
            </w:r>
            <w:r>
              <w:rPr>
                <w:rFonts w:hAnsi="宋体" w:hint="eastAsia"/>
                <w:color w:val="000000"/>
                <w:sz w:val="20"/>
              </w:rPr>
              <w:t>分。没有不得分。本地化服务能力应包括机构性质、人员配置、服务能力、售后服务工程师联系方式等。</w:t>
            </w:r>
          </w:p>
          <w:p w:rsidR="002F3B9B" w:rsidRDefault="006B3A6A">
            <w:pPr>
              <w:spacing w:line="420" w:lineRule="exact"/>
              <w:rPr>
                <w:rFonts w:ascii="宋体" w:hAnsi="宋体"/>
                <w:color w:val="FF0000"/>
                <w:sz w:val="20"/>
                <w:szCs w:val="20"/>
              </w:rPr>
            </w:pPr>
            <w:r>
              <w:rPr>
                <w:rFonts w:hAnsi="宋体" w:hint="eastAsia"/>
                <w:color w:val="000000"/>
                <w:sz w:val="20"/>
              </w:rPr>
              <w:t>（需提供相关证明材料复印件加盖公章）</w:t>
            </w:r>
          </w:p>
        </w:tc>
      </w:tr>
    </w:tbl>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 xml:space="preserve">20.3 </w:t>
      </w:r>
      <w:r>
        <w:rPr>
          <w:rFonts w:ascii="宋体" w:hAnsi="宋体" w:cs="宋体" w:hint="eastAsia"/>
          <w:b/>
          <w:bCs/>
          <w:color w:val="000000"/>
          <w:kern w:val="0"/>
        </w:rPr>
        <w:t>采用综合评分法的，</w:t>
      </w:r>
      <w:r>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20.4 评标结果汇总完成后，除下列情形外，任何人不得修改评标结果：</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（1）分值汇总计算错误的；</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（2）分项评分超出评分标准范围的；</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（3）评标委员会成员对客观评审因素评分不一致的；</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（4）经评标委员会认定评分畸高、畸低的。</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w:t>
      </w:r>
      <w:r>
        <w:rPr>
          <w:rFonts w:ascii="宋体" w:hAnsi="宋体" w:cs="宋体" w:hint="eastAsia"/>
          <w:color w:val="000000"/>
          <w:shd w:val="clear" w:color="auto" w:fill="FFFFFF"/>
        </w:rPr>
        <w:lastRenderedPageBreak/>
        <w:t>机构发现存在以上情形之一的，应当组织原评标委员会进行重新评审，重新评审改变评标结果的，书面报告本级财政部门。</w:t>
      </w:r>
    </w:p>
    <w:p w:rsidR="002F3B9B" w:rsidRDefault="006B3A6A">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rsidR="002F3B9B" w:rsidRDefault="006B3A6A">
      <w:pPr>
        <w:pStyle w:val="af"/>
        <w:spacing w:before="0" w:after="0" w:line="360" w:lineRule="auto"/>
        <w:rPr>
          <w:rFonts w:ascii="宋体" w:hAnsi="宋体" w:cs="宋体"/>
          <w:color w:val="000000"/>
          <w:lang w:val="zh-CN"/>
        </w:rPr>
      </w:pPr>
      <w:bookmarkStart w:id="40" w:name="_Toc45565304"/>
      <w:r>
        <w:rPr>
          <w:rFonts w:ascii="宋体" w:hAnsi="宋体" w:cs="宋体" w:hint="eastAsia"/>
          <w:color w:val="000000"/>
          <w:lang w:val="zh-CN"/>
        </w:rPr>
        <w:t>八、中标</w:t>
      </w:r>
      <w:bookmarkEnd w:id="40"/>
    </w:p>
    <w:p w:rsidR="002F3B9B" w:rsidRDefault="006B3A6A">
      <w:pPr>
        <w:pStyle w:val="af"/>
        <w:spacing w:before="0" w:after="0" w:line="360" w:lineRule="auto"/>
        <w:jc w:val="left"/>
        <w:rPr>
          <w:rFonts w:ascii="宋体" w:hAnsi="宋体" w:cs="宋体"/>
          <w:color w:val="000000"/>
          <w:lang w:val="zh-CN"/>
        </w:rPr>
      </w:pPr>
      <w:bookmarkStart w:id="41" w:name="_Toc45565305"/>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41"/>
    </w:p>
    <w:p w:rsidR="002F3B9B" w:rsidRDefault="006B3A6A">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F3B9B" w:rsidRDefault="006B3A6A">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rsidR="002F3B9B" w:rsidRDefault="006B3A6A">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采购人在收到评标报告5个工作日内未按评标报告推荐的中标候选人顺序确定中标人，又不能说明合法理由的，视同按评标报告推荐的顺序确定排名第一的中标候选人为中标人。</w:t>
      </w:r>
    </w:p>
    <w:p w:rsidR="002F3B9B" w:rsidRDefault="006B3A6A">
      <w:pPr>
        <w:pStyle w:val="af"/>
        <w:spacing w:before="0" w:after="0" w:line="360" w:lineRule="auto"/>
        <w:jc w:val="left"/>
        <w:rPr>
          <w:rFonts w:ascii="宋体" w:hAnsi="宋体" w:cs="宋体"/>
          <w:color w:val="000000"/>
          <w:lang w:val="zh-CN"/>
        </w:rPr>
      </w:pPr>
      <w:bookmarkStart w:id="42" w:name="_Toc45565306"/>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42"/>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22.1 采购代理机构应当自中标人确定之日起2个工作日内，在省级以上财政部门指定的媒体上公告中标结果。</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w:t>
      </w:r>
      <w:r>
        <w:rPr>
          <w:rFonts w:ascii="宋体" w:hAnsi="宋体" w:cs="宋体" w:hint="eastAsia"/>
          <w:color w:val="000000"/>
          <w:shd w:val="clear" w:color="auto" w:fill="FFFFFF"/>
        </w:rPr>
        <w:t>采购人或者采购代理机构</w:t>
      </w:r>
      <w:r>
        <w:rPr>
          <w:rFonts w:ascii="宋体" w:hAnsi="宋体" w:cs="宋体" w:hint="eastAsia"/>
          <w:color w:val="000000"/>
          <w:kern w:val="0"/>
        </w:rPr>
        <w:t>应当向中标人发出中标通知书；对投标无效的投标人，采购人或采购代理机构应当告知其投标无效的原因；采用综合评分法评审的，还应当告知未中标人本人的评审得分与排序。</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22.5 中标通知书发出后，采购人不得违法改变中标结果，中标人无正当理由不得放弃中标。</w:t>
      </w:r>
    </w:p>
    <w:p w:rsidR="002F3B9B" w:rsidRDefault="006B3A6A">
      <w:pPr>
        <w:pStyle w:val="af"/>
        <w:spacing w:before="0" w:after="0" w:line="360" w:lineRule="auto"/>
        <w:rPr>
          <w:rFonts w:ascii="宋体" w:hAnsi="宋体" w:cs="宋体"/>
          <w:color w:val="000000"/>
          <w:lang w:val="zh-CN"/>
        </w:rPr>
      </w:pPr>
      <w:bookmarkStart w:id="43" w:name="_Toc45565307"/>
      <w:r>
        <w:rPr>
          <w:rFonts w:ascii="宋体" w:hAnsi="宋体" w:cs="宋体" w:hint="eastAsia"/>
          <w:color w:val="000000"/>
          <w:lang w:val="zh-CN"/>
        </w:rPr>
        <w:lastRenderedPageBreak/>
        <w:t>九、授予合同</w:t>
      </w:r>
      <w:bookmarkEnd w:id="43"/>
    </w:p>
    <w:p w:rsidR="002F3B9B" w:rsidRDefault="006B3A6A">
      <w:pPr>
        <w:pStyle w:val="af"/>
        <w:spacing w:before="0" w:after="0" w:line="360" w:lineRule="auto"/>
        <w:jc w:val="left"/>
        <w:rPr>
          <w:rFonts w:ascii="宋体" w:hAnsi="宋体" w:cs="宋体"/>
          <w:color w:val="000000"/>
          <w:kern w:val="0"/>
          <w:sz w:val="24"/>
        </w:rPr>
      </w:pPr>
      <w:bookmarkStart w:id="44" w:name="_Toc45565308"/>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44"/>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w:t>
      </w:r>
      <w:r>
        <w:rPr>
          <w:rFonts w:ascii="宋体" w:hAnsi="宋体" w:cs="宋体" w:hint="eastAsia"/>
          <w:color w:val="000000"/>
          <w:kern w:val="0"/>
        </w:rPr>
        <w:t>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.3招标文件、中标人的投标文件、《中标通知书》及其澄清、说明文件、承诺等，均为签订采购合同的依据，作为采购合同的组成部分。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22.5采购人与中标人应当根据合同的约定依法履行合同义务。政府采购合同的履行、违约责任和解决争议的方法等适用《中华人民共和国合同法》。</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23.7采购人可以邀请参加本项目的其他投标人或者第三方机构参与验收。参与验收的投标人或者第三方机构的意见作为验收书的参考资料一并存档。</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23.8采购人应当加强对中标人的履约管理，并按照采购合同约定，及时向中标人支付采购资金。对于中标人违反采购合同约定的行为，采购人应当及时处理，依法追究其违约责任。</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23.9采购人、采购代理机构应当建立真实完整的招标采购档案，妥善保存每项采购活动的采购文件。</w:t>
      </w:r>
    </w:p>
    <w:p w:rsidR="002F3B9B" w:rsidRDefault="002F3B9B">
      <w:pPr>
        <w:autoSpaceDE w:val="0"/>
        <w:autoSpaceDN w:val="0"/>
        <w:spacing w:line="360" w:lineRule="auto"/>
        <w:ind w:firstLineChars="200" w:firstLine="480"/>
        <w:rPr>
          <w:rFonts w:ascii="宋体" w:hAnsi="宋体" w:cs="宋体"/>
          <w:color w:val="000000"/>
          <w:kern w:val="0"/>
        </w:rPr>
      </w:pPr>
    </w:p>
    <w:p w:rsidR="002F3B9B" w:rsidRDefault="006B3A6A">
      <w:pPr>
        <w:pStyle w:val="af"/>
        <w:spacing w:before="0" w:after="0" w:line="360" w:lineRule="auto"/>
        <w:rPr>
          <w:rFonts w:ascii="宋体" w:hAnsi="宋体" w:cs="宋体"/>
          <w:color w:val="000000"/>
          <w:lang w:val="zh-CN"/>
        </w:rPr>
      </w:pPr>
      <w:bookmarkStart w:id="45" w:name="_Toc45565309"/>
      <w:r>
        <w:rPr>
          <w:rFonts w:ascii="宋体" w:hAnsi="宋体" w:cs="宋体" w:hint="eastAsia"/>
          <w:color w:val="000000"/>
          <w:lang w:val="zh-CN"/>
        </w:rPr>
        <w:t>十、其他</w:t>
      </w:r>
      <w:bookmarkEnd w:id="45"/>
    </w:p>
    <w:p w:rsidR="002F3B9B" w:rsidRDefault="006B3A6A">
      <w:pPr>
        <w:pStyle w:val="af"/>
        <w:spacing w:before="0" w:after="0" w:line="360" w:lineRule="auto"/>
        <w:jc w:val="left"/>
        <w:rPr>
          <w:rFonts w:ascii="宋体" w:hAnsi="宋体" w:cs="宋体"/>
          <w:color w:val="000000"/>
          <w:sz w:val="28"/>
          <w:szCs w:val="28"/>
        </w:rPr>
      </w:pPr>
      <w:bookmarkStart w:id="46" w:name="_Toc45565310"/>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46"/>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24.1投标人应当遵循公平竞争的原则，不得恶意串通，不得妨碍其他投标</w:t>
      </w:r>
      <w:r>
        <w:rPr>
          <w:rFonts w:ascii="宋体" w:hAnsi="宋体" w:cs="宋体" w:hint="eastAsia"/>
          <w:color w:val="000000"/>
          <w:kern w:val="0"/>
        </w:rPr>
        <w:lastRenderedPageBreak/>
        <w:t>人的竞争行为，不得损害采购人或者其他投标人的合法权益。在评标过程中发现投标人有上述情形的，评标委员会应当认定其投标无效，并书面报告本级财政部门。</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24.2</w:t>
      </w:r>
      <w:r>
        <w:rPr>
          <w:rFonts w:ascii="宋体" w:hAnsi="宋体" w:cs="宋体"/>
          <w:color w:val="000000"/>
          <w:kern w:val="0"/>
        </w:rPr>
        <w:t xml:space="preserve"> </w:t>
      </w:r>
      <w:r>
        <w:rPr>
          <w:rFonts w:ascii="宋体" w:hAnsi="宋体" w:cs="宋体" w:hint="eastAsia"/>
          <w:color w:val="000000"/>
          <w:kern w:val="0"/>
        </w:rPr>
        <w:t>有下列情形之一的，视为投标人串通投标，其投标无效：</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rsidR="002F3B9B" w:rsidRDefault="006B3A6A">
      <w:pPr>
        <w:pStyle w:val="af"/>
        <w:spacing w:before="0" w:after="0" w:line="360" w:lineRule="auto"/>
        <w:jc w:val="left"/>
        <w:rPr>
          <w:rFonts w:ascii="宋体" w:hAnsi="宋体" w:cs="宋体"/>
          <w:color w:val="000000"/>
          <w:sz w:val="28"/>
          <w:szCs w:val="28"/>
        </w:rPr>
      </w:pPr>
      <w:bookmarkStart w:id="47" w:name="_Toc45565311"/>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47"/>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w:t>
      </w:r>
      <w:r>
        <w:rPr>
          <w:rFonts w:ascii="宋体" w:hAnsi="宋体" w:cs="宋体"/>
          <w:color w:val="000000"/>
          <w:kern w:val="0"/>
        </w:rPr>
        <w:t xml:space="preserve"> </w:t>
      </w:r>
      <w:r>
        <w:rPr>
          <w:rFonts w:ascii="宋体" w:hAnsi="宋体" w:cs="宋体" w:hint="eastAsia"/>
          <w:color w:val="000000"/>
          <w:kern w:val="0"/>
        </w:rPr>
        <w:t>在招标采购中，出现下列情形之一的，应予废标：</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（2）出现影响采购公正的违法、违规行为的。</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废标后，由采购人或者采购代理机构发布废标公告。</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rsidR="002F3B9B" w:rsidRDefault="006B3A6A">
      <w:pPr>
        <w:pStyle w:val="af"/>
        <w:spacing w:before="0" w:after="0" w:line="360" w:lineRule="auto"/>
        <w:jc w:val="left"/>
        <w:rPr>
          <w:rFonts w:ascii="宋体" w:hAnsi="宋体" w:cs="宋体"/>
          <w:color w:val="000000"/>
          <w:sz w:val="28"/>
          <w:szCs w:val="28"/>
        </w:rPr>
      </w:pPr>
      <w:bookmarkStart w:id="48" w:name="_Toc45565312"/>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48"/>
    </w:p>
    <w:p w:rsidR="002F3B9B" w:rsidRDefault="006B3A6A">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26.1 收取对象：中标人。</w:t>
      </w:r>
    </w:p>
    <w:p w:rsidR="002F3B9B" w:rsidRDefault="006B3A6A">
      <w:pPr>
        <w:autoSpaceDE w:val="0"/>
        <w:autoSpaceDN w:val="0"/>
        <w:spacing w:line="360" w:lineRule="auto"/>
        <w:ind w:firstLineChars="200" w:firstLine="480"/>
        <w:jc w:val="left"/>
        <w:rPr>
          <w:rFonts w:ascii="宋体" w:hAnsi="宋体" w:cs="宋体"/>
          <w:color w:val="000000"/>
          <w:kern w:val="0"/>
          <w:u w:val="dashDotDotHeavy"/>
        </w:rPr>
      </w:pPr>
      <w:r>
        <w:rPr>
          <w:rFonts w:ascii="宋体" w:hAnsi="宋体" w:cs="宋体"/>
          <w:color w:val="000000"/>
          <w:kern w:val="0"/>
        </w:rPr>
        <w:t xml:space="preserve">26.2 </w:t>
      </w:r>
      <w:r>
        <w:rPr>
          <w:rFonts w:ascii="宋体" w:hAnsi="宋体" w:cs="宋体" w:hint="eastAsia"/>
          <w:color w:val="000000"/>
          <w:kern w:val="0"/>
          <w:lang w:val="zh-CN"/>
        </w:rPr>
        <w:t>收费金额：在领取中标通知书前向采购代理机构缴纳中标金额的</w:t>
      </w:r>
      <w:r>
        <w:rPr>
          <w:rFonts w:ascii="宋体" w:hAnsi="宋体" w:cs="宋体" w:hint="eastAsia"/>
          <w:color w:val="000000"/>
          <w:kern w:val="0"/>
        </w:rPr>
        <w:t>1.5%</w:t>
      </w:r>
    </w:p>
    <w:p w:rsidR="002F3B9B" w:rsidRDefault="006B3A6A">
      <w:pPr>
        <w:autoSpaceDE w:val="0"/>
        <w:autoSpaceDN w:val="0"/>
        <w:spacing w:line="360" w:lineRule="auto"/>
        <w:ind w:firstLineChars="200" w:firstLine="480"/>
        <w:jc w:val="left"/>
        <w:rPr>
          <w:rFonts w:ascii="宋体" w:hAnsi="宋体" w:cs="宋体"/>
          <w:color w:val="000000"/>
          <w:kern w:val="0"/>
        </w:rPr>
      </w:pPr>
      <w:r>
        <w:rPr>
          <w:rFonts w:ascii="宋体" w:hAnsi="宋体" w:cs="宋体" w:hint="eastAsia"/>
          <w:color w:val="000000"/>
          <w:kern w:val="0"/>
          <w:lang w:val="zh-CN"/>
        </w:rPr>
        <w:t>其他未尽事宜，按照《中华人民共和国政府采购法》、《中华人民共和国</w:t>
      </w:r>
      <w:r>
        <w:rPr>
          <w:rFonts w:ascii="宋体" w:hAnsi="宋体" w:cs="宋体" w:hint="eastAsia"/>
          <w:color w:val="000000"/>
          <w:kern w:val="0"/>
          <w:lang w:val="zh-CN"/>
        </w:rPr>
        <w:lastRenderedPageBreak/>
        <w:t>政府采购法实施条例》、《中华人民共和国合同法》等法律法规的有关条款执行。</w:t>
      </w:r>
    </w:p>
    <w:p w:rsidR="002F3B9B" w:rsidRDefault="002F3B9B">
      <w:pPr>
        <w:rPr>
          <w:rFonts w:ascii="宋体" w:hAnsi="宋体" w:cs="宋体"/>
          <w:color w:val="000000"/>
        </w:rPr>
      </w:pPr>
    </w:p>
    <w:p w:rsidR="002F3B9B" w:rsidRDefault="006B3A6A">
      <w:pPr>
        <w:pStyle w:val="af"/>
        <w:spacing w:before="0" w:after="0" w:line="360" w:lineRule="auto"/>
        <w:rPr>
          <w:rFonts w:ascii="宋体" w:hAnsi="宋体" w:cs="宋体"/>
          <w:color w:val="000000"/>
          <w:sz w:val="24"/>
        </w:rPr>
      </w:pPr>
      <w:r>
        <w:rPr>
          <w:rFonts w:ascii="宋体" w:hAnsi="宋体" w:cs="宋体" w:hint="eastAsia"/>
          <w:color w:val="000000"/>
          <w:szCs w:val="36"/>
          <w:lang w:val="zh-CN"/>
        </w:rPr>
        <w:br w:type="page"/>
      </w:r>
      <w:bookmarkStart w:id="49" w:name="_Toc45565313"/>
      <w:r>
        <w:rPr>
          <w:rFonts w:ascii="宋体" w:hAnsi="宋体" w:cs="宋体" w:hint="eastAsia"/>
          <w:color w:val="000000"/>
          <w:szCs w:val="36"/>
          <w:lang w:val="zh-CN"/>
        </w:rPr>
        <w:lastRenderedPageBreak/>
        <w:t xml:space="preserve">第三部分 </w:t>
      </w:r>
      <w:r>
        <w:rPr>
          <w:rFonts w:ascii="宋体" w:hAnsi="宋体" w:cs="宋体" w:hint="eastAsia"/>
          <w:color w:val="000000"/>
          <w:szCs w:val="36"/>
        </w:rPr>
        <w:t xml:space="preserve"> </w:t>
      </w:r>
      <w:r>
        <w:rPr>
          <w:rFonts w:ascii="宋体" w:hAnsi="宋体" w:cs="宋体" w:hint="eastAsia"/>
          <w:color w:val="000000"/>
          <w:szCs w:val="36"/>
          <w:lang w:val="zh-CN"/>
        </w:rPr>
        <w:t>青海省政府采购项目合同书范本</w:t>
      </w:r>
      <w:bookmarkEnd w:id="49"/>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6B3A6A">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2F3B9B">
      <w:pPr>
        <w:autoSpaceDE w:val="0"/>
        <w:autoSpaceDN w:val="0"/>
        <w:adjustRightInd w:val="0"/>
        <w:spacing w:line="360" w:lineRule="auto"/>
        <w:rPr>
          <w:rFonts w:ascii="宋体" w:hAnsi="宋体" w:cs="宋体"/>
          <w:b/>
          <w:bCs/>
          <w:color w:val="000000"/>
          <w:kern w:val="0"/>
          <w:sz w:val="30"/>
          <w:szCs w:val="30"/>
          <w:lang w:val="zh-CN"/>
        </w:rPr>
      </w:pPr>
    </w:p>
    <w:p w:rsidR="002F3B9B" w:rsidRDefault="006B3A6A">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p>
    <w:p w:rsidR="002F3B9B" w:rsidRDefault="006B3A6A">
      <w:pPr>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采购项目名称：</w:t>
      </w:r>
    </w:p>
    <w:p w:rsidR="002F3B9B" w:rsidRDefault="006B3A6A">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采购合同编号：</w:t>
      </w:r>
    </w:p>
    <w:p w:rsidR="002F3B9B" w:rsidRDefault="006B3A6A">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2F3B9B" w:rsidRDefault="006B3A6A">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2F3B9B" w:rsidRDefault="006B3A6A">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2F3B9B" w:rsidRDefault="006B3A6A">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2F3B9B" w:rsidRDefault="002F3B9B">
      <w:pPr>
        <w:autoSpaceDE w:val="0"/>
        <w:autoSpaceDN w:val="0"/>
        <w:adjustRightInd w:val="0"/>
        <w:spacing w:line="360" w:lineRule="auto"/>
        <w:rPr>
          <w:rFonts w:ascii="宋体" w:hAnsi="宋体" w:cs="宋体"/>
          <w:color w:val="000000"/>
          <w:kern w:val="0"/>
          <w:sz w:val="28"/>
          <w:szCs w:val="28"/>
        </w:rPr>
      </w:pPr>
    </w:p>
    <w:p w:rsidR="002F3B9B" w:rsidRDefault="006B3A6A">
      <w:pPr>
        <w:autoSpaceDE w:val="0"/>
        <w:autoSpaceDN w:val="0"/>
        <w:adjustRightInd w:val="0"/>
        <w:spacing w:line="360" w:lineRule="auto"/>
        <w:jc w:val="left"/>
        <w:rPr>
          <w:rFonts w:ascii="宋体" w:hAnsi="宋体" w:cs="宋体"/>
          <w:b/>
          <w:bCs/>
          <w:kern w:val="0"/>
          <w:sz w:val="28"/>
          <w:szCs w:val="28"/>
        </w:rPr>
      </w:pPr>
      <w:r>
        <w:rPr>
          <w:rFonts w:ascii="宋体" w:hAnsi="宋体" w:cs="宋体" w:hint="eastAsia"/>
          <w:color w:val="000000"/>
          <w:kern w:val="0"/>
          <w:sz w:val="28"/>
          <w:szCs w:val="28"/>
        </w:rPr>
        <w:br w:type="page"/>
      </w:r>
      <w:r>
        <w:rPr>
          <w:rFonts w:ascii="宋体" w:hAnsi="宋体" w:cs="宋体" w:hint="eastAsia"/>
          <w:b/>
          <w:bCs/>
          <w:kern w:val="0"/>
          <w:sz w:val="28"/>
          <w:szCs w:val="28"/>
          <w:lang w:val="zh-CN"/>
        </w:rPr>
        <w:lastRenderedPageBreak/>
        <w:t>采</w:t>
      </w:r>
      <w:r>
        <w:rPr>
          <w:rFonts w:ascii="宋体" w:hAnsi="宋体" w:cs="宋体" w:hint="eastAsia"/>
          <w:b/>
          <w:bCs/>
          <w:kern w:val="0"/>
          <w:sz w:val="28"/>
          <w:szCs w:val="28"/>
        </w:rPr>
        <w:t xml:space="preserve"> </w:t>
      </w:r>
      <w:r>
        <w:rPr>
          <w:rFonts w:ascii="宋体" w:hAnsi="宋体" w:cs="宋体" w:hint="eastAsia"/>
          <w:b/>
          <w:bCs/>
          <w:kern w:val="0"/>
          <w:sz w:val="28"/>
          <w:szCs w:val="28"/>
          <w:lang w:val="zh-CN"/>
        </w:rPr>
        <w:t>购</w:t>
      </w:r>
      <w:r>
        <w:rPr>
          <w:rFonts w:ascii="宋体" w:hAnsi="宋体" w:cs="宋体" w:hint="eastAsia"/>
          <w:b/>
          <w:bCs/>
          <w:kern w:val="0"/>
          <w:sz w:val="28"/>
          <w:szCs w:val="28"/>
        </w:rPr>
        <w:t xml:space="preserve"> </w:t>
      </w:r>
      <w:r>
        <w:rPr>
          <w:rFonts w:ascii="宋体" w:hAnsi="宋体" w:cs="宋体" w:hint="eastAsia"/>
          <w:b/>
          <w:bCs/>
          <w:kern w:val="0"/>
          <w:sz w:val="28"/>
          <w:szCs w:val="28"/>
          <w:lang w:val="zh-CN"/>
        </w:rPr>
        <w:t>人（以下简称甲方）：</w:t>
      </w:r>
    </w:p>
    <w:p w:rsidR="002F3B9B" w:rsidRDefault="006B3A6A">
      <w:pPr>
        <w:autoSpaceDE w:val="0"/>
        <w:autoSpaceDN w:val="0"/>
        <w:adjustRightInd w:val="0"/>
        <w:spacing w:line="360" w:lineRule="auto"/>
        <w:rPr>
          <w:rFonts w:ascii="宋体" w:hAnsi="宋体" w:cs="宋体"/>
          <w:kern w:val="0"/>
          <w:sz w:val="28"/>
          <w:szCs w:val="28"/>
        </w:rPr>
      </w:pPr>
      <w:r>
        <w:rPr>
          <w:rFonts w:ascii="宋体" w:hAnsi="宋体" w:cs="宋体" w:hint="eastAsia"/>
          <w:b/>
          <w:bCs/>
          <w:kern w:val="0"/>
          <w:sz w:val="28"/>
          <w:szCs w:val="28"/>
        </w:rPr>
        <w:t>中 标 人</w:t>
      </w:r>
      <w:r>
        <w:rPr>
          <w:rFonts w:ascii="宋体" w:hAnsi="宋体" w:cs="宋体" w:hint="eastAsia"/>
          <w:b/>
          <w:bCs/>
          <w:kern w:val="0"/>
          <w:sz w:val="28"/>
          <w:szCs w:val="28"/>
          <w:lang w:val="zh-CN"/>
        </w:rPr>
        <w:t>（以下简称乙方）：</w:t>
      </w:r>
    </w:p>
    <w:p w:rsidR="002F3B9B" w:rsidRDefault="006B3A6A">
      <w:pPr>
        <w:pStyle w:val="a7"/>
        <w:spacing w:after="0" w:line="360" w:lineRule="auto"/>
        <w:ind w:leftChars="0" w:left="0" w:firstLine="480"/>
        <w:jc w:val="left"/>
        <w:rPr>
          <w:rFonts w:ascii="宋体" w:hAnsi="宋体" w:cs="宋体"/>
          <w:kern w:val="0"/>
          <w:sz w:val="24"/>
          <w:lang w:val="zh-CN"/>
        </w:rPr>
      </w:pPr>
      <w:r>
        <w:rPr>
          <w:rFonts w:ascii="宋体" w:hAnsi="宋体" w:cs="宋体" w:hint="eastAsia"/>
          <w:kern w:val="0"/>
          <w:sz w:val="24"/>
          <w:lang w:val="zh-CN"/>
        </w:rPr>
        <w:t>甲、乙双方根据   年   月   日（采购项目名称）采购项目（采购项目编号）的招标文件要求和(采购代理机构)出具的《中标通知书》，并经双方协商一致，签订本合同协议书。</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一、签订本政府采购合同的依据</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本政府采购合同所附下列文件是构成本政府采购合同不可分割的部分：</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1.招标文件；</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2.招标文件的澄清、变更公告；</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3.成交人提交的投标文件；</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4.招标文件中规定的政府采购合同通用条款；</w:t>
      </w:r>
    </w:p>
    <w:p w:rsidR="002F3B9B" w:rsidRDefault="006B3A6A">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5.中标通知书；</w:t>
      </w:r>
    </w:p>
    <w:p w:rsidR="002F3B9B" w:rsidRDefault="006B3A6A">
      <w:pPr>
        <w:autoSpaceDE w:val="0"/>
        <w:autoSpaceDN w:val="0"/>
        <w:adjustRightInd w:val="0"/>
        <w:snapToGrid w:val="0"/>
        <w:spacing w:line="360" w:lineRule="auto"/>
        <w:rPr>
          <w:rFonts w:ascii="宋体" w:hAnsi="宋体" w:cs="宋体"/>
          <w:lang w:val="zh-CN"/>
        </w:rPr>
      </w:pPr>
      <w:r>
        <w:rPr>
          <w:rFonts w:ascii="宋体" w:hAnsi="宋体" w:cs="宋体" w:hint="eastAsia"/>
          <w:lang w:val="zh-CN"/>
        </w:rPr>
        <w:t xml:space="preserve">二、合同标的及金额                                       </w:t>
      </w:r>
    </w:p>
    <w:p w:rsidR="002F3B9B" w:rsidRDefault="006B3A6A">
      <w:pPr>
        <w:autoSpaceDE w:val="0"/>
        <w:autoSpaceDN w:val="0"/>
        <w:adjustRightInd w:val="0"/>
        <w:snapToGrid w:val="0"/>
        <w:spacing w:line="360" w:lineRule="auto"/>
        <w:ind w:firstLine="480"/>
        <w:rPr>
          <w:rFonts w:ascii="宋体" w:hAnsi="宋体" w:cs="宋体"/>
          <w:lang w:val="zh-CN"/>
        </w:rPr>
      </w:pPr>
      <w:r>
        <w:rPr>
          <w:rFonts w:ascii="宋体" w:hAnsi="宋体" w:cs="宋体" w:hint="eastAsia"/>
          <w:lang w:val="zh-CN"/>
        </w:rPr>
        <w:t>1、根据上述政府采购合同文件要求，本政府采购合同的总金额为人民币</w:t>
      </w:r>
      <w:r>
        <w:rPr>
          <w:rFonts w:ascii="宋体" w:hAnsi="宋体" w:cs="宋体" w:hint="eastAsia"/>
          <w:u w:val="single"/>
          <w:lang w:val="zh-CN"/>
        </w:rPr>
        <w:t xml:space="preserve">      </w:t>
      </w:r>
      <w:r>
        <w:rPr>
          <w:rFonts w:ascii="宋体" w:hAnsi="宋体" w:cs="宋体" w:hint="eastAsia"/>
          <w:lang w:val="zh-CN"/>
        </w:rPr>
        <w:t>（大写）</w:t>
      </w:r>
      <w:r>
        <w:rPr>
          <w:rFonts w:ascii="宋体" w:hAnsi="宋体" w:cs="宋体" w:hint="eastAsia"/>
          <w:u w:val="single"/>
          <w:lang w:val="zh-CN"/>
        </w:rPr>
        <w:t xml:space="preserve">                 </w:t>
      </w:r>
      <w:r>
        <w:rPr>
          <w:rFonts w:ascii="宋体" w:hAnsi="宋体" w:cs="宋体" w:hint="eastAsia"/>
          <w:lang w:val="zh-CN"/>
        </w:rPr>
        <w:t>元。</w:t>
      </w:r>
    </w:p>
    <w:p w:rsidR="002F3B9B" w:rsidRDefault="006B3A6A">
      <w:pPr>
        <w:snapToGrid w:val="0"/>
        <w:spacing w:line="360" w:lineRule="auto"/>
        <w:ind w:firstLineChars="200" w:firstLine="480"/>
        <w:rPr>
          <w:rFonts w:ascii="宋体" w:hAnsi="Calibri" w:cs="宋体"/>
          <w:kern w:val="0"/>
          <w:lang w:val="zh-CN"/>
        </w:rPr>
      </w:pPr>
      <w:r>
        <w:rPr>
          <w:rFonts w:ascii="宋体" w:hAnsi="Calibri" w:cs="宋体" w:hint="eastAsia"/>
          <w:kern w:val="0"/>
          <w:lang w:val="zh-CN"/>
        </w:rPr>
        <w:t>2、服务期限：</w:t>
      </w:r>
    </w:p>
    <w:p w:rsidR="002F3B9B" w:rsidRDefault="006B3A6A">
      <w:pPr>
        <w:snapToGrid w:val="0"/>
        <w:spacing w:line="360" w:lineRule="auto"/>
        <w:ind w:firstLineChars="200" w:firstLine="480"/>
        <w:rPr>
          <w:rFonts w:ascii="宋体" w:hAnsi="宋体" w:cs="宋体"/>
          <w:kern w:val="0"/>
          <w:lang w:val="zh-CN"/>
        </w:rPr>
      </w:pPr>
      <w:r>
        <w:rPr>
          <w:rFonts w:ascii="宋体" w:hAnsi="Calibri" w:cs="宋体" w:hint="eastAsia"/>
          <w:kern w:val="0"/>
          <w:lang w:val="zh-CN"/>
        </w:rPr>
        <w:t>1）、</w:t>
      </w:r>
      <w:r>
        <w:rPr>
          <w:rFonts w:ascii="宋体" w:hAnsi="宋体" w:cs="宋体" w:hint="eastAsia"/>
          <w:kern w:val="0"/>
          <w:lang w:val="zh-CN"/>
        </w:rPr>
        <w:t>《甘河工业园区产业发展规划》和《甘河工业园区产城融合规划》在合同签订后30日内提交初步方案，在合同签订后</w:t>
      </w:r>
      <w:r>
        <w:rPr>
          <w:rFonts w:ascii="宋体" w:hAnsi="宋体" w:cs="宋体"/>
          <w:kern w:val="0"/>
          <w:lang w:val="zh-CN"/>
        </w:rPr>
        <w:t>60</w:t>
      </w:r>
      <w:r>
        <w:rPr>
          <w:rFonts w:ascii="宋体" w:hAnsi="宋体" w:cs="宋体" w:hint="eastAsia"/>
          <w:kern w:val="0"/>
          <w:lang w:val="zh-CN"/>
        </w:rPr>
        <w:t>日内完成最终规划。</w:t>
      </w:r>
    </w:p>
    <w:p w:rsidR="002F3B9B" w:rsidRDefault="006B3A6A">
      <w:pPr>
        <w:snapToGrid w:val="0"/>
        <w:spacing w:line="360" w:lineRule="auto"/>
        <w:ind w:firstLineChars="200" w:firstLine="480"/>
        <w:rPr>
          <w:rFonts w:ascii="宋体" w:hAnsi="Calibri" w:cs="宋体"/>
          <w:kern w:val="0"/>
          <w:lang w:val="zh-CN"/>
        </w:rPr>
      </w:pPr>
      <w:r>
        <w:rPr>
          <w:rFonts w:ascii="宋体" w:hAnsi="宋体" w:cs="宋体" w:hint="eastAsia"/>
          <w:kern w:val="0"/>
          <w:lang w:val="zh-CN"/>
        </w:rPr>
        <w:t>2）、《甘河工业园区控制性详细规划》2020年12月31日前提交阶段性规划方案，2021年4月前完成最终规划方案。</w:t>
      </w:r>
    </w:p>
    <w:p w:rsidR="002F3B9B" w:rsidRDefault="006B3A6A">
      <w:pPr>
        <w:snapToGrid w:val="0"/>
        <w:spacing w:line="360" w:lineRule="auto"/>
        <w:ind w:firstLineChars="200" w:firstLine="480"/>
        <w:rPr>
          <w:rFonts w:ascii="宋体" w:hAnsi="Calibri" w:cs="宋体"/>
          <w:kern w:val="0"/>
          <w:lang w:val="zh-CN"/>
        </w:rPr>
      </w:pPr>
      <w:r>
        <w:rPr>
          <w:rFonts w:ascii="宋体" w:hAnsi="Calibri" w:cs="宋体" w:hint="eastAsia"/>
          <w:kern w:val="0"/>
          <w:lang w:val="zh-CN"/>
        </w:rPr>
        <w:t>3、服务地点：甘河工业园区</w:t>
      </w:r>
    </w:p>
    <w:p w:rsidR="002F3B9B" w:rsidRDefault="006B3A6A">
      <w:pPr>
        <w:snapToGrid w:val="0"/>
        <w:spacing w:line="360" w:lineRule="auto"/>
        <w:rPr>
          <w:rFonts w:ascii="宋体" w:hAnsi="宋体"/>
        </w:rPr>
      </w:pPr>
      <w:r>
        <w:rPr>
          <w:rFonts w:ascii="宋体" w:hAnsi="宋体" w:hint="eastAsia"/>
        </w:rPr>
        <w:t>三、服务内容与质量标准</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1、服务内容：</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《甘河工业园区产业发展规划》；</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《甘河工业园区产城融合规划》；</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《甘河工业园区控制性详细规划》；</w:t>
      </w:r>
    </w:p>
    <w:p w:rsidR="002F3B9B" w:rsidRDefault="006B3A6A">
      <w:pPr>
        <w:snapToGrid w:val="0"/>
        <w:spacing w:line="360" w:lineRule="auto"/>
        <w:rPr>
          <w:rFonts w:ascii="宋体" w:hAnsi="宋体"/>
        </w:rPr>
      </w:pPr>
      <w:r>
        <w:rPr>
          <w:rFonts w:ascii="宋体" w:hAnsi="宋体" w:hint="eastAsia"/>
        </w:rPr>
        <w:t>2、质量标准</w:t>
      </w:r>
      <w:r>
        <w:rPr>
          <w:rFonts w:ascii="宋体" w:hAnsi="宋体" w:cs="宋体" w:hint="eastAsia"/>
          <w:kern w:val="0"/>
          <w:lang w:val="zh-CN"/>
        </w:rPr>
        <w:t>成果要求</w:t>
      </w:r>
      <w:r>
        <w:rPr>
          <w:rFonts w:ascii="宋体" w:hAnsi="宋体" w:hint="eastAsia"/>
        </w:rPr>
        <w:t>：</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t>1）产业发展规划和产城融合规划成果的内容必须符合规划设计任务书的有关要求和国家或行业有关标准。</w:t>
      </w:r>
    </w:p>
    <w:p w:rsidR="002F3B9B" w:rsidRDefault="006B3A6A">
      <w:pPr>
        <w:autoSpaceDE w:val="0"/>
        <w:autoSpaceDN w:val="0"/>
        <w:spacing w:line="360" w:lineRule="auto"/>
        <w:rPr>
          <w:rFonts w:ascii="宋体" w:hAnsi="宋体" w:cs="宋体"/>
          <w:kern w:val="0"/>
          <w:lang w:val="zh-CN"/>
        </w:rPr>
      </w:pPr>
      <w:r>
        <w:rPr>
          <w:rFonts w:ascii="宋体" w:hAnsi="宋体" w:cs="宋体" w:hint="eastAsia"/>
          <w:kern w:val="0"/>
          <w:lang w:val="zh-CN"/>
        </w:rPr>
        <w:lastRenderedPageBreak/>
        <w:t>2）控制性详规应达到国家规定的控制性详细规划设计深度要求。</w:t>
      </w:r>
    </w:p>
    <w:p w:rsidR="002F3B9B" w:rsidRDefault="006B3A6A">
      <w:pPr>
        <w:snapToGrid w:val="0"/>
        <w:spacing w:line="360" w:lineRule="auto"/>
        <w:rPr>
          <w:rFonts w:ascii="宋体" w:hAnsi="宋体" w:cs="宋体"/>
          <w:kern w:val="0"/>
          <w:lang w:val="zh-CN"/>
        </w:rPr>
      </w:pPr>
      <w:r>
        <w:rPr>
          <w:rFonts w:ascii="宋体" w:hAnsi="宋体" w:cs="宋体" w:hint="eastAsia"/>
          <w:kern w:val="0"/>
          <w:lang w:val="zh-CN"/>
        </w:rPr>
        <w:t>3) 编制的规划方案必须通过相关专家论证评审。</w:t>
      </w:r>
    </w:p>
    <w:p w:rsidR="002F3B9B" w:rsidRDefault="006B3A6A">
      <w:pPr>
        <w:spacing w:line="360" w:lineRule="auto"/>
        <w:rPr>
          <w:rFonts w:ascii="宋体" w:hAnsi="宋体" w:cs="宋体"/>
          <w:kern w:val="0"/>
        </w:rPr>
      </w:pPr>
      <w:r>
        <w:rPr>
          <w:rFonts w:ascii="宋体" w:hAnsi="宋体" w:cs="宋体" w:hint="eastAsia"/>
          <w:kern w:val="0"/>
          <w:lang w:val="zh-CN"/>
        </w:rPr>
        <w:t>四、付款方式</w:t>
      </w:r>
      <w:r>
        <w:rPr>
          <w:rFonts w:ascii="宋体" w:hAnsi="宋体" w:cs="宋体" w:hint="eastAsia"/>
          <w:kern w:val="0"/>
        </w:rPr>
        <w:t>：</w:t>
      </w:r>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rPr>
        <w:t>1、</w:t>
      </w:r>
      <w:r>
        <w:rPr>
          <w:rFonts w:ascii="宋体" w:hAnsi="宋体" w:cs="宋体" w:hint="eastAsia"/>
          <w:kern w:val="0"/>
          <w:lang w:val="zh-CN"/>
        </w:rPr>
        <w:t>本合同签订后，在</w:t>
      </w:r>
      <w:r>
        <w:rPr>
          <w:rFonts w:ascii="宋体" w:hAnsi="宋体" w:cs="宋体" w:hint="eastAsia"/>
          <w:kern w:val="0"/>
          <w:u w:val="single"/>
          <w:lang w:val="zh-CN"/>
        </w:rPr>
        <w:t>10个工作日</w:t>
      </w:r>
      <w:r>
        <w:rPr>
          <w:rFonts w:ascii="宋体" w:hAnsi="宋体" w:cs="宋体" w:hint="eastAsia"/>
          <w:kern w:val="0"/>
          <w:lang w:val="zh-CN"/>
        </w:rPr>
        <w:t>内由甲方向乙方支付“甘河工业园区产业发展规划”和“甘河工业园区产城融合规划”中标金额的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元）；乙方提交的“甘河工业园区产业发展规划”和“甘河工业园区产城融合规划”成果经专家评审、论证通过后，在</w:t>
      </w:r>
      <w:r>
        <w:rPr>
          <w:rFonts w:ascii="宋体" w:hAnsi="宋体" w:cs="宋体" w:hint="eastAsia"/>
          <w:kern w:val="0"/>
          <w:u w:val="single"/>
          <w:lang w:val="zh-CN"/>
        </w:rPr>
        <w:t>10个工作日内</w:t>
      </w:r>
      <w:r>
        <w:rPr>
          <w:rFonts w:ascii="宋体" w:hAnsi="宋体" w:cs="宋体" w:hint="eastAsia"/>
          <w:kern w:val="0"/>
          <w:lang w:val="zh-CN"/>
        </w:rPr>
        <w:t>由甲方向乙方支付“产业发展规划”和“产城融合规划”中标金额的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元）；乙方提交的“甘河工业园区产业发展规划”和“甘河工业园区产城融合规划”经省市有关部门审批通过报备后，在</w:t>
      </w:r>
      <w:r>
        <w:rPr>
          <w:rFonts w:ascii="宋体" w:hAnsi="宋体" w:cs="宋体" w:hint="eastAsia"/>
          <w:kern w:val="0"/>
          <w:u w:val="single"/>
          <w:lang w:val="zh-CN"/>
        </w:rPr>
        <w:t>10个工作日内</w:t>
      </w:r>
      <w:r>
        <w:rPr>
          <w:rFonts w:ascii="宋体" w:hAnsi="宋体" w:cs="宋体" w:hint="eastAsia"/>
          <w:kern w:val="0"/>
          <w:lang w:val="zh-CN"/>
        </w:rPr>
        <w:t>由甲方向乙方支付“产业发展规划”和“产城融合规划”中标金额的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w:t>
      </w:r>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2、“甘河工业园区控制性详细规划”编制工作正式开展后在</w:t>
      </w:r>
      <w:r>
        <w:rPr>
          <w:rFonts w:ascii="宋体" w:hAnsi="宋体" w:cs="宋体" w:hint="eastAsia"/>
          <w:kern w:val="0"/>
          <w:u w:val="single"/>
          <w:lang w:val="zh-CN"/>
        </w:rPr>
        <w:t>10个工作日</w:t>
      </w:r>
      <w:r>
        <w:rPr>
          <w:rFonts w:ascii="宋体" w:hAnsi="宋体" w:cs="宋体" w:hint="eastAsia"/>
          <w:kern w:val="0"/>
          <w:lang w:val="zh-CN"/>
        </w:rPr>
        <w:t>内由甲方向乙方支付 “控制性详细规划”中标金额的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元）；“甘河工业园区控制性详细规划”成果经专家评审通过后，在</w:t>
      </w:r>
      <w:r>
        <w:rPr>
          <w:rFonts w:ascii="宋体" w:hAnsi="宋体" w:cs="宋体" w:hint="eastAsia"/>
          <w:kern w:val="0"/>
          <w:u w:val="single"/>
          <w:lang w:val="zh-CN"/>
        </w:rPr>
        <w:t>15个工作日内</w:t>
      </w:r>
      <w:r>
        <w:rPr>
          <w:rFonts w:ascii="宋体" w:hAnsi="宋体" w:cs="宋体" w:hint="eastAsia"/>
          <w:kern w:val="0"/>
          <w:lang w:val="zh-CN"/>
        </w:rPr>
        <w:t>由甲方向乙方支付“控制性详细规划”中标金额的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元）；乙方提交的“甘河工业园区控制性详细规划”经省市有关部门审批通过报备后，在</w:t>
      </w:r>
      <w:r>
        <w:rPr>
          <w:rFonts w:ascii="宋体" w:hAnsi="宋体" w:cs="宋体" w:hint="eastAsia"/>
          <w:kern w:val="0"/>
          <w:u w:val="single"/>
          <w:lang w:val="zh-CN"/>
        </w:rPr>
        <w:t>15个工作日内</w:t>
      </w:r>
      <w:r>
        <w:rPr>
          <w:rFonts w:ascii="宋体" w:hAnsi="宋体" w:cs="宋体" w:hint="eastAsia"/>
          <w:kern w:val="0"/>
          <w:lang w:val="zh-CN"/>
        </w:rPr>
        <w:t>由甲方向乙方支付“控制性详细规划”中标金额的</w:t>
      </w:r>
      <w:r>
        <w:rPr>
          <w:rFonts w:ascii="宋体" w:hAnsi="宋体" w:cs="宋体" w:hint="eastAsia"/>
          <w:kern w:val="0"/>
          <w:u w:val="single"/>
          <w:lang w:val="zh-CN"/>
        </w:rPr>
        <w:t>30%</w:t>
      </w:r>
      <w:r>
        <w:rPr>
          <w:rFonts w:ascii="宋体" w:hAnsi="宋体" w:cs="宋体" w:hint="eastAsia"/>
          <w:kern w:val="0"/>
          <w:lang w:val="zh-CN"/>
        </w:rPr>
        <w:t>（即：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元）；乙方向甲方提交“甘河工业园区产业发展规划”、“甘河工业园区产城融合规划”和“甘河工业园区控制性详细规划”最终成果后，在</w:t>
      </w:r>
      <w:r>
        <w:rPr>
          <w:rFonts w:ascii="宋体" w:hAnsi="宋体" w:cs="宋体" w:hint="eastAsia"/>
          <w:kern w:val="0"/>
          <w:u w:val="single"/>
          <w:lang w:val="zh-CN"/>
        </w:rPr>
        <w:t>15个工作日内</w:t>
      </w:r>
      <w:r>
        <w:rPr>
          <w:rFonts w:ascii="宋体" w:hAnsi="宋体" w:cs="宋体" w:hint="eastAsia"/>
          <w:kern w:val="0"/>
          <w:lang w:val="zh-CN"/>
        </w:rPr>
        <w:t>由甲方向乙方支付剩余尾款（即：</w:t>
      </w:r>
      <w:r>
        <w:rPr>
          <w:rFonts w:ascii="宋体" w:hAnsi="宋体" w:cs="宋体" w:hint="eastAsia"/>
          <w:kern w:val="0"/>
          <w:u w:val="single"/>
          <w:lang w:val="zh-CN"/>
        </w:rPr>
        <w:t xml:space="preserve">  </w:t>
      </w:r>
      <w:r>
        <w:rPr>
          <w:rFonts w:ascii="宋体" w:hAnsi="宋体" w:cs="宋体" w:hint="eastAsia"/>
          <w:kern w:val="0"/>
          <w:lang w:val="zh-CN"/>
        </w:rPr>
        <w:t>元大写：</w:t>
      </w:r>
      <w:r>
        <w:rPr>
          <w:rFonts w:ascii="宋体" w:hAnsi="宋体" w:cs="宋体" w:hint="eastAsia"/>
          <w:kern w:val="0"/>
          <w:u w:val="single"/>
          <w:lang w:val="zh-CN"/>
        </w:rPr>
        <w:t xml:space="preserve">   </w:t>
      </w:r>
      <w:r>
        <w:rPr>
          <w:rFonts w:ascii="宋体" w:hAnsi="宋体" w:cs="宋体" w:hint="eastAsia"/>
          <w:kern w:val="0"/>
          <w:lang w:val="zh-CN"/>
        </w:rPr>
        <w:t>元）。</w:t>
      </w:r>
    </w:p>
    <w:p w:rsidR="002F3B9B" w:rsidRDefault="006B3A6A">
      <w:pPr>
        <w:snapToGrid w:val="0"/>
        <w:spacing w:line="360" w:lineRule="auto"/>
        <w:rPr>
          <w:rFonts w:ascii="宋体" w:hAnsi="宋体"/>
        </w:rPr>
      </w:pPr>
      <w:r>
        <w:rPr>
          <w:rFonts w:ascii="宋体" w:hAnsi="宋体" w:hint="eastAsia"/>
        </w:rPr>
        <w:t>五、知识产权</w:t>
      </w:r>
    </w:p>
    <w:p w:rsidR="002F3B9B" w:rsidRDefault="006B3A6A">
      <w:pPr>
        <w:tabs>
          <w:tab w:val="left" w:pos="1440"/>
        </w:tabs>
        <w:snapToGrid w:val="0"/>
        <w:spacing w:line="360" w:lineRule="auto"/>
        <w:ind w:firstLineChars="200" w:firstLine="480"/>
        <w:rPr>
          <w:rFonts w:ascii="宋体" w:hAnsi="宋体"/>
        </w:rPr>
      </w:pPr>
      <w:r>
        <w:rPr>
          <w:rFonts w:ascii="宋体" w:hAnsi="宋体" w:hint="eastAsia"/>
        </w:rPr>
        <w:t>乙方应保证所提供的服务或其任何一部分均不会侵犯任何第三方的专利权、商标权或著作权。</w:t>
      </w:r>
    </w:p>
    <w:p w:rsidR="002F3B9B" w:rsidRDefault="006B3A6A">
      <w:pPr>
        <w:snapToGrid w:val="0"/>
        <w:spacing w:line="360" w:lineRule="auto"/>
        <w:rPr>
          <w:rFonts w:ascii="宋体" w:hAnsi="宋体"/>
        </w:rPr>
      </w:pPr>
      <w:r>
        <w:rPr>
          <w:rFonts w:ascii="宋体" w:hAnsi="宋体" w:hint="eastAsia"/>
        </w:rPr>
        <w:t>六、无产权瑕疵条款</w:t>
      </w:r>
    </w:p>
    <w:p w:rsidR="002F3B9B" w:rsidRDefault="006B3A6A">
      <w:pPr>
        <w:tabs>
          <w:tab w:val="left" w:pos="1440"/>
        </w:tabs>
        <w:snapToGrid w:val="0"/>
        <w:spacing w:line="360" w:lineRule="auto"/>
        <w:ind w:firstLineChars="200" w:firstLine="480"/>
        <w:rPr>
          <w:rFonts w:ascii="宋体" w:hAnsi="宋体"/>
        </w:rPr>
      </w:pPr>
      <w:r>
        <w:rPr>
          <w:rFonts w:ascii="宋体" w:hAnsi="宋体" w:hint="eastAsia"/>
        </w:rPr>
        <w:t>乙方保证所提供的服务的所有权完全属于乙方且无任何抵押、查封等产权瑕疵。如有产权瑕疵的，视为乙方违约。乙方应负担由此而产生的一切损失。</w:t>
      </w:r>
    </w:p>
    <w:p w:rsidR="002F3B9B" w:rsidRDefault="006B3A6A">
      <w:pPr>
        <w:snapToGrid w:val="0"/>
        <w:spacing w:line="360" w:lineRule="auto"/>
        <w:rPr>
          <w:rFonts w:ascii="宋体" w:hAnsi="宋体"/>
        </w:rPr>
      </w:pPr>
      <w:r>
        <w:rPr>
          <w:rFonts w:ascii="宋体" w:hAnsi="宋体" w:hint="eastAsia"/>
        </w:rPr>
        <w:t>七、甲方的权利和义务</w:t>
      </w:r>
    </w:p>
    <w:p w:rsidR="002F3B9B" w:rsidRDefault="006B3A6A">
      <w:pPr>
        <w:tabs>
          <w:tab w:val="left" w:pos="1440"/>
        </w:tabs>
        <w:adjustRightInd w:val="0"/>
        <w:snapToGrid w:val="0"/>
        <w:spacing w:line="360" w:lineRule="auto"/>
        <w:ind w:left="420"/>
        <w:jc w:val="left"/>
        <w:textAlignment w:val="baseline"/>
        <w:rPr>
          <w:rFonts w:ascii="宋体" w:hAnsi="宋体"/>
          <w:bCs/>
        </w:rPr>
      </w:pPr>
      <w:r>
        <w:rPr>
          <w:rFonts w:ascii="宋体" w:hAnsi="宋体" w:hint="eastAsia"/>
          <w:bCs/>
        </w:rPr>
        <w:t>（1）甲方有权对合同规定范围内乙方的服务行为进行监督和检查，拥有监管权。有权定期核对乙方提供服务所配备的人员数量。对甲方认为不合理的部分有权下达整改通知书，并要求乙方限期整改。</w:t>
      </w:r>
    </w:p>
    <w:p w:rsidR="002F3B9B" w:rsidRDefault="006B3A6A">
      <w:pPr>
        <w:tabs>
          <w:tab w:val="left" w:pos="1440"/>
        </w:tabs>
        <w:adjustRightInd w:val="0"/>
        <w:snapToGrid w:val="0"/>
        <w:spacing w:line="360" w:lineRule="auto"/>
        <w:ind w:left="420"/>
        <w:jc w:val="left"/>
        <w:textAlignment w:val="baseline"/>
        <w:rPr>
          <w:rFonts w:ascii="宋体" w:hAnsi="宋体"/>
          <w:bCs/>
        </w:rPr>
      </w:pPr>
      <w:r>
        <w:rPr>
          <w:rFonts w:ascii="宋体" w:hAnsi="宋体" w:hint="eastAsia"/>
          <w:bCs/>
        </w:rPr>
        <w:lastRenderedPageBreak/>
        <w:t>（2）负责检查监督乙方管理工作的实施及制度的执行情况。</w:t>
      </w:r>
    </w:p>
    <w:p w:rsidR="002F3B9B" w:rsidRDefault="006B3A6A">
      <w:pPr>
        <w:tabs>
          <w:tab w:val="left" w:pos="1440"/>
        </w:tabs>
        <w:adjustRightInd w:val="0"/>
        <w:snapToGrid w:val="0"/>
        <w:spacing w:line="360" w:lineRule="auto"/>
        <w:ind w:left="420"/>
        <w:jc w:val="left"/>
        <w:textAlignment w:val="baseline"/>
        <w:rPr>
          <w:rFonts w:ascii="宋体" w:hAnsi="宋体"/>
          <w:bCs/>
        </w:rPr>
      </w:pPr>
      <w:r>
        <w:rPr>
          <w:rFonts w:ascii="宋体" w:hAnsi="宋体" w:hint="eastAsia"/>
          <w:bCs/>
        </w:rPr>
        <w:t>（3）根据本合同规定，按时向乙方支付应付服务费用。</w:t>
      </w:r>
    </w:p>
    <w:p w:rsidR="002F3B9B" w:rsidRDefault="006B3A6A">
      <w:pPr>
        <w:tabs>
          <w:tab w:val="left" w:pos="1440"/>
        </w:tabs>
        <w:adjustRightInd w:val="0"/>
        <w:snapToGrid w:val="0"/>
        <w:spacing w:line="360" w:lineRule="auto"/>
        <w:ind w:firstLineChars="200" w:firstLine="480"/>
        <w:jc w:val="left"/>
        <w:textAlignment w:val="baseline"/>
        <w:rPr>
          <w:rFonts w:ascii="宋体" w:hAnsi="宋体"/>
          <w:bCs/>
        </w:rPr>
      </w:pPr>
      <w:r>
        <w:rPr>
          <w:rFonts w:ascii="宋体" w:hAnsi="宋体" w:hint="eastAsia"/>
          <w:bCs/>
        </w:rPr>
        <w:t>（4）国家法律、法规所规定由甲方承担的其它责任。</w:t>
      </w:r>
    </w:p>
    <w:p w:rsidR="002F3B9B" w:rsidRDefault="006B3A6A">
      <w:pPr>
        <w:snapToGrid w:val="0"/>
        <w:spacing w:line="360" w:lineRule="auto"/>
        <w:rPr>
          <w:rFonts w:ascii="宋体" w:hAnsi="宋体"/>
        </w:rPr>
      </w:pPr>
      <w:r>
        <w:rPr>
          <w:rFonts w:ascii="宋体" w:hAnsi="宋体" w:hint="eastAsia"/>
        </w:rPr>
        <w:t>八、乙方的权利和义务</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（1）对本合同规定的委托服务范围内的项目享有管理权及服务义务。</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（2）根据本合同的规定向甲方收取相关服务费用，并有权在本项目管理范围内管理及合理使用。</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rPr>
        <w:t>（3）及时向甲方通告本项目服务范围内有关服务的重大事项，及时配合处理投诉。</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（4）接受项目行业管理部门及政府有关部门的指导，接受甲方的监督。</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（5）国家法律、法规所规定由乙方承担的其它责任。</w:t>
      </w:r>
    </w:p>
    <w:p w:rsidR="002F3B9B" w:rsidRDefault="006B3A6A">
      <w:pPr>
        <w:snapToGrid w:val="0"/>
        <w:spacing w:line="360" w:lineRule="auto"/>
        <w:rPr>
          <w:rFonts w:ascii="宋体" w:hAnsi="宋体"/>
        </w:rPr>
      </w:pPr>
      <w:r>
        <w:rPr>
          <w:rFonts w:ascii="宋体" w:hAnsi="宋体" w:hint="eastAsia"/>
        </w:rPr>
        <w:t>九、违约责任</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（1）甲乙双方必须遵守本合同并执行合同中的各项规定，保证本合同的正常履行。</w:t>
      </w:r>
    </w:p>
    <w:p w:rsidR="002F3B9B" w:rsidRDefault="006B3A6A">
      <w:pPr>
        <w:adjustRightInd w:val="0"/>
        <w:snapToGrid w:val="0"/>
        <w:spacing w:line="360" w:lineRule="auto"/>
        <w:ind w:firstLineChars="200" w:firstLine="480"/>
        <w:jc w:val="left"/>
        <w:textAlignment w:val="baseline"/>
        <w:rPr>
          <w:rFonts w:ascii="宋体" w:hAnsi="宋体"/>
          <w:bCs/>
        </w:rPr>
      </w:pPr>
      <w:r>
        <w:rPr>
          <w:rFonts w:ascii="宋体" w:hAnsi="宋体" w:hint="eastAsia"/>
          <w:bCs/>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F3B9B" w:rsidRDefault="006B3A6A">
      <w:pPr>
        <w:snapToGrid w:val="0"/>
        <w:spacing w:line="360" w:lineRule="auto"/>
        <w:rPr>
          <w:rFonts w:ascii="宋体" w:hAnsi="宋体"/>
        </w:rPr>
      </w:pPr>
      <w:r>
        <w:rPr>
          <w:rFonts w:ascii="宋体" w:hAnsi="宋体" w:hint="eastAsia"/>
        </w:rPr>
        <w:t>十、不可抗力事件处理</w:t>
      </w:r>
    </w:p>
    <w:p w:rsidR="002F3B9B" w:rsidRDefault="006B3A6A">
      <w:pPr>
        <w:tabs>
          <w:tab w:val="left" w:pos="0"/>
        </w:tabs>
        <w:snapToGrid w:val="0"/>
        <w:spacing w:line="360" w:lineRule="auto"/>
        <w:ind w:firstLineChars="200" w:firstLine="480"/>
        <w:rPr>
          <w:rFonts w:ascii="宋体" w:hAnsi="宋体"/>
        </w:rPr>
      </w:pPr>
      <w:r>
        <w:rPr>
          <w:rFonts w:ascii="宋体" w:hAnsi="宋体" w:hint="eastAsia"/>
        </w:rPr>
        <w:t>（1）在合同有效期内，任何一方因不可抗力事件导致不能履行合同，则合同履行期可延长，其延长期与不可抗力影响期相同。</w:t>
      </w:r>
    </w:p>
    <w:p w:rsidR="002F3B9B" w:rsidRDefault="006B3A6A">
      <w:pPr>
        <w:tabs>
          <w:tab w:val="left" w:pos="0"/>
        </w:tabs>
        <w:snapToGrid w:val="0"/>
        <w:spacing w:line="360" w:lineRule="auto"/>
        <w:ind w:firstLineChars="200" w:firstLine="480"/>
        <w:rPr>
          <w:rFonts w:ascii="宋体" w:hAnsi="宋体"/>
        </w:rPr>
      </w:pPr>
      <w:r>
        <w:rPr>
          <w:rFonts w:ascii="宋体" w:hAnsi="宋体" w:hint="eastAsia"/>
        </w:rPr>
        <w:t>（2）不可抗力事件发生后，应立即通知对方，并寄送有关权威机构出具的证明。</w:t>
      </w:r>
    </w:p>
    <w:p w:rsidR="002F3B9B" w:rsidRDefault="006B3A6A">
      <w:pPr>
        <w:tabs>
          <w:tab w:val="left" w:pos="0"/>
        </w:tabs>
        <w:snapToGrid w:val="0"/>
        <w:spacing w:line="360" w:lineRule="auto"/>
        <w:ind w:rightChars="-68" w:right="-163" w:firstLineChars="200" w:firstLine="480"/>
        <w:rPr>
          <w:rFonts w:ascii="宋体" w:hAnsi="宋体"/>
        </w:rPr>
      </w:pPr>
      <w:r>
        <w:rPr>
          <w:rFonts w:ascii="宋体" w:hAnsi="宋体" w:hint="eastAsia"/>
        </w:rPr>
        <w:t>（3）不可抗力事件延续120天以上，双方应通过友好协商，确定是否继续履行合同。</w:t>
      </w:r>
    </w:p>
    <w:p w:rsidR="002F3B9B" w:rsidRDefault="006B3A6A">
      <w:pPr>
        <w:snapToGrid w:val="0"/>
        <w:spacing w:line="360" w:lineRule="auto"/>
        <w:rPr>
          <w:rFonts w:ascii="宋体" w:hAnsi="宋体"/>
        </w:rPr>
      </w:pPr>
      <w:bookmarkStart w:id="50" w:name="_Toc225670756"/>
      <w:bookmarkStart w:id="51" w:name="_Toc185395254"/>
      <w:bookmarkStart w:id="52" w:name="_Toc211854454"/>
      <w:bookmarkStart w:id="53" w:name="_Toc251768867"/>
      <w:bookmarkStart w:id="54" w:name="_Toc247334846"/>
      <w:bookmarkStart w:id="55" w:name="_Toc239568423"/>
      <w:bookmarkStart w:id="56" w:name="_Toc286993792"/>
      <w:bookmarkStart w:id="57" w:name="_Toc241833908"/>
      <w:bookmarkStart w:id="58" w:name="_Toc237145411"/>
      <w:bookmarkStart w:id="59" w:name="_Toc232492933"/>
      <w:bookmarkStart w:id="60" w:name="_Toc211911353"/>
      <w:bookmarkStart w:id="61" w:name="_Toc225654649"/>
      <w:bookmarkStart w:id="62" w:name="_Toc225244857"/>
      <w:bookmarkStart w:id="63" w:name="_Toc239233919"/>
      <w:bookmarkStart w:id="64" w:name="_Toc212019599"/>
      <w:bookmarkStart w:id="65" w:name="_Toc238984980"/>
      <w:r>
        <w:rPr>
          <w:rFonts w:ascii="宋体" w:hAnsi="宋体" w:hint="eastAsia"/>
        </w:rPr>
        <w:t>十一、解决合同纠纷的方式</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2F3B9B" w:rsidRDefault="006B3A6A">
      <w:pPr>
        <w:tabs>
          <w:tab w:val="left" w:pos="0"/>
        </w:tabs>
        <w:snapToGrid w:val="0"/>
        <w:spacing w:line="360" w:lineRule="auto"/>
        <w:ind w:left="426"/>
        <w:rPr>
          <w:rFonts w:ascii="宋体" w:hAnsi="宋体"/>
        </w:rPr>
      </w:pPr>
      <w:r>
        <w:rPr>
          <w:rFonts w:ascii="宋体" w:hAnsi="宋体" w:hint="eastAsia"/>
        </w:rPr>
        <w:t>（1）在执行本合同中发生的或与本合同有关的争端，双方应通过友好协商解决，经协商在60天内不能达成协议时，应提交成都仲裁委员会仲裁。</w:t>
      </w:r>
    </w:p>
    <w:p w:rsidR="002F3B9B" w:rsidRDefault="006B3A6A">
      <w:pPr>
        <w:tabs>
          <w:tab w:val="left" w:pos="0"/>
        </w:tabs>
        <w:snapToGrid w:val="0"/>
        <w:spacing w:line="360" w:lineRule="auto"/>
        <w:ind w:firstLineChars="200" w:firstLine="480"/>
        <w:rPr>
          <w:rFonts w:ascii="宋体" w:hAnsi="宋体"/>
        </w:rPr>
      </w:pPr>
      <w:r>
        <w:rPr>
          <w:rFonts w:ascii="宋体" w:hAnsi="宋体" w:hint="eastAsia"/>
        </w:rPr>
        <w:t>（2）仲裁裁决应为最终决定，并对双方具有约束力。</w:t>
      </w:r>
    </w:p>
    <w:p w:rsidR="002F3B9B" w:rsidRDefault="006B3A6A">
      <w:pPr>
        <w:tabs>
          <w:tab w:val="left" w:pos="0"/>
        </w:tabs>
        <w:snapToGrid w:val="0"/>
        <w:spacing w:line="360" w:lineRule="auto"/>
        <w:ind w:firstLineChars="200" w:firstLine="480"/>
        <w:rPr>
          <w:rFonts w:ascii="宋体" w:hAnsi="宋体"/>
        </w:rPr>
      </w:pPr>
      <w:r>
        <w:rPr>
          <w:rFonts w:ascii="宋体" w:hAnsi="宋体" w:hint="eastAsia"/>
        </w:rPr>
        <w:t xml:space="preserve">（3）除另有裁决外，仲裁费应由败诉方负担。 </w:t>
      </w:r>
    </w:p>
    <w:p w:rsidR="002F3B9B" w:rsidRDefault="006B3A6A">
      <w:pPr>
        <w:autoSpaceDE w:val="0"/>
        <w:autoSpaceDN w:val="0"/>
        <w:spacing w:line="360" w:lineRule="auto"/>
        <w:ind w:firstLine="360"/>
        <w:rPr>
          <w:rFonts w:ascii="宋体" w:hAnsi="宋体" w:cs="宋体"/>
          <w:kern w:val="0"/>
        </w:rPr>
      </w:pPr>
      <w:r>
        <w:rPr>
          <w:rFonts w:ascii="宋体" w:hAnsi="宋体" w:hint="eastAsia"/>
        </w:rPr>
        <w:t>在仲裁期间，除正在进行仲裁部分外，合同其他部分继续执行。</w:t>
      </w:r>
      <w:r>
        <w:rPr>
          <w:rFonts w:ascii="宋体" w:hAnsi="宋体" w:cs="宋体" w:hint="eastAsia"/>
          <w:kern w:val="0"/>
          <w:lang w:val="zh-CN"/>
        </w:rPr>
        <w:t>。</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lastRenderedPageBreak/>
        <w:t>十二、合同生效及其它</w:t>
      </w:r>
      <w:r>
        <w:rPr>
          <w:rFonts w:ascii="宋体" w:hAnsi="宋体" w:cs="宋体" w:hint="eastAsia"/>
          <w:kern w:val="0"/>
        </w:rPr>
        <w:t>：</w:t>
      </w:r>
    </w:p>
    <w:p w:rsidR="002F3B9B" w:rsidRDefault="006B3A6A">
      <w:pPr>
        <w:autoSpaceDE w:val="0"/>
        <w:autoSpaceDN w:val="0"/>
        <w:adjustRightInd w:val="0"/>
        <w:snapToGrid w:val="0"/>
        <w:spacing w:line="360" w:lineRule="auto"/>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本合同一式</w:t>
      </w:r>
      <w:r>
        <w:rPr>
          <w:rFonts w:ascii="宋体" w:hAnsi="宋体" w:cs="宋体" w:hint="eastAsia"/>
          <w:kern w:val="0"/>
          <w:u w:val="dashDotHeavy"/>
          <w:lang w:val="zh-CN"/>
        </w:rPr>
        <w:t xml:space="preserve"> </w:t>
      </w:r>
      <w:r>
        <w:rPr>
          <w:rFonts w:ascii="宋体" w:hAnsi="宋体" w:cs="宋体" w:hint="eastAsia"/>
          <w:kern w:val="0"/>
          <w:u w:val="dashDotHeavy"/>
        </w:rPr>
        <w:t xml:space="preserve"> </w:t>
      </w:r>
      <w:r>
        <w:rPr>
          <w:rFonts w:ascii="宋体" w:hAnsi="宋体" w:cs="宋体" w:hint="eastAsia"/>
          <w:kern w:val="0"/>
          <w:u w:val="dashDotHeavy"/>
          <w:lang w:val="zh-CN"/>
        </w:rPr>
        <w:t xml:space="preserve"> </w:t>
      </w:r>
      <w:r>
        <w:rPr>
          <w:rFonts w:ascii="宋体" w:hAnsi="宋体" w:cs="宋体" w:hint="eastAsia"/>
          <w:kern w:val="0"/>
          <w:lang w:val="zh-CN"/>
        </w:rPr>
        <w:t>份，甲方</w:t>
      </w:r>
      <w:r>
        <w:rPr>
          <w:rFonts w:ascii="宋体" w:hAnsi="宋体" w:cs="宋体" w:hint="eastAsia"/>
          <w:kern w:val="0"/>
          <w:u w:val="single"/>
        </w:rPr>
        <w:t xml:space="preserve">  </w:t>
      </w:r>
      <w:r>
        <w:rPr>
          <w:rFonts w:ascii="宋体" w:hAnsi="宋体" w:cs="宋体" w:hint="eastAsia"/>
          <w:kern w:val="0"/>
        </w:rPr>
        <w:t>份，乙方</w:t>
      </w:r>
      <w:r>
        <w:rPr>
          <w:rFonts w:ascii="宋体" w:hAnsi="宋体" w:cs="宋体" w:hint="eastAsia"/>
          <w:kern w:val="0"/>
          <w:u w:val="single"/>
        </w:rPr>
        <w:t xml:space="preserve">  </w:t>
      </w:r>
      <w:r>
        <w:rPr>
          <w:rFonts w:ascii="宋体" w:hAnsi="宋体" w:cs="宋体" w:hint="eastAsia"/>
          <w:kern w:val="0"/>
        </w:rPr>
        <w:t>份 ，采购代理机构1份。</w:t>
      </w:r>
      <w:r>
        <w:rPr>
          <w:rFonts w:ascii="宋体" w:hAnsi="宋体" w:cs="宋体" w:hint="eastAsia"/>
          <w:kern w:val="0"/>
          <w:lang w:val="zh-CN"/>
        </w:rPr>
        <w:t>经双方签字，并加盖公章即为生效。</w:t>
      </w:r>
    </w:p>
    <w:p w:rsidR="002F3B9B" w:rsidRDefault="006B3A6A">
      <w:pPr>
        <w:autoSpaceDE w:val="0"/>
        <w:autoSpaceDN w:val="0"/>
        <w:spacing w:line="360" w:lineRule="auto"/>
        <w:ind w:firstLine="360"/>
        <w:rPr>
          <w:rFonts w:ascii="宋体" w:hAnsi="宋体" w:cs="宋体"/>
          <w:kern w:val="0"/>
        </w:rPr>
      </w:pPr>
      <w:r>
        <w:rPr>
          <w:rFonts w:ascii="宋体" w:hAnsi="宋体" w:cs="宋体" w:hint="eastAsia"/>
          <w:kern w:val="0"/>
        </w:rPr>
        <w:t>2.</w:t>
      </w:r>
      <w:r>
        <w:rPr>
          <w:rFonts w:ascii="宋体" w:hAnsi="宋体" w:cs="宋体" w:hint="eastAsia"/>
          <w:kern w:val="0"/>
          <w:lang w:val="zh-CN"/>
        </w:rPr>
        <w:t>本合同未尽事宜，按经济合同法有关规定处理。</w:t>
      </w:r>
    </w:p>
    <w:p w:rsidR="002F3B9B" w:rsidRDefault="006B3A6A">
      <w:pPr>
        <w:autoSpaceDE w:val="0"/>
        <w:autoSpaceDN w:val="0"/>
        <w:spacing w:line="360" w:lineRule="auto"/>
        <w:ind w:firstLine="36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本合同的组成包含《合同通用条款》。</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甲方（盖章）：</w:t>
      </w:r>
      <w:r>
        <w:rPr>
          <w:rFonts w:ascii="宋体" w:hAnsi="宋体" w:cs="宋体" w:hint="eastAsia"/>
          <w:kern w:val="0"/>
        </w:rPr>
        <w:t xml:space="preserve">                         </w:t>
      </w:r>
      <w:r>
        <w:rPr>
          <w:rFonts w:ascii="宋体" w:hAnsi="宋体" w:cs="宋体" w:hint="eastAsia"/>
          <w:kern w:val="0"/>
          <w:lang w:val="zh-CN"/>
        </w:rPr>
        <w:t>乙方（盖章）：</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法定代表人或委托代理人</w:t>
      </w:r>
      <w:r>
        <w:rPr>
          <w:rFonts w:ascii="宋体" w:hAnsi="宋体" w:cs="宋体" w:hint="eastAsia"/>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2F3B9B" w:rsidRDefault="006B3A6A">
      <w:pPr>
        <w:autoSpaceDE w:val="0"/>
        <w:autoSpaceDN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开户银行：</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联系电话：</w:t>
      </w:r>
      <w:r>
        <w:rPr>
          <w:rFonts w:ascii="宋体" w:hAnsi="宋体" w:cs="宋体" w:hint="eastAsia"/>
          <w:kern w:val="0"/>
        </w:rPr>
        <w:t xml:space="preserve">                             </w:t>
      </w:r>
      <w:r>
        <w:rPr>
          <w:rFonts w:ascii="宋体" w:hAnsi="宋体" w:cs="宋体" w:hint="eastAsia"/>
          <w:kern w:val="0"/>
          <w:lang w:val="zh-CN"/>
        </w:rPr>
        <w:t>账号：</w:t>
      </w:r>
    </w:p>
    <w:p w:rsidR="002F3B9B" w:rsidRDefault="006B3A6A">
      <w:pPr>
        <w:autoSpaceDE w:val="0"/>
        <w:autoSpaceDN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联系电话：</w:t>
      </w:r>
    </w:p>
    <w:p w:rsidR="002F3B9B" w:rsidRDefault="006B3A6A">
      <w:pPr>
        <w:autoSpaceDE w:val="0"/>
        <w:autoSpaceDN w:val="0"/>
        <w:spacing w:line="360" w:lineRule="auto"/>
        <w:ind w:firstLineChars="550" w:firstLine="1320"/>
        <w:rPr>
          <w:rFonts w:ascii="宋体" w:hAnsi="宋体" w:cs="宋体"/>
          <w:kern w:val="0"/>
        </w:rPr>
      </w:pPr>
      <w:r>
        <w:rPr>
          <w:rFonts w:ascii="宋体" w:hAnsi="宋体" w:cs="宋体" w:hint="eastAsia"/>
          <w:kern w:val="0"/>
          <w:lang w:val="zh-CN"/>
        </w:rPr>
        <w:t>签约时间：</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2F3B9B" w:rsidRDefault="002F3B9B">
      <w:pPr>
        <w:autoSpaceDE w:val="0"/>
        <w:autoSpaceDN w:val="0"/>
        <w:spacing w:line="360" w:lineRule="auto"/>
        <w:rPr>
          <w:rFonts w:ascii="宋体" w:hAnsi="宋体" w:cs="宋体"/>
          <w:kern w:val="0"/>
          <w:lang w:val="zh-CN"/>
        </w:rPr>
      </w:pP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采购代理机构：</w:t>
      </w:r>
      <w:r>
        <w:rPr>
          <w:rFonts w:ascii="宋体" w:hAnsi="宋体" w:cs="宋体" w:hint="eastAsia"/>
          <w:kern w:val="0"/>
        </w:rPr>
        <w:t>青海颐成招标代理有限公司</w:t>
      </w:r>
    </w:p>
    <w:p w:rsidR="002F3B9B" w:rsidRDefault="006B3A6A">
      <w:pPr>
        <w:autoSpaceDE w:val="0"/>
        <w:autoSpaceDN w:val="0"/>
        <w:spacing w:line="360" w:lineRule="auto"/>
        <w:rPr>
          <w:rFonts w:ascii="宋体" w:hAnsi="宋体" w:cs="宋体"/>
          <w:kern w:val="0"/>
        </w:rPr>
      </w:pPr>
      <w:r>
        <w:rPr>
          <w:rFonts w:ascii="宋体" w:hAnsi="宋体" w:cs="宋体" w:hint="eastAsia"/>
          <w:kern w:val="0"/>
          <w:lang w:val="zh-CN"/>
        </w:rPr>
        <w:t>负责人或经办人：</w:t>
      </w:r>
    </w:p>
    <w:p w:rsidR="002F3B9B" w:rsidRDefault="006B3A6A">
      <w:pPr>
        <w:autoSpaceDE w:val="0"/>
        <w:autoSpaceDN w:val="0"/>
        <w:spacing w:line="360" w:lineRule="auto"/>
        <w:rPr>
          <w:rFonts w:ascii="宋体" w:hAnsi="宋体" w:cs="宋体"/>
          <w:kern w:val="0"/>
          <w:sz w:val="28"/>
          <w:szCs w:val="28"/>
        </w:rPr>
      </w:pPr>
      <w:r>
        <w:rPr>
          <w:rFonts w:ascii="宋体" w:hAnsi="宋体" w:cs="宋体" w:hint="eastAsia"/>
          <w:kern w:val="0"/>
          <w:lang w:val="zh-CN"/>
        </w:rPr>
        <w:t>时间：</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2F3B9B" w:rsidRDefault="006B3A6A">
      <w:pPr>
        <w:autoSpaceDE w:val="0"/>
        <w:autoSpaceDN w:val="0"/>
        <w:spacing w:line="36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lang w:val="zh-CN"/>
        </w:rPr>
        <w:t>合同通用条款</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w:t>
      </w:r>
      <w:r>
        <w:rPr>
          <w:rFonts w:ascii="宋体" w:hAnsi="宋体" w:cs="宋体" w:hint="eastAsia"/>
          <w:color w:val="000000"/>
          <w:kern w:val="0"/>
          <w:lang w:val="zh-CN"/>
        </w:rPr>
        <w:lastRenderedPageBreak/>
        <w:t>保险及安装、调试、提供技术援助、培训和合同中规定乙方应承担的其它义务。</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w:t>
      </w:r>
      <w:r>
        <w:rPr>
          <w:rFonts w:ascii="宋体" w:hAnsi="宋体" w:cs="宋体" w:hint="eastAsia"/>
          <w:color w:val="000000"/>
          <w:kern w:val="0"/>
          <w:lang w:val="zh-CN"/>
        </w:rPr>
        <w:lastRenderedPageBreak/>
        <w:t>引、图纸、操作手册、使用指南、维修指南、服务手册等。</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w:t>
      </w:r>
      <w:r>
        <w:rPr>
          <w:rFonts w:ascii="宋体" w:hAnsi="宋体" w:cs="宋体" w:hint="eastAsia"/>
          <w:color w:val="000000"/>
          <w:kern w:val="0"/>
          <w:lang w:val="zh-CN"/>
        </w:rPr>
        <w:lastRenderedPageBreak/>
        <w:t>乙方承担。</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2F3B9B" w:rsidRDefault="006B3A6A">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11.3 </w:t>
      </w:r>
      <w:r>
        <w:rPr>
          <w:rFonts w:ascii="宋体" w:hAnsi="宋体" w:cs="宋体" w:hint="eastAsia"/>
          <w:color w:val="000000"/>
          <w:kern w:val="0"/>
          <w:lang w:val="zh-CN"/>
        </w:rPr>
        <w:t>使用过程检验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w:t>
      </w:r>
      <w:r>
        <w:rPr>
          <w:rFonts w:ascii="宋体" w:hAnsi="宋体" w:cs="宋体" w:hint="eastAsia"/>
          <w:color w:val="000000"/>
          <w:kern w:val="0"/>
          <w:lang w:val="zh-CN"/>
        </w:rPr>
        <w:lastRenderedPageBreak/>
        <w:t>由此发生的一切损失和费用，包括利息、银行手续费、运费、保险费、检验费、仓储费、装卸费以及为保护退回货物所需的其它必要费用。如已超过退货期，但乙方同意退货，可比照上述办法办理，或由双方协商处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lastRenderedPageBreak/>
        <w:t>与本合同有关的一切税费均由乙方承担。</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2F3B9B" w:rsidRDefault="006B3A6A">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2F3B9B" w:rsidRDefault="006B3A6A">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w:t>
      </w:r>
      <w:r>
        <w:rPr>
          <w:rFonts w:ascii="宋体" w:hAnsi="宋体" w:cs="宋体" w:hint="eastAsia"/>
          <w:color w:val="000000"/>
          <w:kern w:val="0"/>
          <w:lang w:val="zh-CN"/>
        </w:rPr>
        <w:lastRenderedPageBreak/>
        <w:t>书面形式确认并发送到对方明确的地址。</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2F3B9B" w:rsidRDefault="006B3A6A">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2F3B9B" w:rsidRDefault="006B3A6A">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2F3B9B" w:rsidRDefault="006B3A6A">
      <w:pPr>
        <w:pStyle w:val="af"/>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66" w:name="_Toc45565314"/>
      <w:r>
        <w:rPr>
          <w:rFonts w:ascii="宋体" w:hAnsi="宋体" w:cs="宋体" w:hint="eastAsia"/>
          <w:color w:val="000000"/>
          <w:szCs w:val="36"/>
          <w:lang w:val="zh-CN"/>
        </w:rPr>
        <w:lastRenderedPageBreak/>
        <w:t>第四部分  投标文件格式</w:t>
      </w:r>
      <w:bookmarkEnd w:id="66"/>
    </w:p>
    <w:p w:rsidR="002F3B9B" w:rsidRDefault="006B3A6A">
      <w:pPr>
        <w:pStyle w:val="af"/>
        <w:spacing w:before="0" w:after="0" w:line="360" w:lineRule="auto"/>
        <w:jc w:val="left"/>
        <w:outlineLvl w:val="1"/>
        <w:rPr>
          <w:rFonts w:ascii="宋体" w:hAnsi="宋体" w:cs="宋体"/>
          <w:color w:val="000000"/>
        </w:rPr>
      </w:pPr>
      <w:bookmarkStart w:id="67" w:name="_Toc11851"/>
      <w:bookmarkStart w:id="68" w:name="_Toc45565315"/>
      <w:r>
        <w:rPr>
          <w:rFonts w:ascii="宋体" w:hAnsi="宋体" w:cs="宋体" w:hint="eastAsia"/>
          <w:color w:val="000000"/>
          <w:sz w:val="30"/>
          <w:szCs w:val="30"/>
          <w:lang w:val="zh-CN"/>
        </w:rPr>
        <w:t>封面</w:t>
      </w:r>
      <w:bookmarkEnd w:id="67"/>
      <w:r>
        <w:rPr>
          <w:rFonts w:ascii="宋体" w:hAnsi="宋体" w:cs="宋体" w:hint="eastAsia"/>
          <w:color w:val="000000"/>
          <w:sz w:val="30"/>
          <w:szCs w:val="30"/>
          <w:lang w:val="zh-CN"/>
        </w:rPr>
        <w:t>（上册）</w:t>
      </w:r>
      <w:bookmarkEnd w:id="68"/>
    </w:p>
    <w:p w:rsidR="002F3B9B" w:rsidRDefault="006B3A6A">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2F3B9B" w:rsidRDefault="006B3A6A">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2F3B9B" w:rsidRDefault="002F3B9B">
      <w:pPr>
        <w:autoSpaceDE w:val="0"/>
        <w:autoSpaceDN w:val="0"/>
        <w:spacing w:line="360" w:lineRule="auto"/>
        <w:rPr>
          <w:rFonts w:ascii="宋体" w:hAnsi="宋体" w:cs="宋体"/>
          <w:color w:val="000000"/>
          <w:kern w:val="0"/>
          <w:sz w:val="36"/>
          <w:szCs w:val="36"/>
        </w:rPr>
      </w:pPr>
    </w:p>
    <w:p w:rsidR="002F3B9B" w:rsidRDefault="006B3A6A">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rsidR="002F3B9B" w:rsidRDefault="006B3A6A">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rsidR="002F3B9B" w:rsidRDefault="002F3B9B">
      <w:pPr>
        <w:autoSpaceDE w:val="0"/>
        <w:autoSpaceDN w:val="0"/>
        <w:spacing w:line="360" w:lineRule="auto"/>
        <w:rPr>
          <w:rFonts w:ascii="宋体" w:hAnsi="宋体" w:cs="宋体"/>
          <w:color w:val="000000"/>
          <w:kern w:val="0"/>
          <w:sz w:val="36"/>
          <w:szCs w:val="36"/>
        </w:rPr>
      </w:pP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2F3B9B" w:rsidRDefault="006B3A6A">
      <w:pPr>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2F3B9B" w:rsidRDefault="002F3B9B">
      <w:pPr>
        <w:autoSpaceDE w:val="0"/>
        <w:autoSpaceDN w:val="0"/>
        <w:spacing w:line="360" w:lineRule="auto"/>
        <w:rPr>
          <w:rFonts w:ascii="宋体" w:hAnsi="宋体" w:cs="宋体"/>
          <w:b/>
          <w:bCs/>
          <w:color w:val="000000"/>
          <w:kern w:val="0"/>
          <w:sz w:val="36"/>
          <w:szCs w:val="36"/>
        </w:rPr>
      </w:pPr>
    </w:p>
    <w:p w:rsidR="002F3B9B" w:rsidRDefault="002F3B9B">
      <w:pPr>
        <w:autoSpaceDE w:val="0"/>
        <w:autoSpaceDN w:val="0"/>
        <w:spacing w:line="360" w:lineRule="auto"/>
        <w:rPr>
          <w:rFonts w:ascii="宋体" w:hAnsi="宋体" w:cs="宋体"/>
          <w:b/>
          <w:bCs/>
          <w:color w:val="000000"/>
          <w:kern w:val="0"/>
          <w:sz w:val="36"/>
          <w:szCs w:val="36"/>
        </w:rPr>
      </w:pP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（签字或盖章）</w:t>
      </w:r>
    </w:p>
    <w:p w:rsidR="002F3B9B" w:rsidRDefault="006B3A6A">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69" w:name="_Toc45565316"/>
      <w:bookmarkStart w:id="70" w:name="_Toc29902"/>
      <w:bookmarkStart w:id="71" w:name="_Toc8514"/>
      <w:r>
        <w:rPr>
          <w:rFonts w:ascii="宋体" w:hAnsi="宋体" w:cs="宋体" w:hint="eastAsia"/>
          <w:color w:val="000000"/>
          <w:sz w:val="30"/>
          <w:szCs w:val="30"/>
          <w:lang w:val="zh-CN"/>
        </w:rPr>
        <w:lastRenderedPageBreak/>
        <w:t>目录（上册）</w:t>
      </w:r>
      <w:bookmarkEnd w:id="69"/>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具备履行合同所必需的专业技术与服务能力的证明材料……所在页码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无重大违法记录声明……………………………………………所在页码</w:t>
      </w:r>
    </w:p>
    <w:p w:rsidR="002F3B9B" w:rsidRDefault="006B3A6A">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投标保证金证明…………………………………………………所在页码</w:t>
      </w:r>
    </w:p>
    <w:p w:rsidR="002F3B9B" w:rsidRDefault="006B3A6A">
      <w:pPr>
        <w:pStyle w:val="af"/>
        <w:spacing w:before="0" w:after="0" w:line="360" w:lineRule="auto"/>
        <w:jc w:val="left"/>
        <w:outlineLvl w:val="1"/>
        <w:rPr>
          <w:rFonts w:ascii="宋体" w:hAnsi="宋体" w:cs="宋体"/>
          <w:color w:val="000000"/>
          <w:lang w:val="zh-CN"/>
        </w:rPr>
      </w:pPr>
      <w:bookmarkStart w:id="72" w:name="_Toc19582"/>
      <w:bookmarkEnd w:id="70"/>
      <w:bookmarkEnd w:id="71"/>
      <w:r>
        <w:rPr>
          <w:rFonts w:ascii="宋体" w:hAnsi="宋体" w:cs="宋体" w:hint="eastAsia"/>
          <w:color w:val="000000"/>
          <w:sz w:val="30"/>
          <w:szCs w:val="30"/>
          <w:lang w:val="zh-CN"/>
        </w:rPr>
        <w:br w:type="page"/>
      </w:r>
      <w:bookmarkStart w:id="73" w:name="_Toc45565317"/>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72"/>
      <w:bookmarkEnd w:id="73"/>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6B3A6A">
      <w:pPr>
        <w:pStyle w:val="af"/>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74" w:name="_Toc45565318"/>
      <w:bookmarkStart w:id="75"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74"/>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职务，为法定代表人，特此证明。</w:t>
      </w: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rsidR="002F3B9B" w:rsidRDefault="006B3A6A">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年龄：</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民族：</w:t>
      </w:r>
      <w:r>
        <w:rPr>
          <w:rFonts w:ascii="宋体" w:hAnsi="宋体" w:cs="宋体" w:hint="eastAsia"/>
          <w:color w:val="000000"/>
          <w:kern w:val="0"/>
          <w:u w:val="single"/>
          <w:lang w:val="zh-CN"/>
        </w:rPr>
        <w:t xml:space="preserve">         </w:t>
      </w:r>
    </w:p>
    <w:p w:rsidR="002F3B9B" w:rsidRDefault="006B3A6A">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r>
        <w:rPr>
          <w:rFonts w:ascii="宋体" w:hAnsi="宋体" w:cs="宋体" w:hint="eastAsia"/>
          <w:color w:val="000000"/>
          <w:kern w:val="0"/>
          <w:u w:val="single"/>
          <w:lang w:val="zh-CN"/>
        </w:rPr>
        <w:t xml:space="preserve">                                            </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r>
        <w:rPr>
          <w:rFonts w:ascii="宋体" w:hAnsi="宋体" w:cs="宋体" w:hint="eastAsia"/>
          <w:color w:val="000000"/>
          <w:kern w:val="0"/>
          <w:u w:val="single"/>
          <w:lang w:val="zh-CN"/>
        </w:rPr>
        <w:t xml:space="preserve">                                      </w:t>
      </w: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76" w:name="_Toc45565319"/>
      <w:bookmarkStart w:id="77" w:name="_Toc17284"/>
      <w:bookmarkEnd w:id="75"/>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76"/>
    </w:p>
    <w:p w:rsidR="002F3B9B" w:rsidRDefault="002F3B9B">
      <w:pPr>
        <w:spacing w:line="360" w:lineRule="auto"/>
        <w:rPr>
          <w:rFonts w:ascii="宋体" w:hAnsi="宋体" w:cs="宋体"/>
          <w:color w:val="00000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 xml:space="preserve">                         </w:t>
      </w:r>
      <w:r>
        <w:rPr>
          <w:rFonts w:ascii="宋体" w:hAnsi="宋体" w:cs="宋体" w:hint="eastAsia"/>
          <w:color w:val="000000"/>
          <w:kern w:val="0"/>
          <w:lang w:val="zh-CN"/>
        </w:rPr>
        <w:t>项目的投标、答疑等具体工作，并签署全部有关的文件、资料。</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rsidR="002F3B9B" w:rsidRDefault="006B3A6A">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被授权人（委托代理人）签字：</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授权人（法定代表人）签字：</w:t>
      </w:r>
      <w:r>
        <w:rPr>
          <w:rFonts w:ascii="宋体" w:hAnsi="宋体" w:cs="宋体" w:hint="eastAsia"/>
          <w:color w:val="000000"/>
          <w:kern w:val="0"/>
          <w:u w:val="single"/>
          <w:lang w:val="zh-CN"/>
        </w:rPr>
        <w:t xml:space="preserve">       </w:t>
      </w:r>
    </w:p>
    <w:p w:rsidR="002F3B9B" w:rsidRDefault="006B3A6A">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职务：</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职务：</w:t>
      </w:r>
      <w:r>
        <w:rPr>
          <w:rFonts w:ascii="宋体" w:hAnsi="宋体" w:cs="宋体" w:hint="eastAsia"/>
          <w:color w:val="000000"/>
          <w:kern w:val="0"/>
          <w:u w:val="single"/>
          <w:lang w:val="zh-CN"/>
        </w:rPr>
        <w:t xml:space="preserve">                           </w:t>
      </w: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附被授权人第二代身份证双面扫描（或复印）件</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2F3B9B">
      <w:pPr>
        <w:autoSpaceDE w:val="0"/>
        <w:autoSpaceDN w:val="0"/>
        <w:spacing w:line="360" w:lineRule="auto"/>
        <w:rPr>
          <w:rFonts w:ascii="宋体" w:hAnsi="宋体" w:cs="宋体"/>
          <w:color w:val="000000"/>
          <w:kern w:val="0"/>
          <w:lang w:val="zh-CN"/>
        </w:rPr>
      </w:pP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78" w:name="_Toc45565320"/>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78"/>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关于贵方于</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采购项目，本签字人愿意参加投标，提供采购一览表中要求的所有服务成果，并证实提交的所有资料是准确的和真实的。同时，我代表（投标人名称），在此作如下承诺：</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rPr>
        <w:t xml:space="preserve"> </w:t>
      </w:r>
      <w:r>
        <w:rPr>
          <w:rFonts w:ascii="宋体" w:hAnsi="宋体" w:cs="宋体" w:hint="eastAsia"/>
          <w:color w:val="000000"/>
          <w:kern w:val="0"/>
          <w:lang w:val="zh-CN"/>
        </w:rPr>
        <w:t>1.完全理解和接受招标文件的一切规定和要求；</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服务。如果在合同执行过程中，如因我方原因造成提交成果延误或者提交成果因设计深度问题等无法达到业主要求，我方一定尽快满足一切要求，并承担相应的经济责任；</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3、我方保证甲方在使用该产品或其任何一部分时，不受第三方提出的侵犯专利权、著作权、商标权和工业设计权等知识产权的起诉，若有违犯，愿承担相应的一切责任。</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4、我方承诺，除招标文件中规定的进口产品外，所投的产品均为国产产品，且均符合国家强制性标准。若有不实，愿承担相应的责任。</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5、在整个招标过程中我方若有违规行为，贵方可按招标文件之规定给予处罚，我方完全接受。</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6、若中标，本承诺将成为合同不可分割的一部分，与合同具有同等的法律效力。</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79" w:name="_Toc45565321"/>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79"/>
    </w:p>
    <w:p w:rsidR="002F3B9B" w:rsidRDefault="002F3B9B">
      <w:pPr>
        <w:spacing w:line="360" w:lineRule="auto"/>
        <w:rPr>
          <w:rFonts w:ascii="宋体" w:hAnsi="宋体" w:cs="宋体"/>
          <w:color w:val="00000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六、认真履行中标人应承担的责任和义务，全面执行采购合同规定的各项内容，保质保量地按时提供采购的服务成果。</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本承诺是采购项目投标文件的组成部分。</w:t>
      </w: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80" w:name="_Toc45565322"/>
      <w:bookmarkStart w:id="81" w:name="_Toc8344"/>
      <w:bookmarkEnd w:id="77"/>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80"/>
    </w:p>
    <w:p w:rsidR="002F3B9B" w:rsidRDefault="002F3B9B">
      <w:pPr>
        <w:spacing w:line="360" w:lineRule="auto"/>
        <w:rPr>
          <w:rFonts w:ascii="宋体" w:hAnsi="宋体" w:cs="宋体"/>
          <w:color w:val="00000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rsidR="002F3B9B" w:rsidRDefault="006B3A6A">
      <w:pPr>
        <w:numPr>
          <w:ilvl w:val="0"/>
          <w:numId w:val="7"/>
        </w:numPr>
        <w:spacing w:line="360" w:lineRule="auto"/>
        <w:ind w:firstLine="480"/>
        <w:rPr>
          <w:rFonts w:ascii="宋体" w:hAns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2F3B9B" w:rsidRDefault="006B3A6A">
      <w:pPr>
        <w:spacing w:line="360" w:lineRule="auto"/>
        <w:ind w:firstLineChars="200" w:firstLine="480"/>
        <w:rPr>
          <w:rFonts w:ascii="宋体" w:hAnsi="宋体" w:cs="宋体"/>
          <w:color w:val="000000"/>
        </w:rPr>
      </w:pPr>
      <w:r>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2F3B9B" w:rsidRDefault="006B3A6A">
      <w:pPr>
        <w:spacing w:line="360" w:lineRule="auto"/>
        <w:ind w:firstLineChars="200" w:firstLine="480"/>
        <w:rPr>
          <w:rFonts w:ascii="宋体" w:hAnsi="宋体" w:cs="宋体"/>
          <w:color w:val="000000"/>
        </w:rPr>
      </w:pPr>
      <w:r>
        <w:rPr>
          <w:rFonts w:ascii="宋体" w:hAnsi="宋体" w:cs="宋体" w:hint="eastAsia"/>
          <w:color w:val="000000"/>
        </w:rPr>
        <w:t>（2）招标文件规定的有关资格证书、许可证书、认证等；</w:t>
      </w:r>
    </w:p>
    <w:p w:rsidR="002F3B9B" w:rsidRDefault="006B3A6A">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rsidR="002F3B9B" w:rsidRDefault="006B3A6A">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82" w:name="_Toc45565323"/>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82"/>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按照招标文件第2.2款（1）中第&lt;2&gt;条规定提供以下相关材料。</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1、投标人是</w:t>
      </w:r>
      <w:r>
        <w:rPr>
          <w:rFonts w:ascii="宋体" w:hAnsi="宋体" w:cs="宋体"/>
          <w:color w:val="000000"/>
          <w:kern w:val="0"/>
          <w:lang w:val="zh-CN"/>
        </w:rPr>
        <w:t>法人的，提供</w:t>
      </w:r>
      <w:r>
        <w:rPr>
          <w:rFonts w:ascii="宋体" w:hAnsi="宋体" w:cs="宋体" w:hint="eastAsia"/>
          <w:color w:val="000000"/>
          <w:kern w:val="0"/>
          <w:lang w:val="zh-CN"/>
        </w:rPr>
        <w:t>基本开户银行近三个月内出具的有效的资信证明（同时提供基本存款账户开户许可证或基本存款账户信息证明）或上一年度（</w:t>
      </w:r>
      <w:r>
        <w:rPr>
          <w:rFonts w:ascii="宋体" w:hAnsi="宋体" w:cs="宋体" w:hint="eastAsia"/>
          <w:color w:val="000000"/>
          <w:kern w:val="0"/>
        </w:rPr>
        <w:t>2018年度或2019年度</w:t>
      </w:r>
      <w:r>
        <w:rPr>
          <w:rFonts w:ascii="宋体" w:hAnsi="宋体" w:cs="宋体" w:hint="eastAsia"/>
          <w:color w:val="000000"/>
          <w:kern w:val="0"/>
          <w:lang w:val="zh-CN"/>
        </w:rPr>
        <w:t>）</w:t>
      </w:r>
      <w:r>
        <w:rPr>
          <w:rFonts w:ascii="宋体" w:hAnsi="宋体" w:hint="eastAsia"/>
        </w:rPr>
        <w:t>经第三方审计的财务状况报告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hint="eastAsia"/>
        </w:rPr>
        <w:t>投标人是其他组织和自然人，没有经审计的财务报告，可以提供基本开户银行出具的资信证明</w:t>
      </w:r>
      <w:r>
        <w:rPr>
          <w:rFonts w:ascii="宋体" w:hAnsi="宋体" w:cs="宋体" w:hint="eastAsia"/>
          <w:color w:val="000000"/>
          <w:kern w:val="0"/>
          <w:lang w:val="zh-CN"/>
        </w:rPr>
        <w:t>（同时提供基本存款账户开户许可证或基本存款账户信息证明）</w:t>
      </w:r>
      <w:r>
        <w:rPr>
          <w:rFonts w:ascii="宋体" w:hAnsi="宋体" w:hint="eastAsia"/>
        </w:rPr>
        <w:t>。</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2、近半年内任意三个月的依法缴纳税收和社会保障资金记录的证明材料；依法免税或不需要缴纳社会保障资金的投标人须提供相应文件证明其依法免税或不需要缴纳社会保障资金。</w:t>
      </w:r>
    </w:p>
    <w:p w:rsidR="002F3B9B" w:rsidRDefault="006B3A6A">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83" w:name="_Toc45565324"/>
      <w:bookmarkStart w:id="84" w:name="_Toc21530"/>
      <w:bookmarkEnd w:id="81"/>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具备履行合同所必需的专业技术与服务能力的证明材料</w:t>
      </w:r>
      <w:bookmarkEnd w:id="83"/>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具备履行合同所必需的专业技术与服务能力的证明材料</w:t>
      </w:r>
    </w:p>
    <w:p w:rsidR="002F3B9B" w:rsidRDefault="002F3B9B">
      <w:pPr>
        <w:autoSpaceDE w:val="0"/>
        <w:autoSpaceDN w:val="0"/>
        <w:spacing w:line="360" w:lineRule="auto"/>
        <w:ind w:firstLine="480"/>
        <w:rPr>
          <w:rFonts w:ascii="宋体" w:hAnsi="宋体" w:cs="宋体"/>
          <w:color w:val="000000"/>
          <w:kern w:val="0"/>
          <w:lang w:val="zh-CN"/>
        </w:rPr>
      </w:pP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为保证本项目合同的顺利履行，投标人必须具备履行合同的专业技术与服务能力，须提供必须具备履行合同的专业技术与服务能力的承诺函（格式自拟），并提供相关人员的职称证书、用工合同等证明材料</w:t>
      </w:r>
    </w:p>
    <w:p w:rsidR="002F3B9B" w:rsidRDefault="006B3A6A">
      <w:pPr>
        <w:pStyle w:val="af"/>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85" w:name="_Toc45565325"/>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85"/>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2F3B9B" w:rsidRDefault="002F3B9B">
      <w:pPr>
        <w:spacing w:line="360" w:lineRule="auto"/>
        <w:rPr>
          <w:rFonts w:ascii="宋体" w:hAnsi="宋体" w:cs="宋体"/>
          <w:b/>
          <w:bCs/>
          <w:color w:val="000000"/>
          <w:sz w:val="28"/>
          <w:szCs w:val="28"/>
        </w:rPr>
      </w:pPr>
    </w:p>
    <w:p w:rsidR="002F3B9B" w:rsidRDefault="006B3A6A">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青海颐成招标代理有限公司</w:t>
      </w:r>
    </w:p>
    <w:p w:rsidR="002F3B9B" w:rsidRDefault="006B3A6A">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2F3B9B" w:rsidRDefault="006B3A6A">
      <w:pPr>
        <w:spacing w:line="360" w:lineRule="auto"/>
        <w:ind w:firstLineChars="200" w:firstLine="480"/>
        <w:rPr>
          <w:rFonts w:ascii="宋体" w:hAnsi="宋体" w:cs="宋体"/>
          <w:color w:val="000000"/>
        </w:rPr>
      </w:pPr>
      <w:r>
        <w:rPr>
          <w:rFonts w:ascii="宋体" w:hAnsi="宋体" w:cs="宋体" w:hint="eastAsia"/>
          <w:color w:val="000000"/>
        </w:rPr>
        <w:t>特此声明。</w:t>
      </w:r>
    </w:p>
    <w:p w:rsidR="002F3B9B" w:rsidRDefault="002F3B9B">
      <w:pPr>
        <w:autoSpaceDE w:val="0"/>
        <w:autoSpaceDN w:val="0"/>
        <w:spacing w:line="360" w:lineRule="auto"/>
        <w:jc w:val="left"/>
        <w:rPr>
          <w:rFonts w:ascii="宋体" w:hAnsi="宋体" w:cs="宋体"/>
          <w:color w:val="000000"/>
          <w:kern w:val="0"/>
          <w:lang w:val="zh-CN"/>
        </w:rPr>
      </w:pPr>
    </w:p>
    <w:p w:rsidR="002F3B9B" w:rsidRDefault="006B3A6A">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附</w:t>
      </w:r>
      <w:r>
        <w:rPr>
          <w:rFonts w:ascii="宋体" w:hAnsi="宋体" w:cs="宋体" w:hint="eastAsia"/>
          <w:kern w:val="0"/>
        </w:rPr>
        <w:t>“信用中国”网站下载的完整的信用信息和“中国政府采购网”的查询截图；信息生成时间和截图时间为投标文件递交截止时间前20天内</w:t>
      </w:r>
      <w:r>
        <w:rPr>
          <w:rFonts w:ascii="宋体" w:hAnsi="宋体" w:cs="宋体" w:hint="eastAsia"/>
          <w:color w:val="000000"/>
          <w:kern w:val="0"/>
          <w:lang w:val="zh-CN"/>
        </w:rPr>
        <w:t>。</w:t>
      </w:r>
    </w:p>
    <w:p w:rsidR="002F3B9B" w:rsidRDefault="002F3B9B">
      <w:pPr>
        <w:autoSpaceDE w:val="0"/>
        <w:autoSpaceDN w:val="0"/>
        <w:spacing w:line="360" w:lineRule="auto"/>
        <w:jc w:val="left"/>
        <w:rPr>
          <w:rFonts w:ascii="宋体" w:hAnsi="宋体" w:cs="宋体"/>
          <w:color w:val="000000"/>
          <w:kern w:val="0"/>
          <w:lang w:val="zh-CN"/>
        </w:rPr>
      </w:pPr>
    </w:p>
    <w:p w:rsidR="002F3B9B" w:rsidRDefault="002F3B9B">
      <w:pPr>
        <w:autoSpaceDE w:val="0"/>
        <w:autoSpaceDN w:val="0"/>
        <w:spacing w:line="360" w:lineRule="auto"/>
        <w:jc w:val="left"/>
        <w:rPr>
          <w:rFonts w:ascii="宋体" w:hAnsi="宋体" w:cs="宋体"/>
          <w:color w:val="000000"/>
          <w:kern w:val="0"/>
          <w:lang w:val="zh-CN"/>
        </w:rPr>
      </w:pPr>
    </w:p>
    <w:p w:rsidR="002F3B9B" w:rsidRDefault="002F3B9B">
      <w:pPr>
        <w:autoSpaceDE w:val="0"/>
        <w:autoSpaceDN w:val="0"/>
        <w:spacing w:line="360" w:lineRule="auto"/>
        <w:jc w:val="left"/>
        <w:rPr>
          <w:rFonts w:ascii="宋体" w:hAnsi="宋体" w:cs="宋体"/>
          <w:color w:val="000000"/>
          <w:kern w:val="0"/>
          <w:lang w:val="zh-CN"/>
        </w:rPr>
      </w:pPr>
    </w:p>
    <w:p w:rsidR="002F3B9B" w:rsidRDefault="002F3B9B">
      <w:pPr>
        <w:autoSpaceDE w:val="0"/>
        <w:autoSpaceDN w:val="0"/>
        <w:spacing w:line="360" w:lineRule="auto"/>
        <w:jc w:val="left"/>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6B3A6A">
      <w:pPr>
        <w:pStyle w:val="af"/>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86" w:name="_Toc29764"/>
      <w:bookmarkStart w:id="87" w:name="_Toc45565326"/>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86"/>
      <w:bookmarkEnd w:id="87"/>
    </w:p>
    <w:p w:rsidR="002F3B9B" w:rsidRDefault="002F3B9B">
      <w:pPr>
        <w:spacing w:line="360" w:lineRule="auto"/>
        <w:rPr>
          <w:rFonts w:ascii="宋体" w:hAnsi="宋体" w:cs="宋体"/>
          <w:color w:val="00000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致：青海颐成招标代理有限公司</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我方为（采购项目名称）项目（采购项目编号为：        ）递交保证金人民币       （大写：人民币        元）已于     年    月    日以企业账                                                                                                                                                                                                                                                                                                                                                                                                                                                                                                                                                                                                                                                                                                                                                                         户转账方式汇入你方账户。</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附件：保证金交款证明复印件（加盖公章）</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rsidR="002F3B9B" w:rsidRDefault="006B3A6A">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开户帐号：</w:t>
      </w:r>
    </w:p>
    <w:p w:rsidR="002F3B9B" w:rsidRDefault="002F3B9B">
      <w:pPr>
        <w:autoSpaceDE w:val="0"/>
        <w:autoSpaceDN w:val="0"/>
        <w:spacing w:line="360" w:lineRule="auto"/>
        <w:ind w:firstLine="360"/>
        <w:rPr>
          <w:rFonts w:ascii="宋体" w:hAnsi="宋体" w:cs="宋体"/>
          <w:color w:val="000000"/>
          <w:kern w:val="0"/>
          <w:lang w:val="zh-CN"/>
        </w:rPr>
      </w:pPr>
    </w:p>
    <w:p w:rsidR="002F3B9B" w:rsidRDefault="002F3B9B">
      <w:pPr>
        <w:autoSpaceDE w:val="0"/>
        <w:autoSpaceDN w:val="0"/>
        <w:spacing w:line="360" w:lineRule="auto"/>
        <w:ind w:firstLine="360"/>
        <w:rPr>
          <w:rFonts w:ascii="宋体" w:hAnsi="宋体" w:cs="宋体"/>
          <w:color w:val="000000"/>
          <w:kern w:val="0"/>
          <w:lang w:val="zh-CN"/>
        </w:rPr>
      </w:pPr>
    </w:p>
    <w:p w:rsidR="002F3B9B" w:rsidRDefault="002F3B9B">
      <w:pPr>
        <w:autoSpaceDE w:val="0"/>
        <w:autoSpaceDN w:val="0"/>
        <w:spacing w:line="360" w:lineRule="auto"/>
        <w:ind w:firstLine="360"/>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2F3B9B">
      <w:pPr>
        <w:autoSpaceDE w:val="0"/>
        <w:autoSpaceDN w:val="0"/>
        <w:spacing w:line="360" w:lineRule="auto"/>
        <w:rPr>
          <w:rFonts w:ascii="宋体" w:hAnsi="宋体" w:cs="宋体"/>
          <w:b/>
          <w:bCs/>
          <w:color w:val="000000"/>
          <w:kern w:val="0"/>
          <w:lang w:val="zh-CN"/>
        </w:rPr>
      </w:pPr>
    </w:p>
    <w:bookmarkEnd w:id="84"/>
    <w:p w:rsidR="002F3B9B" w:rsidRDefault="006B3A6A">
      <w:pPr>
        <w:rPr>
          <w:b/>
          <w:sz w:val="36"/>
          <w:szCs w:val="36"/>
        </w:rPr>
      </w:pPr>
      <w:r>
        <w:rPr>
          <w:rFonts w:hint="eastAsia"/>
          <w:kern w:val="0"/>
          <w:lang w:val="zh-CN"/>
        </w:rPr>
        <w:br w:type="page"/>
      </w:r>
      <w:r>
        <w:rPr>
          <w:rFonts w:hint="eastAsia"/>
          <w:b/>
          <w:sz w:val="36"/>
          <w:szCs w:val="36"/>
          <w:lang w:val="zh-CN"/>
        </w:rPr>
        <w:lastRenderedPageBreak/>
        <w:t>（下册）</w:t>
      </w:r>
    </w:p>
    <w:p w:rsidR="002F3B9B" w:rsidRDefault="006B3A6A">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2F3B9B" w:rsidRDefault="006B3A6A">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2F3B9B" w:rsidRDefault="002F3B9B">
      <w:pPr>
        <w:autoSpaceDE w:val="0"/>
        <w:autoSpaceDN w:val="0"/>
        <w:spacing w:line="360" w:lineRule="auto"/>
        <w:rPr>
          <w:rFonts w:ascii="宋体" w:hAnsi="宋体" w:cs="宋体"/>
          <w:color w:val="000000"/>
          <w:kern w:val="0"/>
          <w:sz w:val="36"/>
          <w:szCs w:val="36"/>
        </w:rPr>
      </w:pPr>
    </w:p>
    <w:p w:rsidR="002F3B9B" w:rsidRDefault="006B3A6A">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2F3B9B" w:rsidRDefault="006B3A6A">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rsidR="002F3B9B" w:rsidRDefault="002F3B9B">
      <w:pPr>
        <w:autoSpaceDE w:val="0"/>
        <w:autoSpaceDN w:val="0"/>
        <w:spacing w:line="360" w:lineRule="auto"/>
        <w:rPr>
          <w:rFonts w:ascii="宋体" w:hAnsi="宋体" w:cs="宋体"/>
          <w:color w:val="000000"/>
          <w:kern w:val="0"/>
          <w:sz w:val="36"/>
          <w:szCs w:val="36"/>
        </w:rPr>
      </w:pPr>
    </w:p>
    <w:p w:rsidR="002F3B9B" w:rsidRDefault="002F3B9B">
      <w:pPr>
        <w:autoSpaceDE w:val="0"/>
        <w:autoSpaceDN w:val="0"/>
        <w:spacing w:line="360" w:lineRule="auto"/>
        <w:rPr>
          <w:rFonts w:ascii="宋体" w:hAnsi="宋体" w:cs="宋体"/>
          <w:color w:val="000000"/>
          <w:kern w:val="0"/>
          <w:sz w:val="36"/>
          <w:szCs w:val="36"/>
        </w:rPr>
      </w:pP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2F3B9B" w:rsidRDefault="002F3B9B">
      <w:pPr>
        <w:autoSpaceDE w:val="0"/>
        <w:autoSpaceDN w:val="0"/>
        <w:spacing w:line="360" w:lineRule="auto"/>
        <w:rPr>
          <w:rFonts w:ascii="宋体" w:hAnsi="宋体" w:cs="宋体"/>
          <w:b/>
          <w:bCs/>
          <w:color w:val="000000"/>
          <w:kern w:val="0"/>
          <w:sz w:val="36"/>
          <w:szCs w:val="36"/>
        </w:rPr>
      </w:pPr>
    </w:p>
    <w:p w:rsidR="002F3B9B" w:rsidRDefault="002F3B9B">
      <w:pPr>
        <w:autoSpaceDE w:val="0"/>
        <w:autoSpaceDN w:val="0"/>
        <w:spacing w:line="360" w:lineRule="auto"/>
        <w:rPr>
          <w:rFonts w:ascii="宋体" w:hAnsi="宋体" w:cs="宋体"/>
          <w:b/>
          <w:bCs/>
          <w:color w:val="000000"/>
          <w:kern w:val="0"/>
          <w:sz w:val="36"/>
          <w:szCs w:val="36"/>
        </w:rPr>
      </w:pP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2F3B9B" w:rsidRDefault="006B3A6A">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（签字或盖章）</w:t>
      </w:r>
    </w:p>
    <w:p w:rsidR="002F3B9B" w:rsidRDefault="006B3A6A">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F3B9B" w:rsidRDefault="006B3A6A">
      <w:pPr>
        <w:pStyle w:val="af"/>
        <w:spacing w:before="0" w:after="0" w:line="360" w:lineRule="auto"/>
        <w:jc w:val="left"/>
        <w:rPr>
          <w:rFonts w:ascii="宋体" w:hAnsi="宋体" w:cs="宋体"/>
          <w:color w:val="000000"/>
          <w:lang w:val="zh-CN"/>
        </w:rPr>
      </w:pPr>
      <w:r>
        <w:rPr>
          <w:rFonts w:ascii="宋体" w:hAnsi="宋体" w:cs="宋体" w:hint="eastAsia"/>
          <w:b w:val="0"/>
          <w:bCs w:val="0"/>
          <w:color w:val="000000"/>
          <w:kern w:val="0"/>
          <w:lang w:val="zh-CN"/>
        </w:rPr>
        <w:br w:type="page"/>
      </w:r>
      <w:bookmarkStart w:id="88" w:name="_Toc45565327"/>
      <w:r>
        <w:rPr>
          <w:rFonts w:ascii="宋体" w:hAnsi="宋体" w:cs="宋体" w:hint="eastAsia"/>
          <w:color w:val="000000"/>
          <w:sz w:val="30"/>
          <w:szCs w:val="30"/>
          <w:lang w:val="zh-CN"/>
        </w:rPr>
        <w:lastRenderedPageBreak/>
        <w:t>目录（下册）</w:t>
      </w:r>
      <w:bookmarkEnd w:id="88"/>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投标人的类似业绩证明材料……………………………………所在页码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投标人本项目管理、技术、服务人员情况表…………………所在页码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hint="eastAsia"/>
          <w:color w:val="000000"/>
          <w:kern w:val="0"/>
          <w:szCs w:val="28"/>
        </w:rPr>
        <w:t>项目实施方案及相关售后服务</w:t>
      </w:r>
      <w:r>
        <w:rPr>
          <w:rFonts w:ascii="宋体" w:hAnsi="宋体" w:cs="宋体" w:hint="eastAsia"/>
          <w:color w:val="000000"/>
          <w:kern w:val="0"/>
          <w:lang w:val="zh-CN"/>
        </w:rPr>
        <w:t>…………………………………所在页码</w:t>
      </w:r>
    </w:p>
    <w:p w:rsidR="002F3B9B" w:rsidRDefault="006B3A6A">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制造（生产）企业小型微型企业声明函、从业人员声明函…所在页码</w:t>
      </w:r>
    </w:p>
    <w:p w:rsidR="002F3B9B" w:rsidRDefault="006B3A6A">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残疾人福利性单位声明函………………………………………所在页码</w:t>
      </w:r>
    </w:p>
    <w:p w:rsidR="002F3B9B" w:rsidRDefault="006B3A6A">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投标人认为在其他方面有必要说明的事项……………………所在页码</w:t>
      </w:r>
    </w:p>
    <w:p w:rsidR="002F3B9B" w:rsidRDefault="006B3A6A">
      <w:pPr>
        <w:pStyle w:val="af"/>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89" w:name="_Toc45565328"/>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89"/>
    </w:p>
    <w:p w:rsidR="002F3B9B" w:rsidRDefault="002F3B9B">
      <w:pPr>
        <w:spacing w:line="360" w:lineRule="auto"/>
        <w:rPr>
          <w:rFonts w:ascii="宋体" w:hAnsi="宋体" w:cs="宋体"/>
          <w:color w:val="000000"/>
          <w:sz w:val="28"/>
          <w:szCs w:val="28"/>
        </w:rPr>
      </w:pPr>
    </w:p>
    <w:p w:rsidR="002F3B9B" w:rsidRDefault="006B3A6A">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rsidR="002F3B9B" w:rsidRDefault="002F3B9B">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2F3B9B">
        <w:trPr>
          <w:trHeight w:val="23"/>
          <w:jc w:val="center"/>
        </w:trPr>
        <w:tc>
          <w:tcPr>
            <w:tcW w:w="871"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r w:rsidR="002F3B9B">
        <w:trPr>
          <w:trHeight w:val="23"/>
          <w:jc w:val="center"/>
        </w:trPr>
        <w:tc>
          <w:tcPr>
            <w:tcW w:w="871" w:type="dxa"/>
            <w:vAlign w:val="center"/>
          </w:tcPr>
          <w:p w:rsidR="002F3B9B" w:rsidRDefault="002F3B9B">
            <w:pPr>
              <w:pStyle w:val="a3"/>
              <w:spacing w:line="360" w:lineRule="auto"/>
              <w:ind w:firstLine="0"/>
              <w:jc w:val="center"/>
              <w:rPr>
                <w:rFonts w:ascii="宋体" w:hAnsi="宋体" w:cs="宋体"/>
                <w:color w:val="000000"/>
                <w:szCs w:val="24"/>
              </w:rPr>
            </w:pPr>
          </w:p>
        </w:tc>
        <w:tc>
          <w:tcPr>
            <w:tcW w:w="2514" w:type="dxa"/>
            <w:vAlign w:val="center"/>
          </w:tcPr>
          <w:p w:rsidR="002F3B9B" w:rsidRDefault="002F3B9B">
            <w:pPr>
              <w:pStyle w:val="a3"/>
              <w:spacing w:line="360" w:lineRule="auto"/>
              <w:ind w:firstLine="0"/>
              <w:jc w:val="center"/>
              <w:rPr>
                <w:rFonts w:ascii="宋体" w:hAnsi="宋体" w:cs="宋体"/>
                <w:color w:val="000000"/>
                <w:szCs w:val="24"/>
              </w:rPr>
            </w:pPr>
          </w:p>
        </w:tc>
        <w:tc>
          <w:tcPr>
            <w:tcW w:w="2266" w:type="dxa"/>
            <w:vAlign w:val="center"/>
          </w:tcPr>
          <w:p w:rsidR="002F3B9B" w:rsidRDefault="002F3B9B">
            <w:pPr>
              <w:pStyle w:val="a3"/>
              <w:spacing w:line="360" w:lineRule="auto"/>
              <w:ind w:firstLine="0"/>
              <w:jc w:val="center"/>
              <w:rPr>
                <w:rFonts w:ascii="宋体" w:hAnsi="宋体" w:cs="宋体"/>
                <w:color w:val="000000"/>
                <w:szCs w:val="24"/>
              </w:rPr>
            </w:pPr>
          </w:p>
        </w:tc>
        <w:tc>
          <w:tcPr>
            <w:tcW w:w="2966" w:type="dxa"/>
            <w:vAlign w:val="center"/>
          </w:tcPr>
          <w:p w:rsidR="002F3B9B" w:rsidRDefault="002F3B9B">
            <w:pPr>
              <w:pStyle w:val="a3"/>
              <w:spacing w:line="360" w:lineRule="auto"/>
              <w:ind w:firstLine="0"/>
              <w:jc w:val="center"/>
              <w:rPr>
                <w:rFonts w:ascii="宋体" w:hAnsi="宋体" w:cs="宋体"/>
                <w:color w:val="000000"/>
                <w:szCs w:val="24"/>
              </w:rPr>
            </w:pPr>
          </w:p>
        </w:tc>
      </w:tr>
    </w:tbl>
    <w:p w:rsidR="002F3B9B" w:rsidRDefault="002F3B9B">
      <w:pPr>
        <w:spacing w:line="360" w:lineRule="auto"/>
        <w:rPr>
          <w:rFonts w:ascii="宋体" w:hAnsi="宋体" w:cs="宋体"/>
          <w:color w:val="000000"/>
          <w:lang w:val="zh-CN"/>
        </w:rPr>
      </w:pPr>
    </w:p>
    <w:p w:rsidR="002F3B9B" w:rsidRDefault="006B3A6A">
      <w:pPr>
        <w:pStyle w:val="af"/>
        <w:spacing w:before="0" w:after="0" w:line="360" w:lineRule="auto"/>
        <w:jc w:val="left"/>
        <w:outlineLvl w:val="1"/>
        <w:rPr>
          <w:rFonts w:ascii="宋体" w:hAnsi="宋体" w:cs="宋体"/>
          <w:color w:val="000000"/>
          <w:lang w:val="zh-CN"/>
        </w:rPr>
      </w:pPr>
      <w:bookmarkStart w:id="90" w:name="_Toc28963"/>
      <w:r>
        <w:rPr>
          <w:rFonts w:ascii="宋体" w:hAnsi="宋体" w:cs="宋体" w:hint="eastAsia"/>
          <w:color w:val="000000"/>
          <w:sz w:val="30"/>
          <w:szCs w:val="30"/>
          <w:lang w:val="zh-CN"/>
        </w:rPr>
        <w:br w:type="page"/>
      </w:r>
      <w:bookmarkStart w:id="91" w:name="_Toc26451"/>
      <w:bookmarkStart w:id="92" w:name="_Toc45565329"/>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91"/>
      <w:bookmarkEnd w:id="92"/>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rsidR="002F3B9B" w:rsidRDefault="002F3B9B">
      <w:pPr>
        <w:autoSpaceDE w:val="0"/>
        <w:autoSpaceDN w:val="0"/>
        <w:spacing w:line="360" w:lineRule="auto"/>
        <w:rPr>
          <w:rFonts w:ascii="宋体" w:hAnsi="宋体" w:cs="宋体"/>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2F3B9B">
        <w:trPr>
          <w:trHeight w:val="23"/>
          <w:jc w:val="center"/>
        </w:trPr>
        <w:tc>
          <w:tcPr>
            <w:tcW w:w="2632"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rsidR="002F3B9B" w:rsidRDefault="002F3B9B">
            <w:pPr>
              <w:pStyle w:val="a3"/>
              <w:spacing w:line="360" w:lineRule="auto"/>
              <w:ind w:firstLine="0"/>
              <w:rPr>
                <w:rFonts w:ascii="宋体" w:hAnsi="宋体" w:cs="宋体"/>
                <w:color w:val="000000"/>
                <w:szCs w:val="24"/>
              </w:rPr>
            </w:pPr>
          </w:p>
        </w:tc>
      </w:tr>
      <w:tr w:rsidR="002F3B9B">
        <w:trPr>
          <w:trHeight w:val="23"/>
          <w:jc w:val="center"/>
        </w:trPr>
        <w:tc>
          <w:tcPr>
            <w:tcW w:w="2632"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lang w:val="zh-CN"/>
              </w:rPr>
              <w:t>投标包号</w:t>
            </w:r>
          </w:p>
        </w:tc>
        <w:tc>
          <w:tcPr>
            <w:tcW w:w="5985" w:type="dxa"/>
            <w:vAlign w:val="center"/>
          </w:tcPr>
          <w:p w:rsidR="002F3B9B" w:rsidRDefault="002F3B9B">
            <w:pPr>
              <w:pStyle w:val="a3"/>
              <w:spacing w:line="360" w:lineRule="auto"/>
              <w:ind w:firstLine="0"/>
              <w:rPr>
                <w:rFonts w:ascii="宋体" w:hAnsi="宋体" w:cs="宋体"/>
                <w:color w:val="000000"/>
                <w:szCs w:val="24"/>
              </w:rPr>
            </w:pPr>
          </w:p>
        </w:tc>
      </w:tr>
      <w:tr w:rsidR="002F3B9B">
        <w:trPr>
          <w:trHeight w:val="23"/>
          <w:jc w:val="center"/>
        </w:trPr>
        <w:tc>
          <w:tcPr>
            <w:tcW w:w="2632"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2F3B9B" w:rsidRDefault="006B3A6A">
            <w:pPr>
              <w:pStyle w:val="a3"/>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2F3B9B">
        <w:trPr>
          <w:trHeight w:val="23"/>
          <w:jc w:val="center"/>
        </w:trPr>
        <w:tc>
          <w:tcPr>
            <w:tcW w:w="2632" w:type="dxa"/>
            <w:vAlign w:val="center"/>
          </w:tcPr>
          <w:p w:rsidR="002F3B9B" w:rsidRDefault="006B3A6A">
            <w:pPr>
              <w:pStyle w:val="a3"/>
              <w:spacing w:line="360" w:lineRule="auto"/>
              <w:ind w:firstLine="0"/>
              <w:jc w:val="center"/>
              <w:rPr>
                <w:rFonts w:ascii="宋体" w:hAnsi="宋体" w:cs="宋体"/>
                <w:color w:val="000000"/>
                <w:szCs w:val="24"/>
              </w:rPr>
            </w:pPr>
            <w:r>
              <w:rPr>
                <w:rFonts w:ascii="宋体" w:hAnsi="宋体" w:cs="宋体" w:hint="eastAsia"/>
                <w:color w:val="000000"/>
                <w:szCs w:val="24"/>
              </w:rPr>
              <w:t>服务期</w:t>
            </w:r>
          </w:p>
        </w:tc>
        <w:tc>
          <w:tcPr>
            <w:tcW w:w="5985" w:type="dxa"/>
            <w:vAlign w:val="center"/>
          </w:tcPr>
          <w:p w:rsidR="002F3B9B" w:rsidRDefault="002F3B9B">
            <w:pPr>
              <w:pStyle w:val="a3"/>
              <w:spacing w:line="360" w:lineRule="auto"/>
              <w:ind w:firstLine="0"/>
              <w:rPr>
                <w:rFonts w:ascii="宋体" w:hAnsi="宋体" w:cs="宋体"/>
                <w:color w:val="000000"/>
                <w:szCs w:val="24"/>
              </w:rPr>
            </w:pPr>
          </w:p>
        </w:tc>
      </w:tr>
    </w:tbl>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rsidR="002F3B9B" w:rsidRDefault="006B3A6A">
      <w:pPr>
        <w:autoSpaceDE w:val="0"/>
        <w:autoSpaceDN w:val="0"/>
        <w:spacing w:line="360" w:lineRule="auto"/>
        <w:ind w:firstLineChars="200" w:firstLine="480"/>
        <w:rPr>
          <w:rFonts w:ascii="宋体" w:hAnsi="宋体" w:cs="宋体"/>
          <w:kern w:val="0"/>
          <w:lang w:val="zh-CN"/>
        </w:rPr>
      </w:pPr>
      <w:r>
        <w:rPr>
          <w:rFonts w:ascii="宋体" w:hAnsi="宋体" w:cs="宋体" w:hint="eastAsia"/>
          <w:color w:val="000000"/>
          <w:kern w:val="0"/>
          <w:lang w:val="zh-CN"/>
        </w:rPr>
        <w:t>2.“投标报价”为投标总价。投标报价必须包括</w:t>
      </w:r>
      <w:r>
        <w:rPr>
          <w:rFonts w:ascii="宋体" w:hAnsi="宋体" w:cs="宋体" w:hint="eastAsia"/>
          <w:color w:val="0000FF"/>
          <w:kern w:val="0"/>
          <w:lang w:val="zh-CN"/>
        </w:rPr>
        <w:t>：</w:t>
      </w:r>
      <w:r>
        <w:rPr>
          <w:rFonts w:ascii="宋体" w:hAnsi="宋体" w:cs="宋体" w:hint="eastAsia"/>
          <w:kern w:val="0"/>
          <w:lang w:val="zh-CN"/>
        </w:rPr>
        <w:t>成果费、</w:t>
      </w:r>
      <w:r>
        <w:rPr>
          <w:rFonts w:ascii="宋体" w:hAnsi="宋体" w:cs="宋体" w:hint="eastAsia"/>
          <w:kern w:val="0"/>
        </w:rPr>
        <w:t>调查费</w:t>
      </w:r>
      <w:r>
        <w:rPr>
          <w:rFonts w:ascii="宋体" w:hAnsi="宋体" w:cs="宋体" w:hint="eastAsia"/>
          <w:kern w:val="0"/>
          <w:lang w:val="zh-CN"/>
        </w:rPr>
        <w:t>、人工费、管理费、差旅费、培训费、售前、售中、售后服务费、招标代理费、税金及不可预见费等全部费用。</w:t>
      </w:r>
    </w:p>
    <w:p w:rsidR="002F3B9B" w:rsidRDefault="006B3A6A">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w:t>
      </w:r>
      <w:r>
        <w:rPr>
          <w:rFonts w:ascii="宋体" w:hAnsi="宋体" w:cs="宋体" w:hint="eastAsia"/>
          <w:color w:val="000000"/>
        </w:rPr>
        <w:t>服务期</w:t>
      </w:r>
      <w:r>
        <w:rPr>
          <w:rFonts w:ascii="宋体" w:hAnsi="宋体" w:cs="宋体" w:hint="eastAsia"/>
          <w:color w:val="000000"/>
          <w:kern w:val="0"/>
          <w:lang w:val="zh-CN"/>
        </w:rPr>
        <w:t>”是指服务使用的时间。</w:t>
      </w: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2F3B9B">
      <w:pPr>
        <w:autoSpaceDE w:val="0"/>
        <w:autoSpaceDN w:val="0"/>
        <w:spacing w:line="360" w:lineRule="auto"/>
        <w:rPr>
          <w:rFonts w:ascii="宋体" w:hAnsi="宋体" w:cs="宋体"/>
          <w:color w:val="000000"/>
          <w:kern w:val="0"/>
          <w:lang w:val="zh-CN"/>
        </w:rPr>
      </w:pPr>
    </w:p>
    <w:p w:rsidR="002F3B9B" w:rsidRDefault="006B3A6A">
      <w:pPr>
        <w:pStyle w:val="af"/>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93" w:name="_Toc45565330"/>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90"/>
      <w:bookmarkEnd w:id="93"/>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2F3B9B" w:rsidRDefault="002F3B9B">
      <w:pPr>
        <w:autoSpaceDE w:val="0"/>
        <w:autoSpaceDN w:val="0"/>
        <w:spacing w:line="360" w:lineRule="auto"/>
        <w:rPr>
          <w:rFonts w:ascii="宋体" w:hAnsi="宋体" w:cs="宋体"/>
          <w:b/>
          <w:bCs/>
          <w:color w:val="000000"/>
          <w:kern w:val="0"/>
          <w:sz w:val="28"/>
          <w:szCs w:val="28"/>
          <w:lang w:val="zh-CN"/>
        </w:rPr>
      </w:pP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2076"/>
        <w:gridCol w:w="5913"/>
      </w:tblGrid>
      <w:tr w:rsidR="002F3B9B">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2076" w:type="dxa"/>
            <w:tcBorders>
              <w:top w:val="single" w:sz="8" w:space="0" w:color="000000"/>
              <w:left w:val="single" w:sz="6"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服务名称</w:t>
            </w:r>
          </w:p>
        </w:tc>
        <w:tc>
          <w:tcPr>
            <w:tcW w:w="5913" w:type="dxa"/>
            <w:tcBorders>
              <w:top w:val="single" w:sz="8" w:space="0" w:color="000000"/>
              <w:left w:val="single" w:sz="6" w:space="0" w:color="000000"/>
              <w:bottom w:val="single" w:sz="6" w:space="0" w:color="000000"/>
              <w:right w:val="single" w:sz="8"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投标报价</w:t>
            </w:r>
          </w:p>
        </w:tc>
      </w:tr>
      <w:tr w:rsidR="002F3B9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2076" w:type="dxa"/>
            <w:tcBorders>
              <w:top w:val="single" w:sz="6" w:space="0" w:color="000000"/>
              <w:left w:val="single" w:sz="6" w:space="0" w:color="000000"/>
              <w:bottom w:val="single" w:sz="6" w:space="0" w:color="000000"/>
              <w:right w:val="single" w:sz="6"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c>
          <w:tcPr>
            <w:tcW w:w="5913" w:type="dxa"/>
            <w:tcBorders>
              <w:top w:val="single" w:sz="6" w:space="0" w:color="000000"/>
              <w:left w:val="single" w:sz="6" w:space="0" w:color="000000"/>
              <w:bottom w:val="single" w:sz="6" w:space="0" w:color="000000"/>
              <w:right w:val="single" w:sz="8"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r>
      <w:tr w:rsidR="002F3B9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2076" w:type="dxa"/>
            <w:tcBorders>
              <w:top w:val="single" w:sz="6" w:space="0" w:color="000000"/>
              <w:left w:val="single" w:sz="6" w:space="0" w:color="000000"/>
              <w:bottom w:val="single" w:sz="6" w:space="0" w:color="000000"/>
              <w:right w:val="single" w:sz="6"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c>
          <w:tcPr>
            <w:tcW w:w="5913" w:type="dxa"/>
            <w:tcBorders>
              <w:top w:val="single" w:sz="6" w:space="0" w:color="000000"/>
              <w:left w:val="single" w:sz="6" w:space="0" w:color="000000"/>
              <w:bottom w:val="single" w:sz="6" w:space="0" w:color="000000"/>
              <w:right w:val="single" w:sz="8"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r>
      <w:tr w:rsidR="002F3B9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2076" w:type="dxa"/>
            <w:tcBorders>
              <w:top w:val="single" w:sz="6" w:space="0" w:color="000000"/>
              <w:left w:val="single" w:sz="6" w:space="0" w:color="000000"/>
              <w:bottom w:val="single" w:sz="6" w:space="0" w:color="000000"/>
              <w:right w:val="single" w:sz="6"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c>
          <w:tcPr>
            <w:tcW w:w="5913" w:type="dxa"/>
            <w:tcBorders>
              <w:top w:val="single" w:sz="6" w:space="0" w:color="000000"/>
              <w:left w:val="single" w:sz="6" w:space="0" w:color="000000"/>
              <w:bottom w:val="single" w:sz="6" w:space="0" w:color="000000"/>
              <w:right w:val="single" w:sz="8"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r>
      <w:tr w:rsidR="002F3B9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2076" w:type="dxa"/>
            <w:tcBorders>
              <w:top w:val="single" w:sz="6" w:space="0" w:color="000000"/>
              <w:left w:val="single" w:sz="6" w:space="0" w:color="000000"/>
              <w:bottom w:val="single" w:sz="6" w:space="0" w:color="000000"/>
              <w:right w:val="single" w:sz="6"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c>
          <w:tcPr>
            <w:tcW w:w="5913" w:type="dxa"/>
            <w:tcBorders>
              <w:top w:val="single" w:sz="6" w:space="0" w:color="000000"/>
              <w:left w:val="single" w:sz="6" w:space="0" w:color="000000"/>
              <w:bottom w:val="single" w:sz="6" w:space="0" w:color="000000"/>
              <w:right w:val="single" w:sz="8"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r>
      <w:tr w:rsidR="002F3B9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2076" w:type="dxa"/>
            <w:tcBorders>
              <w:top w:val="single" w:sz="6" w:space="0" w:color="000000"/>
              <w:left w:val="single" w:sz="6" w:space="0" w:color="000000"/>
              <w:bottom w:val="single" w:sz="6" w:space="0" w:color="000000"/>
              <w:right w:val="single" w:sz="6"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c>
          <w:tcPr>
            <w:tcW w:w="5913" w:type="dxa"/>
            <w:tcBorders>
              <w:top w:val="single" w:sz="6" w:space="0" w:color="000000"/>
              <w:left w:val="single" w:sz="6" w:space="0" w:color="000000"/>
              <w:bottom w:val="single" w:sz="6" w:space="0" w:color="000000"/>
              <w:right w:val="single" w:sz="8" w:space="0" w:color="000000"/>
            </w:tcBorders>
            <w:vAlign w:val="center"/>
          </w:tcPr>
          <w:p w:rsidR="002F3B9B" w:rsidRDefault="002F3B9B">
            <w:pPr>
              <w:autoSpaceDE w:val="0"/>
              <w:autoSpaceDN w:val="0"/>
              <w:spacing w:line="360" w:lineRule="auto"/>
              <w:jc w:val="center"/>
              <w:rPr>
                <w:rFonts w:ascii="宋体" w:hAnsi="宋体" w:cs="宋体"/>
                <w:color w:val="000000"/>
                <w:kern w:val="0"/>
                <w:lang w:val="zh-CN"/>
              </w:rPr>
            </w:pPr>
          </w:p>
        </w:tc>
      </w:tr>
      <w:tr w:rsidR="002F3B9B">
        <w:trPr>
          <w:trHeight w:val="23"/>
          <w:jc w:val="center"/>
        </w:trPr>
        <w:tc>
          <w:tcPr>
            <w:tcW w:w="2704" w:type="dxa"/>
            <w:gridSpan w:val="2"/>
            <w:tcBorders>
              <w:top w:val="single" w:sz="6" w:space="0" w:color="000000"/>
              <w:left w:val="single" w:sz="8" w:space="0" w:color="000000"/>
              <w:bottom w:val="single" w:sz="8" w:space="0" w:color="000000"/>
              <w:right w:val="single" w:sz="6" w:space="0" w:color="000000"/>
            </w:tcBorders>
            <w:vAlign w:val="center"/>
          </w:tcPr>
          <w:p w:rsidR="002F3B9B" w:rsidRDefault="006B3A6A">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5913" w:type="dxa"/>
            <w:tcBorders>
              <w:top w:val="single" w:sz="6" w:space="0" w:color="000000"/>
              <w:left w:val="single" w:sz="6" w:space="0" w:color="000000"/>
              <w:bottom w:val="single" w:sz="8" w:space="0" w:color="000000"/>
              <w:right w:val="single" w:sz="8" w:space="0" w:color="000000"/>
            </w:tcBorders>
            <w:vAlign w:val="center"/>
          </w:tcPr>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rsidR="002F3B9B" w:rsidRDefault="006B3A6A">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本表应依照项目概况及技术要求的内容逐项填写，不得遗漏，</w:t>
      </w:r>
      <w:r>
        <w:rPr>
          <w:rFonts w:ascii="宋体" w:hAnsi="宋体" w:hint="eastAsia"/>
          <w:color w:val="000000"/>
        </w:rPr>
        <w:t>否则</w:t>
      </w:r>
      <w:r>
        <w:rPr>
          <w:rFonts w:ascii="宋体" w:hAnsi="宋体" w:hint="eastAsia"/>
          <w:color w:val="000000"/>
          <w:kern w:val="0"/>
          <w:szCs w:val="20"/>
        </w:rPr>
        <w:t>，按无效投标处理</w:t>
      </w:r>
      <w:r>
        <w:rPr>
          <w:rFonts w:ascii="宋体" w:hAnsi="宋体" w:cs="宋体" w:hint="eastAsia"/>
          <w:color w:val="000000"/>
          <w:kern w:val="0"/>
          <w:lang w:val="zh-CN"/>
        </w:rPr>
        <w:t>。</w:t>
      </w:r>
    </w:p>
    <w:p w:rsidR="002F3B9B" w:rsidRDefault="006B3A6A">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rsidR="002F3B9B" w:rsidRDefault="002F3B9B">
      <w:pPr>
        <w:autoSpaceDE w:val="0"/>
        <w:autoSpaceDN w:val="0"/>
        <w:spacing w:line="360" w:lineRule="auto"/>
        <w:rPr>
          <w:rFonts w:ascii="宋体" w:hAnsi="宋体" w:cs="宋体"/>
          <w:color w:val="000000"/>
          <w:kern w:val="0"/>
          <w:lang w:val="zh-CN"/>
        </w:rPr>
      </w:pPr>
    </w:p>
    <w:p w:rsidR="002F3B9B" w:rsidRDefault="002F3B9B">
      <w:pPr>
        <w:autoSpaceDE w:val="0"/>
        <w:autoSpaceDN w:val="0"/>
        <w:spacing w:line="360" w:lineRule="auto"/>
        <w:rPr>
          <w:rFonts w:ascii="宋体" w:hAnsi="宋体" w:cs="宋体"/>
          <w:color w:val="000000"/>
          <w:kern w:val="0"/>
          <w:lang w:val="zh-CN"/>
        </w:rPr>
      </w:pP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2F3B9B" w:rsidRDefault="006B3A6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2F3B9B" w:rsidRDefault="006B3A6A">
      <w:pPr>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2F3B9B" w:rsidRDefault="002F3B9B">
      <w:pPr>
        <w:rPr>
          <w:rFonts w:ascii="宋体" w:hAnsi="宋体" w:cs="宋体"/>
          <w:b/>
          <w:bCs/>
          <w:color w:val="000000"/>
          <w:kern w:val="0"/>
          <w:lang w:val="zh-CN"/>
        </w:rPr>
      </w:pPr>
    </w:p>
    <w:p w:rsidR="002F3B9B" w:rsidRDefault="006B3A6A">
      <w:pPr>
        <w:pStyle w:val="af"/>
        <w:spacing w:before="0" w:after="0" w:line="360" w:lineRule="auto"/>
        <w:jc w:val="both"/>
        <w:outlineLvl w:val="1"/>
        <w:rPr>
          <w:rFonts w:ascii="宋体" w:hAnsi="宋体" w:cs="宋体"/>
          <w:color w:val="000000"/>
          <w:kern w:val="0"/>
          <w:lang w:val="zh-CN"/>
        </w:rPr>
      </w:pPr>
      <w:r>
        <w:rPr>
          <w:rFonts w:ascii="宋体" w:hAnsi="宋体" w:cs="宋体" w:hint="eastAsia"/>
          <w:color w:val="000000"/>
          <w:sz w:val="30"/>
          <w:szCs w:val="30"/>
          <w:lang w:val="zh-CN"/>
        </w:rPr>
        <w:br w:type="page"/>
      </w:r>
    </w:p>
    <w:p w:rsidR="002F3B9B" w:rsidRDefault="006B3A6A">
      <w:pPr>
        <w:pStyle w:val="af"/>
        <w:spacing w:before="0" w:after="0" w:line="360" w:lineRule="auto"/>
        <w:jc w:val="left"/>
        <w:outlineLvl w:val="1"/>
        <w:rPr>
          <w:rFonts w:ascii="宋体" w:hAnsi="宋体" w:cs="宋体"/>
          <w:color w:val="000000"/>
          <w:sz w:val="30"/>
          <w:szCs w:val="30"/>
        </w:rPr>
      </w:pPr>
      <w:bookmarkStart w:id="94" w:name="_Toc14290"/>
      <w:bookmarkStart w:id="95" w:name="_Toc45565331"/>
      <w:r>
        <w:rPr>
          <w:rFonts w:ascii="宋体" w:hAnsi="宋体" w:cs="宋体" w:hint="eastAsia"/>
          <w:color w:val="000000"/>
          <w:sz w:val="30"/>
          <w:szCs w:val="30"/>
        </w:rPr>
        <w:lastRenderedPageBreak/>
        <w:t>（14）投标人的类似业绩证明材料</w:t>
      </w:r>
      <w:bookmarkEnd w:id="94"/>
      <w:bookmarkEnd w:id="95"/>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rsidR="002F3B9B" w:rsidRDefault="002F3B9B">
      <w:pPr>
        <w:autoSpaceDE w:val="0"/>
        <w:autoSpaceDN w:val="0"/>
        <w:spacing w:line="360" w:lineRule="auto"/>
        <w:rPr>
          <w:rFonts w:ascii="宋体" w:hAnsi="宋体" w:cs="宋体"/>
          <w:color w:val="000000"/>
          <w:kern w:val="0"/>
          <w:sz w:val="28"/>
          <w:szCs w:val="28"/>
          <w:lang w:val="zh-CN"/>
        </w:rPr>
      </w:pPr>
    </w:p>
    <w:p w:rsidR="002F3B9B" w:rsidRDefault="006B3A6A">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hint="eastAsia"/>
          <w:color w:val="000000"/>
          <w:kern w:val="0"/>
          <w:u w:val="single"/>
        </w:rPr>
        <w:t>2015</w:t>
      </w:r>
      <w:r>
        <w:rPr>
          <w:rFonts w:ascii="宋体" w:hAnsi="宋体" w:cs="宋体" w:hint="eastAsia"/>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w:t>
      </w:r>
    </w:p>
    <w:p w:rsidR="002F3B9B" w:rsidRDefault="006B3A6A">
      <w:pPr>
        <w:widowControl/>
        <w:snapToGrid w:val="0"/>
        <w:spacing w:line="360" w:lineRule="auto"/>
        <w:outlineLvl w:val="1"/>
        <w:rPr>
          <w:rFonts w:ascii="宋体" w:hAnsi="宋体" w:cs="Arial"/>
          <w:color w:val="000000"/>
        </w:rPr>
      </w:pPr>
      <w:r>
        <w:rPr>
          <w:rFonts w:ascii="宋体" w:hAnsi="宋体" w:cs="宋体" w:hint="eastAsia"/>
          <w:color w:val="000000"/>
          <w:lang w:val="zh-CN"/>
        </w:rPr>
        <w:br w:type="page"/>
      </w:r>
      <w:bookmarkStart w:id="96" w:name="_Toc10010"/>
    </w:p>
    <w:p w:rsidR="002F3B9B" w:rsidRDefault="006B3A6A">
      <w:pPr>
        <w:pStyle w:val="af"/>
        <w:spacing w:before="0" w:after="0" w:line="360" w:lineRule="auto"/>
        <w:jc w:val="left"/>
        <w:outlineLvl w:val="1"/>
        <w:rPr>
          <w:rFonts w:ascii="宋体" w:hAnsi="宋体" w:cs="宋体"/>
          <w:color w:val="000000"/>
          <w:sz w:val="30"/>
          <w:szCs w:val="30"/>
        </w:rPr>
      </w:pPr>
      <w:bookmarkStart w:id="97" w:name="_Toc475891326"/>
      <w:bookmarkStart w:id="98" w:name="_Toc438566922"/>
      <w:bookmarkStart w:id="99" w:name="_Toc475625304"/>
      <w:bookmarkStart w:id="100" w:name="_Toc45528451"/>
      <w:bookmarkStart w:id="101" w:name="_Toc45565332"/>
      <w:bookmarkStart w:id="102" w:name="_Toc217446091"/>
      <w:r>
        <w:rPr>
          <w:rFonts w:ascii="宋体" w:hAnsi="宋体" w:cs="宋体" w:hint="eastAsia"/>
          <w:color w:val="000000"/>
          <w:sz w:val="30"/>
          <w:szCs w:val="30"/>
        </w:rPr>
        <w:lastRenderedPageBreak/>
        <w:t>（15）投标人本项目管理、技术、服务人员情况表</w:t>
      </w:r>
      <w:bookmarkEnd w:id="97"/>
      <w:bookmarkEnd w:id="98"/>
      <w:bookmarkEnd w:id="99"/>
      <w:bookmarkEnd w:id="100"/>
      <w:bookmarkEnd w:id="101"/>
    </w:p>
    <w:p w:rsidR="002F3B9B" w:rsidRDefault="002F3B9B">
      <w:pPr>
        <w:ind w:firstLine="480"/>
        <w:rPr>
          <w:color w:val="000000"/>
          <w:lang w:val="zh-CN"/>
        </w:rPr>
      </w:pPr>
    </w:p>
    <w:p w:rsidR="002F3B9B" w:rsidRDefault="006B3A6A">
      <w:pPr>
        <w:jc w:val="center"/>
        <w:rPr>
          <w:rFonts w:cs="Arial"/>
          <w:b/>
        </w:rPr>
      </w:pPr>
      <w:bookmarkStart w:id="103" w:name="_Toc438566923"/>
      <w:bookmarkStart w:id="104" w:name="_Toc450234830"/>
      <w:bookmarkStart w:id="105" w:name="_Toc475625305"/>
      <w:bookmarkStart w:id="106" w:name="_Toc475891327"/>
      <w:r>
        <w:rPr>
          <w:rFonts w:hint="eastAsia"/>
          <w:b/>
          <w:kern w:val="0"/>
        </w:rPr>
        <w:t>投标人本项目管理、技术、服务人员情况表</w:t>
      </w:r>
      <w:bookmarkEnd w:id="102"/>
      <w:bookmarkEnd w:id="103"/>
      <w:bookmarkEnd w:id="104"/>
      <w:bookmarkEnd w:id="105"/>
      <w:bookmarkEnd w:id="106"/>
    </w:p>
    <w:p w:rsidR="002F3B9B" w:rsidRDefault="002F3B9B">
      <w:pPr>
        <w:ind w:firstLine="562"/>
        <w:rPr>
          <w:rFonts w:ascii="宋体" w:hAnsi="宋体" w:cs="Arial"/>
          <w:b/>
          <w:bCs/>
          <w:color w:val="000000"/>
          <w:sz w:val="28"/>
        </w:rPr>
      </w:pPr>
    </w:p>
    <w:p w:rsidR="002F3B9B" w:rsidRDefault="006B3A6A">
      <w:pPr>
        <w:ind w:firstLine="562"/>
        <w:rPr>
          <w:rFonts w:ascii="宋体" w:hAnsi="宋体" w:cs="Arial"/>
          <w:bCs/>
          <w:color w:val="000000"/>
        </w:rPr>
      </w:pPr>
      <w:r>
        <w:rPr>
          <w:rFonts w:ascii="宋体" w:hAnsi="宋体" w:cs="Arial" w:hint="eastAsia"/>
          <w:b/>
          <w:bCs/>
          <w:color w:val="000000"/>
          <w:sz w:val="28"/>
        </w:rPr>
        <w:t xml:space="preserve">   </w:t>
      </w:r>
      <w:r>
        <w:rPr>
          <w:rFonts w:ascii="宋体" w:hAnsi="宋体" w:cs="Arial" w:hint="eastAsia"/>
          <w:bCs/>
          <w:color w:val="000000"/>
        </w:rPr>
        <w:t xml:space="preserve"> </w:t>
      </w:r>
      <w:r>
        <w:rPr>
          <w:rFonts w:ascii="宋体" w:hAnsi="宋体" w:hint="eastAsia"/>
          <w:color w:val="000000"/>
        </w:rPr>
        <w:t>项目编号</w:t>
      </w:r>
      <w:r>
        <w:rPr>
          <w:rFonts w:ascii="宋体" w:hAnsi="宋体" w:cs="Arial" w:hint="eastAsia"/>
          <w:bCs/>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21"/>
        <w:gridCol w:w="821"/>
        <w:gridCol w:w="821"/>
        <w:gridCol w:w="986"/>
        <w:gridCol w:w="909"/>
        <w:gridCol w:w="751"/>
        <w:gridCol w:w="858"/>
        <w:gridCol w:w="751"/>
      </w:tblGrid>
      <w:tr w:rsidR="002F3B9B">
        <w:trPr>
          <w:cantSplit/>
          <w:trHeight w:val="530"/>
          <w:jc w:val="center"/>
        </w:trPr>
        <w:tc>
          <w:tcPr>
            <w:tcW w:w="958" w:type="dxa"/>
            <w:vMerge w:val="restart"/>
            <w:vAlign w:val="center"/>
          </w:tcPr>
          <w:p w:rsidR="002F3B9B" w:rsidRDefault="006B3A6A">
            <w:pPr>
              <w:rPr>
                <w:rFonts w:ascii="宋体" w:hAnsi="宋体" w:cs="Arial"/>
                <w:color w:val="000000"/>
              </w:rPr>
            </w:pPr>
            <w:r>
              <w:rPr>
                <w:rFonts w:ascii="宋体" w:hAnsi="宋体" w:cs="Arial" w:hint="eastAsia"/>
                <w:color w:val="000000"/>
              </w:rPr>
              <w:t>类别</w:t>
            </w:r>
          </w:p>
        </w:tc>
        <w:tc>
          <w:tcPr>
            <w:tcW w:w="821" w:type="dxa"/>
            <w:vMerge w:val="restart"/>
            <w:vAlign w:val="center"/>
          </w:tcPr>
          <w:p w:rsidR="002F3B9B" w:rsidRDefault="006B3A6A">
            <w:pPr>
              <w:rPr>
                <w:rFonts w:ascii="宋体" w:hAnsi="宋体" w:cs="Arial"/>
                <w:color w:val="000000"/>
              </w:rPr>
            </w:pPr>
            <w:r>
              <w:rPr>
                <w:rFonts w:ascii="宋体" w:hAnsi="宋体" w:cs="Arial" w:hint="eastAsia"/>
                <w:color w:val="000000"/>
              </w:rPr>
              <w:t>职务</w:t>
            </w:r>
          </w:p>
        </w:tc>
        <w:tc>
          <w:tcPr>
            <w:tcW w:w="821" w:type="dxa"/>
            <w:vMerge w:val="restart"/>
            <w:vAlign w:val="center"/>
          </w:tcPr>
          <w:p w:rsidR="002F3B9B" w:rsidRDefault="006B3A6A">
            <w:pPr>
              <w:rPr>
                <w:rFonts w:ascii="宋体" w:hAnsi="宋体" w:cs="Arial"/>
                <w:color w:val="000000"/>
              </w:rPr>
            </w:pPr>
            <w:r>
              <w:rPr>
                <w:rFonts w:ascii="宋体" w:hAnsi="宋体" w:cs="Arial" w:hint="eastAsia"/>
                <w:color w:val="000000"/>
              </w:rPr>
              <w:t>姓名</w:t>
            </w:r>
          </w:p>
        </w:tc>
        <w:tc>
          <w:tcPr>
            <w:tcW w:w="821" w:type="dxa"/>
            <w:vMerge w:val="restart"/>
            <w:vAlign w:val="center"/>
          </w:tcPr>
          <w:p w:rsidR="002F3B9B" w:rsidRDefault="006B3A6A">
            <w:pPr>
              <w:rPr>
                <w:rFonts w:ascii="宋体" w:hAnsi="宋体" w:cs="Arial"/>
                <w:color w:val="000000"/>
              </w:rPr>
            </w:pPr>
            <w:r>
              <w:rPr>
                <w:rFonts w:ascii="宋体" w:hAnsi="宋体" w:cs="Arial" w:hint="eastAsia"/>
                <w:color w:val="000000"/>
              </w:rPr>
              <w:t>职称</w:t>
            </w:r>
          </w:p>
        </w:tc>
        <w:tc>
          <w:tcPr>
            <w:tcW w:w="986" w:type="dxa"/>
            <w:vMerge w:val="restart"/>
            <w:vAlign w:val="center"/>
          </w:tcPr>
          <w:p w:rsidR="002F3B9B" w:rsidRDefault="006B3A6A">
            <w:pPr>
              <w:rPr>
                <w:rFonts w:ascii="宋体" w:hAnsi="宋体" w:cs="Arial"/>
                <w:color w:val="000000"/>
              </w:rPr>
            </w:pPr>
            <w:r>
              <w:rPr>
                <w:rFonts w:ascii="宋体" w:hAnsi="宋体" w:cs="Arial" w:hint="eastAsia"/>
                <w:color w:val="000000"/>
              </w:rPr>
              <w:t>常住地</w:t>
            </w:r>
          </w:p>
        </w:tc>
        <w:tc>
          <w:tcPr>
            <w:tcW w:w="3269" w:type="dxa"/>
            <w:gridSpan w:val="4"/>
            <w:vAlign w:val="center"/>
          </w:tcPr>
          <w:p w:rsidR="002F3B9B" w:rsidRDefault="006B3A6A">
            <w:pPr>
              <w:ind w:firstLine="480"/>
              <w:jc w:val="center"/>
              <w:rPr>
                <w:rFonts w:ascii="宋体" w:hAnsi="宋体" w:cs="Arial"/>
                <w:color w:val="000000"/>
              </w:rPr>
            </w:pPr>
            <w:r>
              <w:rPr>
                <w:rFonts w:ascii="宋体" w:hAnsi="宋体" w:cs="Arial" w:hint="eastAsia"/>
                <w:color w:val="000000"/>
              </w:rPr>
              <w:t>资格证明</w:t>
            </w:r>
          </w:p>
        </w:tc>
      </w:tr>
      <w:tr w:rsidR="002F3B9B">
        <w:trPr>
          <w:cantSplit/>
          <w:trHeight w:val="530"/>
          <w:jc w:val="center"/>
        </w:trPr>
        <w:tc>
          <w:tcPr>
            <w:tcW w:w="958" w:type="dxa"/>
            <w:vMerge/>
            <w:vAlign w:val="center"/>
          </w:tcPr>
          <w:p w:rsidR="002F3B9B" w:rsidRDefault="002F3B9B">
            <w:pPr>
              <w:ind w:firstLine="480"/>
              <w:jc w:val="center"/>
              <w:rPr>
                <w:rFonts w:ascii="宋体" w:hAnsi="宋体" w:cs="Arial"/>
                <w:color w:val="000000"/>
              </w:rPr>
            </w:pPr>
          </w:p>
        </w:tc>
        <w:tc>
          <w:tcPr>
            <w:tcW w:w="821" w:type="dxa"/>
            <w:vMerge/>
            <w:vAlign w:val="center"/>
          </w:tcPr>
          <w:p w:rsidR="002F3B9B" w:rsidRDefault="002F3B9B">
            <w:pPr>
              <w:ind w:firstLine="480"/>
              <w:jc w:val="center"/>
              <w:rPr>
                <w:rFonts w:ascii="宋体" w:hAnsi="宋体" w:cs="Arial"/>
                <w:color w:val="000000"/>
              </w:rPr>
            </w:pPr>
          </w:p>
        </w:tc>
        <w:tc>
          <w:tcPr>
            <w:tcW w:w="821" w:type="dxa"/>
            <w:vMerge/>
            <w:vAlign w:val="center"/>
          </w:tcPr>
          <w:p w:rsidR="002F3B9B" w:rsidRDefault="002F3B9B">
            <w:pPr>
              <w:ind w:firstLine="480"/>
              <w:jc w:val="center"/>
              <w:rPr>
                <w:rFonts w:ascii="宋体" w:hAnsi="宋体" w:cs="Arial"/>
                <w:color w:val="000000"/>
              </w:rPr>
            </w:pPr>
          </w:p>
        </w:tc>
        <w:tc>
          <w:tcPr>
            <w:tcW w:w="821" w:type="dxa"/>
            <w:vMerge/>
            <w:vAlign w:val="center"/>
          </w:tcPr>
          <w:p w:rsidR="002F3B9B" w:rsidRDefault="002F3B9B">
            <w:pPr>
              <w:ind w:firstLine="480"/>
              <w:jc w:val="center"/>
              <w:rPr>
                <w:rFonts w:ascii="宋体" w:hAnsi="宋体" w:cs="Arial"/>
                <w:color w:val="000000"/>
              </w:rPr>
            </w:pPr>
          </w:p>
        </w:tc>
        <w:tc>
          <w:tcPr>
            <w:tcW w:w="986" w:type="dxa"/>
            <w:vMerge/>
            <w:vAlign w:val="center"/>
          </w:tcPr>
          <w:p w:rsidR="002F3B9B" w:rsidRDefault="002F3B9B">
            <w:pPr>
              <w:ind w:firstLine="480"/>
              <w:jc w:val="center"/>
              <w:rPr>
                <w:rFonts w:ascii="宋体" w:hAnsi="宋体" w:cs="Arial"/>
                <w:color w:val="000000"/>
              </w:rPr>
            </w:pPr>
          </w:p>
        </w:tc>
        <w:tc>
          <w:tcPr>
            <w:tcW w:w="909" w:type="dxa"/>
            <w:vAlign w:val="center"/>
          </w:tcPr>
          <w:p w:rsidR="002F3B9B" w:rsidRDefault="006B3A6A">
            <w:pPr>
              <w:rPr>
                <w:rFonts w:ascii="宋体" w:hAnsi="宋体" w:cs="Arial"/>
                <w:color w:val="000000"/>
              </w:rPr>
            </w:pPr>
            <w:r>
              <w:rPr>
                <w:rFonts w:ascii="宋体" w:hAnsi="宋体" w:cs="Arial" w:hint="eastAsia"/>
                <w:color w:val="000000"/>
              </w:rPr>
              <w:t>证书名称</w:t>
            </w:r>
          </w:p>
        </w:tc>
        <w:tc>
          <w:tcPr>
            <w:tcW w:w="751" w:type="dxa"/>
            <w:vAlign w:val="center"/>
          </w:tcPr>
          <w:p w:rsidR="002F3B9B" w:rsidRDefault="006B3A6A">
            <w:pPr>
              <w:rPr>
                <w:rFonts w:ascii="宋体" w:hAnsi="宋体" w:cs="Arial"/>
                <w:color w:val="000000"/>
              </w:rPr>
            </w:pPr>
            <w:r>
              <w:rPr>
                <w:rFonts w:ascii="宋体" w:hAnsi="宋体" w:cs="Arial" w:hint="eastAsia"/>
                <w:color w:val="000000"/>
              </w:rPr>
              <w:t>级别</w:t>
            </w:r>
          </w:p>
        </w:tc>
        <w:tc>
          <w:tcPr>
            <w:tcW w:w="858" w:type="dxa"/>
            <w:vAlign w:val="center"/>
          </w:tcPr>
          <w:p w:rsidR="002F3B9B" w:rsidRDefault="006B3A6A">
            <w:pPr>
              <w:rPr>
                <w:rFonts w:ascii="宋体" w:hAnsi="宋体" w:cs="Arial"/>
                <w:color w:val="000000"/>
              </w:rPr>
            </w:pPr>
            <w:r>
              <w:rPr>
                <w:rFonts w:ascii="宋体" w:hAnsi="宋体" w:cs="Arial" w:hint="eastAsia"/>
                <w:color w:val="000000"/>
              </w:rPr>
              <w:t>证号</w:t>
            </w:r>
          </w:p>
        </w:tc>
        <w:tc>
          <w:tcPr>
            <w:tcW w:w="751" w:type="dxa"/>
            <w:vAlign w:val="center"/>
          </w:tcPr>
          <w:p w:rsidR="002F3B9B" w:rsidRDefault="006B3A6A">
            <w:pPr>
              <w:rPr>
                <w:rFonts w:ascii="宋体" w:hAnsi="宋体" w:cs="Arial"/>
                <w:color w:val="000000"/>
              </w:rPr>
            </w:pPr>
            <w:r>
              <w:rPr>
                <w:rFonts w:ascii="宋体" w:hAnsi="宋体" w:cs="Arial" w:hint="eastAsia"/>
                <w:color w:val="000000"/>
              </w:rPr>
              <w:t>专业</w:t>
            </w:r>
          </w:p>
        </w:tc>
      </w:tr>
      <w:tr w:rsidR="002F3B9B">
        <w:trPr>
          <w:cantSplit/>
          <w:trHeight w:val="531"/>
          <w:jc w:val="center"/>
        </w:trPr>
        <w:tc>
          <w:tcPr>
            <w:tcW w:w="958" w:type="dxa"/>
            <w:vMerge w:val="restart"/>
          </w:tcPr>
          <w:p w:rsidR="002F3B9B" w:rsidRDefault="006B3A6A">
            <w:pPr>
              <w:ind w:firstLine="480"/>
              <w:jc w:val="center"/>
              <w:rPr>
                <w:rFonts w:ascii="宋体" w:hAnsi="宋体" w:cs="Arial"/>
                <w:color w:val="000000"/>
              </w:rPr>
            </w:pPr>
            <w:r>
              <w:rPr>
                <w:rFonts w:ascii="宋体" w:hAnsi="宋体" w:cs="Arial" w:hint="eastAsia"/>
                <w:color w:val="000000"/>
              </w:rPr>
              <w:t>管</w:t>
            </w:r>
          </w:p>
          <w:p w:rsidR="002F3B9B" w:rsidRDefault="006B3A6A">
            <w:pPr>
              <w:ind w:firstLine="480"/>
              <w:jc w:val="center"/>
              <w:rPr>
                <w:rFonts w:ascii="宋体" w:hAnsi="宋体" w:cs="Arial"/>
                <w:color w:val="000000"/>
              </w:rPr>
            </w:pPr>
            <w:r>
              <w:rPr>
                <w:rFonts w:ascii="宋体" w:hAnsi="宋体" w:cs="Arial" w:hint="eastAsia"/>
                <w:color w:val="000000"/>
              </w:rPr>
              <w:t>理</w:t>
            </w:r>
          </w:p>
          <w:p w:rsidR="002F3B9B" w:rsidRDefault="006B3A6A">
            <w:pPr>
              <w:ind w:firstLine="480"/>
              <w:jc w:val="center"/>
              <w:rPr>
                <w:rFonts w:ascii="宋体" w:hAnsi="宋体" w:cs="Arial"/>
                <w:color w:val="000000"/>
              </w:rPr>
            </w:pPr>
            <w:r>
              <w:rPr>
                <w:rFonts w:ascii="宋体" w:hAnsi="宋体" w:cs="Arial" w:hint="eastAsia"/>
                <w:color w:val="000000"/>
              </w:rPr>
              <w:t>人</w:t>
            </w:r>
          </w:p>
          <w:p w:rsidR="002F3B9B" w:rsidRDefault="006B3A6A">
            <w:pPr>
              <w:ind w:firstLine="480"/>
              <w:jc w:val="center"/>
              <w:rPr>
                <w:rFonts w:ascii="宋体" w:hAnsi="宋体" w:cs="Arial"/>
                <w:color w:val="000000"/>
                <w:sz w:val="28"/>
              </w:rPr>
            </w:pPr>
            <w:r>
              <w:rPr>
                <w:rFonts w:ascii="宋体" w:hAnsi="宋体" w:cs="Arial" w:hint="eastAsia"/>
                <w:color w:val="000000"/>
              </w:rPr>
              <w:t>员</w:t>
            </w: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0"/>
          <w:jc w:val="center"/>
        </w:trPr>
        <w:tc>
          <w:tcPr>
            <w:tcW w:w="958" w:type="dxa"/>
            <w:vMerge/>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1"/>
          <w:jc w:val="center"/>
        </w:trPr>
        <w:tc>
          <w:tcPr>
            <w:tcW w:w="958" w:type="dxa"/>
            <w:vMerge/>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0"/>
          <w:jc w:val="center"/>
        </w:trPr>
        <w:tc>
          <w:tcPr>
            <w:tcW w:w="958" w:type="dxa"/>
            <w:vMerge w:val="restart"/>
          </w:tcPr>
          <w:p w:rsidR="002F3B9B" w:rsidRDefault="006B3A6A">
            <w:pPr>
              <w:ind w:firstLine="480"/>
              <w:jc w:val="center"/>
              <w:rPr>
                <w:rFonts w:ascii="宋体" w:hAnsi="宋体" w:cs="Arial"/>
                <w:color w:val="000000"/>
              </w:rPr>
            </w:pPr>
            <w:r>
              <w:rPr>
                <w:rFonts w:ascii="宋体" w:hAnsi="宋体" w:cs="Arial" w:hint="eastAsia"/>
                <w:color w:val="000000"/>
              </w:rPr>
              <w:t>技</w:t>
            </w:r>
          </w:p>
          <w:p w:rsidR="002F3B9B" w:rsidRDefault="006B3A6A">
            <w:pPr>
              <w:ind w:firstLine="480"/>
              <w:jc w:val="center"/>
              <w:rPr>
                <w:rFonts w:ascii="宋体" w:hAnsi="宋体" w:cs="Arial"/>
                <w:color w:val="000000"/>
              </w:rPr>
            </w:pPr>
            <w:r>
              <w:rPr>
                <w:rFonts w:ascii="宋体" w:hAnsi="宋体" w:cs="Arial" w:hint="eastAsia"/>
                <w:color w:val="000000"/>
              </w:rPr>
              <w:t>术</w:t>
            </w:r>
          </w:p>
          <w:p w:rsidR="002F3B9B" w:rsidRDefault="006B3A6A">
            <w:pPr>
              <w:ind w:firstLine="480"/>
              <w:jc w:val="center"/>
              <w:rPr>
                <w:rFonts w:ascii="宋体" w:hAnsi="宋体" w:cs="Arial"/>
                <w:color w:val="000000"/>
              </w:rPr>
            </w:pPr>
            <w:r>
              <w:rPr>
                <w:rFonts w:ascii="宋体" w:hAnsi="宋体" w:cs="Arial" w:hint="eastAsia"/>
                <w:color w:val="000000"/>
              </w:rPr>
              <w:t>人</w:t>
            </w:r>
          </w:p>
          <w:p w:rsidR="002F3B9B" w:rsidRDefault="006B3A6A">
            <w:pPr>
              <w:ind w:firstLine="480"/>
              <w:jc w:val="center"/>
              <w:rPr>
                <w:rFonts w:ascii="宋体" w:hAnsi="宋体" w:cs="Arial"/>
                <w:color w:val="000000"/>
              </w:rPr>
            </w:pPr>
            <w:r>
              <w:rPr>
                <w:rFonts w:ascii="宋体" w:hAnsi="宋体" w:cs="Arial" w:hint="eastAsia"/>
                <w:color w:val="000000"/>
              </w:rPr>
              <w:t>员</w:t>
            </w: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1"/>
          <w:jc w:val="center"/>
        </w:trPr>
        <w:tc>
          <w:tcPr>
            <w:tcW w:w="958" w:type="dxa"/>
            <w:vMerge/>
          </w:tcPr>
          <w:p w:rsidR="002F3B9B" w:rsidRDefault="002F3B9B">
            <w:pPr>
              <w:ind w:firstLine="480"/>
              <w:jc w:val="center"/>
              <w:rPr>
                <w:rFonts w:ascii="宋体" w:hAnsi="宋体" w:cs="Arial"/>
                <w:color w:val="000000"/>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0"/>
          <w:jc w:val="center"/>
        </w:trPr>
        <w:tc>
          <w:tcPr>
            <w:tcW w:w="958" w:type="dxa"/>
            <w:vMerge/>
          </w:tcPr>
          <w:p w:rsidR="002F3B9B" w:rsidRDefault="002F3B9B">
            <w:pPr>
              <w:ind w:firstLine="480"/>
              <w:jc w:val="center"/>
              <w:rPr>
                <w:rFonts w:ascii="宋体" w:hAnsi="宋体" w:cs="Arial"/>
                <w:color w:val="000000"/>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1"/>
          <w:jc w:val="center"/>
        </w:trPr>
        <w:tc>
          <w:tcPr>
            <w:tcW w:w="958" w:type="dxa"/>
            <w:vMerge w:val="restart"/>
          </w:tcPr>
          <w:p w:rsidR="002F3B9B" w:rsidRDefault="006B3A6A">
            <w:pPr>
              <w:ind w:firstLine="480"/>
              <w:jc w:val="center"/>
              <w:rPr>
                <w:rFonts w:ascii="宋体" w:hAnsi="宋体" w:cs="Arial"/>
                <w:color w:val="000000"/>
              </w:rPr>
            </w:pPr>
            <w:r>
              <w:rPr>
                <w:rFonts w:ascii="宋体" w:hAnsi="宋体" w:cs="Arial" w:hint="eastAsia"/>
                <w:color w:val="000000"/>
              </w:rPr>
              <w:t>售后</w:t>
            </w:r>
          </w:p>
          <w:p w:rsidR="002F3B9B" w:rsidRDefault="006B3A6A">
            <w:pPr>
              <w:ind w:firstLine="480"/>
              <w:jc w:val="center"/>
              <w:rPr>
                <w:rFonts w:ascii="宋体" w:hAnsi="宋体" w:cs="Arial"/>
                <w:color w:val="000000"/>
              </w:rPr>
            </w:pPr>
            <w:r>
              <w:rPr>
                <w:rFonts w:ascii="宋体" w:hAnsi="宋体" w:cs="Arial" w:hint="eastAsia"/>
                <w:color w:val="000000"/>
              </w:rPr>
              <w:t>服务</w:t>
            </w:r>
          </w:p>
          <w:p w:rsidR="002F3B9B" w:rsidRDefault="006B3A6A">
            <w:pPr>
              <w:ind w:firstLine="480"/>
              <w:jc w:val="center"/>
              <w:rPr>
                <w:rFonts w:ascii="宋体" w:hAnsi="宋体" w:cs="Arial"/>
                <w:color w:val="000000"/>
              </w:rPr>
            </w:pPr>
            <w:r>
              <w:rPr>
                <w:rFonts w:ascii="宋体" w:hAnsi="宋体" w:cs="Arial" w:hint="eastAsia"/>
                <w:color w:val="000000"/>
              </w:rPr>
              <w:t>人员</w:t>
            </w: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986" w:type="dxa"/>
          </w:tcPr>
          <w:p w:rsidR="002F3B9B" w:rsidRDefault="002F3B9B">
            <w:pPr>
              <w:ind w:firstLine="560"/>
              <w:jc w:val="center"/>
              <w:rPr>
                <w:rFonts w:ascii="宋体" w:hAnsi="宋体" w:cs="Arial"/>
                <w:color w:val="000000"/>
                <w:sz w:val="28"/>
              </w:rPr>
            </w:pPr>
          </w:p>
        </w:tc>
        <w:tc>
          <w:tcPr>
            <w:tcW w:w="909"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c>
          <w:tcPr>
            <w:tcW w:w="858" w:type="dxa"/>
          </w:tcPr>
          <w:p w:rsidR="002F3B9B" w:rsidRDefault="002F3B9B">
            <w:pPr>
              <w:ind w:firstLine="560"/>
              <w:jc w:val="center"/>
              <w:rPr>
                <w:rFonts w:ascii="宋体" w:hAnsi="宋体" w:cs="Arial"/>
                <w:color w:val="000000"/>
                <w:sz w:val="28"/>
              </w:rPr>
            </w:pPr>
          </w:p>
        </w:tc>
        <w:tc>
          <w:tcPr>
            <w:tcW w:w="751" w:type="dxa"/>
          </w:tcPr>
          <w:p w:rsidR="002F3B9B" w:rsidRDefault="002F3B9B">
            <w:pPr>
              <w:ind w:firstLine="560"/>
              <w:jc w:val="center"/>
              <w:rPr>
                <w:rFonts w:ascii="宋体" w:hAnsi="宋体" w:cs="Arial"/>
                <w:color w:val="000000"/>
                <w:sz w:val="28"/>
              </w:rPr>
            </w:pPr>
          </w:p>
        </w:tc>
      </w:tr>
      <w:tr w:rsidR="002F3B9B">
        <w:trPr>
          <w:cantSplit/>
          <w:trHeight w:val="530"/>
          <w:jc w:val="center"/>
        </w:trPr>
        <w:tc>
          <w:tcPr>
            <w:tcW w:w="958" w:type="dxa"/>
            <w:vMerge/>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2"/>
              <w:jc w:val="center"/>
              <w:rPr>
                <w:rFonts w:ascii="宋体" w:hAnsi="宋体" w:cs="Arial"/>
                <w:b/>
                <w:bCs/>
                <w:color w:val="000000"/>
                <w:sz w:val="28"/>
              </w:rPr>
            </w:pPr>
          </w:p>
        </w:tc>
        <w:tc>
          <w:tcPr>
            <w:tcW w:w="821" w:type="dxa"/>
          </w:tcPr>
          <w:p w:rsidR="002F3B9B" w:rsidRDefault="002F3B9B">
            <w:pPr>
              <w:ind w:firstLine="562"/>
              <w:jc w:val="center"/>
              <w:rPr>
                <w:rFonts w:ascii="宋体" w:hAnsi="宋体" w:cs="Arial"/>
                <w:b/>
                <w:bCs/>
                <w:color w:val="000000"/>
                <w:sz w:val="28"/>
              </w:rPr>
            </w:pPr>
          </w:p>
        </w:tc>
        <w:tc>
          <w:tcPr>
            <w:tcW w:w="986" w:type="dxa"/>
          </w:tcPr>
          <w:p w:rsidR="002F3B9B" w:rsidRDefault="002F3B9B">
            <w:pPr>
              <w:ind w:firstLine="562"/>
              <w:jc w:val="center"/>
              <w:rPr>
                <w:rFonts w:ascii="宋体" w:hAnsi="宋体" w:cs="Arial"/>
                <w:b/>
                <w:bCs/>
                <w:color w:val="000000"/>
                <w:sz w:val="28"/>
              </w:rPr>
            </w:pPr>
          </w:p>
        </w:tc>
        <w:tc>
          <w:tcPr>
            <w:tcW w:w="909" w:type="dxa"/>
          </w:tcPr>
          <w:p w:rsidR="002F3B9B" w:rsidRDefault="002F3B9B">
            <w:pPr>
              <w:ind w:firstLine="562"/>
              <w:jc w:val="center"/>
              <w:rPr>
                <w:rFonts w:ascii="宋体" w:hAnsi="宋体" w:cs="Arial"/>
                <w:b/>
                <w:bCs/>
                <w:color w:val="000000"/>
                <w:sz w:val="28"/>
              </w:rPr>
            </w:pPr>
          </w:p>
        </w:tc>
        <w:tc>
          <w:tcPr>
            <w:tcW w:w="751" w:type="dxa"/>
          </w:tcPr>
          <w:p w:rsidR="002F3B9B" w:rsidRDefault="002F3B9B">
            <w:pPr>
              <w:ind w:firstLine="562"/>
              <w:jc w:val="center"/>
              <w:rPr>
                <w:rFonts w:ascii="宋体" w:hAnsi="宋体" w:cs="Arial"/>
                <w:b/>
                <w:bCs/>
                <w:color w:val="000000"/>
                <w:sz w:val="28"/>
              </w:rPr>
            </w:pPr>
          </w:p>
        </w:tc>
        <w:tc>
          <w:tcPr>
            <w:tcW w:w="858" w:type="dxa"/>
          </w:tcPr>
          <w:p w:rsidR="002F3B9B" w:rsidRDefault="002F3B9B">
            <w:pPr>
              <w:ind w:firstLine="562"/>
              <w:jc w:val="center"/>
              <w:rPr>
                <w:rFonts w:ascii="宋体" w:hAnsi="宋体" w:cs="Arial"/>
                <w:b/>
                <w:bCs/>
                <w:color w:val="000000"/>
                <w:sz w:val="28"/>
              </w:rPr>
            </w:pPr>
          </w:p>
        </w:tc>
        <w:tc>
          <w:tcPr>
            <w:tcW w:w="751" w:type="dxa"/>
          </w:tcPr>
          <w:p w:rsidR="002F3B9B" w:rsidRDefault="002F3B9B">
            <w:pPr>
              <w:ind w:firstLine="562"/>
              <w:jc w:val="center"/>
              <w:rPr>
                <w:rFonts w:ascii="宋体" w:hAnsi="宋体" w:cs="Arial"/>
                <w:b/>
                <w:bCs/>
                <w:color w:val="000000"/>
                <w:sz w:val="28"/>
              </w:rPr>
            </w:pPr>
          </w:p>
        </w:tc>
      </w:tr>
      <w:tr w:rsidR="002F3B9B">
        <w:trPr>
          <w:cantSplit/>
          <w:trHeight w:val="531"/>
          <w:jc w:val="center"/>
        </w:trPr>
        <w:tc>
          <w:tcPr>
            <w:tcW w:w="958" w:type="dxa"/>
            <w:vMerge/>
          </w:tcPr>
          <w:p w:rsidR="002F3B9B" w:rsidRDefault="002F3B9B">
            <w:pPr>
              <w:ind w:firstLine="560"/>
              <w:jc w:val="center"/>
              <w:rPr>
                <w:rFonts w:ascii="宋体" w:hAnsi="宋体" w:cs="Arial"/>
                <w:color w:val="000000"/>
                <w:sz w:val="28"/>
              </w:rPr>
            </w:pPr>
          </w:p>
        </w:tc>
        <w:tc>
          <w:tcPr>
            <w:tcW w:w="821" w:type="dxa"/>
          </w:tcPr>
          <w:p w:rsidR="002F3B9B" w:rsidRDefault="002F3B9B">
            <w:pPr>
              <w:ind w:firstLine="560"/>
              <w:jc w:val="center"/>
              <w:rPr>
                <w:rFonts w:ascii="宋体" w:hAnsi="宋体" w:cs="Arial"/>
                <w:color w:val="000000"/>
                <w:sz w:val="28"/>
              </w:rPr>
            </w:pPr>
          </w:p>
        </w:tc>
        <w:tc>
          <w:tcPr>
            <w:tcW w:w="821" w:type="dxa"/>
          </w:tcPr>
          <w:p w:rsidR="002F3B9B" w:rsidRDefault="002F3B9B">
            <w:pPr>
              <w:ind w:firstLine="562"/>
              <w:jc w:val="center"/>
              <w:rPr>
                <w:rFonts w:ascii="宋体" w:hAnsi="宋体" w:cs="Arial"/>
                <w:b/>
                <w:bCs/>
                <w:color w:val="000000"/>
                <w:sz w:val="28"/>
              </w:rPr>
            </w:pPr>
          </w:p>
        </w:tc>
        <w:tc>
          <w:tcPr>
            <w:tcW w:w="821" w:type="dxa"/>
          </w:tcPr>
          <w:p w:rsidR="002F3B9B" w:rsidRDefault="002F3B9B">
            <w:pPr>
              <w:ind w:firstLine="562"/>
              <w:jc w:val="center"/>
              <w:rPr>
                <w:rFonts w:ascii="宋体" w:hAnsi="宋体" w:cs="Arial"/>
                <w:b/>
                <w:bCs/>
                <w:color w:val="000000"/>
                <w:sz w:val="28"/>
              </w:rPr>
            </w:pPr>
          </w:p>
        </w:tc>
        <w:tc>
          <w:tcPr>
            <w:tcW w:w="986" w:type="dxa"/>
          </w:tcPr>
          <w:p w:rsidR="002F3B9B" w:rsidRDefault="002F3B9B">
            <w:pPr>
              <w:ind w:firstLine="562"/>
              <w:jc w:val="center"/>
              <w:rPr>
                <w:rFonts w:ascii="宋体" w:hAnsi="宋体" w:cs="Arial"/>
                <w:b/>
                <w:bCs/>
                <w:color w:val="000000"/>
                <w:sz w:val="28"/>
              </w:rPr>
            </w:pPr>
          </w:p>
        </w:tc>
        <w:tc>
          <w:tcPr>
            <w:tcW w:w="909" w:type="dxa"/>
          </w:tcPr>
          <w:p w:rsidR="002F3B9B" w:rsidRDefault="002F3B9B">
            <w:pPr>
              <w:ind w:firstLine="562"/>
              <w:jc w:val="center"/>
              <w:rPr>
                <w:rFonts w:ascii="宋体" w:hAnsi="宋体" w:cs="Arial"/>
                <w:b/>
                <w:bCs/>
                <w:color w:val="000000"/>
                <w:sz w:val="28"/>
              </w:rPr>
            </w:pPr>
          </w:p>
        </w:tc>
        <w:tc>
          <w:tcPr>
            <w:tcW w:w="751" w:type="dxa"/>
          </w:tcPr>
          <w:p w:rsidR="002F3B9B" w:rsidRDefault="002F3B9B">
            <w:pPr>
              <w:ind w:firstLine="562"/>
              <w:jc w:val="center"/>
              <w:rPr>
                <w:rFonts w:ascii="宋体" w:hAnsi="宋体" w:cs="Arial"/>
                <w:b/>
                <w:bCs/>
                <w:color w:val="000000"/>
                <w:sz w:val="28"/>
              </w:rPr>
            </w:pPr>
          </w:p>
        </w:tc>
        <w:tc>
          <w:tcPr>
            <w:tcW w:w="858" w:type="dxa"/>
          </w:tcPr>
          <w:p w:rsidR="002F3B9B" w:rsidRDefault="002F3B9B">
            <w:pPr>
              <w:ind w:firstLine="562"/>
              <w:jc w:val="center"/>
              <w:rPr>
                <w:rFonts w:ascii="宋体" w:hAnsi="宋体" w:cs="Arial"/>
                <w:b/>
                <w:bCs/>
                <w:color w:val="000000"/>
                <w:sz w:val="28"/>
              </w:rPr>
            </w:pPr>
          </w:p>
        </w:tc>
        <w:tc>
          <w:tcPr>
            <w:tcW w:w="751" w:type="dxa"/>
          </w:tcPr>
          <w:p w:rsidR="002F3B9B" w:rsidRDefault="002F3B9B">
            <w:pPr>
              <w:ind w:firstLine="562"/>
              <w:jc w:val="center"/>
              <w:rPr>
                <w:rFonts w:ascii="宋体" w:hAnsi="宋体" w:cs="Arial"/>
                <w:b/>
                <w:bCs/>
                <w:color w:val="000000"/>
                <w:sz w:val="28"/>
              </w:rPr>
            </w:pPr>
          </w:p>
        </w:tc>
      </w:tr>
    </w:tbl>
    <w:p w:rsidR="002F3B9B" w:rsidRDefault="006B3A6A">
      <w:pPr>
        <w:ind w:firstLine="480"/>
        <w:rPr>
          <w:rFonts w:ascii="宋体" w:hAnsi="宋体" w:cs="Arial"/>
          <w:b/>
          <w:bCs/>
          <w:color w:val="000000"/>
          <w:sz w:val="28"/>
        </w:rPr>
      </w:pPr>
      <w:r>
        <w:rPr>
          <w:rFonts w:ascii="宋体" w:hAnsi="宋体" w:cs="Arial" w:hint="eastAsia"/>
          <w:color w:val="000000"/>
        </w:rPr>
        <w:t>注：需提供有关人员资格证明材料复印件加盖公章</w:t>
      </w:r>
    </w:p>
    <w:p w:rsidR="002F3B9B" w:rsidRDefault="002F3B9B">
      <w:pPr>
        <w:ind w:firstLine="562"/>
        <w:jc w:val="center"/>
        <w:rPr>
          <w:rFonts w:ascii="宋体" w:hAnsi="宋体" w:cs="Arial"/>
          <w:b/>
          <w:bCs/>
          <w:color w:val="000000"/>
          <w:sz w:val="28"/>
        </w:rPr>
      </w:pPr>
    </w:p>
    <w:p w:rsidR="002F3B9B" w:rsidRDefault="002F3B9B">
      <w:pPr>
        <w:ind w:firstLine="562"/>
        <w:jc w:val="center"/>
        <w:rPr>
          <w:rFonts w:ascii="宋体" w:hAnsi="宋体" w:cs="Arial"/>
          <w:b/>
          <w:bCs/>
          <w:color w:val="000000"/>
          <w:sz w:val="28"/>
        </w:rPr>
      </w:pPr>
    </w:p>
    <w:p w:rsidR="002F3B9B" w:rsidRDefault="002F3B9B">
      <w:pPr>
        <w:ind w:firstLine="562"/>
        <w:jc w:val="center"/>
        <w:rPr>
          <w:rFonts w:ascii="宋体" w:hAnsi="宋体" w:cs="Arial"/>
          <w:b/>
          <w:bCs/>
          <w:color w:val="000000"/>
          <w:sz w:val="28"/>
        </w:rPr>
      </w:pPr>
    </w:p>
    <w:p w:rsidR="002F3B9B" w:rsidRDefault="006B3A6A">
      <w:pPr>
        <w:ind w:firstLine="482"/>
        <w:jc w:val="center"/>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2F3B9B" w:rsidRDefault="006B3A6A">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（签字或盖章）</w:t>
      </w:r>
    </w:p>
    <w:p w:rsidR="002F3B9B" w:rsidRDefault="006B3A6A">
      <w:pPr>
        <w:ind w:firstLine="482"/>
        <w:jc w:val="center"/>
        <w:rPr>
          <w:rFonts w:ascii="宋体" w:hAnsi="宋体"/>
          <w:b/>
        </w:rPr>
      </w:pPr>
      <w:r>
        <w:rPr>
          <w:rFonts w:ascii="宋体" w:hAnsi="宋体" w:hint="eastAsia"/>
          <w:b/>
        </w:rPr>
        <w:t xml:space="preserve">             年   月  日</w:t>
      </w:r>
    </w:p>
    <w:p w:rsidR="002F3B9B" w:rsidRDefault="002F3B9B">
      <w:pPr>
        <w:ind w:firstLine="480"/>
        <w:rPr>
          <w:rFonts w:ascii="宋体" w:hAnsi="宋体"/>
          <w:color w:val="000000"/>
        </w:rPr>
      </w:pPr>
    </w:p>
    <w:p w:rsidR="002F3B9B" w:rsidRDefault="002F3B9B">
      <w:pPr>
        <w:widowControl/>
        <w:snapToGrid w:val="0"/>
        <w:spacing w:line="360" w:lineRule="auto"/>
        <w:outlineLvl w:val="1"/>
      </w:pPr>
    </w:p>
    <w:p w:rsidR="002F3B9B" w:rsidRDefault="002F3B9B">
      <w:pPr>
        <w:rPr>
          <w:rFonts w:ascii="宋体" w:hAnsi="宋体"/>
          <w:b/>
        </w:rPr>
      </w:pPr>
    </w:p>
    <w:p w:rsidR="002F3B9B" w:rsidRDefault="002F3B9B">
      <w:pPr>
        <w:widowControl/>
        <w:snapToGrid w:val="0"/>
        <w:spacing w:line="360" w:lineRule="auto"/>
        <w:outlineLvl w:val="1"/>
        <w:rPr>
          <w:rFonts w:ascii="宋体"/>
          <w:b/>
          <w:sz w:val="28"/>
          <w:szCs w:val="28"/>
        </w:rPr>
      </w:pPr>
      <w:bookmarkStart w:id="107" w:name="_Toc45528452"/>
      <w:bookmarkStart w:id="108" w:name="_Toc496004042"/>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pStyle w:val="af"/>
        <w:spacing w:before="0" w:after="0" w:line="360" w:lineRule="auto"/>
        <w:jc w:val="left"/>
        <w:outlineLvl w:val="1"/>
        <w:rPr>
          <w:rFonts w:ascii="宋体" w:hAnsi="宋体" w:cs="宋体"/>
          <w:color w:val="000000"/>
          <w:sz w:val="30"/>
          <w:szCs w:val="30"/>
        </w:rPr>
      </w:pPr>
    </w:p>
    <w:p w:rsidR="002F3B9B" w:rsidRDefault="006B3A6A">
      <w:pPr>
        <w:pStyle w:val="af"/>
        <w:spacing w:before="0" w:after="0" w:line="360" w:lineRule="auto"/>
        <w:jc w:val="left"/>
        <w:outlineLvl w:val="1"/>
        <w:rPr>
          <w:rFonts w:ascii="宋体" w:hAnsi="宋体" w:cs="宋体"/>
          <w:color w:val="000000"/>
          <w:sz w:val="30"/>
          <w:szCs w:val="30"/>
        </w:rPr>
      </w:pPr>
      <w:bookmarkStart w:id="109" w:name="_Toc45565333"/>
      <w:r>
        <w:rPr>
          <w:rFonts w:ascii="宋体" w:hAnsi="宋体" w:cs="宋体" w:hint="eastAsia"/>
          <w:color w:val="000000"/>
          <w:sz w:val="30"/>
          <w:szCs w:val="30"/>
        </w:rPr>
        <w:lastRenderedPageBreak/>
        <w:t>（16）项目实施方案及相关售后服务</w:t>
      </w:r>
      <w:bookmarkEnd w:id="109"/>
    </w:p>
    <w:p w:rsidR="002F3B9B" w:rsidRDefault="006B3A6A">
      <w:pPr>
        <w:ind w:firstLine="723"/>
        <w:jc w:val="center"/>
        <w:rPr>
          <w:rFonts w:ascii="宋体" w:hAnsi="宋体"/>
          <w:b/>
          <w:color w:val="000000"/>
          <w:sz w:val="36"/>
          <w:szCs w:val="36"/>
        </w:rPr>
      </w:pPr>
      <w:r>
        <w:rPr>
          <w:rFonts w:ascii="宋体" w:hAnsi="宋体" w:hint="eastAsia"/>
          <w:b/>
          <w:color w:val="000000"/>
          <w:sz w:val="36"/>
          <w:szCs w:val="36"/>
        </w:rPr>
        <w:t xml:space="preserve">  </w:t>
      </w:r>
    </w:p>
    <w:p w:rsidR="002F3B9B" w:rsidRDefault="006B3A6A">
      <w:pPr>
        <w:jc w:val="center"/>
        <w:rPr>
          <w:b/>
          <w:bCs/>
          <w:kern w:val="0"/>
          <w:sz w:val="30"/>
          <w:szCs w:val="30"/>
        </w:rPr>
      </w:pPr>
      <w:r>
        <w:rPr>
          <w:rFonts w:hint="eastAsia"/>
          <w:b/>
          <w:kern w:val="0"/>
          <w:sz w:val="30"/>
          <w:szCs w:val="30"/>
        </w:rPr>
        <w:t>项目实施方案及相关售后服务</w:t>
      </w:r>
    </w:p>
    <w:p w:rsidR="002F3B9B" w:rsidRDefault="006B3A6A">
      <w:pPr>
        <w:ind w:firstLine="480"/>
        <w:rPr>
          <w:rFonts w:ascii="宋体" w:hAnsi="宋体"/>
          <w:color w:val="000000"/>
        </w:rPr>
      </w:pPr>
      <w:r>
        <w:rPr>
          <w:rFonts w:ascii="宋体" w:hAnsi="宋体" w:hint="eastAsia"/>
          <w:color w:val="000000"/>
        </w:rPr>
        <w:t>按照招标文件评标标准中的相关要求，提供：</w:t>
      </w:r>
    </w:p>
    <w:p w:rsidR="002F3B9B" w:rsidRDefault="006B3A6A">
      <w:pPr>
        <w:ind w:firstLine="480"/>
        <w:rPr>
          <w:rFonts w:ascii="宋体" w:hAnsi="宋体"/>
          <w:color w:val="000000"/>
        </w:rPr>
      </w:pPr>
      <w:r>
        <w:rPr>
          <w:rFonts w:ascii="宋体" w:hAnsi="宋体" w:hint="eastAsia"/>
          <w:color w:val="000000"/>
        </w:rPr>
        <w:t>1、详细的项目管理及实施方案。</w:t>
      </w:r>
    </w:p>
    <w:p w:rsidR="002F3B9B" w:rsidRDefault="006B3A6A">
      <w:pPr>
        <w:ind w:firstLine="480"/>
        <w:rPr>
          <w:rFonts w:ascii="宋体" w:hAnsi="宋体"/>
          <w:color w:val="000000"/>
        </w:rPr>
      </w:pPr>
      <w:r>
        <w:rPr>
          <w:rFonts w:ascii="宋体" w:hAnsi="宋体" w:hint="eastAsia"/>
          <w:color w:val="000000"/>
        </w:rPr>
        <w:t>2、投标产品交货地点、交货时间、交货方式、交货进度以及售后服务计划、措施及服务等方面的承诺。</w:t>
      </w:r>
    </w:p>
    <w:p w:rsidR="002F3B9B" w:rsidRDefault="006B3A6A">
      <w:pPr>
        <w:widowControl/>
        <w:snapToGrid w:val="0"/>
        <w:spacing w:line="360" w:lineRule="auto"/>
        <w:outlineLvl w:val="1"/>
        <w:rPr>
          <w:rFonts w:ascii="宋体"/>
          <w:b/>
          <w:sz w:val="28"/>
          <w:szCs w:val="28"/>
        </w:rPr>
      </w:pPr>
      <w:r>
        <w:rPr>
          <w:rFonts w:ascii="宋体" w:hAnsi="宋体" w:hint="eastAsia"/>
          <w:color w:val="000000"/>
        </w:rPr>
        <w:t>3、本地化服务能力</w:t>
      </w: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2F3B9B">
      <w:pPr>
        <w:widowControl/>
        <w:snapToGrid w:val="0"/>
        <w:spacing w:line="360" w:lineRule="auto"/>
        <w:outlineLvl w:val="1"/>
        <w:rPr>
          <w:rFonts w:ascii="宋体"/>
          <w:b/>
          <w:sz w:val="28"/>
          <w:szCs w:val="28"/>
        </w:rPr>
      </w:pPr>
    </w:p>
    <w:p w:rsidR="002F3B9B" w:rsidRDefault="006B3A6A">
      <w:pPr>
        <w:pStyle w:val="af"/>
        <w:spacing w:before="0" w:after="0" w:line="360" w:lineRule="auto"/>
        <w:jc w:val="left"/>
        <w:outlineLvl w:val="1"/>
        <w:rPr>
          <w:rFonts w:ascii="宋体" w:hAnsi="宋体" w:cs="宋体"/>
          <w:color w:val="000000"/>
          <w:sz w:val="30"/>
          <w:szCs w:val="30"/>
        </w:rPr>
      </w:pPr>
      <w:bookmarkStart w:id="110" w:name="_Toc496004044"/>
      <w:bookmarkStart w:id="111" w:name="_Toc45528453"/>
      <w:bookmarkStart w:id="112" w:name="_Toc45565334"/>
      <w:bookmarkEnd w:id="107"/>
      <w:bookmarkEnd w:id="108"/>
      <w:r>
        <w:rPr>
          <w:rFonts w:ascii="宋体" w:hAnsi="宋体" w:cs="宋体" w:hint="eastAsia"/>
          <w:color w:val="000000"/>
          <w:sz w:val="30"/>
          <w:szCs w:val="30"/>
        </w:rPr>
        <w:lastRenderedPageBreak/>
        <w:t>（17）制造（生产）企业小型、微型企业声明函</w:t>
      </w:r>
      <w:bookmarkEnd w:id="110"/>
      <w:bookmarkEnd w:id="111"/>
      <w:bookmarkEnd w:id="112"/>
    </w:p>
    <w:p w:rsidR="002F3B9B" w:rsidRDefault="002F3B9B">
      <w:pPr>
        <w:ind w:firstLineChars="655" w:firstLine="2367"/>
        <w:rPr>
          <w:rFonts w:ascii="宋体"/>
          <w:b/>
          <w:sz w:val="36"/>
          <w:szCs w:val="36"/>
        </w:rPr>
      </w:pPr>
    </w:p>
    <w:p w:rsidR="002F3B9B" w:rsidRDefault="006B3A6A">
      <w:pPr>
        <w:jc w:val="center"/>
        <w:rPr>
          <w:rFonts w:ascii="宋体" w:hAnsi="宋体"/>
          <w:b/>
          <w:sz w:val="36"/>
          <w:szCs w:val="36"/>
        </w:rPr>
      </w:pPr>
      <w:r>
        <w:rPr>
          <w:rFonts w:ascii="宋体" w:hAnsi="宋体" w:hint="eastAsia"/>
          <w:b/>
          <w:sz w:val="36"/>
          <w:szCs w:val="36"/>
        </w:rPr>
        <w:t>制造（生产）企业小型、微型企业声明函</w:t>
      </w:r>
    </w:p>
    <w:p w:rsidR="002F3B9B" w:rsidRDefault="002F3B9B">
      <w:pPr>
        <w:ind w:firstLineChars="655" w:firstLine="2367"/>
        <w:rPr>
          <w:rFonts w:ascii="宋体" w:hAnsi="宋体"/>
          <w:b/>
          <w:sz w:val="36"/>
          <w:szCs w:val="36"/>
        </w:rPr>
      </w:pPr>
    </w:p>
    <w:p w:rsidR="002F3B9B" w:rsidRDefault="006B3A6A">
      <w:pPr>
        <w:spacing w:afterLines="50" w:after="120"/>
        <w:rPr>
          <w:rFonts w:ascii="宋体" w:hAnsi="宋体"/>
          <w:b/>
          <w:bCs/>
        </w:rPr>
      </w:pPr>
      <w:r>
        <w:rPr>
          <w:rFonts w:ascii="宋体" w:hAnsi="宋体" w:hint="eastAsia"/>
          <w:b/>
          <w:bCs/>
        </w:rPr>
        <w:t>致：青海颐成招标代理有限公司</w:t>
      </w:r>
    </w:p>
    <w:p w:rsidR="002F3B9B" w:rsidRDefault="002F3B9B">
      <w:pPr>
        <w:spacing w:afterLines="50" w:after="120"/>
        <w:rPr>
          <w:rFonts w:ascii="宋体" w:hAnsi="宋体"/>
          <w:b/>
          <w:bCs/>
        </w:rPr>
      </w:pPr>
    </w:p>
    <w:p w:rsidR="002F3B9B" w:rsidRDefault="006B3A6A">
      <w:pPr>
        <w:spacing w:line="360" w:lineRule="auto"/>
        <w:ind w:firstLine="480"/>
      </w:pPr>
      <w:r>
        <w:rPr>
          <w:rFonts w:ascii="宋体" w:hAnsi="宋体" w:hint="eastAsia"/>
        </w:rPr>
        <w:t>本单位郑重声明，根据《政府采购促进中小企业发展暂行办法》（财库〔2011〕181号）的规定，</w:t>
      </w:r>
      <w:r>
        <w:rPr>
          <w:rFonts w:hint="eastAsia"/>
        </w:rPr>
        <w:t>本公司为</w:t>
      </w:r>
      <w:r>
        <w:rPr>
          <w:rFonts w:hint="eastAsia"/>
        </w:rP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p>
    <w:p w:rsidR="002F3B9B" w:rsidRDefault="006B3A6A">
      <w:pPr>
        <w:spacing w:line="360" w:lineRule="auto"/>
        <w:ind w:firstLine="480"/>
      </w:pPr>
      <w:r>
        <w:rPr>
          <w:rFonts w:hint="eastAsia"/>
        </w:rPr>
        <w:t xml:space="preserve">　　本单位对上述声明的真实性负责。如有虚假，将依法承担相应责任。　　</w:t>
      </w:r>
      <w:r>
        <w:rPr>
          <w:rFonts w:hint="eastAsia"/>
        </w:rPr>
        <w:t xml:space="preserve">                  </w:t>
      </w:r>
    </w:p>
    <w:p w:rsidR="002F3B9B" w:rsidRDefault="002F3B9B">
      <w:pPr>
        <w:spacing w:line="360" w:lineRule="auto"/>
        <w:ind w:firstLine="480"/>
      </w:pPr>
    </w:p>
    <w:p w:rsidR="002F3B9B" w:rsidRDefault="006B3A6A">
      <w:pPr>
        <w:spacing w:line="360" w:lineRule="auto"/>
        <w:rPr>
          <w:rFonts w:ascii="宋体" w:hAnsi="宋体"/>
        </w:rPr>
      </w:pPr>
      <w:r>
        <w:rPr>
          <w:rFonts w:ascii="宋体" w:hAnsi="宋体" w:hint="eastAsia"/>
        </w:rPr>
        <w:t xml:space="preserve">注：1、此函需声明参与本次投标的货物（产品）名称、规格、型号等相关资料；   </w:t>
      </w:r>
    </w:p>
    <w:p w:rsidR="002F3B9B" w:rsidRDefault="006B3A6A">
      <w:pPr>
        <w:spacing w:line="360" w:lineRule="auto"/>
        <w:ind w:firstLineChars="150" w:firstLine="360"/>
        <w:rPr>
          <w:rFonts w:ascii="宋体" w:hAnsi="宋体"/>
        </w:rPr>
      </w:pPr>
      <w:r>
        <w:rPr>
          <w:rFonts w:ascii="宋体" w:hAnsi="宋体" w:hint="eastAsia"/>
        </w:rPr>
        <w:t xml:space="preserve"> 2、此函须由投标产品的制造（生产）企业提供并声明，且加盖投标人公章。同时附制造（生产）企业上一年度的财务状况审计报告；</w:t>
      </w:r>
    </w:p>
    <w:p w:rsidR="002F3B9B" w:rsidRDefault="006B3A6A">
      <w:pPr>
        <w:spacing w:line="360" w:lineRule="auto"/>
        <w:ind w:firstLineChars="150" w:firstLine="360"/>
        <w:rPr>
          <w:rFonts w:ascii="宋体" w:hAnsi="宋体"/>
        </w:rPr>
      </w:pPr>
      <w:r>
        <w:rPr>
          <w:rFonts w:ascii="宋体" w:hAnsi="宋体" w:hint="eastAsia"/>
        </w:rPr>
        <w:t>3、此函若出现多家制造（生产）企业的货物（产品）投标时，可按制造（生产）</w:t>
      </w:r>
    </w:p>
    <w:p w:rsidR="002F3B9B" w:rsidRDefault="006B3A6A">
      <w:pPr>
        <w:spacing w:line="360" w:lineRule="auto"/>
        <w:ind w:leftChars="200" w:left="1320" w:hangingChars="350" w:hanging="840"/>
        <w:rPr>
          <w:rFonts w:ascii="宋体" w:hAnsi="宋体"/>
        </w:rPr>
      </w:pPr>
      <w:r>
        <w:rPr>
          <w:rFonts w:ascii="宋体" w:hAnsi="宋体" w:hint="eastAsia"/>
        </w:rPr>
        <w:t>企业分别声明，一家制造（生产）企业填写一张。</w:t>
      </w:r>
    </w:p>
    <w:p w:rsidR="002F3B9B" w:rsidRDefault="006B3A6A">
      <w:pPr>
        <w:spacing w:line="360" w:lineRule="auto"/>
        <w:ind w:firstLineChars="150" w:firstLine="360"/>
        <w:rPr>
          <w:rFonts w:ascii="宋体" w:hAnsi="宋体"/>
        </w:rPr>
      </w:pPr>
      <w:r>
        <w:rPr>
          <w:rFonts w:ascii="宋体" w:hAnsi="宋体" w:hint="eastAsia"/>
        </w:rPr>
        <w:t>4、若无此项内容，可不提供此函。</w:t>
      </w:r>
    </w:p>
    <w:p w:rsidR="002F3B9B" w:rsidRDefault="002F3B9B">
      <w:pPr>
        <w:spacing w:line="360" w:lineRule="auto"/>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6B3A6A">
      <w:pPr>
        <w:spacing w:line="360" w:lineRule="auto"/>
        <w:ind w:firstLineChars="1250" w:firstLine="3012"/>
        <w:rPr>
          <w:rFonts w:ascii="宋体" w:hAnsi="宋体"/>
          <w:b/>
        </w:rPr>
      </w:pPr>
      <w:r>
        <w:rPr>
          <w:rFonts w:ascii="宋体" w:hAnsi="宋体" w:hint="eastAsia"/>
          <w:b/>
        </w:rPr>
        <w:t>制造（生产）企业名称：</w:t>
      </w:r>
      <w:r>
        <w:rPr>
          <w:rFonts w:ascii="仿宋_GB2312" w:eastAsia="仿宋_GB2312" w:cs="宋体" w:hint="eastAsia"/>
          <w:kern w:val="0"/>
          <w:sz w:val="28"/>
          <w:szCs w:val="28"/>
          <w:u w:val="single"/>
        </w:rPr>
        <w:t xml:space="preserve">       </w:t>
      </w:r>
      <w:r>
        <w:rPr>
          <w:rFonts w:ascii="宋体" w:hAnsi="宋体" w:hint="eastAsia"/>
          <w:b/>
        </w:rPr>
        <w:t>（公章）</w:t>
      </w:r>
    </w:p>
    <w:p w:rsidR="002F3B9B" w:rsidRDefault="006B3A6A">
      <w:pPr>
        <w:spacing w:line="360" w:lineRule="auto"/>
        <w:ind w:firstLine="482"/>
        <w:jc w:val="center"/>
        <w:rPr>
          <w:rFonts w:ascii="宋体" w:hAnsi="宋体"/>
          <w:b/>
        </w:rPr>
      </w:pPr>
      <w:r>
        <w:rPr>
          <w:rFonts w:ascii="宋体" w:hAnsi="宋体" w:hint="eastAsia"/>
          <w:b/>
        </w:rPr>
        <w:t xml:space="preserve">                     制造（生产）企业法定代表人：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rsidR="002F3B9B" w:rsidRDefault="006B3A6A">
      <w:pPr>
        <w:ind w:firstLine="482"/>
        <w:jc w:val="center"/>
        <w:rPr>
          <w:rFonts w:ascii="宋体" w:hAnsi="宋体"/>
          <w:b/>
        </w:rPr>
      </w:pPr>
      <w:r>
        <w:rPr>
          <w:rFonts w:ascii="宋体" w:hAnsi="宋体" w:hint="eastAsia"/>
          <w:b/>
        </w:rPr>
        <w:t xml:space="preserve">              年   月  日</w:t>
      </w:r>
    </w:p>
    <w:p w:rsidR="002F3B9B" w:rsidRDefault="006B3A6A">
      <w:pPr>
        <w:pStyle w:val="af"/>
        <w:spacing w:before="0" w:after="0" w:line="360" w:lineRule="auto"/>
        <w:jc w:val="left"/>
        <w:outlineLvl w:val="1"/>
        <w:rPr>
          <w:rFonts w:ascii="宋体"/>
          <w:b w:val="0"/>
          <w:sz w:val="28"/>
          <w:szCs w:val="28"/>
        </w:rPr>
      </w:pPr>
      <w:r>
        <w:rPr>
          <w:rFonts w:ascii="宋体"/>
          <w:color w:val="000000"/>
          <w:sz w:val="28"/>
          <w:szCs w:val="28"/>
        </w:rPr>
        <w:br w:type="page"/>
      </w:r>
      <w:bookmarkStart w:id="113" w:name="_Toc496004045"/>
      <w:bookmarkStart w:id="114" w:name="_Toc45528454"/>
      <w:bookmarkStart w:id="115" w:name="_Toc45565335"/>
      <w:r>
        <w:rPr>
          <w:rFonts w:ascii="宋体" w:hAnsi="宋体" w:cs="宋体" w:hint="eastAsia"/>
          <w:color w:val="000000"/>
          <w:sz w:val="30"/>
          <w:szCs w:val="30"/>
        </w:rPr>
        <w:lastRenderedPageBreak/>
        <w:t>（18）残疾人福利性单位声明函</w:t>
      </w:r>
      <w:bookmarkEnd w:id="113"/>
      <w:bookmarkEnd w:id="114"/>
      <w:bookmarkEnd w:id="115"/>
    </w:p>
    <w:p w:rsidR="002F3B9B" w:rsidRDefault="002F3B9B">
      <w:pPr>
        <w:jc w:val="center"/>
        <w:rPr>
          <w:rFonts w:ascii="宋体" w:hAnsi="宋体"/>
          <w:b/>
          <w:sz w:val="36"/>
          <w:szCs w:val="36"/>
        </w:rPr>
      </w:pPr>
    </w:p>
    <w:p w:rsidR="002F3B9B" w:rsidRDefault="006B3A6A">
      <w:pPr>
        <w:jc w:val="center"/>
        <w:rPr>
          <w:rFonts w:ascii="宋体" w:hAnsi="宋体"/>
          <w:b/>
          <w:sz w:val="36"/>
          <w:szCs w:val="36"/>
        </w:rPr>
      </w:pPr>
      <w:r>
        <w:rPr>
          <w:rFonts w:ascii="宋体" w:hAnsi="宋体" w:hint="eastAsia"/>
          <w:b/>
          <w:sz w:val="36"/>
          <w:szCs w:val="36"/>
        </w:rPr>
        <w:t>残疾人福利性单位声明函</w:t>
      </w:r>
    </w:p>
    <w:p w:rsidR="002F3B9B" w:rsidRDefault="002F3B9B">
      <w:pPr>
        <w:spacing w:afterLines="50" w:after="120"/>
        <w:rPr>
          <w:rFonts w:ascii="宋体" w:hAnsi="宋体"/>
          <w:bCs/>
        </w:rPr>
      </w:pPr>
    </w:p>
    <w:p w:rsidR="002F3B9B" w:rsidRDefault="006B3A6A">
      <w:pPr>
        <w:spacing w:afterLines="50" w:after="120"/>
        <w:rPr>
          <w:rFonts w:ascii="宋体" w:hAnsi="宋体"/>
          <w:b/>
          <w:bCs/>
        </w:rPr>
      </w:pPr>
      <w:r>
        <w:rPr>
          <w:rFonts w:ascii="宋体" w:hAnsi="宋体" w:hint="eastAsia"/>
          <w:b/>
          <w:bCs/>
        </w:rPr>
        <w:t>致：青海颐成招标代理有限公司</w:t>
      </w:r>
    </w:p>
    <w:p w:rsidR="002F3B9B" w:rsidRDefault="002F3B9B">
      <w:pPr>
        <w:spacing w:line="360" w:lineRule="auto"/>
        <w:ind w:firstLine="480"/>
      </w:pPr>
    </w:p>
    <w:p w:rsidR="002F3B9B" w:rsidRDefault="006B3A6A">
      <w:pPr>
        <w:spacing w:line="360" w:lineRule="auto"/>
        <w:ind w:firstLine="480"/>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提供服务），或者提供其他残疾人福利性公司制造的货物（不包括使用非残疾人福利性公司注册商标的货物）。</w:t>
      </w:r>
    </w:p>
    <w:p w:rsidR="002F3B9B" w:rsidRDefault="006B3A6A">
      <w:pPr>
        <w:spacing w:line="360" w:lineRule="auto"/>
        <w:ind w:firstLine="480"/>
      </w:pPr>
      <w:r>
        <w:rPr>
          <w:rFonts w:hint="eastAsia"/>
        </w:rPr>
        <w:t>本公司对上述声明的真实性负责。如有虚假，将依法承担相应责任。</w:t>
      </w:r>
    </w:p>
    <w:p w:rsidR="002F3B9B" w:rsidRDefault="002F3B9B">
      <w:pPr>
        <w:spacing w:line="360" w:lineRule="auto"/>
        <w:ind w:firstLine="480"/>
      </w:pPr>
    </w:p>
    <w:p w:rsidR="002F3B9B" w:rsidRDefault="006B3A6A">
      <w:pPr>
        <w:spacing w:line="360" w:lineRule="auto"/>
      </w:pPr>
      <w:r>
        <w:rPr>
          <w:rFonts w:hint="eastAsia"/>
        </w:rPr>
        <w:t>注：</w:t>
      </w:r>
      <w:r>
        <w:rPr>
          <w:rFonts w:ascii="宋体" w:hAnsi="宋体" w:hint="eastAsia"/>
        </w:rPr>
        <w:t>若无此项内容，可不提供此函。</w:t>
      </w: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ind w:firstLine="480"/>
      </w:pPr>
    </w:p>
    <w:p w:rsidR="002F3B9B" w:rsidRDefault="002F3B9B">
      <w:pPr>
        <w:spacing w:line="360" w:lineRule="auto"/>
      </w:pPr>
    </w:p>
    <w:p w:rsidR="002F3B9B" w:rsidRDefault="006B3A6A">
      <w:pPr>
        <w:spacing w:line="360" w:lineRule="auto"/>
        <w:jc w:val="center"/>
        <w:rPr>
          <w:rFonts w:ascii="宋体" w:hAnsi="宋体"/>
          <w:b/>
        </w:rPr>
      </w:pPr>
      <w:r>
        <w:rPr>
          <w:rFonts w:ascii="宋体" w:hAnsi="宋体" w:hint="eastAsia"/>
          <w:b/>
        </w:rPr>
        <w:t xml:space="preserve">                         企业名称：</w:t>
      </w:r>
      <w:r>
        <w:rPr>
          <w:rFonts w:ascii="仿宋_GB2312" w:eastAsia="仿宋_GB2312" w:cs="宋体" w:hint="eastAsia"/>
          <w:kern w:val="0"/>
          <w:sz w:val="28"/>
          <w:szCs w:val="28"/>
          <w:u w:val="single"/>
        </w:rPr>
        <w:t xml:space="preserve">       </w:t>
      </w:r>
      <w:r>
        <w:rPr>
          <w:rFonts w:ascii="宋体" w:hAnsi="宋体" w:hint="eastAsia"/>
          <w:b/>
        </w:rPr>
        <w:t>（公章）</w:t>
      </w:r>
    </w:p>
    <w:p w:rsidR="002F3B9B" w:rsidRDefault="006B3A6A">
      <w:pPr>
        <w:spacing w:line="360" w:lineRule="auto"/>
        <w:ind w:firstLine="482"/>
        <w:jc w:val="right"/>
        <w:rPr>
          <w:rFonts w:ascii="宋体" w:hAnsi="宋体"/>
          <w:b/>
        </w:rPr>
      </w:pPr>
      <w:r>
        <w:rPr>
          <w:rFonts w:ascii="宋体" w:hAnsi="宋体" w:hint="eastAsia"/>
          <w:b/>
        </w:rPr>
        <w:t xml:space="preserve">       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rsidR="002F3B9B" w:rsidRDefault="006B3A6A">
      <w:pPr>
        <w:ind w:firstLine="482"/>
        <w:jc w:val="center"/>
        <w:rPr>
          <w:rFonts w:ascii="宋体" w:hAnsi="宋体"/>
          <w:b/>
        </w:rPr>
      </w:pPr>
      <w:r>
        <w:rPr>
          <w:rFonts w:ascii="宋体" w:hAnsi="宋体" w:hint="eastAsia"/>
          <w:b/>
        </w:rPr>
        <w:t xml:space="preserve">              年   月  日</w:t>
      </w:r>
    </w:p>
    <w:p w:rsidR="002F3B9B" w:rsidRDefault="002F3B9B">
      <w:pPr>
        <w:widowControl/>
        <w:snapToGrid w:val="0"/>
        <w:spacing w:line="360" w:lineRule="auto"/>
        <w:outlineLvl w:val="1"/>
        <w:rPr>
          <w:rFonts w:ascii="宋体"/>
          <w:b/>
          <w:color w:val="000000"/>
          <w:sz w:val="28"/>
          <w:szCs w:val="28"/>
        </w:rPr>
      </w:pPr>
      <w:bookmarkStart w:id="116" w:name="_Toc496004046"/>
      <w:bookmarkStart w:id="117" w:name="_Toc416363470"/>
    </w:p>
    <w:p w:rsidR="002F3B9B" w:rsidRDefault="002F3B9B">
      <w:pPr>
        <w:widowControl/>
        <w:snapToGrid w:val="0"/>
        <w:spacing w:line="360" w:lineRule="auto"/>
        <w:outlineLvl w:val="1"/>
        <w:rPr>
          <w:rFonts w:ascii="宋体"/>
          <w:b/>
          <w:color w:val="000000"/>
          <w:sz w:val="28"/>
          <w:szCs w:val="28"/>
        </w:rPr>
      </w:pPr>
      <w:bookmarkStart w:id="118" w:name="_Toc45528455"/>
    </w:p>
    <w:p w:rsidR="002F3B9B" w:rsidRDefault="006B3A6A">
      <w:pPr>
        <w:pStyle w:val="af"/>
        <w:spacing w:before="0" w:after="0" w:line="360" w:lineRule="auto"/>
        <w:jc w:val="left"/>
        <w:outlineLvl w:val="1"/>
        <w:rPr>
          <w:rFonts w:ascii="宋体" w:hAnsi="宋体" w:cs="宋体"/>
          <w:color w:val="000000"/>
          <w:sz w:val="30"/>
          <w:szCs w:val="30"/>
        </w:rPr>
      </w:pPr>
      <w:bookmarkStart w:id="119" w:name="_Toc496004047"/>
      <w:bookmarkStart w:id="120" w:name="_Toc45528456"/>
      <w:bookmarkStart w:id="121" w:name="_Toc45565336"/>
      <w:bookmarkEnd w:id="116"/>
      <w:bookmarkEnd w:id="118"/>
      <w:r>
        <w:rPr>
          <w:rFonts w:ascii="宋体" w:hAnsi="宋体" w:cs="宋体" w:hint="eastAsia"/>
          <w:color w:val="000000"/>
          <w:sz w:val="30"/>
          <w:szCs w:val="30"/>
        </w:rPr>
        <w:lastRenderedPageBreak/>
        <w:t>（19）投标人认为在其他方面有必要说明的事项</w:t>
      </w:r>
      <w:bookmarkEnd w:id="119"/>
      <w:bookmarkEnd w:id="120"/>
      <w:bookmarkEnd w:id="121"/>
    </w:p>
    <w:p w:rsidR="002F3B9B" w:rsidRDefault="002F3B9B">
      <w:pPr>
        <w:ind w:firstLine="723"/>
        <w:jc w:val="center"/>
        <w:rPr>
          <w:rFonts w:ascii="宋体" w:hAnsi="宋体"/>
          <w:b/>
          <w:color w:val="000000"/>
          <w:sz w:val="36"/>
          <w:szCs w:val="36"/>
        </w:rPr>
      </w:pPr>
    </w:p>
    <w:p w:rsidR="002F3B9B" w:rsidRDefault="006B3A6A">
      <w:pPr>
        <w:ind w:firstLine="723"/>
        <w:jc w:val="center"/>
        <w:rPr>
          <w:rFonts w:ascii="宋体" w:hAnsi="宋体"/>
          <w:b/>
          <w:color w:val="000000"/>
          <w:sz w:val="36"/>
          <w:szCs w:val="36"/>
        </w:rPr>
      </w:pPr>
      <w:r>
        <w:rPr>
          <w:rFonts w:ascii="宋体" w:hAnsi="宋体" w:hint="eastAsia"/>
          <w:b/>
          <w:color w:val="000000"/>
          <w:sz w:val="36"/>
          <w:szCs w:val="36"/>
        </w:rPr>
        <w:t>投标人认为在其他方面有必要说明的事项</w:t>
      </w:r>
    </w:p>
    <w:p w:rsidR="002F3B9B" w:rsidRDefault="006B3A6A">
      <w:pPr>
        <w:ind w:firstLine="723"/>
        <w:jc w:val="center"/>
        <w:rPr>
          <w:rFonts w:ascii="宋体" w:hAnsi="宋体"/>
          <w:b/>
          <w:color w:val="000000"/>
          <w:sz w:val="36"/>
          <w:szCs w:val="36"/>
        </w:rPr>
      </w:pPr>
      <w:r>
        <w:rPr>
          <w:rFonts w:ascii="宋体" w:hAnsi="宋体" w:hint="eastAsia"/>
          <w:b/>
          <w:color w:val="000000"/>
          <w:sz w:val="36"/>
          <w:szCs w:val="36"/>
        </w:rPr>
        <w:t>（格式自定）</w:t>
      </w:r>
    </w:p>
    <w:p w:rsidR="002F3B9B" w:rsidRDefault="002F3B9B">
      <w:pPr>
        <w:widowControl/>
        <w:snapToGrid w:val="0"/>
        <w:spacing w:line="360" w:lineRule="auto"/>
        <w:outlineLvl w:val="1"/>
        <w:rPr>
          <w:rFonts w:ascii="宋体" w:hAnsi="宋体"/>
          <w:b/>
        </w:rPr>
      </w:pPr>
    </w:p>
    <w:p w:rsidR="002F3B9B" w:rsidRDefault="006B3A6A">
      <w:pPr>
        <w:pStyle w:val="af"/>
        <w:spacing w:before="0" w:after="0" w:line="360" w:lineRule="auto"/>
        <w:jc w:val="left"/>
        <w:outlineLvl w:val="1"/>
        <w:rPr>
          <w:rFonts w:ascii="宋体" w:hAnsi="宋体" w:cs="宋体"/>
          <w:color w:val="000000"/>
          <w:szCs w:val="36"/>
          <w:lang w:val="zh-CN"/>
        </w:rPr>
      </w:pPr>
      <w:r>
        <w:rPr>
          <w:rFonts w:ascii="宋体" w:hAnsi="宋体"/>
          <w:b w:val="0"/>
        </w:rPr>
        <w:br w:type="page"/>
      </w:r>
      <w:bookmarkStart w:id="122" w:name="_Toc18752"/>
      <w:bookmarkEnd w:id="96"/>
      <w:bookmarkEnd w:id="117"/>
    </w:p>
    <w:p w:rsidR="002F3B9B" w:rsidRDefault="006B3A6A">
      <w:pPr>
        <w:pStyle w:val="af"/>
        <w:spacing w:before="0" w:after="0" w:line="360" w:lineRule="auto"/>
        <w:rPr>
          <w:rFonts w:ascii="宋体" w:hAnsi="宋体" w:cs="宋体"/>
          <w:color w:val="000000"/>
        </w:rPr>
      </w:pPr>
      <w:bookmarkStart w:id="123" w:name="_Toc45565337"/>
      <w:r>
        <w:rPr>
          <w:rFonts w:ascii="宋体" w:hAnsi="宋体" w:cs="宋体" w:hint="eastAsia"/>
          <w:color w:val="000000"/>
          <w:szCs w:val="36"/>
          <w:lang w:val="zh-CN"/>
        </w:rPr>
        <w:lastRenderedPageBreak/>
        <w:t>第五部分  采购项目要求及技术参数</w:t>
      </w:r>
      <w:bookmarkEnd w:id="122"/>
      <w:bookmarkEnd w:id="123"/>
    </w:p>
    <w:p w:rsidR="002F3B9B" w:rsidRDefault="006B3A6A">
      <w:pPr>
        <w:pStyle w:val="af"/>
        <w:spacing w:before="0" w:after="0" w:line="360" w:lineRule="auto"/>
        <w:outlineLvl w:val="1"/>
        <w:rPr>
          <w:rFonts w:ascii="宋体" w:hAnsi="宋体" w:cs="宋体"/>
          <w:color w:val="000000"/>
          <w:szCs w:val="36"/>
        </w:rPr>
      </w:pPr>
      <w:bookmarkStart w:id="124" w:name="_Toc9451"/>
      <w:bookmarkStart w:id="125" w:name="_Toc45565338"/>
      <w:r>
        <w:rPr>
          <w:rFonts w:ascii="宋体" w:hAnsi="宋体" w:cs="宋体" w:hint="eastAsia"/>
          <w:color w:val="000000"/>
          <w:lang w:val="zh-CN"/>
        </w:rPr>
        <w:t>（一）投标要求</w:t>
      </w:r>
      <w:bookmarkEnd w:id="124"/>
      <w:bookmarkEnd w:id="125"/>
    </w:p>
    <w:p w:rsidR="002F3B9B" w:rsidRDefault="006B3A6A">
      <w:pPr>
        <w:pStyle w:val="af"/>
        <w:spacing w:before="0" w:after="0" w:line="360" w:lineRule="auto"/>
        <w:jc w:val="left"/>
        <w:outlineLvl w:val="1"/>
        <w:rPr>
          <w:rFonts w:ascii="宋体" w:hAnsi="宋体" w:cs="宋体"/>
          <w:color w:val="000000"/>
          <w:lang w:val="zh-CN"/>
        </w:rPr>
      </w:pPr>
      <w:bookmarkStart w:id="126" w:name="_Toc4601"/>
      <w:bookmarkStart w:id="127" w:name="_Toc45565339"/>
      <w:r>
        <w:rPr>
          <w:rFonts w:ascii="宋体" w:hAnsi="宋体" w:cs="宋体" w:hint="eastAsia"/>
          <w:color w:val="000000"/>
          <w:sz w:val="28"/>
          <w:szCs w:val="28"/>
          <w:lang w:val="zh-CN"/>
        </w:rPr>
        <w:t>1.投标说明</w:t>
      </w:r>
      <w:bookmarkEnd w:id="126"/>
      <w:bookmarkEnd w:id="127"/>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1.1</w:t>
      </w:r>
      <w:r>
        <w:rPr>
          <w:rFonts w:ascii="宋体" w:hAnsi="宋体" w:cs="宋体" w:hint="eastAsia"/>
          <w:color w:val="000000"/>
          <w:kern w:val="0"/>
        </w:rPr>
        <w:t xml:space="preserve"> </w:t>
      </w:r>
      <w:r>
        <w:rPr>
          <w:rFonts w:ascii="宋体" w:hAnsi="宋体" w:cs="宋体" w:hint="eastAsia"/>
          <w:color w:val="000000"/>
          <w:kern w:val="0"/>
          <w:lang w:val="zh-CN"/>
        </w:rPr>
        <w:t>投标人可以按照招标文件规定的包号选择投标，但必须对所投包号中的所有内容作为一个整体进行投标，不能拆分或少报。否则，投标无效。</w:t>
      </w:r>
    </w:p>
    <w:p w:rsidR="002F3B9B" w:rsidRDefault="006B3A6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hint="eastAsia"/>
        </w:rPr>
        <w:t>所投产品或其任何一部分不得侵犯专利权、著作权、商标权和工业设计权等知识产权。</w:t>
      </w:r>
    </w:p>
    <w:p w:rsidR="002F3B9B" w:rsidRDefault="006B3A6A">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投标人</w:t>
      </w:r>
      <w:r>
        <w:rPr>
          <w:rFonts w:ascii="宋体" w:hAnsi="宋体" w:cs="宋体" w:hint="eastAsia"/>
          <w:color w:val="000000"/>
          <w:kern w:val="0"/>
        </w:rPr>
        <w:t>投标报价不允许超过本次招标总的标预算控制价，也不允许超过三个子项的招标预算控制价，否则按非标处理。</w:t>
      </w:r>
    </w:p>
    <w:p w:rsidR="002F3B9B" w:rsidRDefault="006B3A6A">
      <w:pPr>
        <w:pStyle w:val="af"/>
        <w:spacing w:before="0" w:after="0" w:line="360" w:lineRule="auto"/>
        <w:jc w:val="left"/>
        <w:outlineLvl w:val="1"/>
        <w:rPr>
          <w:rFonts w:ascii="宋体" w:hAnsi="宋体" w:cs="宋体"/>
          <w:color w:val="000000"/>
          <w:lang w:val="zh-CN"/>
        </w:rPr>
      </w:pPr>
      <w:bookmarkStart w:id="128" w:name="_Toc18880"/>
      <w:bookmarkStart w:id="129" w:name="_Toc45565340"/>
      <w:r>
        <w:rPr>
          <w:rFonts w:ascii="宋体" w:hAnsi="宋体" w:cs="宋体" w:hint="eastAsia"/>
          <w:color w:val="000000"/>
          <w:sz w:val="28"/>
          <w:szCs w:val="28"/>
        </w:rPr>
        <w:t>2</w:t>
      </w:r>
      <w:r>
        <w:rPr>
          <w:rFonts w:ascii="宋体" w:hAnsi="宋体" w:cs="宋体" w:hint="eastAsia"/>
          <w:color w:val="000000"/>
          <w:sz w:val="28"/>
          <w:szCs w:val="28"/>
          <w:lang w:val="zh-CN"/>
        </w:rPr>
        <w:t>.商务要求</w:t>
      </w:r>
      <w:bookmarkEnd w:id="128"/>
      <w:bookmarkEnd w:id="129"/>
    </w:p>
    <w:p w:rsidR="002F3B9B" w:rsidRDefault="006B3A6A">
      <w:pPr>
        <w:snapToGrid w:val="0"/>
        <w:spacing w:line="360" w:lineRule="auto"/>
        <w:ind w:firstLineChars="200" w:firstLine="482"/>
        <w:rPr>
          <w:rFonts w:ascii="宋体" w:hAnsi="Calibri" w:cs="宋体"/>
          <w:b/>
          <w:kern w:val="0"/>
          <w:lang w:val="zh-CN"/>
        </w:rPr>
      </w:pPr>
      <w:r>
        <w:rPr>
          <w:rFonts w:ascii="宋体" w:hAnsi="宋体" w:cs="宋体" w:hint="eastAsia"/>
          <w:b/>
          <w:color w:val="000000"/>
          <w:kern w:val="0"/>
        </w:rPr>
        <w:t>2</w:t>
      </w:r>
      <w:r>
        <w:rPr>
          <w:rFonts w:ascii="宋体" w:hAnsi="宋体" w:cs="宋体" w:hint="eastAsia"/>
          <w:b/>
          <w:color w:val="000000"/>
          <w:kern w:val="0"/>
          <w:lang w:val="zh-CN"/>
        </w:rPr>
        <w:t>.1.提交成果期限：</w:t>
      </w:r>
    </w:p>
    <w:p w:rsidR="002F3B9B" w:rsidRDefault="006B3A6A">
      <w:pPr>
        <w:snapToGrid w:val="0"/>
        <w:spacing w:line="360" w:lineRule="auto"/>
        <w:ind w:firstLineChars="200" w:firstLine="480"/>
        <w:rPr>
          <w:rFonts w:ascii="宋体" w:hAnsi="宋体" w:cs="宋体"/>
          <w:kern w:val="0"/>
          <w:lang w:val="zh-CN"/>
        </w:rPr>
      </w:pPr>
      <w:r>
        <w:rPr>
          <w:rFonts w:ascii="宋体" w:hAnsi="Calibri" w:cs="宋体" w:hint="eastAsia"/>
          <w:kern w:val="0"/>
          <w:lang w:val="zh-CN"/>
        </w:rPr>
        <w:t>1）</w:t>
      </w:r>
      <w:r>
        <w:rPr>
          <w:rFonts w:ascii="宋体" w:hAnsi="宋体" w:cs="宋体" w:hint="eastAsia"/>
          <w:kern w:val="0"/>
          <w:lang w:val="zh-CN"/>
        </w:rPr>
        <w:t>《甘河工业园区产业发展规划》和《甘河工业园区产城融合规划》在合同签订后30日内提交初步方案，在合同签订后60日内完成最终规划。</w:t>
      </w:r>
    </w:p>
    <w:p w:rsidR="002F3B9B" w:rsidRDefault="006B3A6A">
      <w:pPr>
        <w:snapToGrid w:val="0"/>
        <w:spacing w:line="360" w:lineRule="auto"/>
        <w:ind w:firstLineChars="200" w:firstLine="480"/>
        <w:rPr>
          <w:rFonts w:ascii="宋体" w:hAnsi="Calibri" w:cs="宋体"/>
          <w:kern w:val="0"/>
          <w:lang w:val="zh-CN"/>
        </w:rPr>
      </w:pPr>
      <w:r>
        <w:rPr>
          <w:rFonts w:ascii="宋体" w:hAnsi="宋体" w:cs="宋体" w:hint="eastAsia"/>
          <w:kern w:val="0"/>
          <w:lang w:val="zh-CN"/>
        </w:rPr>
        <w:t>2）《甘河工业园区控制性详细规划》2020年12月31日前提交阶段性规划方案，2021年4月前完成最终规划方案。</w:t>
      </w:r>
    </w:p>
    <w:p w:rsidR="002F3B9B" w:rsidRDefault="006B3A6A">
      <w:pPr>
        <w:autoSpaceDE w:val="0"/>
        <w:autoSpaceDN w:val="0"/>
        <w:spacing w:line="360" w:lineRule="auto"/>
        <w:ind w:firstLineChars="200" w:firstLine="482"/>
        <w:rPr>
          <w:rFonts w:ascii="宋体" w:hAnsi="宋体" w:cs="宋体"/>
          <w:b/>
          <w:color w:val="000000"/>
          <w:kern w:val="0"/>
          <w:lang w:val="zh-CN"/>
        </w:rPr>
      </w:pPr>
      <w:r>
        <w:rPr>
          <w:rFonts w:ascii="宋体" w:hAnsi="宋体" w:cs="宋体" w:hint="eastAsia"/>
          <w:b/>
          <w:color w:val="000000"/>
          <w:kern w:val="0"/>
        </w:rPr>
        <w:t>2</w:t>
      </w:r>
      <w:r>
        <w:rPr>
          <w:rFonts w:ascii="宋体" w:hAnsi="宋体" w:cs="宋体" w:hint="eastAsia"/>
          <w:b/>
          <w:color w:val="000000"/>
          <w:kern w:val="0"/>
          <w:lang w:val="zh-CN"/>
        </w:rPr>
        <w:t>.2.服务地点：甘</w:t>
      </w:r>
      <w:r>
        <w:rPr>
          <w:rFonts w:ascii="宋体" w:hAnsi="宋体" w:cs="宋体"/>
          <w:b/>
          <w:color w:val="000000"/>
          <w:kern w:val="0"/>
          <w:lang w:val="zh-CN"/>
        </w:rPr>
        <w:t>河工业园区</w:t>
      </w:r>
    </w:p>
    <w:p w:rsidR="002F3B9B" w:rsidRDefault="006B3A6A">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color w:val="000000"/>
          <w:kern w:val="0"/>
          <w:lang w:val="zh-CN"/>
        </w:rPr>
        <w:t>2.3.服务项目预算控制价：</w:t>
      </w:r>
      <w:r>
        <w:rPr>
          <w:rFonts w:ascii="宋体" w:hAnsi="宋体" w:cs="宋体" w:hint="eastAsia"/>
          <w:color w:val="000000"/>
          <w:kern w:val="0"/>
          <w:lang w:val="zh-CN"/>
        </w:rPr>
        <w:t>预算控制总价510.00万元，其中：</w:t>
      </w:r>
    </w:p>
    <w:p w:rsidR="002F3B9B" w:rsidRDefault="006B3A6A">
      <w:pPr>
        <w:autoSpaceDE w:val="0"/>
        <w:autoSpaceDN w:val="0"/>
        <w:spacing w:line="360" w:lineRule="auto"/>
        <w:ind w:firstLineChars="1400" w:firstLine="3360"/>
        <w:rPr>
          <w:rFonts w:ascii="宋体" w:hAnsi="宋体" w:cs="宋体"/>
          <w:color w:val="000000"/>
          <w:kern w:val="0"/>
          <w:lang w:val="zh-CN"/>
        </w:rPr>
      </w:pPr>
      <w:r>
        <w:rPr>
          <w:rFonts w:ascii="宋体" w:hAnsi="宋体" w:cs="宋体" w:hint="eastAsia"/>
          <w:color w:val="000000"/>
          <w:kern w:val="0"/>
          <w:lang w:val="zh-CN"/>
        </w:rPr>
        <w:t>《甘河工业园区产业发展规划》100万元；</w:t>
      </w:r>
    </w:p>
    <w:p w:rsidR="002F3B9B" w:rsidRDefault="006B3A6A">
      <w:pPr>
        <w:autoSpaceDE w:val="0"/>
        <w:autoSpaceDN w:val="0"/>
        <w:spacing w:line="360" w:lineRule="auto"/>
        <w:ind w:firstLineChars="1400" w:firstLine="3360"/>
        <w:rPr>
          <w:rFonts w:ascii="宋体" w:hAnsi="宋体" w:cs="宋体"/>
          <w:color w:val="000000"/>
          <w:kern w:val="0"/>
          <w:lang w:val="zh-CN"/>
        </w:rPr>
      </w:pPr>
      <w:r>
        <w:rPr>
          <w:rFonts w:ascii="宋体" w:hAnsi="宋体" w:cs="宋体" w:hint="eastAsia"/>
          <w:color w:val="000000"/>
          <w:kern w:val="0"/>
          <w:lang w:val="zh-CN"/>
        </w:rPr>
        <w:t>《甘河工业园区产城融合规划》80.00万元；</w:t>
      </w:r>
    </w:p>
    <w:p w:rsidR="002F3B9B" w:rsidRDefault="006B3A6A">
      <w:pPr>
        <w:autoSpaceDE w:val="0"/>
        <w:autoSpaceDN w:val="0"/>
        <w:spacing w:line="360" w:lineRule="auto"/>
        <w:ind w:firstLineChars="1400" w:firstLine="3360"/>
        <w:rPr>
          <w:rFonts w:ascii="宋体" w:hAnsi="宋体" w:cs="宋体"/>
          <w:color w:val="000000"/>
          <w:kern w:val="0"/>
          <w:lang w:val="zh-CN"/>
        </w:rPr>
      </w:pPr>
      <w:r>
        <w:rPr>
          <w:rFonts w:ascii="宋体" w:hAnsi="宋体" w:cs="宋体" w:hint="eastAsia"/>
          <w:color w:val="000000"/>
          <w:kern w:val="0"/>
          <w:lang w:val="zh-CN"/>
        </w:rPr>
        <w:t>《甘河工业园区控制性详细规划》330.00万元；</w:t>
      </w:r>
    </w:p>
    <w:p w:rsidR="002F3B9B" w:rsidRDefault="006B3A6A">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color w:val="000000"/>
          <w:kern w:val="0"/>
        </w:rPr>
        <w:t>2</w:t>
      </w:r>
      <w:r>
        <w:rPr>
          <w:rFonts w:ascii="宋体" w:hAnsi="宋体" w:cs="宋体" w:hint="eastAsia"/>
          <w:b/>
          <w:color w:val="000000"/>
          <w:kern w:val="0"/>
          <w:lang w:val="zh-CN"/>
        </w:rPr>
        <w:t>.4.付款方式</w:t>
      </w:r>
      <w:r>
        <w:rPr>
          <w:rFonts w:ascii="宋体" w:hAnsi="宋体" w:cs="宋体" w:hint="eastAsia"/>
          <w:color w:val="000000"/>
          <w:kern w:val="0"/>
          <w:lang w:val="zh-CN"/>
        </w:rPr>
        <w:t>：</w:t>
      </w:r>
      <w:r>
        <w:rPr>
          <w:rFonts w:ascii="宋体" w:hAnsi="宋体" w:cs="宋体" w:hint="eastAsia"/>
          <w:color w:val="000000"/>
          <w:kern w:val="0"/>
        </w:rPr>
        <w:t>详见“第三部分  青海省政府采购项目合同书范本”中“四、付款方式”的规定</w:t>
      </w:r>
    </w:p>
    <w:p w:rsidR="002F3B9B" w:rsidRDefault="002F3B9B">
      <w:pPr>
        <w:pStyle w:val="af"/>
        <w:spacing w:before="0" w:after="0" w:line="360" w:lineRule="auto"/>
        <w:rPr>
          <w:rFonts w:ascii="宋体" w:hAnsi="宋体" w:cs="宋体"/>
          <w:color w:val="000000"/>
          <w:lang w:val="zh-CN"/>
        </w:rPr>
      </w:pPr>
      <w:bookmarkStart w:id="130" w:name="_Toc28576"/>
    </w:p>
    <w:p w:rsidR="002F3B9B" w:rsidRDefault="002F3B9B">
      <w:pPr>
        <w:pStyle w:val="af"/>
        <w:spacing w:before="0" w:after="0" w:line="360" w:lineRule="auto"/>
        <w:rPr>
          <w:rFonts w:ascii="宋体" w:hAnsi="宋体" w:cs="宋体"/>
          <w:color w:val="000000"/>
          <w:lang w:val="zh-CN"/>
        </w:rPr>
      </w:pPr>
    </w:p>
    <w:p w:rsidR="002F3B9B" w:rsidRDefault="002F3B9B">
      <w:pPr>
        <w:pStyle w:val="af"/>
        <w:spacing w:before="0" w:after="0" w:line="360" w:lineRule="auto"/>
        <w:rPr>
          <w:rFonts w:ascii="宋体" w:hAnsi="宋体" w:cs="宋体"/>
          <w:color w:val="000000"/>
          <w:lang w:val="zh-CN"/>
        </w:rPr>
      </w:pPr>
    </w:p>
    <w:p w:rsidR="002F3B9B" w:rsidRDefault="002F3B9B">
      <w:pPr>
        <w:pStyle w:val="af"/>
        <w:spacing w:before="0" w:after="0" w:line="360" w:lineRule="auto"/>
        <w:jc w:val="both"/>
        <w:rPr>
          <w:rFonts w:ascii="宋体" w:hAnsi="宋体" w:cs="宋体"/>
          <w:color w:val="000000"/>
          <w:lang w:val="zh-CN"/>
        </w:rPr>
      </w:pPr>
    </w:p>
    <w:p w:rsidR="002F3B9B" w:rsidRDefault="006B3A6A">
      <w:pPr>
        <w:pStyle w:val="af"/>
        <w:spacing w:before="0" w:after="0" w:line="360" w:lineRule="auto"/>
        <w:rPr>
          <w:rFonts w:ascii="宋体" w:hAnsi="宋体" w:cs="宋体"/>
          <w:color w:val="000000"/>
          <w:lang w:val="zh-CN"/>
        </w:rPr>
      </w:pPr>
      <w:bookmarkStart w:id="131" w:name="_Toc45565341"/>
      <w:r>
        <w:rPr>
          <w:rFonts w:ascii="宋体" w:hAnsi="宋体" w:cs="宋体" w:hint="eastAsia"/>
          <w:color w:val="000000"/>
          <w:lang w:val="zh-CN"/>
        </w:rPr>
        <w:lastRenderedPageBreak/>
        <w:t>（二）项目概况及</w:t>
      </w:r>
      <w:bookmarkEnd w:id="130"/>
      <w:r>
        <w:rPr>
          <w:rFonts w:ascii="宋体" w:hAnsi="宋体" w:cs="宋体" w:hint="eastAsia"/>
          <w:color w:val="000000"/>
          <w:lang w:val="zh-CN"/>
        </w:rPr>
        <w:t>服务要求</w:t>
      </w:r>
      <w:bookmarkEnd w:id="131"/>
    </w:p>
    <w:p w:rsidR="002F3B9B" w:rsidRDefault="006B3A6A">
      <w:pPr>
        <w:jc w:val="center"/>
        <w:outlineLvl w:val="1"/>
        <w:rPr>
          <w:b/>
          <w:sz w:val="32"/>
          <w:szCs w:val="32"/>
        </w:rPr>
      </w:pPr>
      <w:r>
        <w:rPr>
          <w:rFonts w:hint="eastAsia"/>
          <w:b/>
          <w:sz w:val="32"/>
          <w:szCs w:val="32"/>
        </w:rPr>
        <w:t>《甘河工业园区产业发展规划》设计任务书</w:t>
      </w:r>
    </w:p>
    <w:p w:rsidR="002F3B9B" w:rsidRDefault="006B3A6A">
      <w:pPr>
        <w:pStyle w:val="afb"/>
        <w:numPr>
          <w:ilvl w:val="0"/>
          <w:numId w:val="9"/>
        </w:numPr>
        <w:spacing w:line="576" w:lineRule="exact"/>
        <w:ind w:firstLineChars="0"/>
        <w:rPr>
          <w:rFonts w:eastAsia="黑体"/>
          <w:sz w:val="32"/>
          <w:szCs w:val="32"/>
        </w:rPr>
      </w:pPr>
      <w:r>
        <w:rPr>
          <w:rFonts w:eastAsia="黑体" w:hint="eastAsia"/>
          <w:sz w:val="32"/>
          <w:szCs w:val="32"/>
        </w:rPr>
        <w:t>项目名称</w:t>
      </w:r>
    </w:p>
    <w:p w:rsidR="002F3B9B" w:rsidRDefault="006B3A6A">
      <w:pPr>
        <w:spacing w:line="576" w:lineRule="exact"/>
        <w:ind w:firstLineChars="200" w:firstLine="640"/>
        <w:rPr>
          <w:rFonts w:eastAsia="仿宋_GB2312"/>
          <w:sz w:val="32"/>
          <w:szCs w:val="32"/>
        </w:rPr>
      </w:pPr>
      <w:r>
        <w:rPr>
          <w:rFonts w:eastAsia="仿宋_GB2312" w:hint="eastAsia"/>
          <w:sz w:val="32"/>
          <w:szCs w:val="32"/>
        </w:rPr>
        <w:t>甘河工业园区产业发展规划。</w:t>
      </w:r>
    </w:p>
    <w:p w:rsidR="002F3B9B" w:rsidRDefault="006B3A6A">
      <w:pPr>
        <w:pStyle w:val="afb"/>
        <w:numPr>
          <w:ilvl w:val="0"/>
          <w:numId w:val="9"/>
        </w:numPr>
        <w:spacing w:line="576" w:lineRule="exact"/>
        <w:ind w:firstLineChars="0"/>
        <w:rPr>
          <w:rFonts w:eastAsia="黑体"/>
          <w:sz w:val="32"/>
          <w:szCs w:val="32"/>
        </w:rPr>
      </w:pPr>
      <w:r>
        <w:rPr>
          <w:rFonts w:eastAsia="黑体" w:hint="eastAsia"/>
          <w:sz w:val="32"/>
          <w:szCs w:val="32"/>
        </w:rPr>
        <w:t>编制背景</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我国经济步入新常态，经济增长从高速转为中高速，从规模速度型粗放增长转向质量效率型集约增长，从要素投资驱动转向创新驱动。另外，加强生态文明建设、深入推进供给侧结构性改革、实施创新驱动战略为园区产业转型提供了新方向。国家新形势为园区产业发展提出了新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带一路”、“新时代推进西部大开发形成新格局”、“黄河流域生态保护与高质量发展”、“兰西城市群”建设等国家战略为园区新动能培育和传统动能升级带了新机遇。青海省积极开展“五个示范省”建设和强化四种经济形态引领，为园区壮大生态经济、构建循环经济以及发展数字经济带来了政策红利。可以说国家和青海省战略为园区产业发展带来新机遇。</w:t>
      </w:r>
    </w:p>
    <w:p w:rsidR="002F3B9B" w:rsidRDefault="006B3A6A">
      <w:pPr>
        <w:spacing w:line="576" w:lineRule="exact"/>
        <w:ind w:firstLineChars="200" w:firstLine="640"/>
        <w:rPr>
          <w:rFonts w:eastAsia="黑体"/>
          <w:sz w:val="32"/>
          <w:szCs w:val="32"/>
        </w:rPr>
      </w:pPr>
      <w:r>
        <w:rPr>
          <w:rFonts w:eastAsia="黑体" w:hint="eastAsia"/>
          <w:sz w:val="32"/>
          <w:szCs w:val="32"/>
        </w:rPr>
        <w:t>三、主要内容</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分析国土空间规划规划与产业发展规划的关系。空间规划中把城镇、农业、生态空间和生态保护红线、永久基本农田保护红线、城镇开发边界作为调整经济结构、规划产业发展、推进城镇化不可逾越的红线，因此应准确分析空间规划规划与园区产业发展规划的关系。</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2、如何落实新发展要求。统筹考虑在园区产业发展规</w:t>
      </w:r>
      <w:r>
        <w:rPr>
          <w:rFonts w:ascii="仿宋" w:eastAsia="仿宋" w:hAnsi="仿宋" w:cs="仿宋" w:hint="eastAsia"/>
          <w:sz w:val="32"/>
          <w:szCs w:val="32"/>
        </w:rPr>
        <w:lastRenderedPageBreak/>
        <w:t>划中如何落实“一带一路”、“新时代推动西部大开发形成新格局”、“黄河流域生态保护与高质量发展”、“兰西城市群”发展等国家战略。</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3、深入剖析园区产业发展存在的问题以及产生的原因。分别从时间序列和横向比较两大视角，及要素集聚、产业结构、基础设施、营商环境、体制机制、创新驱动、空间布局等维度分析问题与原因。</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加强案例对标分析。深入分析新时代园区发展新趋势如从注重优惠政策向发展产业集群转变，由功能单一的产业区向现代化综合功能区转型。另外，选取与甘河园区产业类型相似的国际、国内典型园区进行对标分析，为园区转型升级和产业发展提供经验借鉴。</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5、科学提出园区发展目标与定位。立足园区产业基础、区域资源禀赋、区域竞合态势、行业发展趋势、国家宏观政策导向等因素，提出园区现代化的产业体系包括主导产业、潜力产业、配套产业等。另外，结合产业定位和园区发展要求，提出园区远景发展目标以及阶段目标。</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6、探索产业发展路径与策略。针对园区现状各类产业，基于产业集群化发展、产业生态圈构建等新理念，分别从产业链、价值链视野提出每类产业具体的发展路径与策略。</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7、园区发展的主要任务和重大工程。包括开放平台建设、创新创业功能培育、营商环境优化、招商引资路径、区域产业合作等任务以及产业链补链延链、要素对接、创新创业提升、营商环境对标、产业准入门槛等重大工程。</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lastRenderedPageBreak/>
        <w:t>8</w:t>
      </w:r>
      <w:r>
        <w:rPr>
          <w:rFonts w:ascii="仿宋" w:eastAsia="仿宋" w:hAnsi="仿宋" w:cs="仿宋" w:hint="eastAsia"/>
          <w:sz w:val="32"/>
          <w:szCs w:val="32"/>
        </w:rPr>
        <w:t>、产业发展的保障措施。具体提包括体制机制建设、组织领导、政策支撑、防范重大风险、强化绿色发展等保障措施。</w:t>
      </w:r>
    </w:p>
    <w:p w:rsidR="002F3B9B" w:rsidRDefault="006B3A6A">
      <w:pPr>
        <w:spacing w:line="576" w:lineRule="exact"/>
        <w:ind w:firstLineChars="200" w:firstLine="640"/>
        <w:rPr>
          <w:rFonts w:eastAsia="黑体"/>
          <w:sz w:val="32"/>
          <w:szCs w:val="32"/>
        </w:rPr>
      </w:pPr>
      <w:r>
        <w:rPr>
          <w:rFonts w:eastAsia="黑体" w:hint="eastAsia"/>
          <w:sz w:val="32"/>
          <w:szCs w:val="32"/>
        </w:rPr>
        <w:t>四、成果要求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1．规划设计成果的内容必须符合规划设计任务书的有关要求和国家或行业有关标准。</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2．规划设计成果包括报告、图集，其中纸质文件为A</w:t>
      </w:r>
      <w:r>
        <w:rPr>
          <w:rFonts w:ascii="仿宋" w:eastAsia="仿宋" w:hAnsi="仿宋" w:cs="仿宋"/>
          <w:sz w:val="32"/>
          <w:szCs w:val="32"/>
        </w:rPr>
        <w:t>3</w:t>
      </w:r>
      <w:r>
        <w:rPr>
          <w:rFonts w:ascii="仿宋" w:eastAsia="仿宋" w:hAnsi="仿宋" w:cs="仿宋" w:hint="eastAsia"/>
          <w:sz w:val="32"/>
          <w:szCs w:val="32"/>
        </w:rPr>
        <w:t>尺寸，电子文件为word、jpg等格式。</w:t>
      </w:r>
    </w:p>
    <w:p w:rsidR="002F3B9B" w:rsidRDefault="006B3A6A">
      <w:pPr>
        <w:spacing w:line="576" w:lineRule="exact"/>
        <w:ind w:firstLineChars="200" w:firstLine="640"/>
        <w:rPr>
          <w:rFonts w:eastAsia="黑体"/>
          <w:sz w:val="32"/>
          <w:szCs w:val="32"/>
        </w:rPr>
      </w:pPr>
      <w:r>
        <w:rPr>
          <w:rFonts w:eastAsia="黑体" w:hint="eastAsia"/>
          <w:sz w:val="32"/>
          <w:szCs w:val="32"/>
        </w:rPr>
        <w:t>五、进度安排</w:t>
      </w:r>
    </w:p>
    <w:p w:rsidR="002F3B9B" w:rsidRDefault="006B3A6A">
      <w:pPr>
        <w:spacing w:line="576" w:lineRule="exact"/>
        <w:ind w:left="665"/>
        <w:rPr>
          <w:rFonts w:ascii="仿宋" w:eastAsia="仿宋" w:hAnsi="仿宋" w:cs="仿宋"/>
          <w:b/>
          <w:sz w:val="32"/>
          <w:szCs w:val="32"/>
        </w:rPr>
      </w:pPr>
      <w:r>
        <w:rPr>
          <w:rFonts w:ascii="仿宋" w:eastAsia="仿宋" w:hAnsi="仿宋" w:cs="仿宋"/>
          <w:b/>
          <w:sz w:val="32"/>
          <w:szCs w:val="32"/>
        </w:rPr>
        <w:t>1</w:t>
      </w:r>
      <w:r>
        <w:rPr>
          <w:rFonts w:ascii="仿宋" w:eastAsia="仿宋" w:hAnsi="仿宋" w:cs="仿宋" w:hint="eastAsia"/>
          <w:b/>
          <w:sz w:val="32"/>
          <w:szCs w:val="32"/>
        </w:rPr>
        <w:t>、现状调研阶段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组织相关研究人员对甘河园区进行现场调研踏勘；收集规划所需资料，完善规划研究的资料储备。</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、前期准备阶段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整理编制数据、社会经济产业发展等基础资料；明确规划研究的目标、工作思路与内容框架。</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3、初步成果阶段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结合规划目标和工作思路，形成</w:t>
      </w:r>
      <w:r>
        <w:rPr>
          <w:rFonts w:eastAsia="仿宋_GB2312" w:hint="eastAsia"/>
          <w:sz w:val="32"/>
          <w:szCs w:val="32"/>
        </w:rPr>
        <w:t>甘河工业园区产业发展规划汇报</w:t>
      </w:r>
      <w:r>
        <w:rPr>
          <w:rFonts w:ascii="仿宋" w:eastAsia="仿宋" w:hAnsi="仿宋" w:cs="仿宋" w:hint="eastAsia"/>
          <w:sz w:val="32"/>
          <w:szCs w:val="32"/>
        </w:rPr>
        <w:t>初稿，组织产业规划领域专家开展咨询探讨会议，对报告初稿进行修改完善。</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4、成果完善阶段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进行产业发展规划成果汇报；按照专家和相关部门意见，对规划内容进行修改、完善和深化，形成最终成果，并提交相关部门审批。</w:t>
      </w:r>
    </w:p>
    <w:p w:rsidR="002F3B9B" w:rsidRDefault="006B3A6A">
      <w:pPr>
        <w:jc w:val="center"/>
        <w:outlineLvl w:val="1"/>
        <w:rPr>
          <w:b/>
          <w:sz w:val="32"/>
          <w:szCs w:val="32"/>
        </w:rPr>
      </w:pPr>
      <w:r>
        <w:rPr>
          <w:rFonts w:hint="eastAsia"/>
          <w:b/>
          <w:sz w:val="32"/>
          <w:szCs w:val="32"/>
        </w:rPr>
        <w:t>《甘河工业园区产城融合规划》设计任务书</w:t>
      </w:r>
    </w:p>
    <w:p w:rsidR="002F3B9B" w:rsidRDefault="006B3A6A">
      <w:pPr>
        <w:pStyle w:val="afb"/>
        <w:numPr>
          <w:ilvl w:val="0"/>
          <w:numId w:val="10"/>
        </w:numPr>
        <w:spacing w:line="576" w:lineRule="exact"/>
        <w:ind w:firstLineChars="0"/>
        <w:rPr>
          <w:rFonts w:eastAsia="黑体"/>
          <w:sz w:val="32"/>
          <w:szCs w:val="32"/>
        </w:rPr>
      </w:pPr>
      <w:r>
        <w:rPr>
          <w:rFonts w:eastAsia="黑体" w:hint="eastAsia"/>
          <w:sz w:val="32"/>
          <w:szCs w:val="32"/>
        </w:rPr>
        <w:lastRenderedPageBreak/>
        <w:t>项目名称</w:t>
      </w:r>
    </w:p>
    <w:p w:rsidR="002F3B9B" w:rsidRDefault="006B3A6A">
      <w:pPr>
        <w:spacing w:line="576" w:lineRule="exact"/>
        <w:ind w:firstLineChars="200" w:firstLine="640"/>
        <w:rPr>
          <w:rFonts w:eastAsia="仿宋_GB2312"/>
          <w:sz w:val="32"/>
          <w:szCs w:val="32"/>
        </w:rPr>
      </w:pPr>
      <w:r>
        <w:rPr>
          <w:rFonts w:eastAsia="仿宋_GB2312" w:hint="eastAsia"/>
          <w:sz w:val="32"/>
          <w:szCs w:val="32"/>
        </w:rPr>
        <w:t>甘河工业园区产城融合规划规划。</w:t>
      </w:r>
    </w:p>
    <w:p w:rsidR="002F3B9B" w:rsidRDefault="006B3A6A">
      <w:pPr>
        <w:pStyle w:val="afb"/>
        <w:numPr>
          <w:ilvl w:val="0"/>
          <w:numId w:val="10"/>
        </w:numPr>
        <w:spacing w:line="576" w:lineRule="exact"/>
        <w:ind w:firstLineChars="0"/>
        <w:rPr>
          <w:rFonts w:eastAsia="黑体"/>
          <w:sz w:val="32"/>
          <w:szCs w:val="32"/>
        </w:rPr>
      </w:pPr>
      <w:r>
        <w:rPr>
          <w:rFonts w:eastAsia="黑体" w:hint="eastAsia"/>
          <w:sz w:val="32"/>
          <w:szCs w:val="32"/>
        </w:rPr>
        <w:t>编制背景</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一带一路”、“新时代推进西部大开发形成新格局”、“黄河流域生态保护与高质量发展”、“兰西城市群”建设等国家战略为园区产业转型和促进产城融合带了新机遇。青海省积极开展“五个示范省”建设和强化四种经济形态引领，为园区生态经济、循环经济、数字经济等新经济培育产城融合建设提供了政策支撑。</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产业园区是经济集聚和工业化的主要承载空间。国土空间规划强调城镇化发展区域着眼于提高竞争力和增强产业集聚能力，促进先进制造业和现代服务业发展，提高就业容纳能力，合理配置产业空间，在轻型产业发展区域推进产城融合，更好协调生产生活关系，全面服务人的发展。</w:t>
      </w:r>
    </w:p>
    <w:p w:rsidR="002F3B9B" w:rsidRDefault="006B3A6A">
      <w:pPr>
        <w:spacing w:line="576" w:lineRule="exact"/>
        <w:ind w:firstLineChars="200" w:firstLine="640"/>
        <w:rPr>
          <w:rFonts w:eastAsia="黑体"/>
          <w:sz w:val="32"/>
          <w:szCs w:val="32"/>
        </w:rPr>
      </w:pPr>
      <w:r>
        <w:rPr>
          <w:rFonts w:eastAsia="黑体" w:hint="eastAsia"/>
          <w:sz w:val="32"/>
          <w:szCs w:val="32"/>
        </w:rPr>
        <w:t>三、主要内容</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落实新战略新要求。分析在产城融合规划中如何贯彻生态文明建设、创新驱动、青海“五个示范省建设、强化四种经济形态”等新理念。落实“一带一路”、“新时代推动西部大开发形成新格局”、“黄河流域生态保护与高质量发展”、“兰西城市群”发展等国家新战略新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2、园区发展存在的问题。重点分析甘河园区产业发展、要素保障、功能布局、用地结构、配套设施、空间绩效、开发模式等方面存在的问题与原因，以保障与城的更好融合。</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、分析如何与上位规划衔接。由于产城融合涉及到具</w:t>
      </w:r>
      <w:r>
        <w:rPr>
          <w:rFonts w:ascii="仿宋" w:eastAsia="仿宋" w:hAnsi="仿宋" w:cs="仿宋" w:hint="eastAsia"/>
          <w:sz w:val="32"/>
          <w:szCs w:val="32"/>
        </w:rPr>
        <w:lastRenderedPageBreak/>
        <w:t>体的用地空间与功能布局，规划中应考虑资源环境承载力相匹配、如何加强与多巴新城、河湟文化产业园片区等周边片区的功能协同。落实市级国土空间规划对园区的边界、规模、产业导向及用地结构的传导。</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、识别 “腾产换城”的空间。具体识别</w:t>
      </w:r>
      <w:r>
        <w:rPr>
          <w:rFonts w:ascii="仿宋" w:eastAsia="仿宋" w:hAnsi="仿宋" w:cs="仿宋"/>
          <w:sz w:val="32"/>
          <w:szCs w:val="32"/>
        </w:rPr>
        <w:t>不合理的产业结构、落后的功能结构</w:t>
      </w:r>
      <w:r>
        <w:rPr>
          <w:rFonts w:ascii="仿宋" w:eastAsia="仿宋" w:hAnsi="仿宋" w:cs="仿宋" w:hint="eastAsia"/>
          <w:sz w:val="32"/>
          <w:szCs w:val="32"/>
        </w:rPr>
        <w:t>导致存在的低效工业用地空间</w:t>
      </w:r>
      <w:r>
        <w:rPr>
          <w:rFonts w:ascii="仿宋" w:eastAsia="仿宋" w:hAnsi="仿宋" w:cs="仿宋"/>
          <w:sz w:val="32"/>
          <w:szCs w:val="32"/>
        </w:rPr>
        <w:t>布局</w:t>
      </w:r>
      <w:r>
        <w:rPr>
          <w:rFonts w:ascii="仿宋" w:eastAsia="仿宋" w:hAnsi="仿宋" w:cs="仿宋" w:hint="eastAsia"/>
          <w:sz w:val="32"/>
          <w:szCs w:val="32"/>
        </w:rPr>
        <w:t>，腾出新的建设空间。</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、加强案例对标研究。科学选取国内外产城融合度较高的园区，借鉴其经验，摒弃单一发展工业的模式，着眼于“产城融合、以人为本”的定位，实现甘河工业园区规划建设的高水平和高标准。</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6、科学制定产城融合规划方案。按照“布局集中、产业集聚、资源集约、功能集成”的思路，科学摆布产业活动区、管理服务区和居住生活区，引领园区规范有序发展。并结合多个典型案例，总结各类功能片区可承载的产业及产业链内涵，以及对空间要素的差异化需求，为产业升级提供多样性的功能单元支撑。着力提升园区的配套功能，在加强水、电、路、气、通讯等基础建设的同时，同步完善生产性、生活性服务设施，增强对项目、产业的吸纳和承载能力。</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提出园区产城融合的具体策略。如何实现项目质量与数量并重、引资与引智并重，创新招商方式。如何推进园区发展方式转变，坚持集约节约利用土地资源，严格落实环境保护的路径。针对产业园区已基本建成的现状特征，通过分析园区建设现状、规划要求以及主体意愿，探索不同开发</w:t>
      </w:r>
      <w:r>
        <w:rPr>
          <w:rFonts w:ascii="仿宋" w:eastAsia="仿宋" w:hAnsi="仿宋" w:cs="仿宋" w:hint="eastAsia"/>
          <w:sz w:val="32"/>
          <w:szCs w:val="32"/>
        </w:rPr>
        <w:lastRenderedPageBreak/>
        <w:t>模式的引导。</w:t>
      </w:r>
    </w:p>
    <w:p w:rsidR="002F3B9B" w:rsidRDefault="006B3A6A">
      <w:pPr>
        <w:spacing w:line="576" w:lineRule="exact"/>
        <w:ind w:firstLineChars="200" w:firstLine="640"/>
        <w:rPr>
          <w:rFonts w:eastAsia="黑体"/>
          <w:sz w:val="32"/>
          <w:szCs w:val="32"/>
        </w:rPr>
      </w:pPr>
      <w:r>
        <w:rPr>
          <w:rFonts w:eastAsia="黑体" w:hint="eastAsia"/>
          <w:sz w:val="32"/>
          <w:szCs w:val="32"/>
        </w:rPr>
        <w:t>四、成果要求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1．规划设计成果的内容必须符合规划设计任务书的有关要求和国家或行业有关标准。</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2．规划设计成果包括报告、图集，其中纸质文件为A</w:t>
      </w:r>
      <w:r>
        <w:rPr>
          <w:rFonts w:ascii="仿宋" w:eastAsia="仿宋" w:hAnsi="仿宋" w:cs="仿宋"/>
          <w:sz w:val="32"/>
          <w:szCs w:val="32"/>
        </w:rPr>
        <w:t>3</w:t>
      </w:r>
      <w:r>
        <w:rPr>
          <w:rFonts w:ascii="仿宋" w:eastAsia="仿宋" w:hAnsi="仿宋" w:cs="仿宋" w:hint="eastAsia"/>
          <w:sz w:val="32"/>
          <w:szCs w:val="32"/>
        </w:rPr>
        <w:t>尺寸，电子文件为word、jpg等格式。</w:t>
      </w:r>
    </w:p>
    <w:p w:rsidR="002F3B9B" w:rsidRDefault="006B3A6A">
      <w:pPr>
        <w:spacing w:line="576" w:lineRule="exact"/>
        <w:ind w:firstLineChars="200" w:firstLine="640"/>
        <w:rPr>
          <w:rFonts w:eastAsia="黑体"/>
          <w:sz w:val="32"/>
          <w:szCs w:val="32"/>
        </w:rPr>
      </w:pPr>
      <w:r>
        <w:rPr>
          <w:rFonts w:eastAsia="黑体" w:hint="eastAsia"/>
          <w:sz w:val="32"/>
          <w:szCs w:val="32"/>
        </w:rPr>
        <w:t>五、进度安排</w:t>
      </w:r>
    </w:p>
    <w:p w:rsidR="002F3B9B" w:rsidRDefault="006B3A6A">
      <w:pPr>
        <w:spacing w:line="576" w:lineRule="exact"/>
        <w:ind w:left="665"/>
        <w:rPr>
          <w:rFonts w:ascii="仿宋" w:eastAsia="仿宋" w:hAnsi="仿宋" w:cs="仿宋"/>
          <w:b/>
          <w:sz w:val="32"/>
          <w:szCs w:val="32"/>
        </w:rPr>
      </w:pPr>
      <w:r>
        <w:rPr>
          <w:rFonts w:ascii="仿宋" w:eastAsia="仿宋" w:hAnsi="仿宋" w:cs="仿宋"/>
          <w:b/>
          <w:sz w:val="32"/>
          <w:szCs w:val="32"/>
        </w:rPr>
        <w:t>1</w:t>
      </w:r>
      <w:r>
        <w:rPr>
          <w:rFonts w:ascii="仿宋" w:eastAsia="仿宋" w:hAnsi="仿宋" w:cs="仿宋" w:hint="eastAsia"/>
          <w:b/>
          <w:sz w:val="32"/>
          <w:szCs w:val="32"/>
        </w:rPr>
        <w:t>、现状调研阶段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组织相关研究人员对甘河园区进行现场调研踏勘；收集规划所需资料，完善规划研究的资料储备。</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、前期准备阶段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整理编制数据、园区和相关城市部门的基础资料；明确规划研究的目标、主要思路与工作框架。</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3、初步成果阶段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结合规划目标和主要思路，形成</w:t>
      </w:r>
      <w:r>
        <w:rPr>
          <w:rFonts w:eastAsia="仿宋_GB2312" w:hint="eastAsia"/>
          <w:sz w:val="32"/>
          <w:szCs w:val="32"/>
        </w:rPr>
        <w:t>甘河工业园区产业发展规划汇报</w:t>
      </w:r>
      <w:r>
        <w:rPr>
          <w:rFonts w:ascii="仿宋" w:eastAsia="仿宋" w:hAnsi="仿宋" w:cs="仿宋" w:hint="eastAsia"/>
          <w:sz w:val="32"/>
          <w:szCs w:val="32"/>
        </w:rPr>
        <w:t>初稿，组织城市规划、产业规划等领域专家开展咨询探讨会议，对报告初稿进行修改完善。</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4、成果完善阶段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进行产城融合规划成果汇报；按照专家和相关部门意见，对规划内容进行修改、完善和深化，形成最终成果，并提交相关部门审批。</w:t>
      </w:r>
    </w:p>
    <w:p w:rsidR="002F3B9B" w:rsidRDefault="002F3B9B">
      <w:pPr>
        <w:rPr>
          <w:rFonts w:ascii="华文仿宋" w:eastAsia="华文仿宋" w:hAnsi="华文仿宋"/>
          <w:color w:val="000000"/>
        </w:rPr>
      </w:pPr>
    </w:p>
    <w:p w:rsidR="002F3B9B" w:rsidRDefault="002F3B9B">
      <w:pPr>
        <w:spacing w:line="576" w:lineRule="exact"/>
        <w:ind w:firstLineChars="200" w:firstLine="640"/>
        <w:rPr>
          <w:rFonts w:eastAsia="黑体"/>
          <w:sz w:val="32"/>
          <w:szCs w:val="32"/>
        </w:rPr>
      </w:pPr>
    </w:p>
    <w:p w:rsidR="002F3B9B" w:rsidRDefault="006B3A6A">
      <w:pPr>
        <w:jc w:val="center"/>
        <w:outlineLvl w:val="1"/>
        <w:rPr>
          <w:b/>
          <w:sz w:val="32"/>
          <w:szCs w:val="32"/>
        </w:rPr>
      </w:pPr>
      <w:r>
        <w:rPr>
          <w:rFonts w:hint="eastAsia"/>
          <w:b/>
          <w:sz w:val="32"/>
          <w:szCs w:val="32"/>
        </w:rPr>
        <w:t>《甘河工业园区控制性详细规划》设计任务书</w:t>
      </w:r>
    </w:p>
    <w:p w:rsidR="002F3B9B" w:rsidRDefault="006B3A6A">
      <w:pPr>
        <w:spacing w:line="576" w:lineRule="exact"/>
        <w:ind w:firstLineChars="200" w:firstLine="640"/>
        <w:rPr>
          <w:rFonts w:eastAsia="黑体"/>
          <w:sz w:val="32"/>
          <w:szCs w:val="32"/>
        </w:rPr>
      </w:pPr>
      <w:r>
        <w:rPr>
          <w:rFonts w:eastAsia="黑体" w:hint="eastAsia"/>
          <w:sz w:val="32"/>
          <w:szCs w:val="32"/>
        </w:rPr>
        <w:lastRenderedPageBreak/>
        <w:t>一、项目名称</w:t>
      </w:r>
    </w:p>
    <w:p w:rsidR="002F3B9B" w:rsidRDefault="006B3A6A">
      <w:pPr>
        <w:spacing w:line="576" w:lineRule="exact"/>
        <w:ind w:firstLineChars="200" w:firstLine="640"/>
        <w:rPr>
          <w:rFonts w:eastAsia="仿宋_GB2312"/>
          <w:sz w:val="32"/>
          <w:szCs w:val="32"/>
        </w:rPr>
      </w:pPr>
      <w:r>
        <w:rPr>
          <w:rFonts w:eastAsia="仿宋_GB2312" w:hint="eastAsia"/>
          <w:sz w:val="32"/>
          <w:szCs w:val="32"/>
        </w:rPr>
        <w:t>甘河工业园区控制性详细规划。</w:t>
      </w:r>
    </w:p>
    <w:p w:rsidR="002F3B9B" w:rsidRDefault="006B3A6A">
      <w:pPr>
        <w:spacing w:line="576" w:lineRule="exact"/>
        <w:ind w:firstLineChars="200" w:firstLine="640"/>
        <w:rPr>
          <w:rFonts w:eastAsia="黑体"/>
          <w:sz w:val="32"/>
          <w:szCs w:val="32"/>
        </w:rPr>
      </w:pPr>
      <w:r>
        <w:rPr>
          <w:rFonts w:eastAsia="黑体" w:hint="eastAsia"/>
          <w:sz w:val="32"/>
          <w:szCs w:val="32"/>
        </w:rPr>
        <w:t>二、编制背景</w:t>
      </w:r>
    </w:p>
    <w:p w:rsidR="002F3B9B" w:rsidRDefault="006B3A6A">
      <w:pPr>
        <w:spacing w:line="576" w:lineRule="exact"/>
        <w:ind w:firstLineChars="200" w:firstLine="640"/>
        <w:rPr>
          <w:rFonts w:eastAsia="仿宋_GB2312"/>
          <w:sz w:val="32"/>
          <w:szCs w:val="32"/>
        </w:rPr>
      </w:pPr>
      <w:r>
        <w:rPr>
          <w:rFonts w:eastAsia="仿宋_GB2312" w:hint="eastAsia"/>
          <w:sz w:val="32"/>
          <w:szCs w:val="32"/>
        </w:rPr>
        <w:t>201</w:t>
      </w:r>
      <w:r>
        <w:rPr>
          <w:rFonts w:eastAsia="仿宋_GB2312"/>
          <w:sz w:val="32"/>
          <w:szCs w:val="32"/>
        </w:rPr>
        <w:t>9</w:t>
      </w:r>
      <w:r>
        <w:rPr>
          <w:rFonts w:eastAsia="仿宋_GB2312" w:hint="eastAsia"/>
          <w:sz w:val="32"/>
          <w:szCs w:val="32"/>
        </w:rPr>
        <w:t>年</w:t>
      </w:r>
      <w:r>
        <w:rPr>
          <w:rFonts w:eastAsia="仿宋_GB2312"/>
          <w:sz w:val="32"/>
          <w:szCs w:val="32"/>
        </w:rPr>
        <w:t>5</w:t>
      </w:r>
      <w:r>
        <w:rPr>
          <w:rFonts w:eastAsia="仿宋_GB2312" w:hint="eastAsia"/>
          <w:sz w:val="32"/>
          <w:szCs w:val="32"/>
        </w:rPr>
        <w:t>月，中共中央</w:t>
      </w:r>
      <w:r>
        <w:rPr>
          <w:rFonts w:eastAsia="仿宋_GB2312" w:hint="eastAsia"/>
          <w:sz w:val="32"/>
          <w:szCs w:val="32"/>
        </w:rPr>
        <w:t xml:space="preserve"> </w:t>
      </w:r>
      <w:r>
        <w:rPr>
          <w:rFonts w:eastAsia="仿宋_GB2312" w:hint="eastAsia"/>
          <w:sz w:val="32"/>
          <w:szCs w:val="32"/>
        </w:rPr>
        <w:t>国务院印发了《关于建立国土空间规划体系并监督实施的若干意见》（以下简称意见），标志着“五级三类”国土空间规划体系正式建立。意见明确国土空间规划是国家空间发展的指南、可持续发展的空间蓝图，是各类开发保护建设活动的基本依据，强化国土空间规划对各专项规划的指导约束作用。</w:t>
      </w:r>
    </w:p>
    <w:p w:rsidR="002F3B9B" w:rsidRDefault="006B3A6A">
      <w:pPr>
        <w:spacing w:line="576" w:lineRule="exact"/>
        <w:ind w:firstLineChars="200" w:firstLine="640"/>
        <w:rPr>
          <w:rFonts w:eastAsia="仿宋_GB2312"/>
          <w:sz w:val="32"/>
          <w:szCs w:val="32"/>
        </w:rPr>
      </w:pPr>
      <w:r>
        <w:rPr>
          <w:rFonts w:eastAsia="仿宋_GB2312" w:hint="eastAsia"/>
          <w:sz w:val="32"/>
          <w:szCs w:val="32"/>
        </w:rPr>
        <w:t>目前，西宁市国土空间规划已开展，为使园区国土利用更高效，须统筹谋划园区的生产空间、生活空间、生态空间并能及时高效跟西宁市国土空间总体规划衔接，特拟定编制甘河工业园区控制性详细规划。</w:t>
      </w:r>
    </w:p>
    <w:p w:rsidR="002F3B9B" w:rsidRDefault="006B3A6A">
      <w:pPr>
        <w:spacing w:line="576" w:lineRule="exact"/>
        <w:ind w:firstLineChars="200" w:firstLine="640"/>
        <w:rPr>
          <w:rFonts w:eastAsia="黑体"/>
          <w:sz w:val="32"/>
          <w:szCs w:val="32"/>
        </w:rPr>
      </w:pPr>
      <w:r>
        <w:rPr>
          <w:rFonts w:eastAsia="黑体" w:hint="eastAsia"/>
          <w:sz w:val="32"/>
          <w:szCs w:val="32"/>
        </w:rPr>
        <w:t>三、主要内容</w:t>
      </w:r>
    </w:p>
    <w:p w:rsidR="002F3B9B" w:rsidRDefault="006B3A6A">
      <w:pPr>
        <w:spacing w:line="576" w:lineRule="exact"/>
        <w:ind w:firstLineChars="200" w:firstLine="640"/>
        <w:rPr>
          <w:rFonts w:eastAsia="黑体"/>
          <w:sz w:val="32"/>
          <w:szCs w:val="32"/>
        </w:rPr>
      </w:pPr>
      <w:r>
        <w:rPr>
          <w:rFonts w:eastAsia="黑体" w:hint="eastAsia"/>
          <w:sz w:val="32"/>
          <w:szCs w:val="32"/>
        </w:rPr>
        <w:t>（一）规划目标</w:t>
      </w:r>
    </w:p>
    <w:p w:rsidR="002F3B9B" w:rsidRDefault="006B3A6A">
      <w:pPr>
        <w:spacing w:line="576" w:lineRule="exact"/>
        <w:ind w:firstLineChars="200" w:firstLine="640"/>
        <w:rPr>
          <w:rFonts w:eastAsia="仿宋_GB2312"/>
          <w:sz w:val="32"/>
          <w:szCs w:val="32"/>
        </w:rPr>
      </w:pPr>
      <w:r>
        <w:rPr>
          <w:rFonts w:eastAsia="仿宋_GB2312" w:hint="eastAsia"/>
          <w:sz w:val="32"/>
          <w:szCs w:val="32"/>
        </w:rPr>
        <w:t>以土地资源的永续利用为目标，坚持用地集约节约的原则，统筹谋划甘河工业园区生产空间、生活空间、生态空间，探索一条适合园区的生态优先、绿色发展为导向的高质量发展新路子。</w:t>
      </w:r>
    </w:p>
    <w:p w:rsidR="002F3B9B" w:rsidRDefault="006B3A6A">
      <w:pPr>
        <w:spacing w:line="576" w:lineRule="exact"/>
        <w:ind w:firstLineChars="200" w:firstLine="640"/>
        <w:rPr>
          <w:rFonts w:eastAsia="黑体"/>
          <w:sz w:val="32"/>
          <w:szCs w:val="32"/>
        </w:rPr>
      </w:pPr>
      <w:r>
        <w:rPr>
          <w:rFonts w:eastAsia="黑体" w:hint="eastAsia"/>
          <w:sz w:val="32"/>
          <w:szCs w:val="32"/>
        </w:rPr>
        <w:t>（二）总体要求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Calibri" w:eastAsia="仿宋" w:hAnsi="Calibri" w:cs="Calibri"/>
          <w:sz w:val="32"/>
          <w:szCs w:val="32"/>
        </w:rPr>
        <w:t> </w:t>
      </w:r>
      <w:r>
        <w:rPr>
          <w:rFonts w:ascii="仿宋" w:eastAsia="仿宋" w:hAnsi="仿宋" w:cs="仿宋" w:hint="eastAsia"/>
          <w:sz w:val="32"/>
          <w:szCs w:val="32"/>
        </w:rPr>
        <w:t>规划应在西宁市国土空间总体规划等相关规划指导下进行，必须符合国家、省、市有关设计规范和技术规定。</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2、规划应以科学发展观为指导，完善城市职能和各项设施的建设，促进甘河工业园合理健康发展，增强综合实力。</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Calibri" w:eastAsia="仿宋" w:hAnsi="Calibri" w:cs="Calibri"/>
          <w:sz w:val="32"/>
          <w:szCs w:val="32"/>
        </w:rPr>
        <w:t> </w:t>
      </w:r>
      <w:r>
        <w:rPr>
          <w:rFonts w:ascii="仿宋" w:eastAsia="仿宋" w:hAnsi="仿宋" w:cs="仿宋" w:hint="eastAsia"/>
          <w:sz w:val="32"/>
          <w:szCs w:val="32"/>
        </w:rPr>
        <w:t>规划应充分重视西宁市的城市定位和职能，尊重现有的地形、地貌和生态、水域环境，保护生态环境，保护人文资源，促进与全市的协调和可持续发展。</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4、规划空间布局以上层次规划为依据，统筹安排各项城市建设用地和空间布局，注重体现集约节约发展思想，兼顾经济、社会和环境效益相统一。</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5、规划应以“节能环保、高效便捷、安全舒适、公平有序”为指导思想,构建多层次的综合交通网络，使园区与市区交通衔接便捷。</w:t>
      </w:r>
    </w:p>
    <w:p w:rsidR="002F3B9B" w:rsidRDefault="006B3A6A">
      <w:pPr>
        <w:spacing w:line="576" w:lineRule="exact"/>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hint="eastAsia"/>
          <w:sz w:val="32"/>
          <w:szCs w:val="32"/>
        </w:rPr>
        <w:t>空间形态设计、绿化景观系统应充分体现生态优先、生态保育原则和西宁地方特色，建立园区与自然协调统一的空间格局，构筑富有特色的现代产业园区形象。</w:t>
      </w:r>
    </w:p>
    <w:p w:rsidR="002F3B9B" w:rsidRDefault="006B3A6A">
      <w:pPr>
        <w:spacing w:line="576" w:lineRule="exact"/>
        <w:ind w:firstLineChars="200" w:firstLine="640"/>
        <w:rPr>
          <w:rFonts w:eastAsia="黑体"/>
          <w:sz w:val="32"/>
          <w:szCs w:val="32"/>
        </w:rPr>
      </w:pPr>
      <w:r>
        <w:rPr>
          <w:rFonts w:eastAsia="黑体" w:hint="eastAsia"/>
          <w:sz w:val="32"/>
          <w:szCs w:val="32"/>
        </w:rPr>
        <w:t>（三）</w:t>
      </w:r>
      <w:r>
        <w:rPr>
          <w:rFonts w:eastAsia="黑体" w:hint="eastAsia"/>
          <w:sz w:val="32"/>
          <w:szCs w:val="32"/>
        </w:rPr>
        <w:t xml:space="preserve"> </w:t>
      </w:r>
      <w:r>
        <w:rPr>
          <w:rFonts w:eastAsia="黑体" w:hint="eastAsia"/>
          <w:sz w:val="32"/>
          <w:szCs w:val="32"/>
        </w:rPr>
        <w:t>深度要求</w:t>
      </w:r>
    </w:p>
    <w:p w:rsidR="002F3B9B" w:rsidRDefault="006B3A6A">
      <w:pPr>
        <w:spacing w:line="576" w:lineRule="exact"/>
        <w:ind w:firstLineChars="200" w:firstLine="643"/>
        <w:rPr>
          <w:rFonts w:ascii="仿宋" w:eastAsia="仿宋" w:hAnsi="仿宋" w:cs="仿宋"/>
          <w:sz w:val="32"/>
          <w:szCs w:val="32"/>
        </w:rPr>
      </w:pPr>
      <w:r>
        <w:rPr>
          <w:rFonts w:eastAsia="仿宋"/>
          <w:b/>
          <w:bCs/>
          <w:sz w:val="32"/>
          <w:szCs w:val="32"/>
        </w:rPr>
        <w:t> </w:t>
      </w:r>
      <w:r>
        <w:rPr>
          <w:rFonts w:ascii="仿宋" w:eastAsia="仿宋" w:hAnsi="仿宋" w:cs="仿宋" w:hint="eastAsia"/>
          <w:sz w:val="32"/>
          <w:szCs w:val="32"/>
        </w:rPr>
        <w:t>1.</w:t>
      </w:r>
      <w:r>
        <w:rPr>
          <w:rFonts w:ascii="Calibri" w:eastAsia="仿宋" w:hAnsi="Calibri" w:cs="Calibri"/>
          <w:sz w:val="32"/>
          <w:szCs w:val="32"/>
        </w:rPr>
        <w:t> </w:t>
      </w:r>
      <w:r>
        <w:rPr>
          <w:rFonts w:ascii="仿宋" w:eastAsia="仿宋" w:hAnsi="仿宋" w:cs="仿宋" w:hint="eastAsia"/>
          <w:sz w:val="32"/>
          <w:szCs w:val="32"/>
        </w:rPr>
        <w:t>规划应达到国家规定的控制性详细规划设计深度要求，用地分类以小类为主。</w:t>
      </w:r>
    </w:p>
    <w:p w:rsidR="002F3B9B" w:rsidRDefault="006B3A6A">
      <w:pPr>
        <w:spacing w:line="576" w:lineRule="exact"/>
        <w:ind w:firstLineChars="200" w:firstLine="640"/>
        <w:rPr>
          <w:rFonts w:ascii="仿宋" w:eastAsia="仿宋" w:hAnsi="仿宋" w:cs="仿宋"/>
          <w:sz w:val="32"/>
          <w:szCs w:val="32"/>
        </w:rPr>
      </w:pPr>
      <w:r>
        <w:rPr>
          <w:rFonts w:ascii="Calibri" w:eastAsia="仿宋" w:hAnsi="Calibri" w:cs="Calibri"/>
          <w:sz w:val="32"/>
          <w:szCs w:val="32"/>
        </w:rPr>
        <w:t> </w:t>
      </w:r>
      <w:r>
        <w:rPr>
          <w:rFonts w:ascii="仿宋" w:eastAsia="仿宋" w:hAnsi="仿宋" w:cs="仿宋" w:hint="eastAsia"/>
          <w:sz w:val="32"/>
          <w:szCs w:val="32"/>
        </w:rPr>
        <w:t>2.</w:t>
      </w:r>
      <w:r>
        <w:rPr>
          <w:rFonts w:ascii="Calibri" w:eastAsia="仿宋" w:hAnsi="Calibri" w:cs="Calibri"/>
          <w:sz w:val="32"/>
          <w:szCs w:val="32"/>
        </w:rPr>
        <w:t> </w:t>
      </w:r>
      <w:r>
        <w:rPr>
          <w:rFonts w:ascii="仿宋" w:eastAsia="仿宋" w:hAnsi="仿宋" w:cs="仿宋" w:hint="eastAsia"/>
          <w:sz w:val="32"/>
          <w:szCs w:val="32"/>
        </w:rPr>
        <w:t>在国土空间总体规划的指导下，完善园区用地功能结构、布局和功能配置。规定各地块建筑高度、建筑密度、容积率、绿地率等控制指标；规定交通出入口方位、停车泊位、建筑后退红线距离、建筑间距等要求。</w:t>
      </w:r>
    </w:p>
    <w:p w:rsidR="002F3B9B" w:rsidRDefault="006B3A6A">
      <w:pPr>
        <w:spacing w:line="576" w:lineRule="exact"/>
        <w:ind w:firstLineChars="200" w:firstLine="640"/>
        <w:rPr>
          <w:rFonts w:ascii="仿宋" w:eastAsia="仿宋" w:hAnsi="仿宋" w:cs="仿宋"/>
          <w:sz w:val="32"/>
          <w:szCs w:val="32"/>
        </w:rPr>
      </w:pPr>
      <w:r>
        <w:rPr>
          <w:rFonts w:ascii="Calibri" w:eastAsia="仿宋" w:hAnsi="Calibri" w:cs="Calibri"/>
          <w:sz w:val="32"/>
          <w:szCs w:val="32"/>
        </w:rPr>
        <w:t> </w:t>
      </w:r>
      <w:r>
        <w:rPr>
          <w:rFonts w:ascii="仿宋" w:eastAsia="仿宋" w:hAnsi="仿宋" w:cs="仿宋" w:hint="eastAsia"/>
          <w:sz w:val="32"/>
          <w:szCs w:val="32"/>
        </w:rPr>
        <w:t>3.</w:t>
      </w:r>
      <w:r>
        <w:rPr>
          <w:rFonts w:ascii="Calibri" w:eastAsia="仿宋" w:hAnsi="Calibri" w:cs="Calibri"/>
          <w:sz w:val="32"/>
          <w:szCs w:val="32"/>
        </w:rPr>
        <w:t> </w:t>
      </w:r>
      <w:r>
        <w:rPr>
          <w:rFonts w:ascii="仿宋" w:eastAsia="仿宋" w:hAnsi="仿宋" w:cs="仿宋" w:hint="eastAsia"/>
          <w:sz w:val="32"/>
          <w:szCs w:val="32"/>
        </w:rPr>
        <w:t>明确各地块土地使用性质、兼容范围控制、土地使用强度及相关的规定性指标，提出各地块的建筑体量、体型、高度、色彩、风格等要求。</w:t>
      </w:r>
    </w:p>
    <w:p w:rsidR="002F3B9B" w:rsidRDefault="006B3A6A">
      <w:pPr>
        <w:spacing w:line="576" w:lineRule="exact"/>
        <w:ind w:firstLineChars="200" w:firstLine="640"/>
        <w:rPr>
          <w:rFonts w:ascii="仿宋" w:eastAsia="仿宋" w:hAnsi="仿宋" w:cs="仿宋"/>
          <w:sz w:val="32"/>
          <w:szCs w:val="32"/>
        </w:rPr>
      </w:pPr>
      <w:r>
        <w:rPr>
          <w:rFonts w:ascii="Calibri" w:eastAsia="仿宋" w:hAnsi="Calibri" w:cs="Calibri"/>
          <w:sz w:val="32"/>
          <w:szCs w:val="32"/>
        </w:rPr>
        <w:t> </w:t>
      </w:r>
      <w:r>
        <w:rPr>
          <w:rFonts w:ascii="仿宋" w:eastAsia="仿宋" w:hAnsi="仿宋" w:cs="仿宋" w:hint="eastAsia"/>
          <w:sz w:val="32"/>
          <w:szCs w:val="32"/>
        </w:rPr>
        <w:t>4.</w:t>
      </w:r>
      <w:r>
        <w:rPr>
          <w:rFonts w:ascii="Calibri" w:eastAsia="仿宋" w:hAnsi="Calibri" w:cs="Calibri"/>
          <w:sz w:val="32"/>
          <w:szCs w:val="32"/>
        </w:rPr>
        <w:t> </w:t>
      </w:r>
      <w:r>
        <w:rPr>
          <w:rFonts w:ascii="仿宋" w:eastAsia="仿宋" w:hAnsi="仿宋" w:cs="仿宋" w:hint="eastAsia"/>
          <w:sz w:val="32"/>
          <w:szCs w:val="32"/>
        </w:rPr>
        <w:t>建立合理、适当的人、车交通系统，确定各级支路的走向、红线位置、断面、控制点座标和标高，合理配置公</w:t>
      </w:r>
      <w:r>
        <w:rPr>
          <w:rFonts w:ascii="仿宋" w:eastAsia="仿宋" w:hAnsi="仿宋" w:cs="仿宋" w:hint="eastAsia"/>
          <w:sz w:val="32"/>
          <w:szCs w:val="32"/>
        </w:rPr>
        <w:lastRenderedPageBreak/>
        <w:t>交站点线路和站场、站点位置及公共停车场布局。确定河道系统，明确河道断面和河道蓝线，提出沿河两侧建筑和景观控制要求。</w:t>
      </w:r>
    </w:p>
    <w:p w:rsidR="002F3B9B" w:rsidRDefault="006B3A6A">
      <w:pPr>
        <w:spacing w:line="576" w:lineRule="exact"/>
        <w:ind w:firstLineChars="200" w:firstLine="640"/>
        <w:rPr>
          <w:rFonts w:ascii="仿宋" w:eastAsia="仿宋" w:hAnsi="仿宋" w:cs="仿宋"/>
          <w:sz w:val="32"/>
          <w:szCs w:val="32"/>
        </w:rPr>
      </w:pPr>
      <w:r>
        <w:rPr>
          <w:rFonts w:ascii="Calibri" w:eastAsia="仿宋" w:hAnsi="Calibri" w:cs="Calibri"/>
          <w:sz w:val="32"/>
          <w:szCs w:val="32"/>
        </w:rPr>
        <w:t> </w:t>
      </w:r>
      <w:r>
        <w:rPr>
          <w:rFonts w:ascii="仿宋" w:eastAsia="仿宋" w:hAnsi="仿宋" w:cs="仿宋" w:hint="eastAsia"/>
          <w:sz w:val="32"/>
          <w:szCs w:val="32"/>
        </w:rPr>
        <w:t>5.</w:t>
      </w:r>
      <w:r>
        <w:rPr>
          <w:rFonts w:ascii="Calibri" w:eastAsia="仿宋" w:hAnsi="Calibri" w:cs="Calibri"/>
          <w:sz w:val="32"/>
          <w:szCs w:val="32"/>
        </w:rPr>
        <w:t> </w:t>
      </w:r>
      <w:r>
        <w:rPr>
          <w:rFonts w:ascii="仿宋" w:eastAsia="仿宋" w:hAnsi="仿宋" w:cs="仿宋" w:hint="eastAsia"/>
          <w:sz w:val="32"/>
          <w:szCs w:val="32"/>
        </w:rPr>
        <w:t>根据规划功能布局和人口容量的分配，从整体的角度完善规划用地范围的公共服务设施和市政基础实施配套，用地规模、位置和界域。</w:t>
      </w:r>
    </w:p>
    <w:p w:rsidR="002F3B9B" w:rsidRDefault="006B3A6A">
      <w:pPr>
        <w:spacing w:line="576" w:lineRule="exact"/>
        <w:ind w:firstLineChars="200" w:firstLine="640"/>
        <w:rPr>
          <w:rFonts w:ascii="仿宋" w:eastAsia="仿宋" w:hAnsi="仿宋" w:cs="仿宋"/>
          <w:sz w:val="32"/>
          <w:szCs w:val="32"/>
        </w:rPr>
      </w:pPr>
      <w:r>
        <w:rPr>
          <w:rFonts w:ascii="Calibri" w:eastAsia="仿宋" w:hAnsi="Calibri" w:cs="Calibri"/>
          <w:sz w:val="32"/>
          <w:szCs w:val="32"/>
        </w:rPr>
        <w:t> </w:t>
      </w:r>
      <w:r>
        <w:rPr>
          <w:rFonts w:ascii="仿宋" w:eastAsia="仿宋" w:hAnsi="仿宋" w:cs="仿宋" w:hint="eastAsia"/>
          <w:sz w:val="32"/>
          <w:szCs w:val="32"/>
        </w:rPr>
        <w:t>6．结合现有山体、水域等自然条件组织生态和景观系统，创造高标准的园区绿地系统。分析确定本区域内相应的环境容量控制指标，提出治理环境污染的要求。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7．根据规划容量，确定工程管线的走向、管径和规划控制廊道，落实各市政配套设施用地，规定其服务规模、服务半径、建设位置、用地范围。</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8．加强重点地段空间形态的研究，对该地区内的特征要素：如建筑物高度、道路街巷格局、景观节点、整体风貌等进行分析，提出具体塑造方案，在凸现特色的同时，保证地区景观的整体性、延续性和协调性。</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Calibri" w:eastAsia="仿宋" w:hAnsi="Calibri" w:cs="Calibri"/>
          <w:sz w:val="32"/>
          <w:szCs w:val="32"/>
        </w:rPr>
        <w:t> </w:t>
      </w:r>
      <w:r>
        <w:rPr>
          <w:rFonts w:ascii="仿宋" w:eastAsia="仿宋" w:hAnsi="仿宋" w:cs="仿宋" w:hint="eastAsia"/>
          <w:sz w:val="32"/>
          <w:szCs w:val="32"/>
        </w:rPr>
        <w:t>规划应深化、细化道路红线、绿地绿线、文物保护紫线和城市紫线、河道保护蓝线、高压走廊黑线、轨道交通橙线技术条件的深度。</w:t>
      </w:r>
    </w:p>
    <w:p w:rsidR="002F3B9B" w:rsidRDefault="002F3B9B">
      <w:pPr>
        <w:spacing w:line="576" w:lineRule="exact"/>
        <w:ind w:firstLineChars="200" w:firstLine="640"/>
        <w:rPr>
          <w:rFonts w:ascii="仿宋" w:eastAsia="仿宋" w:hAnsi="仿宋" w:cs="仿宋"/>
          <w:sz w:val="32"/>
          <w:szCs w:val="32"/>
        </w:rPr>
      </w:pPr>
    </w:p>
    <w:p w:rsidR="002F3B9B" w:rsidRDefault="006B3A6A">
      <w:pPr>
        <w:spacing w:line="576" w:lineRule="exact"/>
        <w:ind w:firstLineChars="200" w:firstLine="640"/>
        <w:rPr>
          <w:rFonts w:eastAsia="黑体"/>
          <w:sz w:val="32"/>
          <w:szCs w:val="32"/>
        </w:rPr>
      </w:pPr>
      <w:r>
        <w:rPr>
          <w:rFonts w:eastAsia="黑体" w:hint="eastAsia"/>
          <w:sz w:val="32"/>
          <w:szCs w:val="32"/>
        </w:rPr>
        <w:t>四、成果要求</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1．规划设计成果的内容必须符合规划设计任务书的有关要求和国家有关标准。</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2．规划设计成果包括文本、图集、说明书，其中纸质</w:t>
      </w:r>
      <w:r>
        <w:rPr>
          <w:rFonts w:ascii="仿宋" w:eastAsia="仿宋" w:hAnsi="仿宋" w:cs="仿宋" w:hint="eastAsia"/>
          <w:sz w:val="32"/>
          <w:szCs w:val="32"/>
        </w:rPr>
        <w:lastRenderedPageBreak/>
        <w:t>文件为A</w:t>
      </w:r>
      <w:r>
        <w:rPr>
          <w:rFonts w:ascii="仿宋" w:eastAsia="仿宋" w:hAnsi="仿宋" w:cs="仿宋"/>
          <w:sz w:val="32"/>
          <w:szCs w:val="32"/>
        </w:rPr>
        <w:t>3</w:t>
      </w:r>
      <w:r>
        <w:rPr>
          <w:rFonts w:ascii="仿宋" w:eastAsia="仿宋" w:hAnsi="仿宋" w:cs="仿宋" w:hint="eastAsia"/>
          <w:sz w:val="32"/>
          <w:szCs w:val="32"/>
        </w:rPr>
        <w:t>尺寸，电子文件为word、jpg或C</w:t>
      </w:r>
      <w:r>
        <w:rPr>
          <w:rFonts w:ascii="仿宋" w:eastAsia="仿宋" w:hAnsi="仿宋" w:cs="仿宋"/>
          <w:sz w:val="32"/>
          <w:szCs w:val="32"/>
        </w:rPr>
        <w:t>AD</w:t>
      </w:r>
      <w:r>
        <w:rPr>
          <w:rFonts w:ascii="仿宋" w:eastAsia="仿宋" w:hAnsi="仿宋" w:cs="仿宋" w:hint="eastAsia"/>
          <w:sz w:val="32"/>
          <w:szCs w:val="32"/>
        </w:rPr>
        <w:t>格式。</w:t>
      </w:r>
    </w:p>
    <w:p w:rsidR="002F3B9B" w:rsidRDefault="006B3A6A">
      <w:pPr>
        <w:spacing w:line="576" w:lineRule="exact"/>
        <w:ind w:firstLineChars="200" w:firstLine="640"/>
        <w:rPr>
          <w:rFonts w:eastAsia="黑体"/>
          <w:sz w:val="32"/>
          <w:szCs w:val="32"/>
        </w:rPr>
      </w:pPr>
      <w:r>
        <w:rPr>
          <w:rFonts w:eastAsia="黑体" w:hint="eastAsia"/>
          <w:sz w:val="32"/>
          <w:szCs w:val="32"/>
        </w:rPr>
        <w:t>五、进度安排</w:t>
      </w:r>
    </w:p>
    <w:p w:rsidR="002F3B9B" w:rsidRDefault="006B3A6A">
      <w:pPr>
        <w:spacing w:line="576" w:lineRule="exact"/>
        <w:ind w:left="665"/>
        <w:rPr>
          <w:rFonts w:ascii="仿宋" w:eastAsia="仿宋" w:hAnsi="仿宋" w:cs="仿宋"/>
          <w:b/>
          <w:sz w:val="32"/>
          <w:szCs w:val="32"/>
        </w:rPr>
      </w:pPr>
      <w:bookmarkStart w:id="132" w:name="_Hlk19630875"/>
      <w:r>
        <w:rPr>
          <w:rFonts w:ascii="仿宋" w:eastAsia="仿宋" w:hAnsi="仿宋" w:cs="仿宋"/>
          <w:b/>
          <w:sz w:val="32"/>
          <w:szCs w:val="32"/>
        </w:rPr>
        <w:t>1</w:t>
      </w:r>
      <w:r>
        <w:rPr>
          <w:rFonts w:ascii="仿宋" w:eastAsia="仿宋" w:hAnsi="仿宋" w:cs="仿宋" w:hint="eastAsia"/>
          <w:b/>
          <w:sz w:val="32"/>
          <w:szCs w:val="32"/>
        </w:rPr>
        <w:t>、现状调研阶段</w:t>
      </w:r>
      <w:bookmarkEnd w:id="132"/>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组织相关研究人员对甘河园区进行现场调研踏勘；收集规划所需资料，完善规划研究的资料储备。</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、前期准备阶段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整理编制数据、底图、文件等基础资料；明确规划研究的目标、内容和成果要求；确定控制性详细规划的工作方案。</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3、初步成果阶段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结合规划目标和内容，形成</w:t>
      </w:r>
      <w:r>
        <w:rPr>
          <w:rFonts w:eastAsia="仿宋_GB2312" w:hint="eastAsia"/>
          <w:sz w:val="32"/>
          <w:szCs w:val="32"/>
        </w:rPr>
        <w:t>甘河工业园区控制性详细规划汇报</w:t>
      </w:r>
      <w:r>
        <w:rPr>
          <w:rFonts w:ascii="仿宋" w:eastAsia="仿宋" w:hAnsi="仿宋" w:cs="仿宋" w:hint="eastAsia"/>
          <w:sz w:val="32"/>
          <w:szCs w:val="32"/>
        </w:rPr>
        <w:t>初稿，组织国土空间规划领域专家开展咨询探讨会议，对报告初稿进行修改完善。</w:t>
      </w:r>
    </w:p>
    <w:p w:rsidR="002F3B9B" w:rsidRDefault="006B3A6A">
      <w:pPr>
        <w:spacing w:line="576" w:lineRule="exact"/>
        <w:ind w:firstLineChars="200" w:firstLine="643"/>
        <w:rPr>
          <w:rFonts w:ascii="仿宋" w:eastAsia="仿宋" w:hAnsi="仿宋" w:cs="仿宋"/>
          <w:b/>
          <w:sz w:val="32"/>
          <w:szCs w:val="32"/>
        </w:rPr>
      </w:pPr>
      <w:r>
        <w:rPr>
          <w:rFonts w:ascii="仿宋" w:eastAsia="仿宋" w:hAnsi="仿宋" w:cs="仿宋" w:hint="eastAsia"/>
          <w:b/>
          <w:sz w:val="32"/>
          <w:szCs w:val="32"/>
        </w:rPr>
        <w:t>4、成果完善阶段</w:t>
      </w:r>
    </w:p>
    <w:p w:rsidR="002F3B9B" w:rsidRDefault="006B3A6A">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进行控制性详细规划成果汇报；按照专家和相关部门意见，对规划内容进行修改、完善和深化，形成最终成果，并提交相关部门报批。</w:t>
      </w:r>
    </w:p>
    <w:p w:rsidR="002F3B9B" w:rsidRDefault="002F3B9B"/>
    <w:p w:rsidR="002F3B9B" w:rsidRDefault="002F3B9B"/>
    <w:p w:rsidR="002F3B9B" w:rsidRDefault="002F3B9B"/>
    <w:sectPr w:rsidR="002F3B9B">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8A" w:rsidRDefault="0007338A">
      <w:r>
        <w:separator/>
      </w:r>
    </w:p>
  </w:endnote>
  <w:endnote w:type="continuationSeparator" w:id="0">
    <w:p w:rsidR="0007338A" w:rsidRDefault="0007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charset w:val="86"/>
    <w:family w:val="auto"/>
    <w:pitch w:val="default"/>
    <w:sig w:usb0="00000000" w:usb1="00000000" w:usb2="00000010" w:usb3="00000000" w:csb0="0004009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华文仿宋">
    <w:altName w:val="仿宋"/>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9B" w:rsidRDefault="006B3A6A">
    <w:pPr>
      <w:pStyle w:val="ab"/>
      <w:framePr w:wrap="around" w:vAnchor="text" w:hAnchor="margin" w:xAlign="center" w:y="1"/>
      <w:rPr>
        <w:rStyle w:val="af3"/>
      </w:rPr>
    </w:pPr>
    <w:r>
      <w:fldChar w:fldCharType="begin"/>
    </w:r>
    <w:r>
      <w:rPr>
        <w:rStyle w:val="af3"/>
      </w:rPr>
      <w:instrText xml:space="preserve">PAGE  </w:instrText>
    </w:r>
    <w:r>
      <w:fldChar w:fldCharType="end"/>
    </w:r>
  </w:p>
  <w:p w:rsidR="002F3B9B" w:rsidRDefault="002F3B9B">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9B" w:rsidRDefault="0007338A">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filled="f" stroked="f">
          <v:textbox style="mso-fit-shape-to-text:t" inset="0,0,0,0">
            <w:txbxContent>
              <w:p w:rsidR="002F3B9B" w:rsidRDefault="006B3A6A">
                <w:pPr>
                  <w:pStyle w:val="ab"/>
                </w:pPr>
                <w:r>
                  <w:rPr>
                    <w:rFonts w:hint="eastAsia"/>
                  </w:rPr>
                  <w:t>第</w:t>
                </w:r>
                <w:r>
                  <w:rPr>
                    <w:rFonts w:hint="eastAsia"/>
                  </w:rPr>
                  <w:t xml:space="preserve"> </w:t>
                </w:r>
                <w:r>
                  <w:fldChar w:fldCharType="begin"/>
                </w:r>
                <w:r>
                  <w:instrText xml:space="preserve"> PAGE  \* MERGEFORMAT </w:instrText>
                </w:r>
                <w:r>
                  <w:fldChar w:fldCharType="separate"/>
                </w:r>
                <w:r w:rsidR="00142DAC">
                  <w:rPr>
                    <w:noProof/>
                  </w:rPr>
                  <w:t>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42DAC">
                    <w:rPr>
                      <w:noProof/>
                    </w:rPr>
                    <w:t>72</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8A" w:rsidRDefault="0007338A">
      <w:r>
        <w:separator/>
      </w:r>
    </w:p>
  </w:footnote>
  <w:footnote w:type="continuationSeparator" w:id="0">
    <w:p w:rsidR="0007338A" w:rsidRDefault="0007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9B" w:rsidRDefault="006B3A6A">
    <w:pPr>
      <w:pStyle w:val="ac"/>
      <w:jc w:val="left"/>
      <w:rPr>
        <w:sz w:val="11"/>
      </w:rPr>
    </w:pPr>
    <w:r>
      <w:rPr>
        <w:rFonts w:hint="eastAsia"/>
        <w:sz w:val="11"/>
      </w:rPr>
      <w:t xml:space="preserve">                                                                                                              </w:t>
    </w:r>
  </w:p>
  <w:p w:rsidR="002F3B9B" w:rsidRDefault="002F3B9B">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07A5"/>
    <w:multiLevelType w:val="multilevel"/>
    <w:tmpl w:val="1BFE07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0C14D6"/>
    <w:multiLevelType w:val="multilevel"/>
    <w:tmpl w:val="1D0C14D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9B11739"/>
    <w:multiLevelType w:val="singleLevel"/>
    <w:tmpl w:val="59B11739"/>
    <w:lvl w:ilvl="0">
      <w:start w:val="1"/>
      <w:numFmt w:val="decimal"/>
      <w:suff w:val="nothing"/>
      <w:lvlText w:val="（%1）"/>
      <w:lvlJc w:val="left"/>
    </w:lvl>
  </w:abstractNum>
  <w:abstractNum w:abstractNumId="3">
    <w:nsid w:val="59FC3CC6"/>
    <w:multiLevelType w:val="singleLevel"/>
    <w:tmpl w:val="59FC3CC6"/>
    <w:lvl w:ilvl="0">
      <w:start w:val="1"/>
      <w:numFmt w:val="decimal"/>
      <w:suff w:val="nothing"/>
      <w:lvlText w:val="（%1）"/>
      <w:lvlJc w:val="left"/>
    </w:lvl>
  </w:abstractNum>
  <w:abstractNum w:abstractNumId="4">
    <w:nsid w:val="59FC3E95"/>
    <w:multiLevelType w:val="singleLevel"/>
    <w:tmpl w:val="59FC3E95"/>
    <w:lvl w:ilvl="0">
      <w:start w:val="1"/>
      <w:numFmt w:val="decimal"/>
      <w:lvlText w:val="(%1)"/>
      <w:lvlJc w:val="left"/>
      <w:pPr>
        <w:tabs>
          <w:tab w:val="left" w:pos="312"/>
        </w:tabs>
      </w:pPr>
    </w:lvl>
  </w:abstractNum>
  <w:abstractNum w:abstractNumId="5">
    <w:nsid w:val="59FC4271"/>
    <w:multiLevelType w:val="singleLevel"/>
    <w:tmpl w:val="59FC4271"/>
    <w:lvl w:ilvl="0">
      <w:start w:val="1"/>
      <w:numFmt w:val="decimal"/>
      <w:suff w:val="nothing"/>
      <w:lvlText w:val="（%1）"/>
      <w:lvlJc w:val="left"/>
    </w:lvl>
  </w:abstractNum>
  <w:abstractNum w:abstractNumId="6">
    <w:nsid w:val="59FC4698"/>
    <w:multiLevelType w:val="singleLevel"/>
    <w:tmpl w:val="59FC4698"/>
    <w:lvl w:ilvl="0">
      <w:start w:val="1"/>
      <w:numFmt w:val="decimal"/>
      <w:suff w:val="nothing"/>
      <w:lvlText w:val="（%1）"/>
      <w:lvlJc w:val="left"/>
    </w:lvl>
  </w:abstractNum>
  <w:abstractNum w:abstractNumId="7">
    <w:nsid w:val="59FC4CCC"/>
    <w:multiLevelType w:val="singleLevel"/>
    <w:tmpl w:val="59FC4CCC"/>
    <w:lvl w:ilvl="0">
      <w:start w:val="1"/>
      <w:numFmt w:val="decimal"/>
      <w:suff w:val="nothing"/>
      <w:lvlText w:val="（%1）"/>
      <w:lvlJc w:val="left"/>
    </w:lvl>
  </w:abstractNum>
  <w:abstractNum w:abstractNumId="8">
    <w:nsid w:val="59FC4D84"/>
    <w:multiLevelType w:val="singleLevel"/>
    <w:tmpl w:val="59FC4D84"/>
    <w:lvl w:ilvl="0">
      <w:start w:val="11"/>
      <w:numFmt w:val="decimal"/>
      <w:suff w:val="nothing"/>
      <w:lvlText w:val="（%1）"/>
      <w:lvlJc w:val="left"/>
    </w:lvl>
  </w:abstractNum>
  <w:abstractNum w:abstractNumId="9">
    <w:nsid w:val="62D83AD5"/>
    <w:multiLevelType w:val="multilevel"/>
    <w:tmpl w:val="62D83AD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5"/>
  </w:num>
  <w:num w:numId="4">
    <w:abstractNumId w:val="6"/>
  </w:num>
  <w:num w:numId="5">
    <w:abstractNumId w:val="0"/>
  </w:num>
  <w:num w:numId="6">
    <w:abstractNumId w:val="7"/>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969595A"/>
    <w:rsid w:val="00021576"/>
    <w:rsid w:val="00040D92"/>
    <w:rsid w:val="00055910"/>
    <w:rsid w:val="00072B6E"/>
    <w:rsid w:val="0007338A"/>
    <w:rsid w:val="00095419"/>
    <w:rsid w:val="000A14A0"/>
    <w:rsid w:val="000B45BD"/>
    <w:rsid w:val="000D6AFB"/>
    <w:rsid w:val="000E22F2"/>
    <w:rsid w:val="000F65E3"/>
    <w:rsid w:val="000F68F0"/>
    <w:rsid w:val="00121B0B"/>
    <w:rsid w:val="00130778"/>
    <w:rsid w:val="00142DAC"/>
    <w:rsid w:val="0016727A"/>
    <w:rsid w:val="0018205C"/>
    <w:rsid w:val="00191F68"/>
    <w:rsid w:val="00196DF0"/>
    <w:rsid w:val="001C1E08"/>
    <w:rsid w:val="001C4F62"/>
    <w:rsid w:val="00204971"/>
    <w:rsid w:val="00241FB9"/>
    <w:rsid w:val="00243BA0"/>
    <w:rsid w:val="00270DB3"/>
    <w:rsid w:val="00272634"/>
    <w:rsid w:val="00294704"/>
    <w:rsid w:val="002F2625"/>
    <w:rsid w:val="002F3B9B"/>
    <w:rsid w:val="00301787"/>
    <w:rsid w:val="003158CD"/>
    <w:rsid w:val="00340BF4"/>
    <w:rsid w:val="0035055D"/>
    <w:rsid w:val="00356488"/>
    <w:rsid w:val="00361C9B"/>
    <w:rsid w:val="00363DC2"/>
    <w:rsid w:val="00365D5A"/>
    <w:rsid w:val="00374188"/>
    <w:rsid w:val="00392B8E"/>
    <w:rsid w:val="00396977"/>
    <w:rsid w:val="003A3410"/>
    <w:rsid w:val="003B24A0"/>
    <w:rsid w:val="003C0255"/>
    <w:rsid w:val="003C574C"/>
    <w:rsid w:val="00422426"/>
    <w:rsid w:val="00425303"/>
    <w:rsid w:val="004278DC"/>
    <w:rsid w:val="00447057"/>
    <w:rsid w:val="004600D5"/>
    <w:rsid w:val="004626BF"/>
    <w:rsid w:val="00497E4A"/>
    <w:rsid w:val="004B5CFF"/>
    <w:rsid w:val="004C1A72"/>
    <w:rsid w:val="004C3ABF"/>
    <w:rsid w:val="004E021B"/>
    <w:rsid w:val="004F0B7C"/>
    <w:rsid w:val="004F2757"/>
    <w:rsid w:val="004F3CDE"/>
    <w:rsid w:val="004F3CF7"/>
    <w:rsid w:val="005073B0"/>
    <w:rsid w:val="00567C5E"/>
    <w:rsid w:val="0057448F"/>
    <w:rsid w:val="005834E2"/>
    <w:rsid w:val="00591791"/>
    <w:rsid w:val="00592223"/>
    <w:rsid w:val="005A01D0"/>
    <w:rsid w:val="005B0565"/>
    <w:rsid w:val="005C137C"/>
    <w:rsid w:val="005D7B00"/>
    <w:rsid w:val="006001C3"/>
    <w:rsid w:val="00603875"/>
    <w:rsid w:val="006126B8"/>
    <w:rsid w:val="006B0648"/>
    <w:rsid w:val="006B08E7"/>
    <w:rsid w:val="006B09C4"/>
    <w:rsid w:val="006B3A6A"/>
    <w:rsid w:val="006D416D"/>
    <w:rsid w:val="006D587A"/>
    <w:rsid w:val="006E1BF2"/>
    <w:rsid w:val="007122F9"/>
    <w:rsid w:val="00744E6E"/>
    <w:rsid w:val="0077239E"/>
    <w:rsid w:val="0077687A"/>
    <w:rsid w:val="0078112C"/>
    <w:rsid w:val="007978DF"/>
    <w:rsid w:val="007B4916"/>
    <w:rsid w:val="007E2FB7"/>
    <w:rsid w:val="00821836"/>
    <w:rsid w:val="00850E42"/>
    <w:rsid w:val="008679B0"/>
    <w:rsid w:val="008A4182"/>
    <w:rsid w:val="008D3003"/>
    <w:rsid w:val="0090236F"/>
    <w:rsid w:val="009149F3"/>
    <w:rsid w:val="00914F3C"/>
    <w:rsid w:val="00915857"/>
    <w:rsid w:val="00943419"/>
    <w:rsid w:val="00951473"/>
    <w:rsid w:val="00964D97"/>
    <w:rsid w:val="009A6868"/>
    <w:rsid w:val="009B6922"/>
    <w:rsid w:val="009B6E4B"/>
    <w:rsid w:val="009C56A4"/>
    <w:rsid w:val="009F029A"/>
    <w:rsid w:val="00A10983"/>
    <w:rsid w:val="00A212B5"/>
    <w:rsid w:val="00A2670A"/>
    <w:rsid w:val="00A27587"/>
    <w:rsid w:val="00A51970"/>
    <w:rsid w:val="00A565B2"/>
    <w:rsid w:val="00A808F5"/>
    <w:rsid w:val="00A860C0"/>
    <w:rsid w:val="00A919B7"/>
    <w:rsid w:val="00A92D23"/>
    <w:rsid w:val="00A94E78"/>
    <w:rsid w:val="00AA6338"/>
    <w:rsid w:val="00AE377F"/>
    <w:rsid w:val="00AF79E1"/>
    <w:rsid w:val="00B561E4"/>
    <w:rsid w:val="00B63524"/>
    <w:rsid w:val="00B677CD"/>
    <w:rsid w:val="00B80A62"/>
    <w:rsid w:val="00B92B88"/>
    <w:rsid w:val="00BA2E37"/>
    <w:rsid w:val="00BB02EB"/>
    <w:rsid w:val="00BB42B8"/>
    <w:rsid w:val="00BC159F"/>
    <w:rsid w:val="00BE750A"/>
    <w:rsid w:val="00BF2185"/>
    <w:rsid w:val="00C05215"/>
    <w:rsid w:val="00C10ADA"/>
    <w:rsid w:val="00C26DEF"/>
    <w:rsid w:val="00C36C7E"/>
    <w:rsid w:val="00CB7B63"/>
    <w:rsid w:val="00CC2ABE"/>
    <w:rsid w:val="00D00A73"/>
    <w:rsid w:val="00D17B39"/>
    <w:rsid w:val="00D343F1"/>
    <w:rsid w:val="00D360FC"/>
    <w:rsid w:val="00D42AA4"/>
    <w:rsid w:val="00D73384"/>
    <w:rsid w:val="00D77B62"/>
    <w:rsid w:val="00D8137A"/>
    <w:rsid w:val="00D842C1"/>
    <w:rsid w:val="00D91769"/>
    <w:rsid w:val="00DC3D3B"/>
    <w:rsid w:val="00DC5BCB"/>
    <w:rsid w:val="00DD2C56"/>
    <w:rsid w:val="00DF426E"/>
    <w:rsid w:val="00E12C2F"/>
    <w:rsid w:val="00E26066"/>
    <w:rsid w:val="00E37466"/>
    <w:rsid w:val="00E50C69"/>
    <w:rsid w:val="00E50E98"/>
    <w:rsid w:val="00E53000"/>
    <w:rsid w:val="00E94E7C"/>
    <w:rsid w:val="00EA3ED7"/>
    <w:rsid w:val="00EC104B"/>
    <w:rsid w:val="00ED4F55"/>
    <w:rsid w:val="00ED6ECE"/>
    <w:rsid w:val="00EE4A27"/>
    <w:rsid w:val="00F3256D"/>
    <w:rsid w:val="00F41EC2"/>
    <w:rsid w:val="00F87C8C"/>
    <w:rsid w:val="00F919CC"/>
    <w:rsid w:val="00FC14C3"/>
    <w:rsid w:val="00FC18B2"/>
    <w:rsid w:val="00FD1FA7"/>
    <w:rsid w:val="00FD2FA5"/>
    <w:rsid w:val="00FD4D89"/>
    <w:rsid w:val="00FD728A"/>
    <w:rsid w:val="071C5217"/>
    <w:rsid w:val="07B71066"/>
    <w:rsid w:val="08B35412"/>
    <w:rsid w:val="08DA08D2"/>
    <w:rsid w:val="0941087E"/>
    <w:rsid w:val="1AA66199"/>
    <w:rsid w:val="1CB61974"/>
    <w:rsid w:val="23152824"/>
    <w:rsid w:val="258545F8"/>
    <w:rsid w:val="26A50CC8"/>
    <w:rsid w:val="278A6699"/>
    <w:rsid w:val="30C61C37"/>
    <w:rsid w:val="62030AE4"/>
    <w:rsid w:val="64254BAC"/>
    <w:rsid w:val="6EFD153E"/>
    <w:rsid w:val="76A66223"/>
    <w:rsid w:val="7969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nhideWhenUsed="0" w:qFormat="1"/>
    <w:lsdException w:name="Normal Inden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footnote reference" w:semiHidden="0" w:unhideWhenUsed="0"/>
    <w:lsdException w:name="annotation reference" w:unhideWhenUsed="0" w:qFormat="1"/>
    <w:lsdException w:name="page number" w:semiHidden="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nhideWhenUsed="0" w:qFormat="1"/>
    <w:lsdException w:name="Date" w:semiHidden="0" w:unhideWhenUsed="0" w:qFormat="1"/>
    <w:lsdException w:name="Body Text Indent 2" w:semiHidden="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rFonts w:ascii="Calibri" w:hAnsi="Calibri"/>
      <w:b/>
      <w:bCs/>
      <w:kern w:val="44"/>
      <w:sz w:val="30"/>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paragraph" w:styleId="3">
    <w:name w:val="heading 3"/>
    <w:basedOn w:val="a"/>
    <w:next w:val="qu"/>
    <w:link w:val="3Char"/>
    <w:qFormat/>
    <w:pPr>
      <w:spacing w:before="240" w:after="240"/>
      <w:jc w:val="left"/>
      <w:outlineLvl w:val="2"/>
    </w:pPr>
    <w:rPr>
      <w:rFonts w:ascii="黑体" w:eastAsia="黑体" w:hAnsi="黑体"/>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
    <w:name w:val="正文（首行缩进） qu"/>
    <w:basedOn w:val="a"/>
    <w:qFormat/>
    <w:pPr>
      <w:spacing w:beforeLines="50" w:afterLines="50"/>
      <w:ind w:firstLineChars="200" w:firstLine="560"/>
      <w:jc w:val="left"/>
    </w:pPr>
    <w:rPr>
      <w:rFonts w:ascii="Calibri" w:hAnsi="Calibri"/>
      <w:color w:val="000000"/>
    </w:rPr>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rFonts w:ascii="Calibri" w:hAnsi="Calibri"/>
    </w:rPr>
  </w:style>
  <w:style w:type="paragraph" w:styleId="a5">
    <w:name w:val="annotation text"/>
    <w:basedOn w:val="a"/>
    <w:link w:val="Char0"/>
    <w:qFormat/>
    <w:pPr>
      <w:jc w:val="left"/>
    </w:pPr>
  </w:style>
  <w:style w:type="paragraph" w:styleId="a6">
    <w:name w:val="Body Text"/>
    <w:basedOn w:val="a"/>
    <w:link w:val="Char1"/>
    <w:semiHidden/>
    <w:unhideWhenUsed/>
    <w:pPr>
      <w:spacing w:after="120"/>
    </w:pPr>
  </w:style>
  <w:style w:type="paragraph" w:styleId="a7">
    <w:name w:val="Body Text Indent"/>
    <w:basedOn w:val="a"/>
    <w:link w:val="Char2"/>
    <w:qFormat/>
    <w:pPr>
      <w:spacing w:after="120"/>
      <w:ind w:leftChars="200" w:left="420"/>
    </w:pPr>
    <w:rPr>
      <w:sz w:val="21"/>
    </w:rPr>
  </w:style>
  <w:style w:type="paragraph" w:styleId="a8">
    <w:name w:val="Plain Text"/>
    <w:basedOn w:val="a"/>
    <w:link w:val="Char3"/>
    <w:qFormat/>
    <w:rPr>
      <w:rFonts w:ascii="宋体" w:hAnsi="Courier New"/>
      <w:sz w:val="21"/>
      <w:szCs w:val="21"/>
    </w:rPr>
  </w:style>
  <w:style w:type="paragraph" w:styleId="a9">
    <w:name w:val="Date"/>
    <w:basedOn w:val="a"/>
    <w:next w:val="a"/>
    <w:link w:val="Char4"/>
    <w:qFormat/>
    <w:pPr>
      <w:ind w:leftChars="2500" w:left="100"/>
    </w:pPr>
    <w:rPr>
      <w:rFonts w:ascii="Calibri" w:eastAsia="仿宋_GB2312" w:hAnsi="Calibri"/>
      <w:sz w:val="32"/>
    </w:rPr>
  </w:style>
  <w:style w:type="paragraph" w:styleId="20">
    <w:name w:val="Body Text Indent 2"/>
    <w:basedOn w:val="a"/>
    <w:link w:val="2Char0"/>
    <w:unhideWhenUsed/>
    <w:qFormat/>
    <w:pPr>
      <w:spacing w:after="120" w:line="480" w:lineRule="auto"/>
      <w:ind w:leftChars="200" w:left="420"/>
    </w:pPr>
  </w:style>
  <w:style w:type="paragraph" w:styleId="aa">
    <w:name w:val="Balloon Text"/>
    <w:basedOn w:val="a"/>
    <w:link w:val="Char5"/>
    <w:qFormat/>
    <w:rPr>
      <w:rFonts w:ascii="Calibri" w:hAnsi="Calibri"/>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qFormat/>
    <w:pPr>
      <w:ind w:leftChars="200" w:left="420"/>
    </w:pPr>
    <w:rPr>
      <w:rFonts w:ascii="Calibri" w:hAnsi="Calibri"/>
    </w:rPr>
  </w:style>
  <w:style w:type="paragraph" w:styleId="ae">
    <w:name w:val="Normal (Web)"/>
    <w:basedOn w:val="a"/>
    <w:qFormat/>
    <w:pPr>
      <w:spacing w:before="100" w:beforeAutospacing="1" w:after="100" w:afterAutospacing="1"/>
      <w:jc w:val="left"/>
    </w:pPr>
    <w:rPr>
      <w:kern w:val="0"/>
    </w:rPr>
  </w:style>
  <w:style w:type="paragraph" w:styleId="af">
    <w:name w:val="Title"/>
    <w:basedOn w:val="a"/>
    <w:next w:val="a"/>
    <w:link w:val="Char9"/>
    <w:uiPriority w:val="10"/>
    <w:qFormat/>
    <w:pPr>
      <w:spacing w:before="240" w:after="60"/>
      <w:jc w:val="center"/>
      <w:outlineLvl w:val="0"/>
    </w:pPr>
    <w:rPr>
      <w:rFonts w:ascii="Cambria" w:hAnsi="Cambria"/>
      <w:b/>
      <w:bCs/>
      <w:sz w:val="36"/>
      <w:szCs w:val="32"/>
    </w:rPr>
  </w:style>
  <w:style w:type="paragraph" w:styleId="af0">
    <w:name w:val="annotation subject"/>
    <w:basedOn w:val="a5"/>
    <w:next w:val="a5"/>
    <w:link w:val="Chara"/>
    <w:semiHidden/>
    <w:qFormat/>
    <w:rPr>
      <w:rFonts w:ascii="Calibri" w:hAnsi="Calibri"/>
      <w:b/>
      <w:bCs/>
    </w:rPr>
  </w:style>
  <w:style w:type="table" w:styleId="af1">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000000"/>
      <w:u w:val="none"/>
    </w:rPr>
  </w:style>
  <w:style w:type="character" w:styleId="af5">
    <w:name w:val="Emphasis"/>
    <w:qFormat/>
  </w:style>
  <w:style w:type="character" w:styleId="af6">
    <w:name w:val="Hyperlink"/>
    <w:uiPriority w:val="99"/>
    <w:qFormat/>
    <w:rPr>
      <w:color w:val="000000"/>
      <w:u w:val="none"/>
    </w:rPr>
  </w:style>
  <w:style w:type="character" w:styleId="af7">
    <w:name w:val="annotation reference"/>
    <w:semiHidden/>
    <w:qFormat/>
    <w:rPr>
      <w:sz w:val="21"/>
      <w:szCs w:val="21"/>
    </w:rPr>
  </w:style>
  <w:style w:type="character" w:styleId="af8">
    <w:name w:val="footnote reference"/>
    <w:rPr>
      <w:position w:val="6"/>
      <w:sz w:val="14"/>
      <w:vertAlign w:val="superscript"/>
    </w:rPr>
  </w:style>
  <w:style w:type="character" w:customStyle="1" w:styleId="1Char">
    <w:name w:val="标题 1 Char"/>
    <w:basedOn w:val="a0"/>
    <w:link w:val="1"/>
    <w:qFormat/>
    <w:rPr>
      <w:rFonts w:ascii="Calibri" w:hAnsi="Calibri"/>
      <w:b/>
      <w:bCs/>
      <w:kern w:val="44"/>
      <w:sz w:val="30"/>
      <w:szCs w:val="44"/>
    </w:rPr>
  </w:style>
  <w:style w:type="character" w:customStyle="1" w:styleId="2Char">
    <w:name w:val="标题 2 Char"/>
    <w:basedOn w:val="a0"/>
    <w:link w:val="2"/>
    <w:qFormat/>
    <w:rPr>
      <w:rFonts w:ascii="Cambria" w:hAnsi="Cambria"/>
      <w:b/>
      <w:bCs/>
      <w:kern w:val="2"/>
      <w:sz w:val="32"/>
      <w:szCs w:val="32"/>
    </w:rPr>
  </w:style>
  <w:style w:type="character" w:customStyle="1" w:styleId="3Char">
    <w:name w:val="标题 3 Char"/>
    <w:basedOn w:val="a0"/>
    <w:link w:val="3"/>
    <w:qFormat/>
    <w:rPr>
      <w:rFonts w:ascii="黑体" w:eastAsia="黑体" w:hAnsi="黑体"/>
      <w:b/>
      <w:bCs/>
      <w:szCs w:val="28"/>
    </w:rPr>
  </w:style>
  <w:style w:type="character" w:customStyle="1" w:styleId="2Char2">
    <w:name w:val="标题 2 Char2"/>
    <w:qFormat/>
    <w:rPr>
      <w:rFonts w:ascii="宋体"/>
      <w:kern w:val="2"/>
      <w:sz w:val="28"/>
    </w:rPr>
  </w:style>
  <w:style w:type="character" w:customStyle="1" w:styleId="Char2">
    <w:name w:val="正文文本缩进 Char"/>
    <w:link w:val="a7"/>
    <w:qFormat/>
    <w:rPr>
      <w:kern w:val="2"/>
      <w:sz w:val="21"/>
      <w:szCs w:val="24"/>
    </w:rPr>
  </w:style>
  <w:style w:type="character" w:customStyle="1" w:styleId="Char10">
    <w:name w:val="副标题 Char1"/>
    <w:qFormat/>
    <w:rPr>
      <w:rFonts w:ascii="Cambria" w:hAnsi="Cambria" w:cs="Times New Roman"/>
      <w:b/>
      <w:bCs/>
      <w:kern w:val="28"/>
      <w:sz w:val="32"/>
      <w:szCs w:val="32"/>
    </w:rPr>
  </w:style>
  <w:style w:type="character" w:customStyle="1" w:styleId="Char8">
    <w:name w:val="副标题 Char"/>
    <w:link w:val="ad"/>
    <w:qFormat/>
    <w:rPr>
      <w:rFonts w:ascii="Cambria" w:hAnsi="Cambria"/>
      <w:b/>
      <w:bCs/>
      <w:kern w:val="28"/>
      <w:sz w:val="32"/>
      <w:szCs w:val="32"/>
    </w:rPr>
  </w:style>
  <w:style w:type="character" w:customStyle="1" w:styleId="Char6">
    <w:name w:val="页脚 Char"/>
    <w:link w:val="ab"/>
    <w:uiPriority w:val="99"/>
    <w:qFormat/>
    <w:rPr>
      <w:kern w:val="2"/>
      <w:sz w:val="18"/>
      <w:szCs w:val="18"/>
    </w:rPr>
  </w:style>
  <w:style w:type="character" w:customStyle="1" w:styleId="bg01">
    <w:name w:val="bg01"/>
    <w:basedOn w:val="a0"/>
    <w:qFormat/>
  </w:style>
  <w:style w:type="character" w:customStyle="1" w:styleId="CharChar2">
    <w:name w:val="Char Char2"/>
    <w:qFormat/>
    <w:rPr>
      <w:kern w:val="2"/>
      <w:sz w:val="18"/>
      <w:szCs w:val="18"/>
    </w:rPr>
  </w:style>
  <w:style w:type="character" w:customStyle="1" w:styleId="Char7">
    <w:name w:val="页眉 Char"/>
    <w:link w:val="ac"/>
    <w:uiPriority w:val="99"/>
    <w:rPr>
      <w:kern w:val="2"/>
      <w:sz w:val="18"/>
      <w:szCs w:val="18"/>
    </w:rPr>
  </w:style>
  <w:style w:type="character" w:customStyle="1" w:styleId="Char11">
    <w:name w:val="标题 Char1"/>
    <w:qFormat/>
    <w:rPr>
      <w:rFonts w:ascii="Cambria" w:hAnsi="Cambria" w:cs="Times New Roman"/>
      <w:b/>
      <w:bCs/>
      <w:kern w:val="2"/>
      <w:sz w:val="32"/>
      <w:szCs w:val="32"/>
    </w:rPr>
  </w:style>
  <w:style w:type="character" w:customStyle="1" w:styleId="more">
    <w:name w:val="more"/>
    <w:qFormat/>
    <w:rPr>
      <w:color w:val="666666"/>
      <w:sz w:val="18"/>
      <w:szCs w:val="18"/>
    </w:rPr>
  </w:style>
  <w:style w:type="character" w:customStyle="1" w:styleId="bg02">
    <w:name w:val="bg02"/>
    <w:basedOn w:val="a0"/>
    <w:qFormat/>
  </w:style>
  <w:style w:type="character" w:customStyle="1" w:styleId="Char9">
    <w:name w:val="标题 Char"/>
    <w:link w:val="af"/>
    <w:uiPriority w:val="10"/>
    <w:qFormat/>
    <w:rPr>
      <w:rFonts w:ascii="Cambria" w:hAnsi="Cambria"/>
      <w:b/>
      <w:bCs/>
      <w:kern w:val="2"/>
      <w:sz w:val="36"/>
      <w:szCs w:val="32"/>
    </w:rPr>
  </w:style>
  <w:style w:type="character" w:customStyle="1" w:styleId="tabg">
    <w:name w:val="tabg"/>
    <w:qFormat/>
    <w:rPr>
      <w:rFonts w:ascii="微软雅黑" w:eastAsia="微软雅黑" w:hAnsi="微软雅黑" w:cs="微软雅黑"/>
      <w:color w:val="FFFFFF"/>
      <w:sz w:val="27"/>
      <w:szCs w:val="27"/>
    </w:rPr>
  </w:style>
  <w:style w:type="character" w:customStyle="1" w:styleId="Char3">
    <w:name w:val="纯文本 Char"/>
    <w:link w:val="a8"/>
    <w:qFormat/>
    <w:rPr>
      <w:rFonts w:ascii="宋体" w:hAnsi="Courier New"/>
      <w:kern w:val="2"/>
      <w:sz w:val="21"/>
      <w:szCs w:val="21"/>
    </w:rPr>
  </w:style>
  <w:style w:type="paragraph" w:customStyle="1" w:styleId="11">
    <w:name w:val="样式1"/>
    <w:basedOn w:val="a"/>
    <w:qFormat/>
    <w:rPr>
      <w:rFonts w:ascii="Calibri" w:eastAsia="仿宋_GB2312" w:hAnsi="Calibri"/>
      <w:sz w:val="32"/>
    </w:rPr>
  </w:style>
  <w:style w:type="paragraph" w:customStyle="1" w:styleId="30">
    <w:name w:val="样式3"/>
    <w:basedOn w:val="22"/>
    <w:qFormat/>
    <w:pPr>
      <w:jc w:val="center"/>
    </w:pPr>
  </w:style>
  <w:style w:type="paragraph" w:customStyle="1" w:styleId="22">
    <w:name w:val="样式2"/>
    <w:basedOn w:val="a"/>
    <w:qFormat/>
    <w:rPr>
      <w:rFonts w:ascii="Calibri" w:eastAsia="华文中宋" w:hAnsi="Calibri"/>
      <w:sz w:val="44"/>
    </w:rPr>
  </w:style>
  <w:style w:type="character" w:customStyle="1" w:styleId="Char5">
    <w:name w:val="批注框文本 Char"/>
    <w:basedOn w:val="a0"/>
    <w:link w:val="aa"/>
    <w:qFormat/>
    <w:rPr>
      <w:rFonts w:ascii="Calibri" w:hAnsi="Calibri"/>
      <w:kern w:val="2"/>
      <w:sz w:val="18"/>
      <w:szCs w:val="18"/>
    </w:rPr>
  </w:style>
  <w:style w:type="character" w:customStyle="1" w:styleId="Char">
    <w:name w:val="文档结构图 Char"/>
    <w:basedOn w:val="a0"/>
    <w:link w:val="a4"/>
    <w:semiHidden/>
    <w:qFormat/>
    <w:rPr>
      <w:rFonts w:ascii="Calibri" w:hAnsi="Calibri"/>
      <w:kern w:val="2"/>
      <w:sz w:val="24"/>
      <w:szCs w:val="24"/>
      <w:shd w:val="clear" w:color="auto" w:fill="000080"/>
    </w:rPr>
  </w:style>
  <w:style w:type="paragraph" w:customStyle="1" w:styleId="sosopeng">
    <w:name w:val="正文 sosopeng"/>
    <w:basedOn w:val="a"/>
    <w:qFormat/>
    <w:pPr>
      <w:ind w:firstLineChars="200" w:firstLine="200"/>
    </w:pPr>
    <w:rPr>
      <w:rFonts w:ascii="Calibri" w:hAnsi="Calibri"/>
      <w:color w:val="000000"/>
      <w:shd w:val="clear" w:color="auto" w:fill="FFFFFF"/>
    </w:rPr>
  </w:style>
  <w:style w:type="paragraph" w:customStyle="1" w:styleId="Charb">
    <w:name w:val="Char"/>
    <w:basedOn w:val="a"/>
    <w:qFormat/>
    <w:rPr>
      <w:rFonts w:ascii="Calibri" w:hAnsi="Calibri"/>
      <w:szCs w:val="21"/>
    </w:rPr>
  </w:style>
  <w:style w:type="character" w:customStyle="1" w:styleId="Char0">
    <w:name w:val="批注文字 Char"/>
    <w:basedOn w:val="a0"/>
    <w:link w:val="a5"/>
    <w:qFormat/>
    <w:rPr>
      <w:kern w:val="2"/>
      <w:sz w:val="24"/>
      <w:szCs w:val="24"/>
    </w:rPr>
  </w:style>
  <w:style w:type="character" w:customStyle="1" w:styleId="Chara">
    <w:name w:val="批注主题 Char"/>
    <w:basedOn w:val="Char0"/>
    <w:link w:val="af0"/>
    <w:semiHidden/>
    <w:qFormat/>
    <w:rPr>
      <w:rFonts w:ascii="Calibri" w:hAnsi="Calibri"/>
      <w:b/>
      <w:bCs/>
      <w:kern w:val="2"/>
      <w:sz w:val="24"/>
      <w:szCs w:val="24"/>
    </w:rPr>
  </w:style>
  <w:style w:type="character" w:customStyle="1" w:styleId="12">
    <w:name w:val="副标题 字符1"/>
    <w:basedOn w:val="a0"/>
    <w:uiPriority w:val="11"/>
    <w:qFormat/>
    <w:rPr>
      <w:rFonts w:asciiTheme="minorHAnsi" w:eastAsiaTheme="minorEastAsia" w:hAnsiTheme="minorHAnsi" w:cstheme="minorBidi"/>
      <w:b/>
      <w:bCs/>
      <w:kern w:val="28"/>
      <w:sz w:val="32"/>
      <w:szCs w:val="32"/>
    </w:rPr>
  </w:style>
  <w:style w:type="character" w:customStyle="1" w:styleId="Char4">
    <w:name w:val="日期 Char"/>
    <w:basedOn w:val="a0"/>
    <w:link w:val="a9"/>
    <w:qFormat/>
    <w:rPr>
      <w:rFonts w:ascii="Calibri" w:eastAsia="仿宋_GB2312" w:hAnsi="Calibri"/>
      <w:kern w:val="2"/>
      <w:sz w:val="32"/>
      <w:szCs w:val="24"/>
    </w:rPr>
  </w:style>
  <w:style w:type="paragraph" w:customStyle="1" w:styleId="Style31">
    <w:name w:val="_Style 31"/>
    <w:basedOn w:val="a4"/>
    <w:qFormat/>
    <w:rPr>
      <w:szCs w:val="20"/>
      <w:shd w:val="clear" w:color="auto" w:fill="000080"/>
    </w:rPr>
  </w:style>
  <w:style w:type="character" w:customStyle="1" w:styleId="13">
    <w:name w:val="纯文本 字符1"/>
    <w:uiPriority w:val="99"/>
    <w:semiHidden/>
    <w:qFormat/>
    <w:rPr>
      <w:rFonts w:ascii="等线" w:eastAsia="等线" w:hAnsi="Courier New" w:cs="Courier New"/>
      <w:kern w:val="2"/>
      <w:sz w:val="24"/>
      <w:szCs w:val="24"/>
    </w:rPr>
  </w:style>
  <w:style w:type="character" w:customStyle="1" w:styleId="14">
    <w:name w:val="正文文本缩进 字符1"/>
    <w:uiPriority w:val="99"/>
    <w:semiHidden/>
    <w:qFormat/>
    <w:rPr>
      <w:kern w:val="2"/>
      <w:sz w:val="24"/>
      <w:szCs w:val="24"/>
    </w:rPr>
  </w:style>
  <w:style w:type="character" w:customStyle="1" w:styleId="15">
    <w:name w:val="页脚 字符1"/>
    <w:uiPriority w:val="99"/>
    <w:semiHidden/>
    <w:qFormat/>
    <w:rPr>
      <w:kern w:val="2"/>
      <w:sz w:val="18"/>
      <w:szCs w:val="18"/>
    </w:rPr>
  </w:style>
  <w:style w:type="character" w:customStyle="1" w:styleId="16">
    <w:name w:val="页眉 字符1"/>
    <w:uiPriority w:val="99"/>
    <w:semiHidden/>
    <w:qFormat/>
    <w:rPr>
      <w:kern w:val="2"/>
      <w:sz w:val="18"/>
      <w:szCs w:val="18"/>
    </w:rPr>
  </w:style>
  <w:style w:type="character" w:customStyle="1" w:styleId="17">
    <w:name w:val="标题 字符1"/>
    <w:uiPriority w:val="10"/>
    <w:qFormat/>
    <w:rPr>
      <w:rFonts w:ascii="等线 Light" w:eastAsia="等线 Light" w:hAnsi="等线 Light" w:cs="Times New Roman"/>
      <w:b/>
      <w:bCs/>
      <w:kern w:val="2"/>
      <w:sz w:val="32"/>
      <w:szCs w:val="32"/>
    </w:rPr>
  </w:style>
  <w:style w:type="paragraph" w:customStyle="1" w:styleId="af9">
    <w:name w:val="表格样式"/>
    <w:qFormat/>
    <w:rPr>
      <w:rFonts w:ascii="宋体" w:hAnsi="宋体"/>
      <w:kern w:val="2"/>
      <w:sz w:val="21"/>
      <w:szCs w:val="24"/>
    </w:rPr>
  </w:style>
  <w:style w:type="character" w:customStyle="1" w:styleId="afa">
    <w:name w:val="列表段落 字符"/>
    <w:link w:val="18"/>
    <w:uiPriority w:val="34"/>
    <w:qFormat/>
    <w:rPr>
      <w:rFonts w:ascii="Calibri" w:hAnsi="Calibri"/>
    </w:rPr>
  </w:style>
  <w:style w:type="paragraph" w:customStyle="1" w:styleId="18">
    <w:name w:val="列表段落1"/>
    <w:basedOn w:val="a"/>
    <w:link w:val="afa"/>
    <w:uiPriority w:val="34"/>
    <w:qFormat/>
    <w:pPr>
      <w:ind w:firstLineChars="200" w:firstLine="420"/>
    </w:pPr>
    <w:rPr>
      <w:rFonts w:ascii="Calibri" w:hAnsi="Calibri"/>
      <w:kern w:val="0"/>
      <w:sz w:val="20"/>
      <w:szCs w:val="20"/>
    </w:rPr>
  </w:style>
  <w:style w:type="character" w:customStyle="1" w:styleId="2Char0">
    <w:name w:val="正文文本缩进 2 Char"/>
    <w:basedOn w:val="a0"/>
    <w:link w:val="20"/>
    <w:semiHidden/>
    <w:qFormat/>
    <w:rPr>
      <w:kern w:val="2"/>
      <w:sz w:val="24"/>
      <w:szCs w:val="24"/>
    </w:rPr>
  </w:style>
  <w:style w:type="character" w:customStyle="1" w:styleId="Charc">
    <w:name w:val="列出段落 Char"/>
    <w:link w:val="afb"/>
    <w:uiPriority w:val="34"/>
    <w:qFormat/>
    <w:rPr>
      <w:rFonts w:ascii="Calibri" w:hAnsi="Calibri"/>
    </w:rPr>
  </w:style>
  <w:style w:type="paragraph" w:styleId="afb">
    <w:name w:val="List Paragraph"/>
    <w:basedOn w:val="a"/>
    <w:link w:val="Charc"/>
    <w:uiPriority w:val="34"/>
    <w:qFormat/>
    <w:pPr>
      <w:ind w:firstLineChars="200" w:firstLine="420"/>
    </w:pPr>
    <w:rPr>
      <w:rFonts w:ascii="Calibri" w:hAnsi="Calibri"/>
      <w:kern w:val="0"/>
      <w:sz w:val="20"/>
      <w:szCs w:val="20"/>
    </w:rPr>
  </w:style>
  <w:style w:type="character" w:customStyle="1" w:styleId="Char1">
    <w:name w:val="正文文本 Char"/>
    <w:basedOn w:val="a0"/>
    <w:link w:val="a6"/>
    <w:semiHidden/>
    <w:rPr>
      <w:kern w:val="2"/>
      <w:sz w:val="24"/>
      <w:szCs w:val="24"/>
    </w:rPr>
  </w:style>
  <w:style w:type="character" w:customStyle="1" w:styleId="Char20">
    <w:name w:val="纯文本 Char2"/>
    <w:rPr>
      <w:rFonts w:ascii="宋体" w:hAnsi="Courier New"/>
      <w:kern w:val="2"/>
      <w:sz w:val="24"/>
    </w:rPr>
  </w:style>
  <w:style w:type="character" w:customStyle="1" w:styleId="NormalCharacter">
    <w:name w:val="NormalCharacter"/>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A8504-E3F2-43E2-BCCC-28A1BCE8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72</Pages>
  <Words>6194</Words>
  <Characters>35309</Characters>
  <Application>Microsoft Office Word</Application>
  <DocSecurity>0</DocSecurity>
  <Lines>294</Lines>
  <Paragraphs>82</Paragraphs>
  <ScaleCrop>false</ScaleCrop>
  <Company/>
  <LinksUpToDate>false</LinksUpToDate>
  <CharactersWithSpaces>41421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16</cp:revision>
  <cp:lastPrinted>2020-07-20T05:05:00Z</cp:lastPrinted>
  <dcterms:created xsi:type="dcterms:W3CDTF">2020-07-20T06:58:00Z</dcterms:created>
  <dcterms:modified xsi:type="dcterms:W3CDTF">2020-08-13T03:35:00Z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