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2D7" w:rsidRDefault="00145A27">
      <w:pPr>
        <w:pStyle w:val="a9"/>
        <w:adjustRightInd w:val="0"/>
        <w:snapToGrid w:val="0"/>
        <w:spacing w:after="0" w:line="360" w:lineRule="auto"/>
        <w:ind w:firstLineChars="50" w:firstLine="150"/>
        <w:jc w:val="left"/>
        <w:rPr>
          <w:rFonts w:ascii="宋体" w:hAnsi="宋体" w:cs="宋体"/>
          <w:sz w:val="30"/>
        </w:rPr>
      </w:pPr>
      <w:r>
        <w:rPr>
          <w:rFonts w:ascii="宋体" w:hAnsi="宋体" w:cs="宋体" w:hint="eastAsia"/>
          <w:sz w:val="30"/>
        </w:rPr>
        <w:t>磋商项目编号：青海国焱竞磋（工程）2020-234号</w:t>
      </w:r>
    </w:p>
    <w:p w:rsidR="008952D7" w:rsidRDefault="008952D7">
      <w:pPr>
        <w:pStyle w:val="a9"/>
        <w:adjustRightInd w:val="0"/>
        <w:snapToGrid w:val="0"/>
        <w:spacing w:after="0" w:line="360" w:lineRule="auto"/>
        <w:ind w:firstLineChars="50" w:firstLine="150"/>
        <w:jc w:val="left"/>
        <w:rPr>
          <w:rFonts w:ascii="宋体" w:hAnsi="宋体" w:cs="宋体"/>
          <w:sz w:val="30"/>
        </w:rPr>
      </w:pPr>
    </w:p>
    <w:p w:rsidR="008952D7" w:rsidRDefault="008952D7">
      <w:pPr>
        <w:pStyle w:val="a9"/>
        <w:adjustRightInd w:val="0"/>
        <w:snapToGrid w:val="0"/>
        <w:spacing w:after="0" w:line="360" w:lineRule="auto"/>
        <w:jc w:val="left"/>
        <w:rPr>
          <w:rFonts w:ascii="宋体" w:hAnsi="宋体" w:cs="宋体"/>
          <w:sz w:val="30"/>
        </w:rPr>
      </w:pPr>
    </w:p>
    <w:p w:rsidR="008952D7" w:rsidRDefault="008952D7">
      <w:pPr>
        <w:pStyle w:val="a9"/>
        <w:adjustRightInd w:val="0"/>
        <w:snapToGrid w:val="0"/>
        <w:spacing w:after="0" w:line="360" w:lineRule="auto"/>
        <w:jc w:val="left"/>
        <w:rPr>
          <w:rFonts w:ascii="宋体" w:hAnsi="宋体" w:cs="宋体"/>
          <w:sz w:val="32"/>
          <w:szCs w:val="32"/>
        </w:rPr>
      </w:pPr>
    </w:p>
    <w:p w:rsidR="008952D7" w:rsidRDefault="008952D7">
      <w:pPr>
        <w:pStyle w:val="a9"/>
        <w:adjustRightInd w:val="0"/>
        <w:snapToGrid w:val="0"/>
        <w:spacing w:after="0" w:line="360" w:lineRule="auto"/>
        <w:jc w:val="left"/>
        <w:rPr>
          <w:rFonts w:ascii="宋体" w:hAnsi="宋体" w:cs="宋体"/>
          <w:sz w:val="32"/>
          <w:szCs w:val="32"/>
        </w:rPr>
      </w:pPr>
    </w:p>
    <w:p w:rsidR="008952D7" w:rsidRDefault="00145A27">
      <w:pPr>
        <w:spacing w:line="360" w:lineRule="auto"/>
        <w:jc w:val="center"/>
        <w:rPr>
          <w:rFonts w:ascii="宋体" w:hAnsi="宋体" w:cs="宋体"/>
          <w:b/>
          <w:kern w:val="2"/>
          <w:sz w:val="36"/>
          <w:szCs w:val="44"/>
        </w:rPr>
      </w:pPr>
      <w:r>
        <w:rPr>
          <w:rFonts w:ascii="宋体" w:hAnsi="宋体" w:cs="宋体" w:hint="eastAsia"/>
          <w:b/>
          <w:kern w:val="2"/>
          <w:sz w:val="36"/>
          <w:szCs w:val="44"/>
        </w:rPr>
        <w:t>2020年湟中区一事一议财政奖补亮化安装工程</w:t>
      </w:r>
    </w:p>
    <w:p w:rsidR="008952D7" w:rsidRDefault="00145A27">
      <w:pPr>
        <w:spacing w:line="360" w:lineRule="auto"/>
        <w:jc w:val="center"/>
        <w:rPr>
          <w:rFonts w:ascii="宋体" w:hAnsi="宋体" w:cs="宋体"/>
          <w:b/>
          <w:sz w:val="144"/>
          <w:szCs w:val="144"/>
        </w:rPr>
      </w:pPr>
      <w:r>
        <w:rPr>
          <w:rFonts w:ascii="宋体" w:hAnsi="宋体" w:cs="宋体" w:hint="eastAsia"/>
          <w:b/>
          <w:sz w:val="144"/>
          <w:szCs w:val="144"/>
        </w:rPr>
        <w:t>磋商文件</w:t>
      </w:r>
    </w:p>
    <w:p w:rsidR="008952D7" w:rsidRDefault="008952D7">
      <w:pPr>
        <w:spacing w:line="360" w:lineRule="auto"/>
        <w:textAlignment w:val="baseline"/>
        <w:rPr>
          <w:rFonts w:ascii="宋体" w:hAnsi="宋体" w:cs="宋体"/>
          <w:sz w:val="32"/>
          <w:szCs w:val="32"/>
        </w:rPr>
      </w:pPr>
    </w:p>
    <w:p w:rsidR="008952D7" w:rsidRDefault="008952D7">
      <w:pPr>
        <w:spacing w:line="360" w:lineRule="auto"/>
        <w:textAlignment w:val="baseline"/>
        <w:rPr>
          <w:rFonts w:ascii="宋体" w:hAnsi="宋体" w:cs="宋体"/>
          <w:b/>
          <w:sz w:val="32"/>
          <w:szCs w:val="32"/>
        </w:rPr>
      </w:pPr>
    </w:p>
    <w:p w:rsidR="008952D7" w:rsidRDefault="00145A27">
      <w:pPr>
        <w:spacing w:line="360" w:lineRule="auto"/>
        <w:ind w:firstLineChars="300" w:firstLine="964"/>
        <w:textAlignment w:val="baseline"/>
        <w:rPr>
          <w:rFonts w:ascii="宋体" w:hAnsi="宋体" w:cs="宋体"/>
          <w:b/>
          <w:sz w:val="32"/>
          <w:szCs w:val="32"/>
        </w:rPr>
      </w:pPr>
      <w:r>
        <w:rPr>
          <w:rFonts w:ascii="宋体" w:hAnsi="宋体" w:cs="宋体" w:hint="eastAsia"/>
          <w:b/>
          <w:sz w:val="32"/>
          <w:szCs w:val="32"/>
        </w:rPr>
        <w:t>采 购  单 位：湟中区社会主义新农村建设领导小组办公室</w:t>
      </w:r>
    </w:p>
    <w:p w:rsidR="008952D7" w:rsidRDefault="00145A27">
      <w:pPr>
        <w:spacing w:line="360" w:lineRule="auto"/>
        <w:ind w:firstLineChars="300" w:firstLine="964"/>
        <w:textAlignment w:val="baseline"/>
        <w:rPr>
          <w:rFonts w:ascii="宋体" w:hAnsi="宋体" w:cs="宋体"/>
          <w:b/>
          <w:sz w:val="32"/>
          <w:szCs w:val="32"/>
        </w:rPr>
      </w:pPr>
      <w:r>
        <w:rPr>
          <w:rFonts w:ascii="宋体" w:hAnsi="宋体" w:cs="宋体" w:hint="eastAsia"/>
          <w:b/>
          <w:sz w:val="32"/>
          <w:szCs w:val="32"/>
        </w:rPr>
        <w:t>采购代理机构：青海国焱招标代理有限公司</w:t>
      </w:r>
    </w:p>
    <w:p w:rsidR="008952D7" w:rsidRDefault="008952D7">
      <w:pPr>
        <w:spacing w:line="360" w:lineRule="auto"/>
        <w:textAlignment w:val="baseline"/>
        <w:rPr>
          <w:rFonts w:ascii="宋体" w:hAnsi="宋体" w:cs="宋体"/>
          <w:b/>
          <w:sz w:val="32"/>
          <w:szCs w:val="32"/>
        </w:rPr>
      </w:pPr>
    </w:p>
    <w:p w:rsidR="008952D7" w:rsidRDefault="00145A27">
      <w:pPr>
        <w:spacing w:line="360" w:lineRule="auto"/>
        <w:jc w:val="center"/>
        <w:textAlignment w:val="baseline"/>
        <w:rPr>
          <w:rFonts w:ascii="宋体" w:hAnsi="宋体" w:cs="宋体"/>
          <w:b/>
          <w:sz w:val="32"/>
          <w:szCs w:val="32"/>
        </w:rPr>
        <w:sectPr w:rsidR="008952D7">
          <w:headerReference w:type="even" r:id="rId8"/>
          <w:headerReference w:type="default" r:id="rId9"/>
          <w:footerReference w:type="even" r:id="rId10"/>
          <w:footerReference w:type="default" r:id="rId11"/>
          <w:headerReference w:type="first" r:id="rId12"/>
          <w:footerReference w:type="first" r:id="rId13"/>
          <w:type w:val="continuous"/>
          <w:pgSz w:w="11907" w:h="16840"/>
          <w:pgMar w:top="1247" w:right="1247" w:bottom="1247" w:left="1247" w:header="680" w:footer="624" w:gutter="0"/>
          <w:pgBorders w:display="notFirstPage" w:offsetFrom="page">
            <w:top w:val="single" w:sz="8" w:space="24" w:color="0070C0"/>
            <w:left w:val="single" w:sz="8" w:space="24" w:color="0070C0"/>
            <w:bottom w:val="single" w:sz="8" w:space="24" w:color="0070C0"/>
            <w:right w:val="single" w:sz="8" w:space="24" w:color="0070C0"/>
          </w:pgBorders>
          <w:pgNumType w:start="0"/>
          <w:cols w:space="720"/>
          <w:titlePg/>
          <w:docGrid w:linePitch="326"/>
        </w:sectPr>
      </w:pPr>
      <w:r>
        <w:rPr>
          <w:rFonts w:ascii="宋体" w:hAnsi="宋体" w:cs="宋体" w:hint="eastAsia"/>
          <w:b/>
          <w:sz w:val="32"/>
          <w:szCs w:val="32"/>
        </w:rPr>
        <w:t>2020年09月</w:t>
      </w:r>
      <w:bookmarkStart w:id="0" w:name="_Toc446445247"/>
      <w:bookmarkStart w:id="1" w:name="_Toc446427792"/>
      <w:bookmarkStart w:id="2" w:name="_Toc446445048"/>
    </w:p>
    <w:p w:rsidR="008952D7" w:rsidRDefault="00145A27">
      <w:pPr>
        <w:spacing w:line="360" w:lineRule="auto"/>
        <w:jc w:val="center"/>
        <w:textAlignment w:val="baseline"/>
        <w:rPr>
          <w:sz w:val="44"/>
        </w:rPr>
      </w:pPr>
      <w:r>
        <w:rPr>
          <w:sz w:val="44"/>
          <w:lang w:val="zh-CN"/>
        </w:rPr>
        <w:lastRenderedPageBreak/>
        <w:t>目</w:t>
      </w:r>
      <w:r>
        <w:rPr>
          <w:rFonts w:hint="eastAsia"/>
          <w:sz w:val="44"/>
          <w:lang w:val="zh-CN"/>
        </w:rPr>
        <w:t xml:space="preserve">  </w:t>
      </w:r>
      <w:r>
        <w:rPr>
          <w:sz w:val="44"/>
          <w:lang w:val="zh-CN"/>
        </w:rPr>
        <w:t>录</w:t>
      </w:r>
    </w:p>
    <w:p w:rsidR="008952D7" w:rsidRDefault="008952D7">
      <w:pPr>
        <w:pStyle w:val="10"/>
        <w:tabs>
          <w:tab w:val="left" w:pos="880"/>
          <w:tab w:val="right" w:leader="dot" w:pos="9403"/>
        </w:tabs>
        <w:spacing w:line="276" w:lineRule="auto"/>
        <w:rPr>
          <w:b w:val="0"/>
          <w:bCs w:val="0"/>
          <w:caps w:val="0"/>
          <w:kern w:val="2"/>
          <w:sz w:val="21"/>
          <w:szCs w:val="22"/>
        </w:rPr>
      </w:pPr>
      <w:r w:rsidRPr="008952D7">
        <w:rPr>
          <w:b w:val="0"/>
          <w:sz w:val="22"/>
        </w:rPr>
        <w:fldChar w:fldCharType="begin"/>
      </w:r>
      <w:r w:rsidR="00145A27">
        <w:rPr>
          <w:b w:val="0"/>
          <w:sz w:val="22"/>
        </w:rPr>
        <w:instrText xml:space="preserve"> TOC \o "1-3" \h \z \u </w:instrText>
      </w:r>
      <w:r w:rsidRPr="008952D7">
        <w:rPr>
          <w:b w:val="0"/>
          <w:sz w:val="22"/>
        </w:rPr>
        <w:fldChar w:fldCharType="separate"/>
      </w:r>
      <w:hyperlink w:anchor="_Toc46246566" w:history="1">
        <w:r w:rsidR="00145A27">
          <w:rPr>
            <w:rStyle w:val="af9"/>
            <w:rFonts w:ascii="宋体" w:hAnsi="宋体" w:cs="宋体" w:hint="eastAsia"/>
            <w:b w:val="0"/>
          </w:rPr>
          <w:t>第一章</w:t>
        </w:r>
        <w:r w:rsidR="00145A27">
          <w:rPr>
            <w:b w:val="0"/>
            <w:bCs w:val="0"/>
            <w:caps w:val="0"/>
            <w:kern w:val="2"/>
            <w:sz w:val="21"/>
            <w:szCs w:val="22"/>
          </w:rPr>
          <w:tab/>
        </w:r>
        <w:r w:rsidR="00145A27">
          <w:rPr>
            <w:rStyle w:val="af9"/>
            <w:rFonts w:ascii="宋体" w:hAnsi="宋体" w:cs="宋体" w:hint="eastAsia"/>
            <w:b w:val="0"/>
          </w:rPr>
          <w:t>磋商邀请</w:t>
        </w:r>
        <w:r w:rsidR="00145A27">
          <w:rPr>
            <w:b w:val="0"/>
          </w:rPr>
          <w:tab/>
        </w:r>
        <w:r>
          <w:rPr>
            <w:b w:val="0"/>
          </w:rPr>
          <w:fldChar w:fldCharType="begin"/>
        </w:r>
        <w:r w:rsidR="00145A27">
          <w:rPr>
            <w:b w:val="0"/>
          </w:rPr>
          <w:instrText xml:space="preserve"> PAGEREF _Toc46246566 \h </w:instrText>
        </w:r>
        <w:r>
          <w:rPr>
            <w:b w:val="0"/>
          </w:rPr>
        </w:r>
        <w:r>
          <w:rPr>
            <w:b w:val="0"/>
          </w:rPr>
          <w:fldChar w:fldCharType="separate"/>
        </w:r>
        <w:r w:rsidR="00145A27">
          <w:rPr>
            <w:b w:val="0"/>
          </w:rPr>
          <w:t>1</w:t>
        </w:r>
        <w:r>
          <w:rPr>
            <w:b w:val="0"/>
          </w:rPr>
          <w:fldChar w:fldCharType="end"/>
        </w:r>
      </w:hyperlink>
    </w:p>
    <w:p w:rsidR="008952D7" w:rsidRDefault="008952D7">
      <w:pPr>
        <w:pStyle w:val="10"/>
        <w:tabs>
          <w:tab w:val="left" w:pos="880"/>
          <w:tab w:val="right" w:leader="dot" w:pos="9403"/>
        </w:tabs>
        <w:spacing w:line="276" w:lineRule="auto"/>
        <w:rPr>
          <w:b w:val="0"/>
          <w:bCs w:val="0"/>
          <w:caps w:val="0"/>
          <w:kern w:val="2"/>
          <w:sz w:val="21"/>
          <w:szCs w:val="22"/>
        </w:rPr>
      </w:pPr>
      <w:hyperlink w:anchor="_Toc46246567" w:history="1">
        <w:r w:rsidR="00145A27">
          <w:rPr>
            <w:rStyle w:val="af9"/>
            <w:rFonts w:ascii="宋体" w:hAnsi="宋体" w:cs="宋体" w:hint="eastAsia"/>
            <w:b w:val="0"/>
          </w:rPr>
          <w:t>第二章</w:t>
        </w:r>
        <w:r w:rsidR="00145A27">
          <w:rPr>
            <w:b w:val="0"/>
            <w:bCs w:val="0"/>
            <w:caps w:val="0"/>
            <w:kern w:val="2"/>
            <w:sz w:val="21"/>
            <w:szCs w:val="22"/>
          </w:rPr>
          <w:tab/>
        </w:r>
        <w:r w:rsidR="00145A27">
          <w:rPr>
            <w:rStyle w:val="af9"/>
            <w:rFonts w:ascii="宋体" w:hAnsi="宋体" w:cs="宋体" w:hint="eastAsia"/>
            <w:b w:val="0"/>
          </w:rPr>
          <w:t>磋商人须知前附表</w:t>
        </w:r>
        <w:r w:rsidR="00145A27">
          <w:rPr>
            <w:b w:val="0"/>
          </w:rPr>
          <w:tab/>
        </w:r>
        <w:r>
          <w:rPr>
            <w:b w:val="0"/>
          </w:rPr>
          <w:fldChar w:fldCharType="begin"/>
        </w:r>
        <w:r w:rsidR="00145A27">
          <w:rPr>
            <w:b w:val="0"/>
          </w:rPr>
          <w:instrText xml:space="preserve"> PAGEREF _Toc46246567 \h </w:instrText>
        </w:r>
        <w:r>
          <w:rPr>
            <w:b w:val="0"/>
          </w:rPr>
        </w:r>
        <w:r>
          <w:rPr>
            <w:b w:val="0"/>
          </w:rPr>
          <w:fldChar w:fldCharType="separate"/>
        </w:r>
        <w:r w:rsidR="00145A27">
          <w:rPr>
            <w:b w:val="0"/>
          </w:rPr>
          <w:t>4</w:t>
        </w:r>
        <w:r>
          <w:rPr>
            <w:b w:val="0"/>
          </w:rPr>
          <w:fldChar w:fldCharType="end"/>
        </w:r>
      </w:hyperlink>
    </w:p>
    <w:p w:rsidR="008952D7" w:rsidRDefault="008952D7">
      <w:pPr>
        <w:pStyle w:val="10"/>
        <w:tabs>
          <w:tab w:val="left" w:pos="880"/>
          <w:tab w:val="right" w:leader="dot" w:pos="9403"/>
        </w:tabs>
        <w:spacing w:line="276" w:lineRule="auto"/>
        <w:rPr>
          <w:b w:val="0"/>
          <w:bCs w:val="0"/>
          <w:caps w:val="0"/>
          <w:kern w:val="2"/>
          <w:sz w:val="21"/>
          <w:szCs w:val="22"/>
        </w:rPr>
      </w:pPr>
      <w:hyperlink w:anchor="_Toc46246568" w:history="1">
        <w:r w:rsidR="00145A27">
          <w:rPr>
            <w:rStyle w:val="af9"/>
            <w:rFonts w:ascii="宋体" w:hAnsi="宋体" w:cs="宋体" w:hint="eastAsia"/>
            <w:b w:val="0"/>
          </w:rPr>
          <w:t>第三章</w:t>
        </w:r>
        <w:r w:rsidR="00145A27">
          <w:rPr>
            <w:b w:val="0"/>
            <w:bCs w:val="0"/>
            <w:caps w:val="0"/>
            <w:kern w:val="2"/>
            <w:sz w:val="21"/>
            <w:szCs w:val="22"/>
          </w:rPr>
          <w:tab/>
        </w:r>
        <w:r w:rsidR="00145A27">
          <w:rPr>
            <w:rStyle w:val="af9"/>
            <w:rFonts w:ascii="宋体" w:hAnsi="宋体" w:cs="宋体" w:hint="eastAsia"/>
            <w:b w:val="0"/>
          </w:rPr>
          <w:t>磋商须知</w:t>
        </w:r>
        <w:r w:rsidR="00145A27">
          <w:rPr>
            <w:b w:val="0"/>
          </w:rPr>
          <w:tab/>
        </w:r>
        <w:r>
          <w:rPr>
            <w:b w:val="0"/>
          </w:rPr>
          <w:fldChar w:fldCharType="begin"/>
        </w:r>
        <w:r w:rsidR="00145A27">
          <w:rPr>
            <w:b w:val="0"/>
          </w:rPr>
          <w:instrText xml:space="preserve"> PAGEREF _Toc46246568 \h </w:instrText>
        </w:r>
        <w:r>
          <w:rPr>
            <w:b w:val="0"/>
          </w:rPr>
        </w:r>
        <w:r>
          <w:rPr>
            <w:b w:val="0"/>
          </w:rPr>
          <w:fldChar w:fldCharType="separate"/>
        </w:r>
        <w:r w:rsidR="00145A27">
          <w:rPr>
            <w:b w:val="0"/>
          </w:rPr>
          <w:t>8</w:t>
        </w:r>
        <w:r>
          <w:rPr>
            <w:b w:val="0"/>
          </w:rP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69" w:history="1">
        <w:r w:rsidR="00145A27">
          <w:rPr>
            <w:rStyle w:val="af9"/>
            <w:rFonts w:ascii="宋体" w:hAnsi="宋体" w:cs="宋体" w:hint="eastAsia"/>
          </w:rPr>
          <w:t>一、</w:t>
        </w:r>
        <w:r w:rsidR="00145A27">
          <w:rPr>
            <w:smallCaps w:val="0"/>
            <w:kern w:val="2"/>
            <w:sz w:val="21"/>
            <w:szCs w:val="22"/>
          </w:rPr>
          <w:tab/>
        </w:r>
        <w:r w:rsidR="00145A27">
          <w:rPr>
            <w:rStyle w:val="af9"/>
            <w:rFonts w:ascii="宋体" w:hAnsi="宋体" w:cs="宋体" w:hint="eastAsia"/>
          </w:rPr>
          <w:t>磋商内容及要求</w:t>
        </w:r>
        <w:r w:rsidR="00145A27">
          <w:tab/>
        </w:r>
        <w:r>
          <w:fldChar w:fldCharType="begin"/>
        </w:r>
        <w:r w:rsidR="00145A27">
          <w:instrText xml:space="preserve"> PAGEREF _Toc46246569 \h </w:instrText>
        </w:r>
        <w:r>
          <w:fldChar w:fldCharType="separate"/>
        </w:r>
        <w:r w:rsidR="00145A27">
          <w:t>8</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0" w:history="1">
        <w:r w:rsidR="00145A27">
          <w:rPr>
            <w:rStyle w:val="af9"/>
            <w:rFonts w:ascii="宋体" w:hAnsi="宋体" w:cs="宋体" w:hint="eastAsia"/>
          </w:rPr>
          <w:t>二、</w:t>
        </w:r>
        <w:r w:rsidR="00145A27">
          <w:rPr>
            <w:smallCaps w:val="0"/>
            <w:kern w:val="2"/>
            <w:sz w:val="21"/>
            <w:szCs w:val="22"/>
          </w:rPr>
          <w:tab/>
        </w:r>
        <w:r w:rsidR="00145A27">
          <w:rPr>
            <w:rStyle w:val="af9"/>
            <w:rFonts w:ascii="宋体" w:hAnsi="宋体" w:cs="宋体" w:hint="eastAsia"/>
          </w:rPr>
          <w:t>磋商文件</w:t>
        </w:r>
        <w:r w:rsidR="00145A27">
          <w:tab/>
        </w:r>
        <w:r>
          <w:fldChar w:fldCharType="begin"/>
        </w:r>
        <w:r w:rsidR="00145A27">
          <w:instrText xml:space="preserve"> PAGEREF _Toc46246570 \h </w:instrText>
        </w:r>
        <w:r>
          <w:fldChar w:fldCharType="separate"/>
        </w:r>
        <w:r w:rsidR="00145A27">
          <w:t>10</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1" w:history="1">
        <w:r w:rsidR="00145A27">
          <w:rPr>
            <w:rStyle w:val="af9"/>
            <w:rFonts w:ascii="宋体" w:hAnsi="宋体" w:cs="宋体" w:hint="eastAsia"/>
          </w:rPr>
          <w:t>三、</w:t>
        </w:r>
        <w:r w:rsidR="00145A27">
          <w:rPr>
            <w:smallCaps w:val="0"/>
            <w:kern w:val="2"/>
            <w:sz w:val="21"/>
            <w:szCs w:val="22"/>
          </w:rPr>
          <w:tab/>
        </w:r>
        <w:r w:rsidR="00145A27">
          <w:rPr>
            <w:rStyle w:val="af9"/>
            <w:rFonts w:ascii="宋体" w:hAnsi="宋体" w:cs="宋体" w:hint="eastAsia"/>
          </w:rPr>
          <w:t>磋商响应文件</w:t>
        </w:r>
        <w:r w:rsidR="00145A27">
          <w:tab/>
        </w:r>
        <w:r>
          <w:fldChar w:fldCharType="begin"/>
        </w:r>
        <w:r w:rsidR="00145A27">
          <w:instrText xml:space="preserve"> PAGEREF _Toc46246571 \h </w:instrText>
        </w:r>
        <w:r>
          <w:fldChar w:fldCharType="separate"/>
        </w:r>
        <w:r w:rsidR="00145A27">
          <w:t>11</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2" w:history="1">
        <w:r w:rsidR="00145A27">
          <w:rPr>
            <w:rStyle w:val="af9"/>
            <w:rFonts w:ascii="宋体" w:hAnsi="宋体" w:cs="宋体" w:hint="eastAsia"/>
          </w:rPr>
          <w:t>四、</w:t>
        </w:r>
        <w:r w:rsidR="00145A27">
          <w:rPr>
            <w:smallCaps w:val="0"/>
            <w:kern w:val="2"/>
            <w:sz w:val="21"/>
            <w:szCs w:val="22"/>
          </w:rPr>
          <w:tab/>
        </w:r>
        <w:r w:rsidR="00145A27">
          <w:rPr>
            <w:rStyle w:val="af9"/>
            <w:rFonts w:ascii="宋体" w:hAnsi="宋体" w:cs="宋体" w:hint="eastAsia"/>
          </w:rPr>
          <w:t>报价要求</w:t>
        </w:r>
        <w:r w:rsidR="00145A27">
          <w:tab/>
        </w:r>
        <w:r>
          <w:fldChar w:fldCharType="begin"/>
        </w:r>
        <w:r w:rsidR="00145A27">
          <w:instrText xml:space="preserve"> PAGEREF _Toc46246572 \h </w:instrText>
        </w:r>
        <w:r>
          <w:fldChar w:fldCharType="separate"/>
        </w:r>
        <w:r w:rsidR="00145A27">
          <w:t>13</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3" w:history="1">
        <w:r w:rsidR="00145A27">
          <w:rPr>
            <w:rStyle w:val="af9"/>
            <w:rFonts w:ascii="宋体" w:hAnsi="宋体" w:cs="宋体" w:hint="eastAsia"/>
          </w:rPr>
          <w:t>五、</w:t>
        </w:r>
        <w:r w:rsidR="00145A27">
          <w:rPr>
            <w:smallCaps w:val="0"/>
            <w:kern w:val="2"/>
            <w:sz w:val="21"/>
            <w:szCs w:val="22"/>
          </w:rPr>
          <w:tab/>
        </w:r>
        <w:r w:rsidR="00145A27">
          <w:rPr>
            <w:rStyle w:val="af9"/>
            <w:rFonts w:ascii="宋体" w:hAnsi="宋体" w:cs="宋体" w:hint="eastAsia"/>
          </w:rPr>
          <w:t>磋商响应文件递交</w:t>
        </w:r>
        <w:r w:rsidR="00145A27">
          <w:tab/>
        </w:r>
        <w:r>
          <w:fldChar w:fldCharType="begin"/>
        </w:r>
        <w:r w:rsidR="00145A27">
          <w:instrText xml:space="preserve"> PAGEREF _Toc46246573 \h </w:instrText>
        </w:r>
        <w:r>
          <w:fldChar w:fldCharType="separate"/>
        </w:r>
        <w:r w:rsidR="00145A27">
          <w:t>14</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4" w:history="1">
        <w:r w:rsidR="00145A27">
          <w:rPr>
            <w:rStyle w:val="af9"/>
            <w:rFonts w:ascii="宋体" w:hAnsi="宋体" w:cs="宋体" w:hint="eastAsia"/>
          </w:rPr>
          <w:t>六、</w:t>
        </w:r>
        <w:r w:rsidR="00145A27">
          <w:rPr>
            <w:smallCaps w:val="0"/>
            <w:kern w:val="2"/>
            <w:sz w:val="21"/>
            <w:szCs w:val="22"/>
          </w:rPr>
          <w:tab/>
        </w:r>
        <w:r w:rsidR="00145A27">
          <w:rPr>
            <w:rStyle w:val="af9"/>
            <w:rFonts w:ascii="宋体" w:hAnsi="宋体" w:cs="宋体" w:hint="eastAsia"/>
          </w:rPr>
          <w:t>磋商保证金</w:t>
        </w:r>
        <w:r w:rsidR="00145A27">
          <w:tab/>
        </w:r>
        <w:r>
          <w:fldChar w:fldCharType="begin"/>
        </w:r>
        <w:r w:rsidR="00145A27">
          <w:instrText xml:space="preserve"> PAGEREF _Toc46246574 \h </w:instrText>
        </w:r>
        <w:r>
          <w:fldChar w:fldCharType="separate"/>
        </w:r>
        <w:r w:rsidR="00145A27">
          <w:t>14</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5" w:history="1">
        <w:r w:rsidR="00145A27">
          <w:rPr>
            <w:rStyle w:val="af9"/>
            <w:rFonts w:ascii="宋体" w:hAnsi="宋体" w:cs="宋体" w:hint="eastAsia"/>
          </w:rPr>
          <w:t>七、</w:t>
        </w:r>
        <w:r w:rsidR="00145A27">
          <w:rPr>
            <w:smallCaps w:val="0"/>
            <w:kern w:val="2"/>
            <w:sz w:val="21"/>
            <w:szCs w:val="22"/>
          </w:rPr>
          <w:tab/>
        </w:r>
        <w:r w:rsidR="00145A27">
          <w:rPr>
            <w:rStyle w:val="af9"/>
            <w:rFonts w:ascii="宋体" w:hAnsi="宋体" w:cs="宋体" w:hint="eastAsia"/>
          </w:rPr>
          <w:t>磋商过程</w:t>
        </w:r>
        <w:r w:rsidR="00145A27">
          <w:tab/>
        </w:r>
        <w:r>
          <w:fldChar w:fldCharType="begin"/>
        </w:r>
        <w:r w:rsidR="00145A27">
          <w:instrText xml:space="preserve"> PAGEREF _Toc46246575 \h </w:instrText>
        </w:r>
        <w:r>
          <w:fldChar w:fldCharType="separate"/>
        </w:r>
        <w:r w:rsidR="00145A27">
          <w:t>15</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6" w:history="1">
        <w:r w:rsidR="00145A27">
          <w:rPr>
            <w:rStyle w:val="af9"/>
            <w:rFonts w:ascii="宋体" w:hAnsi="宋体" w:cs="宋体" w:hint="eastAsia"/>
          </w:rPr>
          <w:t>八、</w:t>
        </w:r>
        <w:r w:rsidR="00145A27">
          <w:rPr>
            <w:smallCaps w:val="0"/>
            <w:kern w:val="2"/>
            <w:sz w:val="21"/>
            <w:szCs w:val="22"/>
          </w:rPr>
          <w:tab/>
        </w:r>
        <w:r w:rsidR="00145A27">
          <w:rPr>
            <w:rStyle w:val="af9"/>
            <w:rFonts w:ascii="宋体" w:hAnsi="宋体" w:cs="宋体" w:hint="eastAsia"/>
          </w:rPr>
          <w:t>评审程序及方法</w:t>
        </w:r>
        <w:r w:rsidR="00145A27">
          <w:tab/>
        </w:r>
        <w:r>
          <w:fldChar w:fldCharType="begin"/>
        </w:r>
        <w:r w:rsidR="00145A27">
          <w:instrText xml:space="preserve"> PAGEREF _Toc46246576 \h </w:instrText>
        </w:r>
        <w:r>
          <w:fldChar w:fldCharType="separate"/>
        </w:r>
        <w:r w:rsidR="00145A27">
          <w:t>16</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7" w:history="1">
        <w:r w:rsidR="00145A27">
          <w:rPr>
            <w:rStyle w:val="af9"/>
            <w:rFonts w:ascii="宋体" w:hAnsi="宋体" w:cs="宋体" w:hint="eastAsia"/>
          </w:rPr>
          <w:t>九、</w:t>
        </w:r>
        <w:r w:rsidR="00145A27">
          <w:rPr>
            <w:smallCaps w:val="0"/>
            <w:kern w:val="2"/>
            <w:sz w:val="21"/>
            <w:szCs w:val="22"/>
          </w:rPr>
          <w:tab/>
        </w:r>
        <w:r w:rsidR="00145A27">
          <w:rPr>
            <w:rStyle w:val="af9"/>
            <w:rFonts w:ascii="宋体" w:hAnsi="宋体" w:cs="宋体" w:hint="eastAsia"/>
          </w:rPr>
          <w:t>确定中标候选人</w:t>
        </w:r>
        <w:r w:rsidR="00145A27">
          <w:tab/>
        </w:r>
        <w:r>
          <w:fldChar w:fldCharType="begin"/>
        </w:r>
        <w:r w:rsidR="00145A27">
          <w:instrText xml:space="preserve"> PAGEREF _Toc46246577 \h </w:instrText>
        </w:r>
        <w:r>
          <w:fldChar w:fldCharType="separate"/>
        </w:r>
        <w:r w:rsidR="00145A27">
          <w:t>22</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578" w:history="1">
        <w:r w:rsidR="00145A27">
          <w:rPr>
            <w:rStyle w:val="af9"/>
            <w:rFonts w:ascii="宋体" w:hAnsi="宋体" w:cs="宋体" w:hint="eastAsia"/>
          </w:rPr>
          <w:t>十、</w:t>
        </w:r>
        <w:r w:rsidR="00145A27">
          <w:rPr>
            <w:smallCaps w:val="0"/>
            <w:kern w:val="2"/>
            <w:sz w:val="21"/>
            <w:szCs w:val="22"/>
          </w:rPr>
          <w:tab/>
        </w:r>
        <w:r w:rsidR="00145A27">
          <w:rPr>
            <w:rStyle w:val="af9"/>
            <w:rFonts w:ascii="宋体" w:hAnsi="宋体" w:cs="宋体" w:hint="eastAsia"/>
          </w:rPr>
          <w:t>合同授予</w:t>
        </w:r>
        <w:r w:rsidR="00145A27">
          <w:tab/>
        </w:r>
        <w:r>
          <w:fldChar w:fldCharType="begin"/>
        </w:r>
        <w:r w:rsidR="00145A27">
          <w:instrText xml:space="preserve"> PAGEREF _Toc46246578 \h </w:instrText>
        </w:r>
        <w:r>
          <w:fldChar w:fldCharType="separate"/>
        </w:r>
        <w:r w:rsidR="00145A27">
          <w:t>23</w:t>
        </w:r>
        <w:r>
          <w:fldChar w:fldCharType="end"/>
        </w:r>
      </w:hyperlink>
    </w:p>
    <w:p w:rsidR="008952D7" w:rsidRDefault="008952D7">
      <w:pPr>
        <w:pStyle w:val="20"/>
        <w:tabs>
          <w:tab w:val="left" w:pos="1100"/>
          <w:tab w:val="right" w:leader="dot" w:pos="9403"/>
        </w:tabs>
        <w:spacing w:line="276" w:lineRule="auto"/>
        <w:rPr>
          <w:smallCaps w:val="0"/>
          <w:kern w:val="2"/>
          <w:sz w:val="21"/>
          <w:szCs w:val="22"/>
        </w:rPr>
      </w:pPr>
      <w:hyperlink w:anchor="_Toc46246579" w:history="1">
        <w:r w:rsidR="00145A27">
          <w:rPr>
            <w:rStyle w:val="af9"/>
            <w:rFonts w:ascii="宋体" w:hAnsi="宋体" w:cs="宋体" w:hint="eastAsia"/>
          </w:rPr>
          <w:t>十一、</w:t>
        </w:r>
        <w:r w:rsidR="00145A27">
          <w:rPr>
            <w:smallCaps w:val="0"/>
            <w:kern w:val="2"/>
            <w:sz w:val="21"/>
            <w:szCs w:val="22"/>
          </w:rPr>
          <w:tab/>
        </w:r>
        <w:r w:rsidR="00145A27">
          <w:rPr>
            <w:rStyle w:val="af9"/>
            <w:rFonts w:ascii="宋体" w:hAnsi="宋体" w:cs="宋体" w:hint="eastAsia"/>
          </w:rPr>
          <w:t>招标代理服务收费标准</w:t>
        </w:r>
        <w:r w:rsidR="00145A27">
          <w:tab/>
        </w:r>
        <w:r>
          <w:fldChar w:fldCharType="begin"/>
        </w:r>
        <w:r w:rsidR="00145A27">
          <w:instrText xml:space="preserve"> PAGEREF _Toc46246579 \h </w:instrText>
        </w:r>
        <w:r>
          <w:fldChar w:fldCharType="separate"/>
        </w:r>
        <w:r w:rsidR="00145A27">
          <w:t>24</w:t>
        </w:r>
        <w:r>
          <w:fldChar w:fldCharType="end"/>
        </w:r>
      </w:hyperlink>
    </w:p>
    <w:p w:rsidR="008952D7" w:rsidRDefault="008952D7">
      <w:pPr>
        <w:pStyle w:val="20"/>
        <w:tabs>
          <w:tab w:val="left" w:pos="1100"/>
          <w:tab w:val="right" w:leader="dot" w:pos="9403"/>
        </w:tabs>
        <w:spacing w:line="276" w:lineRule="auto"/>
        <w:rPr>
          <w:smallCaps w:val="0"/>
          <w:kern w:val="2"/>
          <w:sz w:val="21"/>
          <w:szCs w:val="22"/>
        </w:rPr>
      </w:pPr>
      <w:hyperlink w:anchor="_Toc46246580" w:history="1">
        <w:r w:rsidR="00145A27">
          <w:rPr>
            <w:rStyle w:val="af9"/>
            <w:rFonts w:ascii="宋体" w:hAnsi="宋体" w:cs="宋体" w:hint="eastAsia"/>
          </w:rPr>
          <w:t>十二、</w:t>
        </w:r>
        <w:r w:rsidR="00145A27">
          <w:rPr>
            <w:smallCaps w:val="0"/>
            <w:kern w:val="2"/>
            <w:sz w:val="21"/>
            <w:szCs w:val="22"/>
          </w:rPr>
          <w:tab/>
        </w:r>
        <w:r w:rsidR="00145A27">
          <w:rPr>
            <w:rStyle w:val="af9"/>
            <w:rFonts w:ascii="宋体" w:hAnsi="宋体" w:cs="宋体" w:hint="eastAsia"/>
          </w:rPr>
          <w:t>其他</w:t>
        </w:r>
        <w:r w:rsidR="00145A27">
          <w:tab/>
        </w:r>
        <w:r>
          <w:fldChar w:fldCharType="begin"/>
        </w:r>
        <w:r w:rsidR="00145A27">
          <w:instrText xml:space="preserve"> PAGEREF _Toc46246580 \h </w:instrText>
        </w:r>
        <w:r>
          <w:fldChar w:fldCharType="separate"/>
        </w:r>
        <w:r w:rsidR="00145A27">
          <w:t>24</w:t>
        </w:r>
        <w:r>
          <w:fldChar w:fldCharType="end"/>
        </w:r>
      </w:hyperlink>
    </w:p>
    <w:p w:rsidR="008952D7" w:rsidRDefault="008952D7">
      <w:pPr>
        <w:pStyle w:val="10"/>
        <w:tabs>
          <w:tab w:val="left" w:pos="880"/>
          <w:tab w:val="right" w:leader="dot" w:pos="9403"/>
        </w:tabs>
        <w:spacing w:line="276" w:lineRule="auto"/>
        <w:rPr>
          <w:b w:val="0"/>
          <w:bCs w:val="0"/>
          <w:caps w:val="0"/>
          <w:kern w:val="2"/>
          <w:sz w:val="21"/>
          <w:szCs w:val="22"/>
        </w:rPr>
      </w:pPr>
      <w:hyperlink w:anchor="_Toc46246581" w:history="1">
        <w:r w:rsidR="00145A27">
          <w:rPr>
            <w:rStyle w:val="af9"/>
            <w:rFonts w:ascii="宋体" w:hAnsi="宋体" w:cs="宋体" w:hint="eastAsia"/>
            <w:b w:val="0"/>
          </w:rPr>
          <w:t>第四章</w:t>
        </w:r>
        <w:r w:rsidR="00145A27">
          <w:rPr>
            <w:b w:val="0"/>
            <w:bCs w:val="0"/>
            <w:caps w:val="0"/>
            <w:kern w:val="2"/>
            <w:sz w:val="21"/>
            <w:szCs w:val="22"/>
          </w:rPr>
          <w:tab/>
        </w:r>
        <w:r w:rsidR="00145A27">
          <w:rPr>
            <w:rStyle w:val="af9"/>
            <w:rFonts w:ascii="宋体" w:hAnsi="宋体" w:cs="宋体" w:hint="eastAsia"/>
            <w:b w:val="0"/>
          </w:rPr>
          <w:t>政府采购项目合同书范本</w:t>
        </w:r>
        <w:r w:rsidR="00145A27">
          <w:rPr>
            <w:b w:val="0"/>
          </w:rPr>
          <w:tab/>
        </w:r>
        <w:r>
          <w:rPr>
            <w:b w:val="0"/>
          </w:rPr>
          <w:fldChar w:fldCharType="begin"/>
        </w:r>
        <w:r w:rsidR="00145A27">
          <w:rPr>
            <w:b w:val="0"/>
          </w:rPr>
          <w:instrText xml:space="preserve"> PAGEREF _Toc46246581 \h </w:instrText>
        </w:r>
        <w:r>
          <w:rPr>
            <w:b w:val="0"/>
          </w:rPr>
        </w:r>
        <w:r>
          <w:rPr>
            <w:b w:val="0"/>
          </w:rPr>
          <w:fldChar w:fldCharType="separate"/>
        </w:r>
        <w:r w:rsidR="00145A27">
          <w:rPr>
            <w:b w:val="0"/>
          </w:rPr>
          <w:t>26</w:t>
        </w:r>
        <w:r>
          <w:rPr>
            <w:b w:val="0"/>
          </w:rPr>
          <w:fldChar w:fldCharType="end"/>
        </w:r>
      </w:hyperlink>
    </w:p>
    <w:p w:rsidR="008952D7" w:rsidRDefault="008952D7">
      <w:pPr>
        <w:pStyle w:val="10"/>
        <w:tabs>
          <w:tab w:val="left" w:pos="880"/>
          <w:tab w:val="right" w:leader="dot" w:pos="9403"/>
        </w:tabs>
        <w:spacing w:line="276" w:lineRule="auto"/>
        <w:rPr>
          <w:b w:val="0"/>
          <w:bCs w:val="0"/>
          <w:caps w:val="0"/>
          <w:kern w:val="2"/>
          <w:sz w:val="21"/>
          <w:szCs w:val="22"/>
        </w:rPr>
      </w:pPr>
      <w:hyperlink w:anchor="_Toc46246582" w:history="1">
        <w:r w:rsidR="00145A27">
          <w:rPr>
            <w:rStyle w:val="af9"/>
            <w:rFonts w:ascii="宋体" w:hAnsi="宋体" w:cs="宋体" w:hint="eastAsia"/>
            <w:b w:val="0"/>
          </w:rPr>
          <w:t>第五章</w:t>
        </w:r>
        <w:r w:rsidR="00145A27">
          <w:rPr>
            <w:b w:val="0"/>
            <w:bCs w:val="0"/>
            <w:caps w:val="0"/>
            <w:kern w:val="2"/>
            <w:sz w:val="21"/>
            <w:szCs w:val="22"/>
          </w:rPr>
          <w:tab/>
        </w:r>
        <w:r w:rsidR="00145A27">
          <w:rPr>
            <w:rStyle w:val="af9"/>
            <w:rFonts w:ascii="宋体" w:hAnsi="宋体" w:cs="宋体" w:hint="eastAsia"/>
            <w:b w:val="0"/>
          </w:rPr>
          <w:t>磋商响应文件格式</w:t>
        </w:r>
        <w:r w:rsidR="00145A27">
          <w:rPr>
            <w:b w:val="0"/>
          </w:rPr>
          <w:tab/>
        </w:r>
        <w:r>
          <w:rPr>
            <w:b w:val="0"/>
          </w:rPr>
          <w:fldChar w:fldCharType="begin"/>
        </w:r>
        <w:r w:rsidR="00145A27">
          <w:rPr>
            <w:b w:val="0"/>
          </w:rPr>
          <w:instrText xml:space="preserve"> PAGEREF _Toc46246582 \h </w:instrText>
        </w:r>
        <w:r>
          <w:rPr>
            <w:b w:val="0"/>
          </w:rPr>
        </w:r>
        <w:r>
          <w:rPr>
            <w:b w:val="0"/>
          </w:rPr>
          <w:fldChar w:fldCharType="separate"/>
        </w:r>
        <w:r w:rsidR="00145A27">
          <w:rPr>
            <w:b w:val="0"/>
          </w:rPr>
          <w:t>32</w:t>
        </w:r>
        <w:r>
          <w:rPr>
            <w:b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83" w:history="1">
        <w:r w:rsidR="00145A27">
          <w:rPr>
            <w:rStyle w:val="af9"/>
            <w:rFonts w:ascii="宋体" w:hAnsi="宋体" w:cs="宋体" w:hint="eastAsia"/>
          </w:rPr>
          <w:t>格式1、</w:t>
        </w:r>
        <w:r w:rsidR="00145A27">
          <w:rPr>
            <w:smallCaps w:val="0"/>
            <w:kern w:val="2"/>
            <w:sz w:val="21"/>
            <w:szCs w:val="22"/>
          </w:rPr>
          <w:tab/>
        </w:r>
        <w:r w:rsidR="00145A27">
          <w:rPr>
            <w:rStyle w:val="af9"/>
            <w:rFonts w:ascii="宋体" w:hAnsi="宋体" w:cs="宋体" w:hint="eastAsia"/>
          </w:rPr>
          <w:t>磋商函及磋商首次报价表</w:t>
        </w:r>
        <w:r w:rsidR="00145A27">
          <w:tab/>
        </w:r>
        <w:r>
          <w:fldChar w:fldCharType="begin"/>
        </w:r>
        <w:r w:rsidR="00145A27">
          <w:instrText xml:space="preserve"> PAGEREF _Toc46246583 \h </w:instrText>
        </w:r>
        <w:r>
          <w:fldChar w:fldCharType="separate"/>
        </w:r>
        <w:r w:rsidR="00145A27">
          <w:t>35</w:t>
        </w:r>
        <w: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84" w:history="1">
        <w:r w:rsidR="00145A27">
          <w:rPr>
            <w:rStyle w:val="af9"/>
            <w:rFonts w:ascii="宋体" w:hAnsi="宋体" w:cs="宋体" w:hint="eastAsia"/>
            <w:i w:val="0"/>
          </w:rPr>
          <w:t>(一)</w:t>
        </w:r>
        <w:r w:rsidR="00145A27">
          <w:rPr>
            <w:i w:val="0"/>
            <w:iCs w:val="0"/>
            <w:kern w:val="2"/>
            <w:sz w:val="21"/>
            <w:szCs w:val="22"/>
          </w:rPr>
          <w:tab/>
        </w:r>
        <w:r w:rsidR="00145A27">
          <w:rPr>
            <w:rStyle w:val="af9"/>
            <w:rFonts w:ascii="宋体" w:hAnsi="宋体" w:cs="宋体" w:hint="eastAsia"/>
            <w:i w:val="0"/>
          </w:rPr>
          <w:t>磋商函</w:t>
        </w:r>
        <w:r w:rsidR="00145A27">
          <w:rPr>
            <w:i w:val="0"/>
          </w:rPr>
          <w:tab/>
        </w:r>
        <w:r>
          <w:rPr>
            <w:i w:val="0"/>
          </w:rPr>
          <w:fldChar w:fldCharType="begin"/>
        </w:r>
        <w:r w:rsidR="00145A27">
          <w:rPr>
            <w:i w:val="0"/>
          </w:rPr>
          <w:instrText xml:space="preserve"> PAGEREF _Toc46246584 \h </w:instrText>
        </w:r>
        <w:r>
          <w:rPr>
            <w:i w:val="0"/>
          </w:rPr>
        </w:r>
        <w:r>
          <w:rPr>
            <w:i w:val="0"/>
          </w:rPr>
          <w:fldChar w:fldCharType="separate"/>
        </w:r>
        <w:r w:rsidR="00145A27">
          <w:rPr>
            <w:i w:val="0"/>
          </w:rPr>
          <w:t>35</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85" w:history="1">
        <w:r w:rsidR="00145A27">
          <w:rPr>
            <w:rStyle w:val="af9"/>
            <w:rFonts w:ascii="宋体" w:hAnsi="宋体" w:cs="宋体" w:hint="eastAsia"/>
            <w:i w:val="0"/>
          </w:rPr>
          <w:t>(二)</w:t>
        </w:r>
        <w:r w:rsidR="00145A27">
          <w:rPr>
            <w:i w:val="0"/>
            <w:iCs w:val="0"/>
            <w:kern w:val="2"/>
            <w:sz w:val="21"/>
            <w:szCs w:val="22"/>
          </w:rPr>
          <w:tab/>
        </w:r>
        <w:r w:rsidR="00145A27">
          <w:rPr>
            <w:rStyle w:val="af9"/>
            <w:rFonts w:ascii="宋体" w:hAnsi="宋体" w:cs="宋体" w:hint="eastAsia"/>
            <w:i w:val="0"/>
          </w:rPr>
          <w:t>磋商首次报价表</w:t>
        </w:r>
        <w:r w:rsidR="00145A27">
          <w:rPr>
            <w:i w:val="0"/>
          </w:rPr>
          <w:tab/>
        </w:r>
        <w:r>
          <w:rPr>
            <w:i w:val="0"/>
          </w:rPr>
          <w:fldChar w:fldCharType="begin"/>
        </w:r>
        <w:r w:rsidR="00145A27">
          <w:rPr>
            <w:i w:val="0"/>
          </w:rPr>
          <w:instrText xml:space="preserve"> PAGEREF _Toc46246585 \h </w:instrText>
        </w:r>
        <w:r>
          <w:rPr>
            <w:i w:val="0"/>
          </w:rPr>
        </w:r>
        <w:r>
          <w:rPr>
            <w:i w:val="0"/>
          </w:rPr>
          <w:fldChar w:fldCharType="separate"/>
        </w:r>
        <w:r w:rsidR="00145A27">
          <w:rPr>
            <w:i w:val="0"/>
          </w:rPr>
          <w:t>36</w:t>
        </w:r>
        <w:r>
          <w:rPr>
            <w:i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86" w:history="1">
        <w:r w:rsidR="00145A27">
          <w:rPr>
            <w:rStyle w:val="af9"/>
            <w:rFonts w:ascii="宋体" w:hAnsi="宋体" w:cs="宋体" w:hint="eastAsia"/>
          </w:rPr>
          <w:t>格式2、</w:t>
        </w:r>
        <w:r w:rsidR="00145A27">
          <w:rPr>
            <w:smallCaps w:val="0"/>
            <w:kern w:val="2"/>
            <w:sz w:val="21"/>
            <w:szCs w:val="22"/>
          </w:rPr>
          <w:tab/>
        </w:r>
        <w:r w:rsidR="00145A27">
          <w:rPr>
            <w:rStyle w:val="af9"/>
            <w:rFonts w:ascii="宋体" w:hAnsi="宋体" w:cs="宋体" w:hint="eastAsia"/>
          </w:rPr>
          <w:t>法定代表人身份证明书</w:t>
        </w:r>
        <w:r w:rsidR="00145A27">
          <w:tab/>
        </w:r>
        <w:r>
          <w:fldChar w:fldCharType="begin"/>
        </w:r>
        <w:r w:rsidR="00145A27">
          <w:instrText xml:space="preserve"> PAGEREF _Toc46246586 \h </w:instrText>
        </w:r>
        <w:r>
          <w:fldChar w:fldCharType="separate"/>
        </w:r>
        <w:r w:rsidR="00145A27">
          <w:t>37</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87" w:history="1">
        <w:r w:rsidR="00145A27">
          <w:rPr>
            <w:rStyle w:val="af9"/>
            <w:rFonts w:ascii="宋体" w:hAnsi="宋体" w:cs="宋体" w:hint="eastAsia"/>
          </w:rPr>
          <w:t>格式3、</w:t>
        </w:r>
        <w:r w:rsidR="00145A27">
          <w:rPr>
            <w:smallCaps w:val="0"/>
            <w:kern w:val="2"/>
            <w:sz w:val="21"/>
            <w:szCs w:val="22"/>
          </w:rPr>
          <w:tab/>
        </w:r>
        <w:r w:rsidR="00145A27">
          <w:rPr>
            <w:rStyle w:val="af9"/>
            <w:rFonts w:ascii="宋体" w:hAnsi="宋体" w:cs="宋体" w:hint="eastAsia"/>
          </w:rPr>
          <w:t>法定代表人授权委托书</w:t>
        </w:r>
        <w:r w:rsidR="00145A27">
          <w:tab/>
        </w:r>
        <w:r>
          <w:fldChar w:fldCharType="begin"/>
        </w:r>
        <w:r w:rsidR="00145A27">
          <w:instrText xml:space="preserve"> PAGEREF _Toc46246587 \h </w:instrText>
        </w:r>
        <w:r>
          <w:fldChar w:fldCharType="separate"/>
        </w:r>
        <w:r w:rsidR="00145A27">
          <w:t>38</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88" w:history="1">
        <w:r w:rsidR="00145A27">
          <w:rPr>
            <w:rStyle w:val="af9"/>
            <w:rFonts w:ascii="宋体" w:hAnsi="宋体" w:cs="宋体" w:hint="eastAsia"/>
          </w:rPr>
          <w:t>格式4、</w:t>
        </w:r>
        <w:r w:rsidR="00145A27">
          <w:rPr>
            <w:smallCaps w:val="0"/>
            <w:kern w:val="2"/>
            <w:sz w:val="21"/>
            <w:szCs w:val="22"/>
          </w:rPr>
          <w:tab/>
        </w:r>
        <w:r w:rsidR="00145A27">
          <w:rPr>
            <w:rStyle w:val="af9"/>
            <w:rFonts w:ascii="宋体" w:hAnsi="宋体" w:cs="宋体" w:hint="eastAsia"/>
          </w:rPr>
          <w:t>承诺书</w:t>
        </w:r>
        <w:r w:rsidR="00145A27">
          <w:tab/>
        </w:r>
        <w:r>
          <w:fldChar w:fldCharType="begin"/>
        </w:r>
        <w:r w:rsidR="00145A27">
          <w:instrText xml:space="preserve"> PAGEREF _Toc46246588 \h </w:instrText>
        </w:r>
        <w:r>
          <w:fldChar w:fldCharType="separate"/>
        </w:r>
        <w:r w:rsidR="00145A27">
          <w:t>39</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89" w:history="1">
        <w:r w:rsidR="00145A27">
          <w:rPr>
            <w:rStyle w:val="af9"/>
            <w:rFonts w:ascii="宋体" w:hAnsi="宋体" w:cs="宋体" w:hint="eastAsia"/>
          </w:rPr>
          <w:t>格式5、</w:t>
        </w:r>
        <w:r w:rsidR="00145A27">
          <w:rPr>
            <w:smallCaps w:val="0"/>
            <w:kern w:val="2"/>
            <w:sz w:val="21"/>
            <w:szCs w:val="22"/>
          </w:rPr>
          <w:tab/>
        </w:r>
        <w:r w:rsidR="00145A27">
          <w:rPr>
            <w:rStyle w:val="af9"/>
            <w:rFonts w:ascii="宋体" w:hAnsi="宋体" w:cs="宋体" w:hint="eastAsia"/>
          </w:rPr>
          <w:t>已标价工程量清单</w:t>
        </w:r>
        <w:r w:rsidR="00145A27">
          <w:tab/>
        </w:r>
        <w:r>
          <w:fldChar w:fldCharType="begin"/>
        </w:r>
        <w:r w:rsidR="00145A27">
          <w:instrText xml:space="preserve"> PAGEREF _Toc46246589 \h </w:instrText>
        </w:r>
        <w:r>
          <w:fldChar w:fldCharType="separate"/>
        </w:r>
        <w:r w:rsidR="00145A27">
          <w:t>41</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90" w:history="1">
        <w:r w:rsidR="00145A27">
          <w:rPr>
            <w:rStyle w:val="af9"/>
            <w:rFonts w:ascii="宋体" w:hAnsi="宋体" w:cs="宋体" w:hint="eastAsia"/>
          </w:rPr>
          <w:t>格式6、</w:t>
        </w:r>
        <w:r w:rsidR="00145A27">
          <w:rPr>
            <w:smallCaps w:val="0"/>
            <w:kern w:val="2"/>
            <w:sz w:val="21"/>
            <w:szCs w:val="22"/>
          </w:rPr>
          <w:tab/>
        </w:r>
        <w:r w:rsidR="00145A27">
          <w:rPr>
            <w:rStyle w:val="af9"/>
            <w:rFonts w:ascii="宋体" w:hAnsi="宋体" w:cs="宋体" w:hint="eastAsia"/>
          </w:rPr>
          <w:t>施工组织设计</w:t>
        </w:r>
        <w:r w:rsidR="00145A27">
          <w:tab/>
        </w:r>
        <w:r>
          <w:fldChar w:fldCharType="begin"/>
        </w:r>
        <w:r w:rsidR="00145A27">
          <w:instrText xml:space="preserve"> PAGEREF _Toc46246590 \h </w:instrText>
        </w:r>
        <w:r>
          <w:fldChar w:fldCharType="separate"/>
        </w:r>
        <w:r w:rsidR="00145A27">
          <w:t>42</w:t>
        </w:r>
        <w: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1" w:history="1">
        <w:r w:rsidR="00145A27">
          <w:rPr>
            <w:rStyle w:val="af9"/>
            <w:rFonts w:ascii="宋体" w:hAnsi="宋体" w:cs="宋体" w:hint="eastAsia"/>
            <w:i w:val="0"/>
          </w:rPr>
          <w:t>(一)</w:t>
        </w:r>
        <w:r w:rsidR="00145A27">
          <w:rPr>
            <w:i w:val="0"/>
            <w:iCs w:val="0"/>
            <w:kern w:val="2"/>
            <w:sz w:val="21"/>
            <w:szCs w:val="22"/>
          </w:rPr>
          <w:tab/>
        </w:r>
        <w:r w:rsidR="00145A27">
          <w:rPr>
            <w:rStyle w:val="af9"/>
            <w:rFonts w:ascii="宋体" w:hAnsi="宋体" w:cs="宋体" w:hint="eastAsia"/>
            <w:i w:val="0"/>
          </w:rPr>
          <w:t>拟投入本项目的主要施工设备表</w:t>
        </w:r>
        <w:r w:rsidR="00145A27">
          <w:rPr>
            <w:i w:val="0"/>
          </w:rPr>
          <w:tab/>
        </w:r>
        <w:r>
          <w:rPr>
            <w:i w:val="0"/>
          </w:rPr>
          <w:fldChar w:fldCharType="begin"/>
        </w:r>
        <w:r w:rsidR="00145A27">
          <w:rPr>
            <w:i w:val="0"/>
          </w:rPr>
          <w:instrText xml:space="preserve"> PAGEREF _Toc46246591 \h </w:instrText>
        </w:r>
        <w:r>
          <w:rPr>
            <w:i w:val="0"/>
          </w:rPr>
        </w:r>
        <w:r>
          <w:rPr>
            <w:i w:val="0"/>
          </w:rPr>
          <w:fldChar w:fldCharType="separate"/>
        </w:r>
        <w:r w:rsidR="00145A27">
          <w:rPr>
            <w:i w:val="0"/>
          </w:rPr>
          <w:t>43</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2" w:history="1">
        <w:r w:rsidR="00145A27">
          <w:rPr>
            <w:rStyle w:val="af9"/>
            <w:rFonts w:ascii="宋体" w:hAnsi="宋体" w:cs="宋体" w:hint="eastAsia"/>
            <w:i w:val="0"/>
          </w:rPr>
          <w:t>(二)</w:t>
        </w:r>
        <w:r w:rsidR="00145A27">
          <w:rPr>
            <w:i w:val="0"/>
            <w:iCs w:val="0"/>
            <w:kern w:val="2"/>
            <w:sz w:val="21"/>
            <w:szCs w:val="22"/>
          </w:rPr>
          <w:tab/>
        </w:r>
        <w:r w:rsidR="00145A27">
          <w:rPr>
            <w:rStyle w:val="af9"/>
            <w:rFonts w:ascii="宋体" w:hAnsi="宋体" w:cs="宋体" w:hint="eastAsia"/>
            <w:i w:val="0"/>
          </w:rPr>
          <w:t>劳动力计划表</w:t>
        </w:r>
        <w:r w:rsidR="00145A27">
          <w:rPr>
            <w:i w:val="0"/>
          </w:rPr>
          <w:tab/>
        </w:r>
        <w:r>
          <w:rPr>
            <w:i w:val="0"/>
          </w:rPr>
          <w:fldChar w:fldCharType="begin"/>
        </w:r>
        <w:r w:rsidR="00145A27">
          <w:rPr>
            <w:i w:val="0"/>
          </w:rPr>
          <w:instrText xml:space="preserve"> PAGEREF _Toc46246592 \h </w:instrText>
        </w:r>
        <w:r>
          <w:rPr>
            <w:i w:val="0"/>
          </w:rPr>
        </w:r>
        <w:r>
          <w:rPr>
            <w:i w:val="0"/>
          </w:rPr>
          <w:fldChar w:fldCharType="separate"/>
        </w:r>
        <w:r w:rsidR="00145A27">
          <w:rPr>
            <w:i w:val="0"/>
          </w:rPr>
          <w:t>44</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3" w:history="1">
        <w:r w:rsidR="00145A27">
          <w:rPr>
            <w:rStyle w:val="af9"/>
            <w:rFonts w:ascii="宋体" w:hAnsi="宋体" w:cs="宋体" w:hint="eastAsia"/>
            <w:i w:val="0"/>
          </w:rPr>
          <w:t>(三)</w:t>
        </w:r>
        <w:r w:rsidR="00145A27">
          <w:rPr>
            <w:i w:val="0"/>
            <w:iCs w:val="0"/>
            <w:kern w:val="2"/>
            <w:sz w:val="21"/>
            <w:szCs w:val="22"/>
          </w:rPr>
          <w:tab/>
        </w:r>
        <w:r w:rsidR="00145A27">
          <w:rPr>
            <w:rStyle w:val="af9"/>
            <w:rFonts w:ascii="宋体" w:hAnsi="宋体" w:cs="宋体" w:hint="eastAsia"/>
            <w:i w:val="0"/>
          </w:rPr>
          <w:t>进度计划</w:t>
        </w:r>
        <w:r w:rsidR="00145A27">
          <w:rPr>
            <w:i w:val="0"/>
          </w:rPr>
          <w:tab/>
        </w:r>
        <w:r>
          <w:rPr>
            <w:i w:val="0"/>
          </w:rPr>
          <w:fldChar w:fldCharType="begin"/>
        </w:r>
        <w:r w:rsidR="00145A27">
          <w:rPr>
            <w:i w:val="0"/>
          </w:rPr>
          <w:instrText xml:space="preserve"> PAGEREF _Toc46246593 \h </w:instrText>
        </w:r>
        <w:r>
          <w:rPr>
            <w:i w:val="0"/>
          </w:rPr>
        </w:r>
        <w:r>
          <w:rPr>
            <w:i w:val="0"/>
          </w:rPr>
          <w:fldChar w:fldCharType="separate"/>
        </w:r>
        <w:r w:rsidR="00145A27">
          <w:rPr>
            <w:i w:val="0"/>
          </w:rPr>
          <w:t>45</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4" w:history="1">
        <w:r w:rsidR="00145A27">
          <w:rPr>
            <w:rStyle w:val="af9"/>
            <w:rFonts w:ascii="宋体" w:hAnsi="宋体" w:cs="宋体" w:hint="eastAsia"/>
            <w:i w:val="0"/>
          </w:rPr>
          <w:t>(四)</w:t>
        </w:r>
        <w:r w:rsidR="00145A27">
          <w:rPr>
            <w:i w:val="0"/>
            <w:iCs w:val="0"/>
            <w:kern w:val="2"/>
            <w:sz w:val="21"/>
            <w:szCs w:val="22"/>
          </w:rPr>
          <w:tab/>
        </w:r>
        <w:r w:rsidR="00145A27">
          <w:rPr>
            <w:rStyle w:val="af9"/>
            <w:rFonts w:ascii="宋体" w:hAnsi="宋体" w:cs="宋体" w:hint="eastAsia"/>
            <w:i w:val="0"/>
          </w:rPr>
          <w:t>施工总平面图</w:t>
        </w:r>
        <w:r w:rsidR="00145A27">
          <w:rPr>
            <w:i w:val="0"/>
          </w:rPr>
          <w:tab/>
        </w:r>
        <w:r>
          <w:rPr>
            <w:i w:val="0"/>
          </w:rPr>
          <w:fldChar w:fldCharType="begin"/>
        </w:r>
        <w:r w:rsidR="00145A27">
          <w:rPr>
            <w:i w:val="0"/>
          </w:rPr>
          <w:instrText xml:space="preserve"> PAGEREF _Toc46246594 \h </w:instrText>
        </w:r>
        <w:r>
          <w:rPr>
            <w:i w:val="0"/>
          </w:rPr>
        </w:r>
        <w:r>
          <w:rPr>
            <w:i w:val="0"/>
          </w:rPr>
          <w:fldChar w:fldCharType="separate"/>
        </w:r>
        <w:r w:rsidR="00145A27">
          <w:rPr>
            <w:i w:val="0"/>
          </w:rPr>
          <w:t>46</w:t>
        </w:r>
        <w:r>
          <w:rPr>
            <w:i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95" w:history="1">
        <w:r w:rsidR="00145A27">
          <w:rPr>
            <w:rStyle w:val="af9"/>
            <w:rFonts w:ascii="宋体" w:hAnsi="宋体" w:cs="宋体" w:hint="eastAsia"/>
          </w:rPr>
          <w:t>格式7、</w:t>
        </w:r>
        <w:r w:rsidR="00145A27">
          <w:rPr>
            <w:smallCaps w:val="0"/>
            <w:kern w:val="2"/>
            <w:sz w:val="21"/>
            <w:szCs w:val="22"/>
          </w:rPr>
          <w:tab/>
        </w:r>
        <w:r w:rsidR="00145A27">
          <w:rPr>
            <w:rStyle w:val="af9"/>
            <w:rFonts w:ascii="宋体" w:hAnsi="宋体" w:cs="宋体" w:hint="eastAsia"/>
          </w:rPr>
          <w:t>项目管理机构</w:t>
        </w:r>
        <w:r w:rsidR="00145A27">
          <w:tab/>
        </w:r>
        <w:r>
          <w:fldChar w:fldCharType="begin"/>
        </w:r>
        <w:r w:rsidR="00145A27">
          <w:instrText xml:space="preserve"> PAGEREF _Toc46246595 \h </w:instrText>
        </w:r>
        <w:r>
          <w:fldChar w:fldCharType="separate"/>
        </w:r>
        <w:r w:rsidR="00145A27">
          <w:t>47</w:t>
        </w:r>
        <w: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6" w:history="1">
        <w:r w:rsidR="00145A27">
          <w:rPr>
            <w:rStyle w:val="af9"/>
            <w:rFonts w:ascii="宋体" w:hAnsi="宋体" w:cs="宋体" w:hint="eastAsia"/>
            <w:i w:val="0"/>
          </w:rPr>
          <w:t>(一)</w:t>
        </w:r>
        <w:r w:rsidR="00145A27">
          <w:rPr>
            <w:i w:val="0"/>
            <w:iCs w:val="0"/>
            <w:kern w:val="2"/>
            <w:sz w:val="21"/>
            <w:szCs w:val="22"/>
          </w:rPr>
          <w:tab/>
        </w:r>
        <w:r w:rsidR="00145A27">
          <w:rPr>
            <w:rStyle w:val="af9"/>
            <w:rFonts w:ascii="宋体" w:hAnsi="宋体" w:cs="宋体" w:hint="eastAsia"/>
            <w:i w:val="0"/>
          </w:rPr>
          <w:t>项目管理机构组成表</w:t>
        </w:r>
        <w:r w:rsidR="00145A27">
          <w:rPr>
            <w:i w:val="0"/>
          </w:rPr>
          <w:tab/>
        </w:r>
        <w:r>
          <w:rPr>
            <w:i w:val="0"/>
          </w:rPr>
          <w:fldChar w:fldCharType="begin"/>
        </w:r>
        <w:r w:rsidR="00145A27">
          <w:rPr>
            <w:i w:val="0"/>
          </w:rPr>
          <w:instrText xml:space="preserve"> PAGEREF _Toc46246596 \h </w:instrText>
        </w:r>
        <w:r>
          <w:rPr>
            <w:i w:val="0"/>
          </w:rPr>
        </w:r>
        <w:r>
          <w:rPr>
            <w:i w:val="0"/>
          </w:rPr>
          <w:fldChar w:fldCharType="separate"/>
        </w:r>
        <w:r w:rsidR="00145A27">
          <w:rPr>
            <w:i w:val="0"/>
          </w:rPr>
          <w:t>47</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7" w:history="1">
        <w:r w:rsidR="00145A27">
          <w:rPr>
            <w:rStyle w:val="af9"/>
            <w:rFonts w:ascii="宋体" w:hAnsi="宋体" w:cs="宋体" w:hint="eastAsia"/>
            <w:i w:val="0"/>
          </w:rPr>
          <w:t>(二)</w:t>
        </w:r>
        <w:r w:rsidR="00145A27">
          <w:rPr>
            <w:i w:val="0"/>
            <w:iCs w:val="0"/>
            <w:kern w:val="2"/>
            <w:sz w:val="21"/>
            <w:szCs w:val="22"/>
          </w:rPr>
          <w:tab/>
        </w:r>
        <w:r w:rsidR="00145A27">
          <w:rPr>
            <w:rStyle w:val="af9"/>
            <w:rFonts w:ascii="宋体" w:hAnsi="宋体" w:cs="宋体" w:hint="eastAsia"/>
            <w:i w:val="0"/>
          </w:rPr>
          <w:t>项目经理简历表</w:t>
        </w:r>
        <w:r w:rsidR="00145A27">
          <w:rPr>
            <w:i w:val="0"/>
          </w:rPr>
          <w:tab/>
        </w:r>
        <w:r>
          <w:rPr>
            <w:i w:val="0"/>
          </w:rPr>
          <w:fldChar w:fldCharType="begin"/>
        </w:r>
        <w:r w:rsidR="00145A27">
          <w:rPr>
            <w:i w:val="0"/>
          </w:rPr>
          <w:instrText xml:space="preserve"> PAGEREF _Toc46246597 \h </w:instrText>
        </w:r>
        <w:r>
          <w:rPr>
            <w:i w:val="0"/>
          </w:rPr>
        </w:r>
        <w:r>
          <w:rPr>
            <w:i w:val="0"/>
          </w:rPr>
          <w:fldChar w:fldCharType="separate"/>
        </w:r>
        <w:r w:rsidR="00145A27">
          <w:rPr>
            <w:i w:val="0"/>
          </w:rPr>
          <w:t>48</w:t>
        </w:r>
        <w:r>
          <w:rPr>
            <w:i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598" w:history="1">
        <w:r w:rsidR="00145A27">
          <w:rPr>
            <w:rStyle w:val="af9"/>
            <w:rFonts w:ascii="宋体" w:hAnsi="宋体" w:cs="宋体" w:hint="eastAsia"/>
          </w:rPr>
          <w:t>格式8、</w:t>
        </w:r>
        <w:r w:rsidR="00145A27">
          <w:rPr>
            <w:smallCaps w:val="0"/>
            <w:kern w:val="2"/>
            <w:sz w:val="21"/>
            <w:szCs w:val="22"/>
          </w:rPr>
          <w:tab/>
        </w:r>
        <w:r w:rsidR="00145A27">
          <w:rPr>
            <w:rStyle w:val="af9"/>
            <w:rFonts w:ascii="宋体" w:hAnsi="宋体" w:cs="宋体" w:hint="eastAsia"/>
          </w:rPr>
          <w:t>资格审查资料</w:t>
        </w:r>
        <w:r w:rsidR="00145A27">
          <w:tab/>
        </w:r>
        <w:r>
          <w:fldChar w:fldCharType="begin"/>
        </w:r>
        <w:r w:rsidR="00145A27">
          <w:instrText xml:space="preserve"> PAGEREF _Toc46246598 \h </w:instrText>
        </w:r>
        <w:r>
          <w:fldChar w:fldCharType="separate"/>
        </w:r>
        <w:r w:rsidR="00145A27">
          <w:t>49</w:t>
        </w:r>
        <w: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599" w:history="1">
        <w:r w:rsidR="00145A27">
          <w:rPr>
            <w:rStyle w:val="af9"/>
            <w:rFonts w:ascii="宋体" w:hAnsi="宋体" w:cs="宋体" w:hint="eastAsia"/>
            <w:i w:val="0"/>
          </w:rPr>
          <w:t>(一)</w:t>
        </w:r>
        <w:r w:rsidR="00145A27">
          <w:rPr>
            <w:i w:val="0"/>
            <w:iCs w:val="0"/>
            <w:kern w:val="2"/>
            <w:sz w:val="21"/>
            <w:szCs w:val="22"/>
          </w:rPr>
          <w:tab/>
        </w:r>
        <w:r w:rsidR="00145A27">
          <w:rPr>
            <w:rStyle w:val="af9"/>
            <w:rFonts w:ascii="宋体" w:hAnsi="宋体" w:cs="宋体" w:hint="eastAsia"/>
            <w:i w:val="0"/>
          </w:rPr>
          <w:t>磋商人基本情况表</w:t>
        </w:r>
        <w:r w:rsidR="00145A27">
          <w:rPr>
            <w:i w:val="0"/>
          </w:rPr>
          <w:tab/>
        </w:r>
        <w:r>
          <w:rPr>
            <w:i w:val="0"/>
          </w:rPr>
          <w:fldChar w:fldCharType="begin"/>
        </w:r>
        <w:r w:rsidR="00145A27">
          <w:rPr>
            <w:i w:val="0"/>
          </w:rPr>
          <w:instrText xml:space="preserve"> PAGEREF _Toc46246599 \h </w:instrText>
        </w:r>
        <w:r>
          <w:rPr>
            <w:i w:val="0"/>
          </w:rPr>
        </w:r>
        <w:r>
          <w:rPr>
            <w:i w:val="0"/>
          </w:rPr>
          <w:fldChar w:fldCharType="separate"/>
        </w:r>
        <w:r w:rsidR="00145A27">
          <w:rPr>
            <w:i w:val="0"/>
          </w:rPr>
          <w:t>49</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600" w:history="1">
        <w:r w:rsidR="00145A27">
          <w:rPr>
            <w:rStyle w:val="af9"/>
            <w:rFonts w:ascii="宋体" w:hAnsi="宋体" w:cs="宋体" w:hint="eastAsia"/>
            <w:i w:val="0"/>
          </w:rPr>
          <w:t>(二)</w:t>
        </w:r>
        <w:r w:rsidR="00145A27">
          <w:rPr>
            <w:i w:val="0"/>
            <w:iCs w:val="0"/>
            <w:kern w:val="2"/>
            <w:sz w:val="21"/>
            <w:szCs w:val="22"/>
          </w:rPr>
          <w:tab/>
        </w:r>
        <w:r w:rsidR="00145A27">
          <w:rPr>
            <w:rStyle w:val="af9"/>
            <w:rFonts w:ascii="宋体" w:hAnsi="宋体" w:cs="宋体" w:hint="eastAsia"/>
            <w:i w:val="0"/>
          </w:rPr>
          <w:t>财务状况报告及依法缴纳税收和</w:t>
        </w:r>
        <w:r w:rsidR="00145A27">
          <w:rPr>
            <w:i w:val="0"/>
          </w:rPr>
          <w:tab/>
        </w:r>
        <w:r>
          <w:rPr>
            <w:i w:val="0"/>
          </w:rPr>
          <w:fldChar w:fldCharType="begin"/>
        </w:r>
        <w:r w:rsidR="00145A27">
          <w:rPr>
            <w:i w:val="0"/>
          </w:rPr>
          <w:instrText xml:space="preserve"> PAGEREF _Toc46246600 \h </w:instrText>
        </w:r>
        <w:r>
          <w:rPr>
            <w:i w:val="0"/>
          </w:rPr>
        </w:r>
        <w:r>
          <w:rPr>
            <w:i w:val="0"/>
          </w:rPr>
          <w:fldChar w:fldCharType="separate"/>
        </w:r>
        <w:r w:rsidR="00145A27">
          <w:rPr>
            <w:i w:val="0"/>
          </w:rPr>
          <w:t>50</w:t>
        </w:r>
        <w:r>
          <w:rPr>
            <w:i w:val="0"/>
          </w:rP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601" w:history="1">
        <w:r w:rsidR="00145A27">
          <w:rPr>
            <w:rStyle w:val="af9"/>
            <w:rFonts w:ascii="宋体" w:hAnsi="宋体" w:cs="宋体" w:hint="eastAsia"/>
            <w:i w:val="0"/>
          </w:rPr>
          <w:t>(三)</w:t>
        </w:r>
        <w:r w:rsidR="00145A27">
          <w:rPr>
            <w:i w:val="0"/>
            <w:iCs w:val="0"/>
            <w:kern w:val="2"/>
            <w:sz w:val="21"/>
            <w:szCs w:val="22"/>
          </w:rPr>
          <w:tab/>
        </w:r>
        <w:r w:rsidR="00145A27">
          <w:rPr>
            <w:rStyle w:val="af9"/>
            <w:rFonts w:ascii="宋体" w:hAnsi="宋体" w:cs="宋体" w:hint="eastAsia"/>
            <w:i w:val="0"/>
          </w:rPr>
          <w:t>其他资格审查资料</w:t>
        </w:r>
        <w:r w:rsidR="00145A27">
          <w:rPr>
            <w:i w:val="0"/>
          </w:rPr>
          <w:tab/>
        </w:r>
        <w:r>
          <w:rPr>
            <w:i w:val="0"/>
          </w:rPr>
          <w:fldChar w:fldCharType="begin"/>
        </w:r>
        <w:r w:rsidR="00145A27">
          <w:rPr>
            <w:i w:val="0"/>
          </w:rPr>
          <w:instrText xml:space="preserve"> PAGEREF _Toc46246601 \h </w:instrText>
        </w:r>
        <w:r>
          <w:rPr>
            <w:i w:val="0"/>
          </w:rPr>
        </w:r>
        <w:r>
          <w:rPr>
            <w:i w:val="0"/>
          </w:rPr>
          <w:fldChar w:fldCharType="separate"/>
        </w:r>
        <w:r w:rsidR="00145A27">
          <w:rPr>
            <w:i w:val="0"/>
          </w:rPr>
          <w:t>51</w:t>
        </w:r>
        <w:r>
          <w:rPr>
            <w:i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602" w:history="1">
        <w:r w:rsidR="00145A27">
          <w:rPr>
            <w:rStyle w:val="af9"/>
            <w:rFonts w:ascii="宋体" w:hAnsi="宋体" w:cs="宋体" w:hint="eastAsia"/>
          </w:rPr>
          <w:t>格式9、</w:t>
        </w:r>
        <w:r w:rsidR="00145A27">
          <w:rPr>
            <w:smallCaps w:val="0"/>
            <w:kern w:val="2"/>
            <w:sz w:val="21"/>
            <w:szCs w:val="22"/>
          </w:rPr>
          <w:tab/>
        </w:r>
        <w:r w:rsidR="00145A27">
          <w:rPr>
            <w:rStyle w:val="af9"/>
            <w:rFonts w:ascii="宋体" w:hAnsi="宋体" w:cs="宋体" w:hint="eastAsia"/>
          </w:rPr>
          <w:t>退还保证金说明</w:t>
        </w:r>
        <w:r w:rsidR="00145A27">
          <w:tab/>
        </w:r>
        <w:r>
          <w:fldChar w:fldCharType="begin"/>
        </w:r>
        <w:r w:rsidR="00145A27">
          <w:instrText xml:space="preserve"> PAGEREF _Toc46246602 \h </w:instrText>
        </w:r>
        <w:r>
          <w:fldChar w:fldCharType="separate"/>
        </w:r>
        <w:r w:rsidR="00145A27">
          <w:t>52</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603" w:history="1">
        <w:r w:rsidR="00145A27">
          <w:rPr>
            <w:rStyle w:val="af9"/>
            <w:rFonts w:ascii="宋体" w:hAnsi="宋体" w:cs="宋体" w:hint="eastAsia"/>
          </w:rPr>
          <w:t>格式10、</w:t>
        </w:r>
        <w:r w:rsidR="00145A27">
          <w:rPr>
            <w:smallCaps w:val="0"/>
            <w:kern w:val="2"/>
            <w:sz w:val="21"/>
            <w:szCs w:val="22"/>
          </w:rPr>
          <w:tab/>
        </w:r>
        <w:r w:rsidR="00145A27">
          <w:rPr>
            <w:rStyle w:val="af9"/>
            <w:rFonts w:ascii="宋体" w:hAnsi="宋体" w:cs="宋体" w:hint="eastAsia"/>
          </w:rPr>
          <w:t>企业近年完成的类似业绩情况表</w:t>
        </w:r>
        <w:r w:rsidR="00145A27">
          <w:tab/>
        </w:r>
        <w:r>
          <w:fldChar w:fldCharType="begin"/>
        </w:r>
        <w:r w:rsidR="00145A27">
          <w:instrText xml:space="preserve"> PAGEREF _Toc46246603 \h </w:instrText>
        </w:r>
        <w:r>
          <w:fldChar w:fldCharType="separate"/>
        </w:r>
        <w:r w:rsidR="00145A27">
          <w:t>53</w:t>
        </w:r>
        <w:r>
          <w:fldChar w:fldCharType="end"/>
        </w:r>
      </w:hyperlink>
    </w:p>
    <w:p w:rsidR="008952D7" w:rsidRDefault="008952D7">
      <w:pPr>
        <w:pStyle w:val="30"/>
        <w:tabs>
          <w:tab w:val="left" w:pos="1100"/>
          <w:tab w:val="right" w:leader="dot" w:pos="9403"/>
        </w:tabs>
        <w:spacing w:line="276" w:lineRule="auto"/>
        <w:rPr>
          <w:i w:val="0"/>
          <w:iCs w:val="0"/>
          <w:kern w:val="2"/>
          <w:sz w:val="21"/>
          <w:szCs w:val="22"/>
        </w:rPr>
      </w:pPr>
      <w:hyperlink w:anchor="_Toc46246604" w:history="1">
        <w:r w:rsidR="00145A27">
          <w:rPr>
            <w:rStyle w:val="af9"/>
            <w:rFonts w:ascii="宋体" w:hAnsi="宋体" w:cs="宋体" w:hint="eastAsia"/>
            <w:i w:val="0"/>
          </w:rPr>
          <w:t>(一)</w:t>
        </w:r>
        <w:r w:rsidR="00145A27">
          <w:rPr>
            <w:i w:val="0"/>
            <w:iCs w:val="0"/>
            <w:kern w:val="2"/>
            <w:sz w:val="21"/>
            <w:szCs w:val="22"/>
          </w:rPr>
          <w:tab/>
        </w:r>
        <w:r w:rsidR="00145A27">
          <w:rPr>
            <w:rStyle w:val="af9"/>
            <w:rFonts w:ascii="宋体" w:hAnsi="宋体" w:cs="宋体" w:hint="eastAsia"/>
            <w:i w:val="0"/>
          </w:rPr>
          <w:t>正在施工的和新承接的类似业绩情况表</w:t>
        </w:r>
        <w:r w:rsidR="00145A27">
          <w:rPr>
            <w:i w:val="0"/>
          </w:rPr>
          <w:tab/>
        </w:r>
        <w:r>
          <w:rPr>
            <w:i w:val="0"/>
          </w:rPr>
          <w:fldChar w:fldCharType="begin"/>
        </w:r>
        <w:r w:rsidR="00145A27">
          <w:rPr>
            <w:i w:val="0"/>
          </w:rPr>
          <w:instrText xml:space="preserve"> PAGEREF _Toc46246604 \h </w:instrText>
        </w:r>
        <w:r>
          <w:rPr>
            <w:i w:val="0"/>
          </w:rPr>
        </w:r>
        <w:r>
          <w:rPr>
            <w:i w:val="0"/>
          </w:rPr>
          <w:fldChar w:fldCharType="separate"/>
        </w:r>
        <w:r w:rsidR="00145A27">
          <w:rPr>
            <w:i w:val="0"/>
          </w:rPr>
          <w:t>54</w:t>
        </w:r>
        <w:r>
          <w:rPr>
            <w:i w:val="0"/>
          </w:rP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605" w:history="1">
        <w:r w:rsidR="00145A27">
          <w:rPr>
            <w:rStyle w:val="af9"/>
            <w:rFonts w:ascii="宋体" w:hAnsi="宋体" w:cs="宋体" w:hint="eastAsia"/>
          </w:rPr>
          <w:t>格式11、</w:t>
        </w:r>
        <w:r w:rsidR="00145A27">
          <w:rPr>
            <w:smallCaps w:val="0"/>
            <w:kern w:val="2"/>
            <w:sz w:val="21"/>
            <w:szCs w:val="22"/>
          </w:rPr>
          <w:tab/>
        </w:r>
        <w:r w:rsidR="00145A27">
          <w:rPr>
            <w:rStyle w:val="af9"/>
            <w:rFonts w:ascii="宋体" w:hAnsi="宋体" w:cs="宋体" w:hint="eastAsia"/>
          </w:rPr>
          <w:t>中小微型企业声明函</w:t>
        </w:r>
        <w:r w:rsidR="00145A27">
          <w:tab/>
        </w:r>
        <w:r>
          <w:fldChar w:fldCharType="begin"/>
        </w:r>
        <w:r w:rsidR="00145A27">
          <w:instrText xml:space="preserve"> PAGEREF _Toc46246605 \h </w:instrText>
        </w:r>
        <w:r>
          <w:fldChar w:fldCharType="separate"/>
        </w:r>
        <w:r w:rsidR="00145A27">
          <w:t>55</w:t>
        </w:r>
        <w:r>
          <w:fldChar w:fldCharType="end"/>
        </w:r>
      </w:hyperlink>
    </w:p>
    <w:p w:rsidR="008952D7" w:rsidRDefault="008952D7">
      <w:pPr>
        <w:pStyle w:val="20"/>
        <w:tabs>
          <w:tab w:val="left" w:pos="1320"/>
          <w:tab w:val="right" w:leader="dot" w:pos="9403"/>
        </w:tabs>
        <w:spacing w:line="276" w:lineRule="auto"/>
        <w:rPr>
          <w:smallCaps w:val="0"/>
          <w:kern w:val="2"/>
          <w:sz w:val="21"/>
          <w:szCs w:val="22"/>
        </w:rPr>
      </w:pPr>
      <w:hyperlink w:anchor="_Toc46246606" w:history="1">
        <w:r w:rsidR="00145A27">
          <w:rPr>
            <w:rStyle w:val="af9"/>
            <w:rFonts w:ascii="宋体" w:hAnsi="宋体" w:cs="宋体" w:hint="eastAsia"/>
          </w:rPr>
          <w:t>格式12、</w:t>
        </w:r>
        <w:r w:rsidR="00145A27">
          <w:rPr>
            <w:smallCaps w:val="0"/>
            <w:kern w:val="2"/>
            <w:sz w:val="21"/>
            <w:szCs w:val="22"/>
          </w:rPr>
          <w:tab/>
        </w:r>
        <w:r w:rsidR="00145A27">
          <w:rPr>
            <w:rStyle w:val="af9"/>
            <w:rFonts w:ascii="宋体" w:hAnsi="宋体" w:cs="宋体" w:hint="eastAsia"/>
          </w:rPr>
          <w:t>最终报价表（单独提交）</w:t>
        </w:r>
        <w:r w:rsidR="00145A27">
          <w:tab/>
        </w:r>
        <w:r>
          <w:fldChar w:fldCharType="begin"/>
        </w:r>
        <w:r w:rsidR="00145A27">
          <w:instrText xml:space="preserve"> PAGEREF _Toc46246606 \h </w:instrText>
        </w:r>
        <w:r>
          <w:fldChar w:fldCharType="separate"/>
        </w:r>
        <w:r w:rsidR="00145A27">
          <w:t>56</w:t>
        </w:r>
        <w:r>
          <w:fldChar w:fldCharType="end"/>
        </w:r>
      </w:hyperlink>
    </w:p>
    <w:p w:rsidR="008952D7" w:rsidRDefault="008952D7">
      <w:pPr>
        <w:pStyle w:val="10"/>
        <w:tabs>
          <w:tab w:val="left" w:pos="880"/>
          <w:tab w:val="right" w:leader="dot" w:pos="9403"/>
        </w:tabs>
        <w:spacing w:line="276" w:lineRule="auto"/>
        <w:rPr>
          <w:b w:val="0"/>
        </w:rPr>
        <w:sectPr w:rsidR="008952D7">
          <w:footerReference w:type="default" r:id="rId14"/>
          <w:footerReference w:type="first" r:id="rId15"/>
          <w:pgSz w:w="11907" w:h="16840"/>
          <w:pgMar w:top="1247" w:right="1247" w:bottom="1247" w:left="1247" w:header="680" w:footer="624" w:gutter="0"/>
          <w:pgBorders w:display="notFirstPage" w:offsetFrom="page">
            <w:top w:val="single" w:sz="8" w:space="24" w:color="0070C0"/>
            <w:left w:val="single" w:sz="8" w:space="24" w:color="0070C0"/>
            <w:bottom w:val="single" w:sz="8" w:space="24" w:color="0070C0"/>
            <w:right w:val="single" w:sz="8" w:space="24" w:color="0070C0"/>
          </w:pgBorders>
          <w:pgNumType w:start="0"/>
          <w:cols w:space="720"/>
          <w:titlePg/>
          <w:docGrid w:linePitch="326"/>
        </w:sectPr>
      </w:pPr>
    </w:p>
    <w:p w:rsidR="008952D7" w:rsidRDefault="008952D7">
      <w:pPr>
        <w:pStyle w:val="10"/>
        <w:tabs>
          <w:tab w:val="left" w:pos="880"/>
          <w:tab w:val="right" w:leader="dot" w:pos="9403"/>
        </w:tabs>
        <w:spacing w:line="276" w:lineRule="auto"/>
        <w:rPr>
          <w:b w:val="0"/>
          <w:bCs w:val="0"/>
          <w:caps w:val="0"/>
          <w:kern w:val="2"/>
          <w:sz w:val="21"/>
          <w:szCs w:val="22"/>
        </w:rPr>
      </w:pPr>
      <w:hyperlink w:anchor="_Toc46246607" w:history="1">
        <w:r w:rsidR="00145A27">
          <w:rPr>
            <w:rStyle w:val="af9"/>
            <w:rFonts w:ascii="宋体" w:hAnsi="宋体" w:cs="宋体" w:hint="eastAsia"/>
            <w:b w:val="0"/>
          </w:rPr>
          <w:t>第六章</w:t>
        </w:r>
        <w:r w:rsidR="00145A27">
          <w:rPr>
            <w:b w:val="0"/>
            <w:bCs w:val="0"/>
            <w:caps w:val="0"/>
            <w:kern w:val="2"/>
            <w:sz w:val="21"/>
            <w:szCs w:val="22"/>
          </w:rPr>
          <w:tab/>
        </w:r>
        <w:r w:rsidR="00145A27">
          <w:rPr>
            <w:rStyle w:val="af9"/>
            <w:rFonts w:ascii="宋体" w:hAnsi="宋体" w:cs="宋体" w:hint="eastAsia"/>
            <w:b w:val="0"/>
          </w:rPr>
          <w:t>采购项目要求</w:t>
        </w:r>
        <w:r w:rsidR="00145A27">
          <w:rPr>
            <w:b w:val="0"/>
          </w:rPr>
          <w:tab/>
        </w:r>
        <w:r>
          <w:rPr>
            <w:b w:val="0"/>
          </w:rPr>
          <w:fldChar w:fldCharType="begin"/>
        </w:r>
        <w:r w:rsidR="00145A27">
          <w:rPr>
            <w:b w:val="0"/>
          </w:rPr>
          <w:instrText xml:space="preserve"> PAGEREF _Toc46246607 \h </w:instrText>
        </w:r>
        <w:r>
          <w:rPr>
            <w:b w:val="0"/>
          </w:rPr>
        </w:r>
        <w:r>
          <w:rPr>
            <w:b w:val="0"/>
          </w:rPr>
          <w:fldChar w:fldCharType="separate"/>
        </w:r>
        <w:r w:rsidR="00145A27">
          <w:rPr>
            <w:b w:val="0"/>
          </w:rPr>
          <w:t>57</w:t>
        </w:r>
        <w:r>
          <w:rPr>
            <w:b w:val="0"/>
          </w:rP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608" w:history="1">
        <w:r w:rsidR="00145A27">
          <w:rPr>
            <w:rStyle w:val="af9"/>
            <w:rFonts w:ascii="宋体" w:hAnsi="宋体" w:cs="宋体" w:hint="eastAsia"/>
          </w:rPr>
          <w:t>一、</w:t>
        </w:r>
        <w:r w:rsidR="00145A27">
          <w:rPr>
            <w:smallCaps w:val="0"/>
            <w:kern w:val="2"/>
            <w:sz w:val="21"/>
            <w:szCs w:val="22"/>
          </w:rPr>
          <w:tab/>
        </w:r>
        <w:r w:rsidR="00145A27">
          <w:rPr>
            <w:rStyle w:val="af9"/>
            <w:rFonts w:ascii="宋体" w:hAnsi="宋体" w:cs="宋体" w:hint="eastAsia"/>
          </w:rPr>
          <w:t>磋商内容</w:t>
        </w:r>
        <w:r w:rsidR="00145A27">
          <w:tab/>
        </w:r>
        <w:r>
          <w:fldChar w:fldCharType="begin"/>
        </w:r>
        <w:r w:rsidR="00145A27">
          <w:instrText xml:space="preserve"> PAGEREF _Toc46246608 \h </w:instrText>
        </w:r>
        <w:r>
          <w:fldChar w:fldCharType="separate"/>
        </w:r>
        <w:r w:rsidR="00145A27">
          <w:t>57</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609" w:history="1">
        <w:r w:rsidR="00145A27">
          <w:rPr>
            <w:rStyle w:val="af9"/>
            <w:rFonts w:ascii="宋体" w:hAnsi="宋体" w:cs="宋体" w:hint="eastAsia"/>
          </w:rPr>
          <w:t>二、</w:t>
        </w:r>
        <w:r w:rsidR="00145A27">
          <w:rPr>
            <w:smallCaps w:val="0"/>
            <w:kern w:val="2"/>
            <w:sz w:val="21"/>
            <w:szCs w:val="22"/>
          </w:rPr>
          <w:tab/>
        </w:r>
        <w:r w:rsidR="00145A27">
          <w:rPr>
            <w:rStyle w:val="af9"/>
            <w:rFonts w:ascii="宋体" w:hAnsi="宋体" w:cs="宋体" w:hint="eastAsia"/>
          </w:rPr>
          <w:t>工程量清单编制说明</w:t>
        </w:r>
        <w:r w:rsidR="00145A27">
          <w:tab/>
        </w:r>
        <w:r>
          <w:fldChar w:fldCharType="begin"/>
        </w:r>
        <w:r w:rsidR="00145A27">
          <w:instrText xml:space="preserve"> PAGEREF _Toc46246609 \h </w:instrText>
        </w:r>
        <w:r>
          <w:fldChar w:fldCharType="separate"/>
        </w:r>
        <w:r w:rsidR="00145A27">
          <w:t>57</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610" w:history="1">
        <w:r w:rsidR="00145A27">
          <w:rPr>
            <w:rStyle w:val="af9"/>
            <w:rFonts w:ascii="宋体" w:hAnsi="宋体" w:cs="宋体" w:hint="eastAsia"/>
          </w:rPr>
          <w:t>三、</w:t>
        </w:r>
        <w:r w:rsidR="00145A27">
          <w:rPr>
            <w:smallCaps w:val="0"/>
            <w:kern w:val="2"/>
            <w:sz w:val="21"/>
            <w:szCs w:val="22"/>
          </w:rPr>
          <w:tab/>
        </w:r>
        <w:r w:rsidR="00145A27">
          <w:rPr>
            <w:rStyle w:val="af9"/>
            <w:rFonts w:ascii="宋体" w:hAnsi="宋体" w:cs="宋体" w:hint="eastAsia"/>
          </w:rPr>
          <w:t>磋商报价</w:t>
        </w:r>
        <w:r w:rsidR="00145A27">
          <w:tab/>
        </w:r>
        <w:r>
          <w:fldChar w:fldCharType="begin"/>
        </w:r>
        <w:r w:rsidR="00145A27">
          <w:instrText xml:space="preserve"> PAGEREF _Toc46246610 \h </w:instrText>
        </w:r>
        <w:r>
          <w:fldChar w:fldCharType="separate"/>
        </w:r>
        <w:r w:rsidR="00145A27">
          <w:t>57</w:t>
        </w:r>
        <w:r>
          <w:fldChar w:fldCharType="end"/>
        </w:r>
      </w:hyperlink>
    </w:p>
    <w:p w:rsidR="008952D7" w:rsidRDefault="008952D7">
      <w:pPr>
        <w:pStyle w:val="20"/>
        <w:tabs>
          <w:tab w:val="left" w:pos="880"/>
          <w:tab w:val="right" w:leader="dot" w:pos="9403"/>
        </w:tabs>
        <w:spacing w:line="276" w:lineRule="auto"/>
        <w:rPr>
          <w:smallCaps w:val="0"/>
          <w:kern w:val="2"/>
          <w:sz w:val="21"/>
          <w:szCs w:val="22"/>
        </w:rPr>
      </w:pPr>
      <w:hyperlink w:anchor="_Toc46246611" w:history="1">
        <w:r w:rsidR="00145A27">
          <w:rPr>
            <w:rStyle w:val="af9"/>
            <w:rFonts w:ascii="宋体" w:hAnsi="宋体" w:cs="宋体" w:hint="eastAsia"/>
          </w:rPr>
          <w:t>四、</w:t>
        </w:r>
        <w:r w:rsidR="00145A27">
          <w:rPr>
            <w:smallCaps w:val="0"/>
            <w:kern w:val="2"/>
            <w:sz w:val="21"/>
            <w:szCs w:val="22"/>
          </w:rPr>
          <w:tab/>
        </w:r>
        <w:r w:rsidR="00145A27">
          <w:rPr>
            <w:rStyle w:val="af9"/>
            <w:rFonts w:ascii="宋体" w:hAnsi="宋体" w:cs="宋体" w:hint="eastAsia"/>
          </w:rPr>
          <w:t>技术标准和要求</w:t>
        </w:r>
        <w:r w:rsidR="00145A27">
          <w:tab/>
        </w:r>
        <w:r>
          <w:fldChar w:fldCharType="begin"/>
        </w:r>
        <w:r w:rsidR="00145A27">
          <w:instrText xml:space="preserve"> PAGEREF _Toc46246611 \h </w:instrText>
        </w:r>
        <w:r>
          <w:fldChar w:fldCharType="separate"/>
        </w:r>
        <w:r w:rsidR="00145A27">
          <w:t>58</w:t>
        </w:r>
        <w:r>
          <w:fldChar w:fldCharType="end"/>
        </w:r>
      </w:hyperlink>
    </w:p>
    <w:p w:rsidR="008952D7" w:rsidRDefault="008952D7">
      <w:pPr>
        <w:pStyle w:val="10"/>
        <w:tabs>
          <w:tab w:val="left" w:pos="880"/>
          <w:tab w:val="right" w:leader="dot" w:pos="9403"/>
        </w:tabs>
        <w:spacing w:line="276" w:lineRule="auto"/>
        <w:rPr>
          <w:b w:val="0"/>
          <w:bCs w:val="0"/>
          <w:caps w:val="0"/>
          <w:kern w:val="2"/>
          <w:sz w:val="21"/>
          <w:szCs w:val="22"/>
        </w:rPr>
      </w:pPr>
      <w:hyperlink w:anchor="_Toc46246612" w:history="1">
        <w:r w:rsidR="00145A27">
          <w:rPr>
            <w:rStyle w:val="af9"/>
            <w:rFonts w:ascii="宋体" w:hAnsi="宋体" w:hint="eastAsia"/>
            <w:b w:val="0"/>
          </w:rPr>
          <w:t>第七章</w:t>
        </w:r>
        <w:r w:rsidR="00145A27">
          <w:rPr>
            <w:b w:val="0"/>
            <w:bCs w:val="0"/>
            <w:caps w:val="0"/>
            <w:kern w:val="2"/>
            <w:sz w:val="21"/>
            <w:szCs w:val="22"/>
          </w:rPr>
          <w:tab/>
        </w:r>
        <w:r w:rsidR="00145A27">
          <w:rPr>
            <w:rStyle w:val="af9"/>
            <w:rFonts w:ascii="宋体" w:hAnsi="宋体" w:cs="宋体" w:hint="eastAsia"/>
            <w:b w:val="0"/>
          </w:rPr>
          <w:t>工程量清单</w:t>
        </w:r>
        <w:r w:rsidR="00145A27">
          <w:rPr>
            <w:b w:val="0"/>
          </w:rPr>
          <w:tab/>
        </w:r>
        <w:r>
          <w:rPr>
            <w:b w:val="0"/>
          </w:rPr>
          <w:fldChar w:fldCharType="begin"/>
        </w:r>
        <w:r w:rsidR="00145A27">
          <w:rPr>
            <w:b w:val="0"/>
          </w:rPr>
          <w:instrText xml:space="preserve"> PAGEREF _Toc46246612 \h </w:instrText>
        </w:r>
        <w:r>
          <w:rPr>
            <w:b w:val="0"/>
          </w:rPr>
        </w:r>
        <w:r>
          <w:rPr>
            <w:b w:val="0"/>
          </w:rPr>
          <w:fldChar w:fldCharType="separate"/>
        </w:r>
        <w:r w:rsidR="00145A27">
          <w:rPr>
            <w:b w:val="0"/>
          </w:rPr>
          <w:t>60</w:t>
        </w:r>
        <w:r>
          <w:rPr>
            <w:b w:val="0"/>
          </w:rPr>
          <w:fldChar w:fldCharType="end"/>
        </w:r>
      </w:hyperlink>
    </w:p>
    <w:p w:rsidR="008952D7" w:rsidRDefault="008952D7">
      <w:pPr>
        <w:spacing w:line="276" w:lineRule="auto"/>
        <w:jc w:val="center"/>
      </w:pPr>
      <w:r>
        <w:rPr>
          <w:sz w:val="32"/>
        </w:rPr>
        <w:fldChar w:fldCharType="end"/>
      </w:r>
    </w:p>
    <w:p w:rsidR="008952D7" w:rsidRDefault="008952D7">
      <w:pPr>
        <w:pStyle w:val="af2"/>
        <w:numPr>
          <w:ilvl w:val="0"/>
          <w:numId w:val="1"/>
        </w:numPr>
        <w:spacing w:before="0" w:after="0" w:line="360" w:lineRule="auto"/>
        <w:rPr>
          <w:rFonts w:ascii="宋体" w:hAnsi="宋体" w:cs="宋体"/>
          <w:sz w:val="48"/>
        </w:rPr>
        <w:sectPr w:rsidR="008952D7">
          <w:footerReference w:type="default" r:id="rId16"/>
          <w:footerReference w:type="first" r:id="rId17"/>
          <w:pgSz w:w="11907" w:h="16840"/>
          <w:pgMar w:top="1247" w:right="1247" w:bottom="1247" w:left="1247" w:header="680" w:footer="624" w:gutter="0"/>
          <w:pgBorders w:display="notFirstPage" w:offsetFrom="page">
            <w:top w:val="single" w:sz="8" w:space="24" w:color="0070C0"/>
            <w:left w:val="single" w:sz="8" w:space="24" w:color="0070C0"/>
            <w:bottom w:val="single" w:sz="8" w:space="24" w:color="0070C0"/>
            <w:right w:val="single" w:sz="8" w:space="24" w:color="0070C0"/>
          </w:pgBorders>
          <w:pgNumType w:start="0"/>
          <w:cols w:space="720"/>
          <w:docGrid w:linePitch="326"/>
        </w:sectPr>
      </w:pPr>
      <w:bookmarkStart w:id="3" w:name="_Toc46246566"/>
      <w:bookmarkEnd w:id="0"/>
      <w:bookmarkEnd w:id="1"/>
      <w:bookmarkEnd w:id="2"/>
    </w:p>
    <w:p w:rsidR="008952D7" w:rsidRDefault="00145A27">
      <w:pPr>
        <w:pStyle w:val="af2"/>
        <w:numPr>
          <w:ilvl w:val="0"/>
          <w:numId w:val="1"/>
        </w:numPr>
        <w:spacing w:before="0" w:after="0" w:line="360" w:lineRule="auto"/>
        <w:rPr>
          <w:rFonts w:ascii="宋体" w:hAnsi="宋体" w:cs="宋体"/>
          <w:sz w:val="48"/>
        </w:rPr>
      </w:pPr>
      <w:r>
        <w:rPr>
          <w:rFonts w:ascii="宋体" w:hAnsi="宋体" w:cs="宋体" w:hint="eastAsia"/>
          <w:szCs w:val="28"/>
        </w:rPr>
        <w:lastRenderedPageBreak/>
        <w:t>磋商邀请</w:t>
      </w:r>
      <w:bookmarkEnd w:id="3"/>
    </w:p>
    <w:p w:rsidR="008952D7" w:rsidRDefault="00145A27">
      <w:pPr>
        <w:spacing w:line="360" w:lineRule="auto"/>
        <w:ind w:firstLineChars="200" w:firstLine="480"/>
        <w:rPr>
          <w:rFonts w:ascii="宋体" w:hAnsi="宋体" w:cs="宋体"/>
          <w:sz w:val="24"/>
          <w:lang w:val="zh-CN"/>
        </w:rPr>
      </w:pPr>
      <w:bookmarkStart w:id="4" w:name="_Hlk503427571"/>
      <w:r>
        <w:rPr>
          <w:rFonts w:ascii="宋体" w:hAnsi="宋体" w:cs="宋体" w:hint="eastAsia"/>
          <w:sz w:val="24"/>
          <w:lang w:val="zh-CN"/>
        </w:rPr>
        <w:t>青海国焱招标代理有限公司（以下均简称“采购代理机构”）受湟中区社会主义新农村建设领导小组办公室（以下均简称“采购单位”）委托，拟对</w:t>
      </w:r>
      <w:r>
        <w:rPr>
          <w:rFonts w:ascii="宋体" w:hAnsi="宋体" w:cs="宋体" w:hint="eastAsia"/>
          <w:sz w:val="24"/>
        </w:rPr>
        <w:t>2020年湟中区一事一议财政奖补亮化安装工程项目</w:t>
      </w:r>
      <w:r>
        <w:rPr>
          <w:rFonts w:ascii="宋体" w:hAnsi="宋体" w:cs="宋体" w:hint="eastAsia"/>
          <w:sz w:val="24"/>
          <w:lang w:val="zh-CN"/>
        </w:rPr>
        <w:t>（采购项目编号：青海国焱竞磋（工程）2020-234号）进行国内竞争性磋商采购，现予以公告，欢迎潜在的磋商供应商参加本次政府采购活动。</w:t>
      </w:r>
    </w:p>
    <w:tbl>
      <w:tblPr>
        <w:tblW w:w="9429"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717"/>
        <w:gridCol w:w="7712"/>
      </w:tblGrid>
      <w:tr w:rsidR="008952D7">
        <w:trPr>
          <w:trHeight w:val="323"/>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采购项目编号</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lang w:val="zh-CN"/>
              </w:rPr>
            </w:pPr>
            <w:r>
              <w:rPr>
                <w:rFonts w:ascii="宋体" w:hAnsi="宋体" w:cs="宋体" w:hint="eastAsia"/>
                <w:sz w:val="21"/>
                <w:szCs w:val="21"/>
                <w:lang w:val="zh-CN"/>
              </w:rPr>
              <w:t>青海国焱竞磋（工程）2020-234号</w:t>
            </w:r>
          </w:p>
        </w:tc>
      </w:tr>
      <w:tr w:rsidR="008952D7">
        <w:trPr>
          <w:trHeight w:val="312"/>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采购项目名称</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color w:val="000000" w:themeColor="text1"/>
                <w:sz w:val="21"/>
                <w:szCs w:val="21"/>
              </w:rPr>
              <w:t>2020年湟中区一事一议财政奖补亮化安装工程项目</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采购方式</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竞争性磋商</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采购预算额度</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人民币38.4万元整</w:t>
            </w:r>
          </w:p>
        </w:tc>
      </w:tr>
      <w:tr w:rsidR="008952D7">
        <w:trPr>
          <w:trHeight w:val="353"/>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项目分包个数</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无</w:t>
            </w:r>
          </w:p>
        </w:tc>
      </w:tr>
      <w:tr w:rsidR="008952D7">
        <w:trPr>
          <w:trHeight w:val="995"/>
          <w:jc w:val="center"/>
        </w:trPr>
        <w:tc>
          <w:tcPr>
            <w:tcW w:w="1717" w:type="dxa"/>
            <w:tcBorders>
              <w:top w:val="outset" w:sz="6" w:space="0" w:color="000000"/>
              <w:left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项目要求</w:t>
            </w:r>
          </w:p>
        </w:tc>
        <w:tc>
          <w:tcPr>
            <w:tcW w:w="7712" w:type="dxa"/>
            <w:tcBorders>
              <w:top w:val="outset" w:sz="6" w:space="0" w:color="000000"/>
              <w:left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招标控制价：人民币383988.6元整；大写：叁拾捌万叁仟玖佰捌拾捌元陆角。具体内容详见《磋商文件》</w:t>
            </w:r>
          </w:p>
        </w:tc>
      </w:tr>
      <w:tr w:rsidR="008952D7">
        <w:trPr>
          <w:trHeight w:val="152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磋商供应商资格条件</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1.符合《政府采购法》第22条条件，并提供下列材料：</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&lt;1&gt;磋商人的营业执照等证明文件，自然人的身份证明。</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&lt;2&gt;财务状况报告，依法缴纳税收和社会保障资金的相关材料。</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&lt;3&gt;具备履行合同所必需的设备和专业技术能力的证明材料。</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&lt;4&gt;参加政府采购活动前3年内在经营活动中没有重大违法记录的书面声明。</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&lt;5&gt;具备法律、行政法规规定的其他条件的证明材料。</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2.单位负责人为同一人或者存在直接控股、管理关系的不同磋商人，不得参加同一合同项下的政府采购活动。否则，皆取消投标资格；</w:t>
            </w:r>
          </w:p>
          <w:p w:rsidR="008952D7" w:rsidRDefault="00145A27">
            <w:pPr>
              <w:spacing w:line="288" w:lineRule="auto"/>
              <w:rPr>
                <w:rFonts w:ascii="宋体" w:hAnsi="宋体" w:cs="宋体"/>
                <w:sz w:val="21"/>
                <w:szCs w:val="21"/>
              </w:rPr>
            </w:pPr>
            <w:r>
              <w:rPr>
                <w:rFonts w:ascii="宋体" w:hAnsi="宋体" w:cs="宋体" w:hint="eastAsia"/>
                <w:sz w:val="21"/>
                <w:szCs w:val="21"/>
              </w:rPr>
              <w:t>3.</w:t>
            </w:r>
            <w:r>
              <w:rPr>
                <w:rFonts w:ascii="宋体" w:hAnsi="宋体" w:cs="宋体" w:hint="eastAsia"/>
                <w:sz w:val="21"/>
                <w:szCs w:val="21"/>
                <w:lang w:val="zh-CN"/>
              </w:rPr>
              <w:t>经信用中</w:t>
            </w:r>
            <w:r>
              <w:rPr>
                <w:rFonts w:ascii="宋体" w:hAnsi="宋体" w:cs="宋体" w:hint="eastAsia"/>
                <w:sz w:val="21"/>
                <w:szCs w:val="21"/>
              </w:rPr>
              <w:t>国（www.creditchina.gov.cn）、中国政府采购网（www.ccgp.gov.cn）等渠道查询后，列入失信被执行人、重大税收违法案件当事人名单、政府采购严重违法失信行为记录名单的，取消投标资格(提供“信用中国”网站的查询截图)；</w:t>
            </w:r>
          </w:p>
          <w:p w:rsidR="008952D7" w:rsidRDefault="00145A27">
            <w:pPr>
              <w:spacing w:line="288" w:lineRule="auto"/>
              <w:rPr>
                <w:rFonts w:ascii="宋体" w:hAnsi="宋体" w:cs="宋体"/>
                <w:sz w:val="21"/>
                <w:szCs w:val="21"/>
                <w:lang w:val="zh-CN"/>
              </w:rPr>
            </w:pPr>
            <w:r>
              <w:rPr>
                <w:rFonts w:ascii="宋体" w:hAnsi="宋体" w:cs="宋体" w:hint="eastAsia"/>
                <w:sz w:val="21"/>
                <w:szCs w:val="21"/>
              </w:rPr>
              <w:t>4</w:t>
            </w:r>
            <w:r>
              <w:rPr>
                <w:rFonts w:ascii="宋体" w:hAnsi="宋体" w:cs="宋体" w:hint="eastAsia"/>
                <w:sz w:val="21"/>
                <w:szCs w:val="21"/>
                <w:lang w:val="zh-CN"/>
              </w:rPr>
              <w:t>.本项目不接受磋商人以联合体方式进行投标。</w:t>
            </w:r>
          </w:p>
          <w:p w:rsidR="008952D7" w:rsidRDefault="00145A27">
            <w:pPr>
              <w:spacing w:line="288" w:lineRule="auto"/>
              <w:rPr>
                <w:rFonts w:ascii="宋体" w:hAnsi="宋体" w:cs="宋体"/>
                <w:sz w:val="21"/>
                <w:szCs w:val="21"/>
                <w:lang w:val="zh-CN"/>
              </w:rPr>
            </w:pPr>
            <w:r>
              <w:rPr>
                <w:rFonts w:ascii="宋体" w:hAnsi="宋体" w:cs="宋体" w:hint="eastAsia"/>
                <w:sz w:val="21"/>
                <w:szCs w:val="21"/>
              </w:rPr>
              <w:t>5</w:t>
            </w:r>
            <w:r>
              <w:rPr>
                <w:rFonts w:ascii="宋体" w:hAnsi="宋体" w:cs="宋体" w:hint="eastAsia"/>
                <w:sz w:val="21"/>
                <w:szCs w:val="21"/>
                <w:lang w:val="zh-CN"/>
              </w:rPr>
              <w:t>. 其他资质条件：</w:t>
            </w:r>
          </w:p>
          <w:p w:rsidR="008952D7" w:rsidRDefault="00145A27">
            <w:pPr>
              <w:spacing w:line="288" w:lineRule="auto"/>
              <w:rPr>
                <w:rFonts w:ascii="宋体" w:hAnsi="宋体" w:cs="宋体"/>
                <w:sz w:val="21"/>
                <w:szCs w:val="21"/>
              </w:rPr>
            </w:pPr>
            <w:r>
              <w:rPr>
                <w:rFonts w:ascii="宋体" w:hAnsi="宋体" w:cs="宋体" w:hint="eastAsia"/>
                <w:sz w:val="21"/>
                <w:szCs w:val="21"/>
                <w:lang w:val="zh-CN"/>
              </w:rPr>
              <w:t>&lt;1&gt;</w:t>
            </w:r>
            <w:r>
              <w:rPr>
                <w:rFonts w:ascii="宋体" w:hAnsi="宋体" w:cs="宋体" w:hint="eastAsia"/>
                <w:sz w:val="21"/>
                <w:szCs w:val="21"/>
              </w:rPr>
              <w:t>磋商人具备</w:t>
            </w:r>
            <w:r>
              <w:rPr>
                <w:spacing w:val="-1"/>
                <w:sz w:val="21"/>
              </w:rPr>
              <w:t>市政工程施工总承包企业资质叁级及以上</w:t>
            </w:r>
            <w:r>
              <w:rPr>
                <w:rFonts w:ascii="宋体" w:hAnsi="宋体" w:cs="宋体" w:hint="eastAsia"/>
                <w:sz w:val="21"/>
                <w:szCs w:val="21"/>
              </w:rPr>
              <w:t>资质（含叁级），并在人员、技术力量、设备、资金等方面具备相应的施工能力；</w:t>
            </w:r>
          </w:p>
          <w:p w:rsidR="008952D7" w:rsidRDefault="00145A27">
            <w:pPr>
              <w:spacing w:line="288" w:lineRule="auto"/>
              <w:rPr>
                <w:rFonts w:ascii="宋体" w:hAnsi="宋体" w:cs="宋体"/>
                <w:sz w:val="21"/>
                <w:szCs w:val="21"/>
              </w:rPr>
            </w:pPr>
            <w:r>
              <w:rPr>
                <w:rFonts w:ascii="宋体" w:hAnsi="宋体" w:cs="宋体" w:hint="eastAsia"/>
                <w:sz w:val="21"/>
                <w:szCs w:val="21"/>
                <w:lang w:val="zh-CN"/>
              </w:rPr>
              <w:t>&lt;2&gt;</w:t>
            </w:r>
            <w:r>
              <w:rPr>
                <w:rFonts w:ascii="宋体" w:hAnsi="宋体" w:cs="宋体" w:hint="eastAsia"/>
                <w:sz w:val="21"/>
                <w:szCs w:val="21"/>
              </w:rPr>
              <w:t>拟派的项目经理须具备</w:t>
            </w:r>
            <w:r>
              <w:rPr>
                <w:sz w:val="21"/>
              </w:rPr>
              <w:t>市政工程专业二级注册建造师执业资格</w:t>
            </w:r>
            <w:r>
              <w:rPr>
                <w:rFonts w:ascii="宋体" w:hAnsi="宋体" w:cs="宋体" w:hint="eastAsia"/>
                <w:sz w:val="21"/>
                <w:szCs w:val="21"/>
              </w:rPr>
              <w:t>、注册证书、有效</w:t>
            </w:r>
            <w:r>
              <w:rPr>
                <w:rFonts w:ascii="宋体" w:hAnsi="宋体" w:cs="宋体" w:hint="eastAsia"/>
                <w:sz w:val="21"/>
                <w:szCs w:val="21"/>
              </w:rPr>
              <w:lastRenderedPageBreak/>
              <w:t>的安全生产考核证书，注册证书的注册单位和磋商人名称必须一致；</w:t>
            </w:r>
          </w:p>
          <w:p w:rsidR="008952D7" w:rsidRDefault="00145A27">
            <w:pPr>
              <w:spacing w:line="288" w:lineRule="auto"/>
              <w:rPr>
                <w:rFonts w:ascii="宋体" w:hAnsi="宋体" w:cs="宋体"/>
                <w:sz w:val="21"/>
                <w:szCs w:val="21"/>
              </w:rPr>
            </w:pPr>
            <w:r>
              <w:rPr>
                <w:rFonts w:ascii="宋体" w:hAnsi="宋体" w:cs="宋体" w:hint="eastAsia"/>
                <w:sz w:val="21"/>
                <w:szCs w:val="21"/>
                <w:lang w:val="zh-CN"/>
              </w:rPr>
              <w:t>&lt;3&gt;企业注册地不在青海省辖区内的企业，应提供青海省省外建设工程企业信息登记册（青海省省外建设工程企业信息登记册包括：省外进青施工企业承诺书、省外进青施工企业委托书、企业基本信息、企业进青信息登记内容、进青注册人员情况表、进青工程技术人员情况表、企业质量、安全生产管理人员表、注册师注册执业章印鉴、青海省住房和城乡建设厅信息登记情况）。</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lastRenderedPageBreak/>
              <w:t>公告发布时间</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2020年09月23日</w:t>
            </w:r>
          </w:p>
        </w:tc>
      </w:tr>
      <w:tr w:rsidR="008952D7">
        <w:trPr>
          <w:cantSplit/>
          <w:trHeight w:val="995"/>
          <w:jc w:val="center"/>
        </w:trPr>
        <w:tc>
          <w:tcPr>
            <w:tcW w:w="1717" w:type="dxa"/>
            <w:tcBorders>
              <w:top w:val="outset" w:sz="6" w:space="0" w:color="000000"/>
              <w:left w:val="outset" w:sz="6" w:space="0" w:color="000000"/>
              <w:bottom w:val="outset" w:sz="6" w:space="0" w:color="000000"/>
              <w:right w:val="outset" w:sz="6" w:space="0" w:color="000000"/>
            </w:tcBorders>
          </w:tcPr>
          <w:p w:rsidR="008952D7" w:rsidRDefault="00145A27">
            <w:pPr>
              <w:spacing w:line="288" w:lineRule="auto"/>
              <w:rPr>
                <w:rFonts w:ascii="宋体" w:hAnsi="宋体" w:cs="宋体"/>
                <w:sz w:val="21"/>
                <w:szCs w:val="21"/>
              </w:rPr>
            </w:pPr>
            <w:r>
              <w:rPr>
                <w:rFonts w:ascii="宋体" w:hAnsi="宋体" w:cs="宋体" w:hint="eastAsia"/>
                <w:sz w:val="21"/>
                <w:szCs w:val="21"/>
              </w:rPr>
              <w:t>磋商文件发售起止时间</w:t>
            </w:r>
          </w:p>
        </w:tc>
        <w:tc>
          <w:tcPr>
            <w:tcW w:w="7712" w:type="dxa"/>
            <w:tcBorders>
              <w:top w:val="outset" w:sz="6" w:space="0" w:color="000000"/>
              <w:left w:val="outset" w:sz="6" w:space="0" w:color="000000"/>
              <w:bottom w:val="outset" w:sz="6" w:space="0" w:color="000000"/>
              <w:right w:val="outset" w:sz="6" w:space="0" w:color="000000"/>
            </w:tcBorders>
          </w:tcPr>
          <w:p w:rsidR="008952D7" w:rsidRDefault="00145A27" w:rsidP="00782118">
            <w:pPr>
              <w:spacing w:line="288" w:lineRule="auto"/>
              <w:rPr>
                <w:rFonts w:ascii="宋体" w:hAnsi="宋体" w:cs="宋体"/>
                <w:sz w:val="21"/>
                <w:szCs w:val="21"/>
              </w:rPr>
            </w:pPr>
            <w:r>
              <w:rPr>
                <w:rFonts w:ascii="宋体" w:hAnsi="宋体" w:cs="宋体" w:hint="eastAsia"/>
                <w:sz w:val="21"/>
                <w:szCs w:val="21"/>
              </w:rPr>
              <w:t>自2020年09月24日至2020年09</w:t>
            </w:r>
            <w:r w:rsidRPr="0057787F">
              <w:rPr>
                <w:rFonts w:ascii="宋体" w:hAnsi="宋体" w:cs="宋体" w:hint="eastAsia"/>
                <w:sz w:val="21"/>
                <w:szCs w:val="21"/>
              </w:rPr>
              <w:t>月</w:t>
            </w:r>
            <w:r w:rsidR="00782118" w:rsidRPr="0057787F">
              <w:rPr>
                <w:rFonts w:ascii="宋体" w:hAnsi="宋体" w:cs="宋体" w:hint="eastAsia"/>
                <w:sz w:val="21"/>
                <w:szCs w:val="21"/>
              </w:rPr>
              <w:t>29</w:t>
            </w:r>
            <w:r>
              <w:rPr>
                <w:rFonts w:ascii="宋体" w:hAnsi="宋体" w:cs="宋体" w:hint="eastAsia"/>
                <w:sz w:val="21"/>
                <w:szCs w:val="21"/>
              </w:rPr>
              <w:t>日（上午9:00-12:00，下午14:00-17:30休息日、节假日除外）。</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磋商文件发售方式</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网上获取或现场获取</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磋商文件售价</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500元整</w:t>
            </w:r>
            <w:r>
              <w:rPr>
                <w:rFonts w:ascii="宋体" w:hAnsi="宋体" w:cs="宋体" w:hint="eastAsia"/>
                <w:sz w:val="21"/>
                <w:szCs w:val="21"/>
                <w:lang w:val="zh-CN"/>
              </w:rPr>
              <w:t>（磋商文件售后不退,磋商资格不能转让）</w:t>
            </w:r>
          </w:p>
        </w:tc>
      </w:tr>
      <w:tr w:rsidR="008952D7">
        <w:trPr>
          <w:trHeight w:val="2360"/>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磋商文件发售地点</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地址：青海省西宁市城西区新宁路36号青海省投资大厦10楼东侧</w:t>
            </w:r>
          </w:p>
          <w:p w:rsidR="008952D7" w:rsidRDefault="00145A27">
            <w:pPr>
              <w:spacing w:line="288" w:lineRule="auto"/>
              <w:rPr>
                <w:rFonts w:ascii="宋体" w:hAnsi="宋体" w:cs="宋体"/>
                <w:sz w:val="21"/>
                <w:szCs w:val="21"/>
              </w:rPr>
            </w:pPr>
            <w:r>
              <w:rPr>
                <w:rFonts w:ascii="宋体" w:hAnsi="宋体" w:cs="宋体" w:hint="eastAsia"/>
                <w:sz w:val="21"/>
                <w:szCs w:val="21"/>
              </w:rPr>
              <w:t>标书购买联系人：赵女士</w:t>
            </w:r>
          </w:p>
          <w:p w:rsidR="008952D7" w:rsidRDefault="00145A27">
            <w:pPr>
              <w:spacing w:line="288" w:lineRule="auto"/>
              <w:rPr>
                <w:rFonts w:ascii="宋体" w:hAnsi="宋体" w:cs="宋体"/>
                <w:sz w:val="21"/>
                <w:szCs w:val="21"/>
              </w:rPr>
            </w:pPr>
            <w:r>
              <w:rPr>
                <w:rFonts w:ascii="宋体" w:hAnsi="宋体" w:cs="宋体" w:hint="eastAsia"/>
                <w:sz w:val="21"/>
                <w:szCs w:val="21"/>
              </w:rPr>
              <w:t>联系电话：0971-8456071</w:t>
            </w:r>
          </w:p>
          <w:p w:rsidR="008952D7" w:rsidRDefault="00145A27">
            <w:pPr>
              <w:spacing w:line="288" w:lineRule="auto"/>
              <w:rPr>
                <w:rFonts w:ascii="宋体" w:hAnsi="宋体" w:cs="宋体"/>
                <w:sz w:val="21"/>
                <w:szCs w:val="21"/>
              </w:rPr>
            </w:pPr>
            <w:r>
              <w:rPr>
                <w:rFonts w:ascii="宋体" w:hAnsi="宋体" w:cs="宋体" w:hint="eastAsia"/>
                <w:sz w:val="21"/>
                <w:szCs w:val="21"/>
              </w:rPr>
              <w:t>电子邮箱：qhgyzb@126.com</w:t>
            </w:r>
          </w:p>
        </w:tc>
      </w:tr>
      <w:tr w:rsidR="008952D7">
        <w:trPr>
          <w:trHeight w:val="2569"/>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购买磋商文件时应提供材料</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1、投标供应商的营业执照（副本）复印件、组织机构代码证（副本）复印件、税务登记证（副本）复印件或三证合一营业执照（副本）复印件、法人授权委托书（原件）及法人身份证复印件、被授权人身份证复印件。以上资料除原件外均需加盖公章（采购代理机构对以上资料留存备案）。</w:t>
            </w:r>
          </w:p>
          <w:p w:rsidR="008952D7" w:rsidRDefault="00145A27">
            <w:pPr>
              <w:spacing w:line="288" w:lineRule="auto"/>
              <w:rPr>
                <w:rFonts w:ascii="宋体" w:hAnsi="宋体" w:cs="宋体"/>
                <w:sz w:val="21"/>
                <w:szCs w:val="21"/>
              </w:rPr>
            </w:pPr>
            <w:r>
              <w:rPr>
                <w:rFonts w:ascii="宋体" w:hAnsi="宋体" w:cs="宋体" w:hint="eastAsia"/>
                <w:sz w:val="21"/>
                <w:szCs w:val="21"/>
              </w:rPr>
              <w:t>2、网上购买标书的投标供应商应将以上材料扫描后发至我公司联系邮箱(qhgyzb@126.com)，在邮件中标明购买项目名称、项目编号、联系人及联系方式，并与我公司工作人员进行联系确认。</w:t>
            </w:r>
          </w:p>
        </w:tc>
      </w:tr>
      <w:tr w:rsidR="008952D7">
        <w:trPr>
          <w:trHeight w:val="373"/>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磋商截止时间</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2020年10月13日上午09:30（北京时间）</w:t>
            </w:r>
          </w:p>
        </w:tc>
      </w:tr>
      <w:tr w:rsidR="008952D7">
        <w:trPr>
          <w:trHeight w:val="90"/>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磋商时间</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2020年10月13日上午09:30（北京时间）</w:t>
            </w:r>
          </w:p>
        </w:tc>
      </w:tr>
      <w:tr w:rsidR="008952D7">
        <w:trPr>
          <w:trHeight w:val="995"/>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磋商及磋商地点</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青海省西宁市城西区新宁路36号青海省投资大厦10楼东侧青海国焱招标代理有限公司开标室</w:t>
            </w:r>
          </w:p>
        </w:tc>
      </w:tr>
      <w:tr w:rsidR="008952D7">
        <w:trPr>
          <w:trHeight w:val="2097"/>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lastRenderedPageBreak/>
              <w:t>采购单位及联系人电话</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采购人：湟中区社会主义新农村建设领导小组办公室</w:t>
            </w:r>
          </w:p>
          <w:p w:rsidR="008952D7" w:rsidRDefault="00145A27">
            <w:pPr>
              <w:pStyle w:val="a0"/>
              <w:spacing w:line="288" w:lineRule="auto"/>
              <w:rPr>
                <w:rFonts w:ascii="宋体" w:hAnsi="宋体" w:cs="宋体"/>
                <w:sz w:val="21"/>
                <w:szCs w:val="21"/>
              </w:rPr>
            </w:pPr>
            <w:r>
              <w:rPr>
                <w:rFonts w:ascii="宋体" w:hAnsi="宋体" w:cs="宋体" w:hint="eastAsia"/>
                <w:sz w:val="21"/>
                <w:szCs w:val="21"/>
              </w:rPr>
              <w:t>联 系 人：钟女士</w:t>
            </w:r>
          </w:p>
          <w:p w:rsidR="008952D7" w:rsidRDefault="00145A27">
            <w:pPr>
              <w:pStyle w:val="a0"/>
              <w:spacing w:line="288" w:lineRule="auto"/>
              <w:rPr>
                <w:rFonts w:ascii="宋体" w:hAnsi="宋体" w:cs="宋体"/>
                <w:sz w:val="21"/>
                <w:szCs w:val="21"/>
              </w:rPr>
            </w:pPr>
            <w:r>
              <w:rPr>
                <w:rFonts w:ascii="宋体" w:hAnsi="宋体" w:cs="宋体" w:hint="eastAsia"/>
                <w:sz w:val="21"/>
                <w:szCs w:val="21"/>
              </w:rPr>
              <w:t xml:space="preserve">联系电话：0971-2232452 </w:t>
            </w:r>
          </w:p>
          <w:p w:rsidR="008952D7" w:rsidRDefault="00145A27">
            <w:pPr>
              <w:pStyle w:val="a0"/>
              <w:spacing w:line="288" w:lineRule="auto"/>
              <w:rPr>
                <w:rFonts w:ascii="宋体" w:hAnsi="宋体" w:cs="宋体"/>
                <w:sz w:val="21"/>
                <w:szCs w:val="21"/>
              </w:rPr>
            </w:pPr>
            <w:r>
              <w:rPr>
                <w:rFonts w:ascii="宋体" w:hAnsi="宋体" w:cs="宋体" w:hint="eastAsia"/>
                <w:sz w:val="21"/>
                <w:szCs w:val="21"/>
              </w:rPr>
              <w:t>联系地址：湟中区鲁沙尔镇通宁路</w:t>
            </w:r>
          </w:p>
        </w:tc>
      </w:tr>
      <w:tr w:rsidR="008952D7">
        <w:trPr>
          <w:trHeight w:val="2227"/>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采购代理机构及联系人电话</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采购代理机构：青海国焱招标代理有限公司</w:t>
            </w:r>
          </w:p>
          <w:p w:rsidR="008952D7" w:rsidRDefault="00145A27">
            <w:pPr>
              <w:spacing w:line="288" w:lineRule="auto"/>
              <w:rPr>
                <w:rFonts w:ascii="宋体" w:hAnsi="宋体" w:cs="宋体"/>
                <w:sz w:val="21"/>
                <w:szCs w:val="21"/>
              </w:rPr>
            </w:pPr>
            <w:r>
              <w:rPr>
                <w:rFonts w:ascii="宋体" w:hAnsi="宋体" w:cs="宋体" w:hint="eastAsia"/>
                <w:sz w:val="21"/>
                <w:szCs w:val="21"/>
              </w:rPr>
              <w:t>联   系   人：冯先生</w:t>
            </w:r>
          </w:p>
          <w:p w:rsidR="008952D7" w:rsidRDefault="00145A27">
            <w:pPr>
              <w:spacing w:line="288" w:lineRule="auto"/>
              <w:rPr>
                <w:rFonts w:ascii="宋体" w:hAnsi="宋体" w:cs="宋体"/>
                <w:sz w:val="21"/>
                <w:szCs w:val="21"/>
              </w:rPr>
            </w:pPr>
            <w:r>
              <w:rPr>
                <w:rFonts w:ascii="宋体" w:hAnsi="宋体" w:cs="宋体" w:hint="eastAsia"/>
                <w:sz w:val="21"/>
                <w:szCs w:val="21"/>
              </w:rPr>
              <w:t>联 系  电 话：0971-8456071</w:t>
            </w:r>
          </w:p>
          <w:p w:rsidR="008952D7" w:rsidRDefault="00145A27">
            <w:pPr>
              <w:spacing w:line="288" w:lineRule="auto"/>
              <w:rPr>
                <w:rFonts w:ascii="宋体" w:hAnsi="宋体" w:cs="宋体"/>
                <w:sz w:val="21"/>
                <w:szCs w:val="21"/>
              </w:rPr>
            </w:pPr>
            <w:r>
              <w:rPr>
                <w:rFonts w:ascii="宋体" w:hAnsi="宋体" w:cs="宋体" w:hint="eastAsia"/>
                <w:sz w:val="21"/>
                <w:szCs w:val="21"/>
              </w:rPr>
              <w:t>邮        箱：qhgyzb@126.com</w:t>
            </w:r>
          </w:p>
          <w:p w:rsidR="008952D7" w:rsidRDefault="00145A27">
            <w:pPr>
              <w:spacing w:line="288" w:lineRule="auto"/>
              <w:rPr>
                <w:rFonts w:ascii="宋体" w:hAnsi="宋体" w:cs="宋体"/>
                <w:sz w:val="21"/>
                <w:szCs w:val="21"/>
              </w:rPr>
            </w:pPr>
            <w:r>
              <w:rPr>
                <w:rFonts w:ascii="宋体" w:hAnsi="宋体" w:cs="宋体" w:hint="eastAsia"/>
                <w:sz w:val="21"/>
                <w:szCs w:val="21"/>
              </w:rPr>
              <w:t>联 系  地 址：青海省西宁市城西区新宁路36号青海省投资大厦10楼东侧</w:t>
            </w:r>
          </w:p>
        </w:tc>
      </w:tr>
      <w:tr w:rsidR="008952D7">
        <w:trPr>
          <w:trHeight w:val="755"/>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采购代理机构开户银行</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中国工商银行股份有限公司西宁五四大街支行</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收款人</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青海国焱招标代理有限公司</w:t>
            </w:r>
          </w:p>
        </w:tc>
      </w:tr>
      <w:tr w:rsidR="008952D7">
        <w:trPr>
          <w:trHeight w:val="601"/>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银行账号</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2806001309000043259（开户行号：102851000139）</w:t>
            </w:r>
          </w:p>
        </w:tc>
      </w:tr>
      <w:tr w:rsidR="008952D7">
        <w:trPr>
          <w:trHeight w:val="2227"/>
          <w:jc w:val="center"/>
        </w:trPr>
        <w:tc>
          <w:tcPr>
            <w:tcW w:w="1717"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其他事项</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1、本公告在《青海政府采购网》、《青海项目信息网》、《青海省电子招投标公共服务平台》、《中国招标与采购网》同时发布（公告期限：自青海政府采购网发布之日起5个工作日；公告内容以青海政府采购网发布的为准公告）。</w:t>
            </w:r>
          </w:p>
          <w:p w:rsidR="008952D7" w:rsidRDefault="00145A27">
            <w:pPr>
              <w:spacing w:line="288" w:lineRule="auto"/>
              <w:rPr>
                <w:rFonts w:ascii="宋体" w:hAnsi="宋体" w:cs="宋体"/>
                <w:sz w:val="21"/>
                <w:szCs w:val="21"/>
              </w:rPr>
            </w:pPr>
            <w:r>
              <w:rPr>
                <w:rFonts w:ascii="宋体" w:hAnsi="宋体" w:cs="宋体" w:hint="eastAsia"/>
                <w:sz w:val="21"/>
                <w:szCs w:val="21"/>
              </w:rPr>
              <w:t>2、磋商人参与磋商须签署《交易主体疫情防控承诺》与磋商响应文件一并单独提交。</w:t>
            </w:r>
          </w:p>
        </w:tc>
      </w:tr>
      <w:tr w:rsidR="008952D7">
        <w:trPr>
          <w:trHeight w:val="905"/>
          <w:jc w:val="center"/>
        </w:trPr>
        <w:tc>
          <w:tcPr>
            <w:tcW w:w="1717" w:type="dxa"/>
            <w:tcBorders>
              <w:top w:val="outset" w:sz="6" w:space="0" w:color="000000"/>
              <w:left w:val="outset" w:sz="6" w:space="0" w:color="000000"/>
              <w:bottom w:val="outset" w:sz="6" w:space="0" w:color="000000"/>
              <w:right w:val="outset" w:sz="6" w:space="0" w:color="000000"/>
            </w:tcBorders>
          </w:tcPr>
          <w:p w:rsidR="008952D7" w:rsidRDefault="00145A27">
            <w:pPr>
              <w:spacing w:line="288" w:lineRule="auto"/>
              <w:rPr>
                <w:rFonts w:ascii="宋体" w:hAnsi="宋体" w:cs="宋体"/>
                <w:sz w:val="21"/>
                <w:szCs w:val="21"/>
              </w:rPr>
            </w:pPr>
            <w:r>
              <w:rPr>
                <w:rFonts w:ascii="宋体" w:hAnsi="宋体" w:cs="宋体" w:hint="eastAsia"/>
                <w:sz w:val="21"/>
                <w:szCs w:val="21"/>
              </w:rPr>
              <w:t>财政部门监督电话</w:t>
            </w:r>
          </w:p>
        </w:tc>
        <w:tc>
          <w:tcPr>
            <w:tcW w:w="7712"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监督单位：西宁市湟中区财政局</w:t>
            </w:r>
          </w:p>
          <w:p w:rsidR="008952D7" w:rsidRDefault="00145A27">
            <w:pPr>
              <w:pStyle w:val="a0"/>
              <w:spacing w:line="288" w:lineRule="auto"/>
            </w:pPr>
            <w:r>
              <w:rPr>
                <w:rFonts w:ascii="宋体" w:hAnsi="宋体" w:cs="宋体" w:hint="eastAsia"/>
                <w:sz w:val="21"/>
                <w:szCs w:val="21"/>
              </w:rPr>
              <w:t>联系电话：0971-2232485</w:t>
            </w:r>
          </w:p>
        </w:tc>
      </w:tr>
    </w:tbl>
    <w:p w:rsidR="008952D7" w:rsidRDefault="008952D7">
      <w:pPr>
        <w:spacing w:line="360" w:lineRule="auto"/>
        <w:jc w:val="both"/>
        <w:textAlignment w:val="baseline"/>
        <w:rPr>
          <w:rFonts w:ascii="宋体" w:hAnsi="宋体" w:cs="宋体"/>
          <w:sz w:val="24"/>
        </w:rPr>
      </w:pPr>
    </w:p>
    <w:p w:rsidR="008952D7" w:rsidRDefault="00145A27">
      <w:pPr>
        <w:spacing w:line="360" w:lineRule="auto"/>
        <w:jc w:val="right"/>
        <w:textAlignment w:val="baseline"/>
        <w:rPr>
          <w:rFonts w:ascii="宋体" w:hAnsi="宋体" w:cs="宋体"/>
          <w:sz w:val="24"/>
          <w:szCs w:val="24"/>
        </w:rPr>
      </w:pPr>
      <w:r>
        <w:rPr>
          <w:rFonts w:ascii="宋体" w:hAnsi="宋体" w:cs="宋体" w:hint="eastAsia"/>
          <w:sz w:val="24"/>
          <w:szCs w:val="24"/>
        </w:rPr>
        <w:t>青海国焱招标代理有限公司</w:t>
      </w:r>
    </w:p>
    <w:p w:rsidR="008952D7" w:rsidRDefault="00145A27">
      <w:pPr>
        <w:spacing w:line="360" w:lineRule="auto"/>
        <w:jc w:val="right"/>
        <w:textAlignment w:val="baseline"/>
        <w:rPr>
          <w:rFonts w:ascii="宋体" w:hAnsi="宋体" w:cs="宋体"/>
          <w:sz w:val="24"/>
          <w:szCs w:val="24"/>
        </w:rPr>
      </w:pPr>
      <w:r>
        <w:rPr>
          <w:rFonts w:ascii="宋体" w:hAnsi="宋体" w:cs="宋体" w:hint="eastAsia"/>
          <w:sz w:val="24"/>
          <w:szCs w:val="24"/>
        </w:rPr>
        <w:t>2020年09月23日</w:t>
      </w:r>
    </w:p>
    <w:bookmarkEnd w:id="4"/>
    <w:p w:rsidR="008952D7" w:rsidRDefault="008952D7">
      <w:pPr>
        <w:spacing w:line="360" w:lineRule="auto"/>
        <w:contextualSpacing/>
        <w:jc w:val="right"/>
        <w:textAlignment w:val="baseline"/>
        <w:rPr>
          <w:rFonts w:ascii="宋体" w:hAnsi="宋体" w:cs="宋体"/>
        </w:rPr>
      </w:pPr>
    </w:p>
    <w:p w:rsidR="008952D7" w:rsidRDefault="00145A27">
      <w:pPr>
        <w:pStyle w:val="af2"/>
        <w:numPr>
          <w:ilvl w:val="0"/>
          <w:numId w:val="1"/>
        </w:numPr>
        <w:spacing w:before="0" w:after="0" w:line="360" w:lineRule="auto"/>
        <w:rPr>
          <w:rFonts w:ascii="宋体" w:hAnsi="宋体" w:cs="宋体"/>
          <w:szCs w:val="28"/>
        </w:rPr>
      </w:pPr>
      <w:bookmarkStart w:id="5" w:name="_Toc488691477"/>
      <w:bookmarkStart w:id="6" w:name="_Toc446427793"/>
      <w:bookmarkStart w:id="7" w:name="_Toc446445049"/>
      <w:bookmarkStart w:id="8" w:name="_Toc459377859"/>
      <w:bookmarkStart w:id="9" w:name="_Toc446445248"/>
      <w:r>
        <w:rPr>
          <w:rFonts w:ascii="宋体" w:hAnsi="宋体" w:cs="宋体" w:hint="eastAsia"/>
          <w:szCs w:val="28"/>
        </w:rPr>
        <w:br w:type="page"/>
      </w:r>
      <w:bookmarkStart w:id="10" w:name="_Toc46246567"/>
      <w:r>
        <w:rPr>
          <w:rFonts w:ascii="宋体" w:hAnsi="宋体" w:cs="宋体" w:hint="eastAsia"/>
          <w:szCs w:val="28"/>
        </w:rPr>
        <w:lastRenderedPageBreak/>
        <w:t>磋商人须知前附表</w:t>
      </w:r>
      <w:bookmarkEnd w:id="5"/>
      <w:bookmarkEnd w:id="10"/>
    </w:p>
    <w:tbl>
      <w:tblPr>
        <w:tblW w:w="0" w:type="auto"/>
        <w:jc w:val="center"/>
        <w:tblLayout w:type="fixed"/>
        <w:tblCellMar>
          <w:left w:w="57" w:type="dxa"/>
          <w:right w:w="57" w:type="dxa"/>
        </w:tblCellMar>
        <w:tblLook w:val="04A0"/>
      </w:tblPr>
      <w:tblGrid>
        <w:gridCol w:w="653"/>
        <w:gridCol w:w="2125"/>
        <w:gridCol w:w="7655"/>
      </w:tblGrid>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jc w:val="center"/>
              <w:rPr>
                <w:rFonts w:ascii="宋体" w:hAnsi="宋体" w:cs="宋体"/>
                <w:sz w:val="21"/>
                <w:szCs w:val="21"/>
                <w:lang w:val="zh-CN"/>
              </w:rPr>
            </w:pPr>
            <w:r>
              <w:rPr>
                <w:rFonts w:ascii="宋体" w:hAnsi="宋体" w:cs="宋体" w:hint="eastAsia"/>
                <w:bCs/>
                <w:sz w:val="21"/>
                <w:szCs w:val="21"/>
                <w:lang w:val="zh-CN"/>
              </w:rPr>
              <w:t>序号</w:t>
            </w:r>
          </w:p>
        </w:tc>
        <w:tc>
          <w:tcPr>
            <w:tcW w:w="9780"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jc w:val="center"/>
              <w:rPr>
                <w:rFonts w:ascii="宋体" w:hAnsi="宋体" w:cs="宋体"/>
                <w:sz w:val="21"/>
                <w:szCs w:val="21"/>
                <w:lang w:val="zh-CN"/>
              </w:rPr>
            </w:pPr>
            <w:r>
              <w:rPr>
                <w:rFonts w:ascii="宋体" w:hAnsi="宋体" w:cs="宋体" w:hint="eastAsia"/>
                <w:bCs/>
                <w:sz w:val="21"/>
                <w:szCs w:val="21"/>
                <w:lang w:val="zh-CN"/>
              </w:rPr>
              <w:t>内容</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采购项目名称</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color w:val="000000" w:themeColor="text1"/>
                <w:sz w:val="21"/>
                <w:szCs w:val="21"/>
              </w:rPr>
              <w:t>2020年湟中区一事一议财政奖补亮化安装工程项目</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采购项目编号</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lang w:val="zh-CN"/>
              </w:rPr>
            </w:pPr>
            <w:r>
              <w:rPr>
                <w:rFonts w:ascii="宋体" w:hAnsi="宋体" w:cs="宋体" w:hint="eastAsia"/>
                <w:sz w:val="21"/>
                <w:szCs w:val="21"/>
                <w:lang w:val="zh-CN"/>
              </w:rPr>
              <w:t>青海国焱竞磋（工程）2020-234号</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采购人</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rPr>
              <w:t>湟中区社会主义新农村建设领导小组办公室</w:t>
            </w:r>
          </w:p>
        </w:tc>
      </w:tr>
      <w:tr w:rsidR="008952D7">
        <w:trPr>
          <w:trHeight w:val="557"/>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采购代理机构</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青海国焱招标代理有限公司</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采购方式</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竞争性磋商</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评分办法</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综合评分法</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招标控制额度</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spacing w:line="288" w:lineRule="auto"/>
              <w:rPr>
                <w:rFonts w:ascii="宋体" w:hAnsi="宋体" w:cs="宋体"/>
                <w:sz w:val="21"/>
                <w:szCs w:val="21"/>
              </w:rPr>
            </w:pPr>
            <w:r>
              <w:rPr>
                <w:rFonts w:ascii="宋体" w:hAnsi="宋体" w:cs="宋体" w:hint="eastAsia"/>
                <w:color w:val="000000" w:themeColor="text1"/>
                <w:sz w:val="21"/>
                <w:szCs w:val="21"/>
              </w:rPr>
              <w:t>招标控制价：人民币383988.6元整；大写：叁拾捌万叁仟玖佰捌拾捌元陆角。</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项目分包个数</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无</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采购要求</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详见磋商文件“第六部分 采购项目要求及工程量清单”</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sz w:val="21"/>
                <w:szCs w:val="21"/>
              </w:rPr>
              <w:t>磋商人</w:t>
            </w:r>
            <w:r>
              <w:rPr>
                <w:rFonts w:ascii="宋体" w:hAnsi="宋体" w:cs="宋体" w:hint="eastAsia"/>
                <w:bCs/>
                <w:sz w:val="21"/>
                <w:szCs w:val="21"/>
                <w:lang w:val="zh-CN"/>
              </w:rPr>
              <w:t>资格条件</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djustRightInd/>
              <w:snapToGrid/>
              <w:spacing w:line="288" w:lineRule="auto"/>
              <w:rPr>
                <w:rFonts w:ascii="宋体" w:hAnsi="宋体" w:cs="宋体"/>
                <w:sz w:val="21"/>
                <w:szCs w:val="21"/>
              </w:rPr>
            </w:pPr>
            <w:r>
              <w:rPr>
                <w:rFonts w:ascii="宋体" w:hAnsi="宋体" w:cs="宋体" w:hint="eastAsia"/>
                <w:sz w:val="21"/>
                <w:szCs w:val="21"/>
              </w:rPr>
              <w:t>1、符合《中华人民共和国政府采购法》第22条的条件；</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&lt;1&gt;磋商人的营业执照等证明文件，自然人的身份证明。</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&lt;2&gt;财务状况报告，依法缴纳税收和社会保障资金的相关材料。</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&lt;3&gt;具备履行合同所必需的设备和专业技术能力的证明材料。</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&lt;4&gt;参加政府采购活动前3年内在经营活动中没有重大违法记录的书面声明。</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&lt;5&gt;具备法律、行政法规规定的其他条件的证明材料。</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2. 单位负责人为同一人或者存在直接控股、管理关系的不同磋商人，不得参加同一合同项下的政府采购活动。否则，皆取消磋商资格；</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3.本项目不接受磋商人以联合体方式进行磋商；</w:t>
            </w:r>
          </w:p>
          <w:p w:rsidR="008952D7" w:rsidRDefault="00145A27">
            <w:pPr>
              <w:adjustRightInd/>
              <w:snapToGrid/>
              <w:spacing w:line="288" w:lineRule="auto"/>
              <w:rPr>
                <w:rFonts w:ascii="宋体" w:hAnsi="宋体" w:cs="宋体"/>
                <w:sz w:val="21"/>
                <w:szCs w:val="21"/>
              </w:rPr>
            </w:pPr>
            <w:r>
              <w:rPr>
                <w:rFonts w:ascii="宋体" w:hAnsi="宋体" w:cs="宋体" w:hint="eastAsia"/>
                <w:sz w:val="21"/>
                <w:szCs w:val="21"/>
              </w:rPr>
              <w:t>4</w:t>
            </w:r>
            <w:r>
              <w:rPr>
                <w:rFonts w:ascii="宋体" w:hAnsi="宋体" w:cs="宋体" w:hint="eastAsia"/>
                <w:sz w:val="21"/>
                <w:szCs w:val="21"/>
                <w:lang w:val="zh-CN"/>
              </w:rPr>
              <w:t>.</w:t>
            </w:r>
            <w:r>
              <w:rPr>
                <w:rFonts w:ascii="宋体" w:hAnsi="宋体" w:cs="宋体" w:hint="eastAsia"/>
                <w:sz w:val="21"/>
                <w:szCs w:val="21"/>
              </w:rPr>
              <w:t xml:space="preserve"> </w:t>
            </w:r>
            <w:r>
              <w:rPr>
                <w:rFonts w:ascii="宋体" w:hAnsi="宋体" w:cs="宋体" w:hint="eastAsia"/>
                <w:sz w:val="21"/>
                <w:szCs w:val="21"/>
                <w:lang w:val="zh-CN"/>
              </w:rPr>
              <w:t>经信用中国（www.creditchina.gov.cn）、中国政府采购网（www.ccgp.gov.cn）等渠道查询后，列入失信被执行人、重大税收违法案件当事人名单、政府采购严重违法失信行为记录名单的，取消磋商资格(提供“信用中国”网站的查询截图，若查询无果提供相应截图)；</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rPr>
              <w:t>5</w:t>
            </w:r>
            <w:r>
              <w:rPr>
                <w:rFonts w:ascii="宋体" w:hAnsi="宋体" w:cs="宋体" w:hint="eastAsia"/>
                <w:sz w:val="21"/>
                <w:szCs w:val="21"/>
                <w:lang w:val="zh-CN"/>
              </w:rPr>
              <w:t>. 其他资质条件：</w:t>
            </w:r>
          </w:p>
          <w:p w:rsidR="008952D7" w:rsidRDefault="00145A27">
            <w:pPr>
              <w:spacing w:line="288" w:lineRule="auto"/>
              <w:rPr>
                <w:rFonts w:ascii="宋体" w:hAnsi="宋体" w:cs="宋体"/>
                <w:sz w:val="21"/>
                <w:szCs w:val="21"/>
              </w:rPr>
            </w:pPr>
            <w:r>
              <w:rPr>
                <w:rFonts w:ascii="宋体" w:hAnsi="宋体" w:cs="宋体" w:hint="eastAsia"/>
                <w:sz w:val="21"/>
                <w:szCs w:val="21"/>
                <w:lang w:val="zh-CN"/>
              </w:rPr>
              <w:t>&lt;1&gt;</w:t>
            </w:r>
            <w:r>
              <w:rPr>
                <w:rFonts w:ascii="宋体" w:hAnsi="宋体" w:cs="宋体" w:hint="eastAsia"/>
                <w:sz w:val="21"/>
                <w:szCs w:val="21"/>
              </w:rPr>
              <w:t>磋商人具备市政工程施工总承包企业资质叁级及以上资质（含叁级），并在人员、技术力量、设备、资金等方面具备相应的施工能力；</w:t>
            </w:r>
          </w:p>
          <w:p w:rsidR="008952D7" w:rsidRDefault="00145A27">
            <w:pPr>
              <w:spacing w:line="288" w:lineRule="auto"/>
              <w:rPr>
                <w:rFonts w:ascii="宋体" w:hAnsi="宋体" w:cs="宋体"/>
                <w:sz w:val="21"/>
                <w:szCs w:val="21"/>
              </w:rPr>
            </w:pPr>
            <w:r>
              <w:rPr>
                <w:rFonts w:ascii="宋体" w:hAnsi="宋体" w:cs="宋体" w:hint="eastAsia"/>
                <w:sz w:val="21"/>
                <w:szCs w:val="21"/>
                <w:lang w:val="zh-CN"/>
              </w:rPr>
              <w:t>&lt;2&gt;</w:t>
            </w:r>
            <w:r>
              <w:rPr>
                <w:rFonts w:ascii="宋体" w:hAnsi="宋体" w:cs="宋体" w:hint="eastAsia"/>
                <w:sz w:val="21"/>
                <w:szCs w:val="21"/>
              </w:rPr>
              <w:t>拟派该项目的项目经理须具备市政工程专业二级注册建造师执业资格、注册证</w:t>
            </w:r>
            <w:r>
              <w:rPr>
                <w:rFonts w:ascii="宋体" w:hAnsi="宋体" w:cs="宋体" w:hint="eastAsia"/>
                <w:sz w:val="21"/>
                <w:szCs w:val="21"/>
              </w:rPr>
              <w:lastRenderedPageBreak/>
              <w:t>书、有效的安全生产考核证书，注册证书的注册单位和磋商人名称必须一致；</w:t>
            </w:r>
          </w:p>
          <w:p w:rsidR="008952D7" w:rsidRDefault="00145A27">
            <w:pPr>
              <w:spacing w:line="288" w:lineRule="auto"/>
              <w:rPr>
                <w:rFonts w:ascii="宋体" w:hAnsi="宋体" w:cs="宋体"/>
                <w:bCs/>
                <w:sz w:val="21"/>
                <w:szCs w:val="21"/>
              </w:rPr>
            </w:pPr>
            <w:r>
              <w:rPr>
                <w:rFonts w:ascii="宋体" w:hAnsi="宋体" w:cs="宋体" w:hint="eastAsia"/>
                <w:sz w:val="21"/>
                <w:szCs w:val="21"/>
              </w:rPr>
              <w:t>&lt;3&gt;企业注册地不在青海省辖区内的企业，应提供青海省省外建设工程企业信息登记册（青海省省外建设工程企业信息登记册包括：省外进青施工企业承诺书、省外进青施工企业委托书、企业基本信息、企业进青信息登记内容、进青注册人员情况表、进青工程技术人员情况表、企业质量、安全生产管理人员表、注册师注册执业章印鉴、青海省住房和城乡建设厅信息登记情况）。</w:t>
            </w:r>
          </w:p>
        </w:tc>
      </w:tr>
      <w:tr w:rsidR="008952D7">
        <w:trPr>
          <w:trHeight w:val="552"/>
          <w:jc w:val="center"/>
        </w:trPr>
        <w:tc>
          <w:tcPr>
            <w:tcW w:w="653" w:type="dxa"/>
            <w:tcBorders>
              <w:top w:val="single" w:sz="6" w:space="0" w:color="000000"/>
              <w:left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磋商保证金</w:t>
            </w:r>
          </w:p>
        </w:tc>
        <w:tc>
          <w:tcPr>
            <w:tcW w:w="7655" w:type="dxa"/>
            <w:tcBorders>
              <w:top w:val="single" w:sz="6" w:space="0" w:color="000000"/>
              <w:left w:val="single" w:sz="6" w:space="0" w:color="000000"/>
              <w:right w:val="single" w:sz="6" w:space="0" w:color="000000"/>
            </w:tcBorders>
            <w:shd w:val="clear" w:color="000000" w:fill="FFFFFF"/>
          </w:tcPr>
          <w:p w:rsidR="008952D7" w:rsidRDefault="00145A27">
            <w:pPr>
              <w:spacing w:line="288" w:lineRule="auto"/>
              <w:rPr>
                <w:rFonts w:ascii="宋体" w:hAnsi="宋体" w:cs="宋体"/>
                <w:bCs/>
                <w:sz w:val="21"/>
                <w:szCs w:val="21"/>
                <w:lang w:val="zh-CN"/>
              </w:rPr>
            </w:pPr>
            <w:bookmarkStart w:id="11" w:name="_Toc435176391"/>
            <w:bookmarkStart w:id="12" w:name="_Toc435175539"/>
            <w:bookmarkStart w:id="13" w:name="_Toc444762753"/>
            <w:r>
              <w:rPr>
                <w:rFonts w:ascii="宋体" w:hAnsi="宋体" w:cs="宋体" w:hint="eastAsia"/>
                <w:bCs/>
                <w:sz w:val="21"/>
                <w:szCs w:val="21"/>
                <w:lang w:val="zh-CN"/>
              </w:rPr>
              <w:t>各磋商人须在磋商响应文件递交截止时间前，缴纳磋商保证金（磋商保证金应当从其基本账户汇出，磋商响应文件中须附企业基本账户开户许可证并加盖磋商企业公章）</w:t>
            </w:r>
            <w:bookmarkEnd w:id="11"/>
            <w:bookmarkEnd w:id="12"/>
            <w:bookmarkEnd w:id="13"/>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磋商保证金金额：</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小写：￥7,000.00元整；大写：柒仟元整；</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收款单位：青海国焱招标代理有限公司</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开 户 行：中国工商银行股份有限公司西宁五四大街支行</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银行账号：2806 0013 0900 0043 259</w:t>
            </w:r>
            <w:r>
              <w:rPr>
                <w:rFonts w:ascii="宋体" w:hAnsi="宋体" w:cs="宋体" w:hint="eastAsia"/>
                <w:sz w:val="21"/>
                <w:szCs w:val="21"/>
                <w:lang w:val="zh-CN"/>
              </w:rPr>
              <w:t>（开户行号：1028 5100 0139）</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缴纳时间：磋商人在磋商截止期前，以银行到账时间为准。</w:t>
            </w:r>
          </w:p>
          <w:p w:rsidR="008952D7" w:rsidRDefault="00145A27">
            <w:pPr>
              <w:spacing w:line="288" w:lineRule="auto"/>
              <w:rPr>
                <w:rFonts w:ascii="宋体" w:hAnsi="宋体" w:cs="宋体"/>
                <w:bCs/>
                <w:sz w:val="21"/>
                <w:szCs w:val="21"/>
                <w:lang w:val="zh-CN"/>
              </w:rPr>
            </w:pPr>
            <w:r>
              <w:rPr>
                <w:rFonts w:ascii="宋体" w:hAnsi="宋体" w:cs="宋体" w:hint="eastAsia"/>
                <w:bCs/>
                <w:sz w:val="21"/>
                <w:szCs w:val="21"/>
                <w:lang w:val="zh-CN"/>
              </w:rPr>
              <w:t>（1）不接受个人名义或现金形式递交的磋商保证金，磋商人应单独提交磋商保证金，磋商保证金须从企业基本账户中支付，磋商响应文件中须附企业开户许可证；</w:t>
            </w:r>
          </w:p>
          <w:p w:rsidR="008952D7" w:rsidRDefault="00145A27">
            <w:pPr>
              <w:spacing w:line="288" w:lineRule="auto"/>
              <w:rPr>
                <w:rFonts w:ascii="宋体" w:hAnsi="宋体" w:cs="宋体"/>
                <w:sz w:val="21"/>
                <w:szCs w:val="21"/>
                <w:lang w:val="zh-CN"/>
              </w:rPr>
            </w:pPr>
            <w:r>
              <w:rPr>
                <w:rFonts w:ascii="宋体" w:hAnsi="宋体" w:cs="宋体" w:hint="eastAsia"/>
                <w:bCs/>
                <w:sz w:val="21"/>
                <w:szCs w:val="21"/>
                <w:lang w:val="zh-CN"/>
              </w:rPr>
              <w:t>（2）磋商保证金有效期与磋商有效期一致。</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磋商保证金缴纳方式</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bCs/>
                <w:sz w:val="21"/>
                <w:szCs w:val="21"/>
                <w:lang w:val="zh-CN"/>
              </w:rPr>
              <w:t>磋商</w:t>
            </w:r>
            <w:r>
              <w:rPr>
                <w:rFonts w:ascii="宋体" w:hAnsi="宋体" w:cs="宋体" w:hint="eastAsia"/>
                <w:sz w:val="21"/>
                <w:szCs w:val="21"/>
                <w:lang w:val="zh-CN"/>
              </w:rPr>
              <w:t>保证金应当以电汇、支票、汇票、本票或者金融机构、担保机构出具的保函等非现金形式提交。通过银行转账的，必须由磋商人从其基本账户（需提供开户许可证）汇（转）入本须知附表中第11条指定的账户。</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磋商人未按照磋商文件要求提交</w:t>
            </w:r>
            <w:r>
              <w:rPr>
                <w:rFonts w:ascii="宋体" w:hAnsi="宋体" w:cs="宋体" w:hint="eastAsia"/>
                <w:bCs/>
                <w:sz w:val="21"/>
                <w:szCs w:val="21"/>
                <w:lang w:val="zh-CN"/>
              </w:rPr>
              <w:t>磋商保证金</w:t>
            </w:r>
            <w:r>
              <w:rPr>
                <w:rFonts w:ascii="宋体" w:hAnsi="宋体" w:cs="宋体" w:hint="eastAsia"/>
                <w:sz w:val="21"/>
                <w:szCs w:val="21"/>
                <w:lang w:val="zh-CN"/>
              </w:rPr>
              <w:t>的，磋商无效。</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磋商保证金退还</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未中标磋商人的</w:t>
            </w:r>
            <w:r>
              <w:rPr>
                <w:rFonts w:ascii="宋体" w:hAnsi="宋体" w:cs="宋体" w:hint="eastAsia"/>
                <w:bCs/>
                <w:sz w:val="21"/>
                <w:szCs w:val="21"/>
                <w:lang w:val="zh-CN"/>
              </w:rPr>
              <w:t>磋商保证金</w:t>
            </w:r>
            <w:r>
              <w:rPr>
                <w:rFonts w:ascii="宋体" w:hAnsi="宋体" w:cs="宋体" w:hint="eastAsia"/>
                <w:sz w:val="21"/>
                <w:szCs w:val="21"/>
                <w:lang w:val="zh-CN"/>
              </w:rPr>
              <w:t>自中标通知书发出之日起5个工作日内退还（不退现金）；中标磋商人的磋商保证金，自政府采购合同签订之日起5个工作日内退还（不退现金）。</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磋商响应文件编制要求</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1、磋商人应按照磋商文件所提供的磋商响应文件格式，分别填写磋商文件第五部分的内容。</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2、磋商人应按磋商文件要求准备磋商响应文件（1份正本、2份副本和相应的电子文档1份以及用于退还磋商保证金单独提交“磋商保证金说明”1份）。每份磋商响应文件都必须清楚地标明“正本”或“副本”等字样。若发生正本和副本不符，以正本磋商响应文件为准。磋商响应文件统一使用A4幅面的纸张印制，必须胶装成册并编码，不得采用活页夹等可随时拆换的方式装订，其他方式装订的磋</w:t>
            </w:r>
            <w:r>
              <w:rPr>
                <w:rFonts w:ascii="宋体" w:hAnsi="宋体" w:cs="宋体" w:hint="eastAsia"/>
                <w:sz w:val="21"/>
                <w:szCs w:val="21"/>
                <w:lang w:val="zh-CN"/>
              </w:rPr>
              <w:lastRenderedPageBreak/>
              <w:t>商响应文件一概不予接受。</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3、磋商响应文件的正本和副本均需打印或用不褪色、不变质的墨水书写并在规定处签字、加盖公章。</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4、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磋商响应文件的密封</w:t>
            </w:r>
          </w:p>
          <w:p w:rsidR="008952D7" w:rsidRDefault="008952D7">
            <w:pPr>
              <w:autoSpaceDE w:val="0"/>
              <w:autoSpaceDN w:val="0"/>
              <w:spacing w:line="288" w:lineRule="auto"/>
              <w:rPr>
                <w:rFonts w:ascii="宋体" w:hAnsi="宋体" w:cs="宋体"/>
                <w:bCs/>
                <w:sz w:val="21"/>
                <w:szCs w:val="21"/>
                <w:lang w:val="zh-CN"/>
              </w:rPr>
            </w:pP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spacing w:line="288" w:lineRule="auto"/>
              <w:rPr>
                <w:rFonts w:ascii="宋体" w:hAnsi="宋体" w:cs="宋体"/>
                <w:sz w:val="21"/>
                <w:szCs w:val="21"/>
              </w:rPr>
            </w:pPr>
            <w:r>
              <w:rPr>
                <w:rFonts w:ascii="宋体" w:hAnsi="宋体" w:cs="宋体" w:hint="eastAsia"/>
                <w:sz w:val="21"/>
                <w:szCs w:val="21"/>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rsidR="008952D7" w:rsidRDefault="00145A27">
            <w:pPr>
              <w:spacing w:line="288" w:lineRule="auto"/>
              <w:rPr>
                <w:rFonts w:ascii="宋体" w:hAnsi="宋体" w:cs="宋体"/>
                <w:sz w:val="21"/>
                <w:szCs w:val="21"/>
              </w:rPr>
            </w:pPr>
            <w:r>
              <w:rPr>
                <w:rFonts w:ascii="宋体" w:hAnsi="宋体" w:cs="宋体" w:hint="eastAsia"/>
                <w:sz w:val="21"/>
                <w:szCs w:val="21"/>
              </w:rPr>
              <w:t xml:space="preserve">磋商项目名称：                              </w:t>
            </w:r>
            <w:r>
              <w:rPr>
                <w:rFonts w:ascii="宋体" w:hAnsi="宋体" w:cs="宋体" w:hint="eastAsia"/>
                <w:sz w:val="21"/>
                <w:szCs w:val="21"/>
                <w:bdr w:val="single" w:sz="4" w:space="0" w:color="auto"/>
              </w:rPr>
              <w:t>正/副本</w:t>
            </w:r>
          </w:p>
          <w:p w:rsidR="008952D7" w:rsidRDefault="00145A27">
            <w:pPr>
              <w:spacing w:line="288" w:lineRule="auto"/>
              <w:rPr>
                <w:rFonts w:ascii="宋体" w:hAnsi="宋体" w:cs="宋体"/>
                <w:sz w:val="21"/>
                <w:szCs w:val="21"/>
              </w:rPr>
            </w:pPr>
            <w:r>
              <w:rPr>
                <w:rFonts w:ascii="宋体" w:hAnsi="宋体" w:cs="宋体" w:hint="eastAsia"/>
                <w:sz w:val="21"/>
                <w:szCs w:val="21"/>
              </w:rPr>
              <w:t>磋商项目编号：</w:t>
            </w:r>
          </w:p>
          <w:p w:rsidR="008952D7" w:rsidRDefault="00145A27">
            <w:pPr>
              <w:spacing w:line="288" w:lineRule="auto"/>
              <w:rPr>
                <w:rFonts w:ascii="宋体" w:hAnsi="宋体" w:cs="宋体"/>
                <w:sz w:val="21"/>
                <w:szCs w:val="21"/>
              </w:rPr>
            </w:pPr>
            <w:r>
              <w:rPr>
                <w:rFonts w:ascii="宋体" w:hAnsi="宋体" w:cs="宋体" w:hint="eastAsia"/>
                <w:sz w:val="21"/>
                <w:szCs w:val="21"/>
              </w:rPr>
              <w:t>磋商人名称：                     （加盖单位公章）</w:t>
            </w:r>
          </w:p>
          <w:p w:rsidR="008952D7" w:rsidRDefault="00145A27">
            <w:pPr>
              <w:spacing w:line="288" w:lineRule="auto"/>
              <w:rPr>
                <w:rFonts w:ascii="宋体" w:hAnsi="宋体" w:cs="宋体"/>
                <w:sz w:val="21"/>
                <w:szCs w:val="21"/>
              </w:rPr>
            </w:pPr>
            <w:r>
              <w:rPr>
                <w:rFonts w:ascii="宋体" w:hAnsi="宋体" w:cs="宋体" w:hint="eastAsia"/>
                <w:sz w:val="21"/>
                <w:szCs w:val="21"/>
              </w:rPr>
              <w:t>法定代表人：                         （盖法人章）</w:t>
            </w:r>
          </w:p>
          <w:p w:rsidR="008952D7" w:rsidRDefault="00145A27">
            <w:pPr>
              <w:spacing w:line="288" w:lineRule="auto"/>
              <w:rPr>
                <w:rFonts w:ascii="宋体" w:hAnsi="宋体" w:cs="宋体"/>
                <w:sz w:val="21"/>
                <w:szCs w:val="21"/>
                <w:lang w:val="zh-CN"/>
              </w:rPr>
            </w:pPr>
            <w:r>
              <w:rPr>
                <w:rFonts w:ascii="宋体" w:hAnsi="宋体" w:cs="宋体" w:hint="eastAsia"/>
                <w:sz w:val="21"/>
                <w:szCs w:val="21"/>
              </w:rPr>
              <w:t>于2020年10月13日上午09:30（北京时间）前不得开启</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递交磋商响应文件方式</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现场递交，不接受邮寄磋商。</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磋商截止时间</w:t>
            </w:r>
          </w:p>
        </w:tc>
        <w:tc>
          <w:tcPr>
            <w:tcW w:w="7655"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2020年10月13日上午09:30（北京时间）</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磋商时间</w:t>
            </w:r>
          </w:p>
        </w:tc>
        <w:tc>
          <w:tcPr>
            <w:tcW w:w="7655" w:type="dxa"/>
            <w:tcBorders>
              <w:top w:val="outset" w:sz="6" w:space="0" w:color="000000"/>
              <w:left w:val="outset" w:sz="6" w:space="0" w:color="000000"/>
              <w:bottom w:val="outset" w:sz="6" w:space="0" w:color="000000"/>
              <w:right w:val="outset" w:sz="6" w:space="0" w:color="000000"/>
            </w:tcBorders>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2020年10月13日上午09:30（北京时间）</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磋商及磋商地点</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rPr>
              <w:t>青海省西宁市城西区新宁路36号青海省投资大厦10楼东侧青海国焱招标代理有限公司开标室</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答疑澄清方式</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采用现场答疑。磋商人须提供准确的联系方式（手机和固定电话），应在规定的时间内到达评审现场进行答疑澄清，如在规定的时间内联系无果或未按时到达的，视同放弃答疑。</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代理服务费收取</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spacing w:line="288" w:lineRule="auto"/>
              <w:rPr>
                <w:rFonts w:ascii="宋体" w:hAnsi="宋体" w:cs="宋体"/>
                <w:color w:val="FF0000"/>
                <w:sz w:val="21"/>
                <w:szCs w:val="21"/>
                <w:lang w:val="zh-CN"/>
              </w:rPr>
            </w:pPr>
            <w:r>
              <w:rPr>
                <w:rFonts w:ascii="宋体" w:hAnsi="宋体" w:cs="宋体" w:hint="eastAsia"/>
                <w:sz w:val="21"/>
                <w:szCs w:val="21"/>
                <w:lang w:val="zh-CN"/>
              </w:rPr>
              <w:t>收取对象：</w:t>
            </w:r>
            <w:r w:rsidR="00030FEF">
              <w:rPr>
                <w:rFonts w:ascii="宋体" w:hAnsi="宋体" w:cs="宋体" w:hint="eastAsia"/>
                <w:sz w:val="21"/>
                <w:szCs w:val="21"/>
                <w:lang w:val="zh-CN"/>
              </w:rPr>
              <w:t>中</w:t>
            </w:r>
            <w:r>
              <w:rPr>
                <w:rFonts w:ascii="宋体" w:hAnsi="宋体" w:cs="宋体" w:hint="eastAsia"/>
                <w:sz w:val="21"/>
                <w:szCs w:val="21"/>
                <w:lang w:val="zh-CN"/>
              </w:rPr>
              <w:t>标人</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招标代理服务费：</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p>
          <w:p w:rsidR="008952D7" w:rsidRDefault="00145A27">
            <w:pPr>
              <w:spacing w:line="288" w:lineRule="auto"/>
              <w:rPr>
                <w:rFonts w:ascii="宋体" w:hAnsi="宋体" w:cs="宋体"/>
                <w:sz w:val="21"/>
                <w:szCs w:val="21"/>
                <w:lang w:val="zh-CN"/>
              </w:rPr>
            </w:pPr>
            <w:r>
              <w:rPr>
                <w:rFonts w:ascii="宋体" w:hAnsi="宋体" w:cs="宋体" w:hint="eastAsia"/>
                <w:sz w:val="21"/>
                <w:szCs w:val="21"/>
                <w:lang w:val="zh-CN"/>
              </w:rPr>
              <w:t>代理服务费的支付形式：电汇、支票。</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lastRenderedPageBreak/>
              <w:t>账户名：</w:t>
            </w:r>
            <w:r>
              <w:rPr>
                <w:rFonts w:ascii="宋体" w:hAnsi="宋体" w:cs="宋体" w:hint="eastAsia"/>
                <w:sz w:val="21"/>
                <w:szCs w:val="21"/>
              </w:rPr>
              <w:t>青海国焱招标代理有限公司</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开户行号：1028 5100 0139</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账  号：2806 0013 0900 0043 259</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开户行：中国工商银行股份有限公司西宁五四大街支行</w:t>
            </w:r>
          </w:p>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代理服务费以人民币支付。</w:t>
            </w:r>
          </w:p>
          <w:p w:rsidR="008952D7" w:rsidRDefault="00145A27">
            <w:pPr>
              <w:autoSpaceDE w:val="0"/>
              <w:autoSpaceDN w:val="0"/>
              <w:spacing w:line="288" w:lineRule="auto"/>
              <w:rPr>
                <w:rFonts w:ascii="宋体" w:hAnsi="宋体" w:cs="宋体"/>
                <w:b/>
                <w:sz w:val="21"/>
                <w:szCs w:val="21"/>
                <w:lang w:val="zh-CN"/>
              </w:rPr>
            </w:pPr>
            <w:r>
              <w:rPr>
                <w:rFonts w:ascii="宋体" w:hAnsi="宋体" w:cs="宋体" w:hint="eastAsia"/>
                <w:sz w:val="21"/>
                <w:szCs w:val="21"/>
                <w:lang w:val="zh-CN"/>
              </w:rPr>
              <w:t>代理服务费不在磋商报价中单列。</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合同签订有效期</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自中标通知书发出之日起</w:t>
            </w:r>
            <w:r>
              <w:rPr>
                <w:rFonts w:ascii="宋体" w:hAnsi="宋体" w:cs="宋体" w:hint="eastAsia"/>
                <w:sz w:val="21"/>
                <w:szCs w:val="21"/>
              </w:rPr>
              <w:t>30</w:t>
            </w:r>
            <w:r>
              <w:rPr>
                <w:rFonts w:ascii="宋体" w:hAnsi="宋体" w:cs="宋体" w:hint="eastAsia"/>
                <w:sz w:val="21"/>
                <w:szCs w:val="21"/>
                <w:lang w:val="zh-CN"/>
              </w:rPr>
              <w:t>日内与采购人签订合同</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政府采购合同备案</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spacing w:line="288" w:lineRule="auto"/>
              <w:rPr>
                <w:rFonts w:ascii="宋体" w:hAnsi="宋体" w:cs="宋体"/>
                <w:sz w:val="21"/>
                <w:szCs w:val="21"/>
              </w:rPr>
            </w:pPr>
            <w:r>
              <w:rPr>
                <w:rFonts w:ascii="宋体" w:hAnsi="宋体" w:cs="宋体" w:hint="eastAsia"/>
                <w:sz w:val="21"/>
                <w:szCs w:val="21"/>
              </w:rPr>
              <w:t>采购合同全数返回采购代理机构签证，盖章。</w:t>
            </w:r>
          </w:p>
          <w:p w:rsidR="008952D7" w:rsidRDefault="00145A27">
            <w:pPr>
              <w:spacing w:line="288" w:lineRule="auto"/>
              <w:rPr>
                <w:rFonts w:ascii="宋体" w:hAnsi="宋体" w:cs="宋体"/>
                <w:sz w:val="21"/>
                <w:szCs w:val="21"/>
              </w:rPr>
            </w:pPr>
            <w:r>
              <w:rPr>
                <w:rFonts w:ascii="宋体" w:hAnsi="宋体" w:cs="宋体" w:hint="eastAsia"/>
                <w:sz w:val="21"/>
                <w:szCs w:val="21"/>
              </w:rPr>
              <w:t>采购代理机构留存叁份原件备案。</w:t>
            </w:r>
          </w:p>
          <w:p w:rsidR="008952D7" w:rsidRDefault="00145A27">
            <w:pPr>
              <w:spacing w:line="288" w:lineRule="auto"/>
              <w:rPr>
                <w:rFonts w:ascii="宋体" w:hAnsi="宋体" w:cs="宋体"/>
                <w:sz w:val="21"/>
                <w:szCs w:val="21"/>
              </w:rPr>
            </w:pPr>
            <w:r>
              <w:rPr>
                <w:rFonts w:ascii="宋体" w:hAnsi="宋体" w:cs="宋体" w:hint="eastAsia"/>
                <w:sz w:val="21"/>
                <w:szCs w:val="21"/>
              </w:rPr>
              <w:t>合同返回地址：青海省西宁市城西区新宁路36号青海省投资大厦十楼东侧青海国焱招标代理有限公司</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磋商有效期</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lang w:val="zh-CN"/>
              </w:rPr>
              <w:t>本次磋商有效期为磋商之日起60个工作日</w:t>
            </w:r>
          </w:p>
        </w:tc>
      </w:tr>
      <w:tr w:rsidR="008952D7">
        <w:trPr>
          <w:trHeight w:val="20"/>
          <w:jc w:val="center"/>
        </w:trPr>
        <w:tc>
          <w:tcPr>
            <w:tcW w:w="6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8952D7">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952D7" w:rsidRDefault="00145A27">
            <w:pPr>
              <w:autoSpaceDE w:val="0"/>
              <w:autoSpaceDN w:val="0"/>
              <w:spacing w:line="288" w:lineRule="auto"/>
              <w:rPr>
                <w:rFonts w:ascii="宋体" w:hAnsi="宋体" w:cs="宋体"/>
                <w:bCs/>
                <w:sz w:val="21"/>
                <w:szCs w:val="21"/>
                <w:lang w:val="zh-CN"/>
              </w:rPr>
            </w:pPr>
            <w:r>
              <w:rPr>
                <w:rFonts w:ascii="宋体" w:hAnsi="宋体" w:cs="宋体" w:hint="eastAsia"/>
                <w:bCs/>
                <w:sz w:val="21"/>
                <w:szCs w:val="21"/>
                <w:lang w:val="zh-CN"/>
              </w:rPr>
              <w:t>其他要求</w:t>
            </w:r>
          </w:p>
        </w:tc>
        <w:tc>
          <w:tcPr>
            <w:tcW w:w="7655" w:type="dxa"/>
            <w:tcBorders>
              <w:top w:val="single" w:sz="6" w:space="0" w:color="000000"/>
              <w:left w:val="single" w:sz="6" w:space="0" w:color="000000"/>
              <w:bottom w:val="single" w:sz="6" w:space="0" w:color="000000"/>
              <w:right w:val="single" w:sz="6" w:space="0" w:color="000000"/>
            </w:tcBorders>
            <w:shd w:val="clear" w:color="000000" w:fill="FFFFFF"/>
          </w:tcPr>
          <w:p w:rsidR="008952D7" w:rsidRDefault="00145A27">
            <w:pPr>
              <w:autoSpaceDE w:val="0"/>
              <w:autoSpaceDN w:val="0"/>
              <w:spacing w:line="288" w:lineRule="auto"/>
              <w:rPr>
                <w:rFonts w:ascii="宋体" w:hAnsi="宋体" w:cs="宋体"/>
                <w:sz w:val="21"/>
                <w:szCs w:val="21"/>
                <w:lang w:val="zh-CN"/>
              </w:rPr>
            </w:pPr>
            <w:r>
              <w:rPr>
                <w:rFonts w:ascii="宋体" w:hAnsi="宋体" w:cs="宋体" w:hint="eastAsia"/>
                <w:sz w:val="21"/>
                <w:szCs w:val="21"/>
              </w:rPr>
              <w:t>采购项目联系人：钟女士。联系电话：0971-2232452 ；公告期限：自青海政府采购网发布之日起5个工作日；公告内容以青海政府采购网发布的为准。</w:t>
            </w:r>
          </w:p>
        </w:tc>
      </w:tr>
    </w:tbl>
    <w:p w:rsidR="008952D7" w:rsidRDefault="00145A27">
      <w:pPr>
        <w:pStyle w:val="af2"/>
        <w:numPr>
          <w:ilvl w:val="0"/>
          <w:numId w:val="1"/>
        </w:numPr>
        <w:spacing w:before="0" w:after="0" w:line="360" w:lineRule="auto"/>
        <w:rPr>
          <w:rFonts w:ascii="宋体" w:hAnsi="宋体" w:cs="宋体"/>
          <w:b w:val="0"/>
          <w:sz w:val="36"/>
          <w:szCs w:val="36"/>
        </w:rPr>
      </w:pPr>
      <w:r>
        <w:rPr>
          <w:rFonts w:ascii="宋体" w:hAnsi="宋体" w:cs="宋体" w:hint="eastAsia"/>
          <w:szCs w:val="28"/>
        </w:rPr>
        <w:br w:type="page"/>
      </w:r>
      <w:bookmarkStart w:id="14" w:name="_Toc46246568"/>
      <w:bookmarkStart w:id="15" w:name="_Toc488691478"/>
      <w:r>
        <w:rPr>
          <w:rFonts w:ascii="宋体" w:hAnsi="宋体" w:cs="宋体" w:hint="eastAsia"/>
          <w:szCs w:val="28"/>
        </w:rPr>
        <w:lastRenderedPageBreak/>
        <w:t>磋商须知</w:t>
      </w:r>
      <w:bookmarkEnd w:id="6"/>
      <w:bookmarkEnd w:id="7"/>
      <w:bookmarkEnd w:id="8"/>
      <w:bookmarkEnd w:id="9"/>
      <w:bookmarkEnd w:id="14"/>
      <w:bookmarkEnd w:id="15"/>
    </w:p>
    <w:p w:rsidR="008952D7" w:rsidRDefault="00145A27">
      <w:pPr>
        <w:spacing w:line="360" w:lineRule="auto"/>
        <w:ind w:firstLineChars="200" w:firstLine="480"/>
        <w:contextualSpacing/>
        <w:textAlignment w:val="baseline"/>
        <w:rPr>
          <w:rFonts w:ascii="宋体" w:hAnsi="宋体" w:cs="宋体"/>
          <w:sz w:val="24"/>
          <w:szCs w:val="24"/>
        </w:rPr>
      </w:pPr>
      <w:bookmarkStart w:id="16" w:name="_Toc414468921"/>
      <w:bookmarkStart w:id="17" w:name="_Toc414468186"/>
      <w:r>
        <w:rPr>
          <w:rFonts w:ascii="宋体" w:hAnsi="宋体" w:cs="宋体" w:hint="eastAsia"/>
          <w:sz w:val="24"/>
          <w:szCs w:val="24"/>
        </w:rPr>
        <w:t>青海国焱招标代理有限公司湟中区社会主义新农村建设领导小组办公室委托，拟对2020年湟中区一事一议财政奖补亮化安装工程项目进行竞争性磋商采购，特邀请符合条件的磋商人前来参加。现就有关磋商内容、要求、程序等表述如下：</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18" w:name="_Toc46246569"/>
      <w:bookmarkStart w:id="19" w:name="_Toc446427794"/>
      <w:bookmarkStart w:id="20" w:name="_Toc459377860"/>
      <w:bookmarkStart w:id="21" w:name="_Toc488691479"/>
      <w:r>
        <w:rPr>
          <w:rFonts w:ascii="宋体" w:hAnsi="宋体" w:cs="宋体" w:hint="eastAsia"/>
          <w:kern w:val="2"/>
          <w:sz w:val="28"/>
        </w:rPr>
        <w:t>磋商内容及要求</w:t>
      </w:r>
      <w:bookmarkEnd w:id="18"/>
      <w:bookmarkEnd w:id="19"/>
      <w:bookmarkEnd w:id="20"/>
      <w:bookmarkEnd w:id="21"/>
    </w:p>
    <w:p w:rsidR="008952D7" w:rsidRDefault="00145A27">
      <w:pPr>
        <w:numPr>
          <w:ilvl w:val="1"/>
          <w:numId w:val="4"/>
        </w:numPr>
        <w:spacing w:line="360" w:lineRule="auto"/>
        <w:rPr>
          <w:rFonts w:ascii="宋体" w:hAnsi="宋体" w:cs="宋体"/>
          <w:b/>
        </w:rPr>
      </w:pPr>
      <w:bookmarkStart w:id="22" w:name="_Toc446445050"/>
      <w:r>
        <w:rPr>
          <w:rFonts w:ascii="宋体" w:hAnsi="宋体" w:cs="宋体" w:hint="eastAsia"/>
          <w:b/>
        </w:rPr>
        <w:t>适用范围</w:t>
      </w:r>
      <w:bookmarkEnd w:id="22"/>
    </w:p>
    <w:p w:rsidR="008952D7" w:rsidRDefault="00145A27">
      <w:pPr>
        <w:spacing w:line="360" w:lineRule="auto"/>
        <w:ind w:left="284" w:firstLineChars="200" w:firstLine="480"/>
        <w:rPr>
          <w:rFonts w:ascii="宋体" w:hAnsi="宋体" w:cs="宋体"/>
          <w:b/>
          <w:sz w:val="24"/>
          <w:szCs w:val="24"/>
        </w:rPr>
      </w:pPr>
      <w:r>
        <w:rPr>
          <w:rFonts w:ascii="宋体" w:hAnsi="宋体" w:cs="宋体" w:hint="eastAsia"/>
          <w:sz w:val="24"/>
          <w:szCs w:val="24"/>
        </w:rPr>
        <w:t>本次采购依据采购人的采购计划，仅适用于本竞争性磋商文件（以下简称“磋商文件”）中所叙述的项目。</w:t>
      </w:r>
    </w:p>
    <w:p w:rsidR="008952D7" w:rsidRDefault="00145A27">
      <w:pPr>
        <w:numPr>
          <w:ilvl w:val="1"/>
          <w:numId w:val="4"/>
        </w:numPr>
        <w:spacing w:line="360" w:lineRule="auto"/>
        <w:rPr>
          <w:rFonts w:ascii="宋体" w:hAnsi="宋体" w:cs="宋体"/>
          <w:b/>
        </w:rPr>
      </w:pPr>
      <w:r>
        <w:rPr>
          <w:rFonts w:ascii="宋体" w:hAnsi="宋体" w:cs="宋体" w:hint="eastAsia"/>
          <w:b/>
        </w:rPr>
        <w:t xml:space="preserve">定义                                                                                                                                                                                                                                                                                                                                                                                                                                                                                                                                                                                                                                                                                                                                                                                                                                                                                                                                                                                                                                                                                                                                                                                                                                                                                                                                                                                                                                                                                                                                           </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“采购单位”系湟中区社会主义新农村建设领导小组办公室。</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“磋商人”系指响应竞争性磋商文件要求，并提交磋商响应文件的企业法人。</w:t>
      </w:r>
    </w:p>
    <w:p w:rsidR="008952D7" w:rsidRDefault="00145A27">
      <w:pPr>
        <w:numPr>
          <w:ilvl w:val="1"/>
          <w:numId w:val="4"/>
        </w:numPr>
        <w:spacing w:line="360" w:lineRule="auto"/>
        <w:rPr>
          <w:rFonts w:ascii="宋体" w:hAnsi="宋体" w:cs="宋体"/>
          <w:b/>
        </w:rPr>
      </w:pPr>
      <w:r>
        <w:rPr>
          <w:rFonts w:ascii="宋体" w:hAnsi="宋体" w:cs="宋体" w:hint="eastAsia"/>
          <w:b/>
        </w:rPr>
        <w:t>项目概况</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项目名称：2020年湟中区一事一议财政奖补亮化安装工程项目。</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主要内容：本项目主要包括2020年湟中区一事一议财政奖补亮化安装工程项目的工程量清单。</w:t>
      </w:r>
    </w:p>
    <w:p w:rsidR="008952D7" w:rsidRDefault="00145A27">
      <w:pPr>
        <w:numPr>
          <w:ilvl w:val="1"/>
          <w:numId w:val="4"/>
        </w:numPr>
        <w:spacing w:line="360" w:lineRule="auto"/>
        <w:rPr>
          <w:rFonts w:ascii="宋体" w:hAnsi="宋体" w:cs="宋体"/>
          <w:b/>
        </w:rPr>
      </w:pPr>
      <w:r>
        <w:rPr>
          <w:rFonts w:ascii="宋体" w:hAnsi="宋体" w:cs="宋体" w:hint="eastAsia"/>
          <w:b/>
        </w:rPr>
        <w:t>资金来源：财政资金</w:t>
      </w:r>
    </w:p>
    <w:p w:rsidR="008952D7" w:rsidRDefault="00145A27">
      <w:pPr>
        <w:numPr>
          <w:ilvl w:val="1"/>
          <w:numId w:val="4"/>
        </w:numPr>
        <w:spacing w:line="360" w:lineRule="auto"/>
        <w:rPr>
          <w:rFonts w:ascii="宋体" w:hAnsi="宋体" w:cs="宋体"/>
          <w:b/>
        </w:rPr>
      </w:pPr>
      <w:bookmarkStart w:id="23" w:name="_Toc379624336"/>
      <w:r>
        <w:rPr>
          <w:rFonts w:ascii="宋体" w:hAnsi="宋体" w:cs="宋体" w:hint="eastAsia"/>
          <w:b/>
        </w:rPr>
        <w:t>资质要求</w:t>
      </w:r>
      <w:bookmarkStart w:id="24" w:name="_Toc379624337"/>
      <w:bookmarkEnd w:id="23"/>
    </w:p>
    <w:p w:rsidR="008952D7" w:rsidRDefault="00145A27">
      <w:pPr>
        <w:numPr>
          <w:ilvl w:val="0"/>
          <w:numId w:val="5"/>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符合《政府采购法》第22条条件，并提供下列材料：</w:t>
      </w:r>
    </w:p>
    <w:p w:rsidR="008952D7" w:rsidRDefault="00145A27">
      <w:pPr>
        <w:autoSpaceDE w:val="0"/>
        <w:autoSpaceDN w:val="0"/>
        <w:spacing w:line="360" w:lineRule="auto"/>
        <w:ind w:firstLineChars="150" w:firstLine="360"/>
        <w:rPr>
          <w:rFonts w:ascii="宋体" w:hAnsi="宋体" w:cs="宋体"/>
          <w:sz w:val="24"/>
          <w:szCs w:val="24"/>
          <w:lang w:val="zh-CN"/>
        </w:rPr>
      </w:pPr>
      <w:r>
        <w:rPr>
          <w:rFonts w:ascii="宋体" w:hAnsi="宋体" w:cs="宋体" w:hint="eastAsia"/>
          <w:sz w:val="24"/>
          <w:szCs w:val="24"/>
          <w:lang w:val="zh-CN"/>
        </w:rPr>
        <w:t>&lt;1&gt;磋商人的营业执照等证明文件，自然人的身份证明。</w:t>
      </w:r>
    </w:p>
    <w:p w:rsidR="008952D7" w:rsidRDefault="00145A27">
      <w:pPr>
        <w:autoSpaceDE w:val="0"/>
        <w:autoSpaceDN w:val="0"/>
        <w:spacing w:line="360" w:lineRule="auto"/>
        <w:ind w:firstLineChars="150" w:firstLine="360"/>
        <w:rPr>
          <w:rFonts w:ascii="宋体" w:hAnsi="宋体" w:cs="宋体"/>
          <w:sz w:val="24"/>
          <w:szCs w:val="24"/>
          <w:lang w:val="zh-CN"/>
        </w:rPr>
      </w:pPr>
      <w:r>
        <w:rPr>
          <w:rFonts w:ascii="宋体" w:hAnsi="宋体" w:cs="宋体" w:hint="eastAsia"/>
          <w:sz w:val="24"/>
          <w:szCs w:val="24"/>
          <w:lang w:val="zh-CN"/>
        </w:rPr>
        <w:t>&lt;2&gt;财务状况报告，依法缴纳税收和社会保障资金的相关材料。</w:t>
      </w:r>
    </w:p>
    <w:p w:rsidR="008952D7" w:rsidRDefault="00145A27">
      <w:pPr>
        <w:autoSpaceDE w:val="0"/>
        <w:autoSpaceDN w:val="0"/>
        <w:spacing w:line="360" w:lineRule="auto"/>
        <w:ind w:firstLineChars="150" w:firstLine="360"/>
        <w:rPr>
          <w:rFonts w:ascii="宋体" w:hAnsi="宋体" w:cs="宋体"/>
          <w:sz w:val="24"/>
          <w:szCs w:val="24"/>
          <w:lang w:val="zh-CN"/>
        </w:rPr>
      </w:pPr>
      <w:r>
        <w:rPr>
          <w:rFonts w:ascii="宋体" w:hAnsi="宋体" w:cs="宋体" w:hint="eastAsia"/>
          <w:sz w:val="24"/>
          <w:szCs w:val="24"/>
          <w:lang w:val="zh-CN"/>
        </w:rPr>
        <w:t>&lt;3&gt;具备履行合同所必需的设备和专业技术能力的证明材料。</w:t>
      </w:r>
    </w:p>
    <w:p w:rsidR="008952D7" w:rsidRDefault="00145A27">
      <w:pPr>
        <w:autoSpaceDE w:val="0"/>
        <w:autoSpaceDN w:val="0"/>
        <w:spacing w:line="360" w:lineRule="auto"/>
        <w:ind w:firstLineChars="150" w:firstLine="360"/>
        <w:rPr>
          <w:rFonts w:ascii="宋体" w:hAnsi="宋体" w:cs="宋体"/>
          <w:sz w:val="24"/>
          <w:szCs w:val="24"/>
          <w:lang w:val="zh-CN"/>
        </w:rPr>
      </w:pPr>
      <w:r>
        <w:rPr>
          <w:rFonts w:ascii="宋体" w:hAnsi="宋体" w:cs="宋体" w:hint="eastAsia"/>
          <w:sz w:val="24"/>
          <w:szCs w:val="24"/>
          <w:lang w:val="zh-CN"/>
        </w:rPr>
        <w:t>&lt;4&gt;参加政府采购活动前3年内在经营活动中没有重大违法记录的书面声明。</w:t>
      </w:r>
    </w:p>
    <w:p w:rsidR="008952D7" w:rsidRDefault="00145A27">
      <w:pPr>
        <w:autoSpaceDE w:val="0"/>
        <w:autoSpaceDN w:val="0"/>
        <w:spacing w:line="360" w:lineRule="auto"/>
        <w:ind w:firstLineChars="150" w:firstLine="360"/>
        <w:rPr>
          <w:rFonts w:ascii="宋体" w:hAnsi="宋体" w:cs="宋体"/>
          <w:sz w:val="24"/>
          <w:szCs w:val="24"/>
          <w:lang w:val="zh-CN"/>
        </w:rPr>
      </w:pPr>
      <w:r>
        <w:rPr>
          <w:rFonts w:ascii="宋体" w:hAnsi="宋体" w:cs="宋体" w:hint="eastAsia"/>
          <w:sz w:val="24"/>
          <w:szCs w:val="24"/>
          <w:lang w:val="zh-CN"/>
        </w:rPr>
        <w:lastRenderedPageBreak/>
        <w:t>&lt;5&gt;具备法律、行政法规规定的其他条件的证明材料。</w:t>
      </w:r>
    </w:p>
    <w:p w:rsidR="008952D7" w:rsidRDefault="00145A27">
      <w:pPr>
        <w:numPr>
          <w:ilvl w:val="0"/>
          <w:numId w:val="5"/>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 xml:space="preserve"> 单位负责人为同一人或者存在直接控股、管理关系的不同磋商人，不得参加同一合同项下的政府采购活动。否则，皆取消磋商资格；</w:t>
      </w:r>
    </w:p>
    <w:p w:rsidR="008952D7" w:rsidRDefault="00145A27">
      <w:pPr>
        <w:numPr>
          <w:ilvl w:val="0"/>
          <w:numId w:val="5"/>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本项目不接受磋商人以联合体方式进行磋商；</w:t>
      </w:r>
    </w:p>
    <w:p w:rsidR="008952D7" w:rsidRDefault="00145A27">
      <w:pPr>
        <w:numPr>
          <w:ilvl w:val="0"/>
          <w:numId w:val="5"/>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经信用中国（www.creditchina.gov.cn）、中国政府采购网（www.ccgp.gov.cn）等渠道查询后，列入失信被执行人、重大税收违法案件当事人名单、政府采购严重违法失信行为记录名单的，取消磋商资格(提供“信用中国”网站的查询截图，若查询无果提供相应截图)；</w:t>
      </w:r>
    </w:p>
    <w:p w:rsidR="008952D7" w:rsidRDefault="00145A27">
      <w:pPr>
        <w:numPr>
          <w:ilvl w:val="0"/>
          <w:numId w:val="5"/>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其他资质条件：</w:t>
      </w:r>
    </w:p>
    <w:p w:rsidR="008952D7" w:rsidRDefault="00145A27">
      <w:pPr>
        <w:spacing w:line="360" w:lineRule="auto"/>
        <w:ind w:left="420"/>
        <w:rPr>
          <w:rFonts w:ascii="宋体" w:hAnsi="宋体" w:cs="宋体"/>
          <w:sz w:val="24"/>
          <w:szCs w:val="24"/>
        </w:rPr>
      </w:pPr>
      <w:r>
        <w:rPr>
          <w:rFonts w:ascii="宋体" w:hAnsi="宋体" w:cs="宋体" w:hint="eastAsia"/>
          <w:sz w:val="24"/>
          <w:szCs w:val="24"/>
          <w:lang w:val="zh-CN"/>
        </w:rPr>
        <w:t>&lt;1&gt;</w:t>
      </w:r>
      <w:r>
        <w:rPr>
          <w:rFonts w:ascii="宋体" w:hAnsi="宋体" w:cs="宋体" w:hint="eastAsia"/>
          <w:sz w:val="24"/>
          <w:szCs w:val="24"/>
        </w:rPr>
        <w:t>磋商人具备市政工程施工总承包企业资质叁级及以上资质（含叁级），并在人员、技术力量、设备、资金等方面具备相应的施工能力；</w:t>
      </w:r>
    </w:p>
    <w:p w:rsidR="008952D7" w:rsidRDefault="00145A27">
      <w:pPr>
        <w:spacing w:line="360" w:lineRule="auto"/>
        <w:ind w:left="420"/>
        <w:rPr>
          <w:rFonts w:ascii="宋体" w:hAnsi="宋体" w:cs="宋体"/>
          <w:sz w:val="24"/>
          <w:szCs w:val="24"/>
        </w:rPr>
      </w:pPr>
      <w:r>
        <w:rPr>
          <w:rFonts w:ascii="宋体" w:hAnsi="宋体" w:cs="宋体" w:hint="eastAsia"/>
          <w:sz w:val="24"/>
          <w:szCs w:val="24"/>
          <w:lang w:val="zh-CN"/>
        </w:rPr>
        <w:t>&lt;2&gt;</w:t>
      </w:r>
      <w:r>
        <w:rPr>
          <w:rFonts w:ascii="宋体" w:hAnsi="宋体" w:cs="宋体" w:hint="eastAsia"/>
          <w:sz w:val="24"/>
          <w:szCs w:val="24"/>
        </w:rPr>
        <w:t>拟派该项目的项目经理须具备市政工程专业二级注册建造师执业资格、注册证书、有效的安全生产考核证书，注册证书的注册单位和磋商人名称必须一致；</w:t>
      </w:r>
    </w:p>
    <w:p w:rsidR="008952D7" w:rsidRDefault="00145A27">
      <w:pPr>
        <w:spacing w:line="360" w:lineRule="auto"/>
        <w:ind w:leftChars="150" w:left="330"/>
        <w:rPr>
          <w:rFonts w:ascii="宋体" w:hAnsi="宋体" w:cs="宋体"/>
          <w:sz w:val="24"/>
          <w:szCs w:val="24"/>
        </w:rPr>
      </w:pPr>
      <w:r>
        <w:rPr>
          <w:rFonts w:ascii="宋体" w:hAnsi="宋体" w:cs="宋体" w:hint="eastAsia"/>
          <w:sz w:val="24"/>
          <w:szCs w:val="24"/>
          <w:lang w:val="zh-CN"/>
        </w:rPr>
        <w:t>&lt;3&gt;</w:t>
      </w:r>
      <w:r>
        <w:rPr>
          <w:rFonts w:ascii="宋体" w:hAnsi="宋体" w:cs="宋体" w:hint="eastAsia"/>
          <w:sz w:val="24"/>
          <w:szCs w:val="24"/>
        </w:rPr>
        <w:t>企业注册地不在青海省辖区内的企业，应提供青海省省外建设工程企业信息登记册（青海省省外建设工程企业信息登记册包括：省外进青施工企业承诺书、省外进青施工企业委托书、企业基本信息、企业进青信息登记内容、进青注册人员情况表、进青工程技术人员情况表、企业质量、安全生产管理人员表、注册师注册执业章印鉴、青海省住房和城乡建设厅信息登记情况）。</w:t>
      </w:r>
    </w:p>
    <w:p w:rsidR="008952D7" w:rsidRDefault="00145A27">
      <w:pPr>
        <w:numPr>
          <w:ilvl w:val="0"/>
          <w:numId w:val="5"/>
        </w:numPr>
        <w:autoSpaceDE w:val="0"/>
        <w:autoSpaceDN w:val="0"/>
        <w:spacing w:line="360" w:lineRule="auto"/>
        <w:rPr>
          <w:rFonts w:ascii="宋体" w:hAnsi="宋体" w:cs="宋体"/>
          <w:sz w:val="24"/>
          <w:szCs w:val="24"/>
        </w:rPr>
      </w:pPr>
      <w:r>
        <w:rPr>
          <w:rFonts w:ascii="宋体" w:hAnsi="宋体" w:cs="宋体" w:hint="eastAsia"/>
          <w:sz w:val="24"/>
          <w:szCs w:val="24"/>
        </w:rPr>
        <w:t>商务要求</w:t>
      </w:r>
    </w:p>
    <w:p w:rsidR="008952D7" w:rsidRDefault="00145A27">
      <w:pPr>
        <w:numPr>
          <w:ilvl w:val="0"/>
          <w:numId w:val="6"/>
        </w:numPr>
        <w:spacing w:line="360" w:lineRule="auto"/>
        <w:ind w:left="704"/>
        <w:rPr>
          <w:rFonts w:ascii="宋体" w:hAnsi="宋体" w:cs="宋体"/>
          <w:sz w:val="24"/>
          <w:szCs w:val="24"/>
        </w:rPr>
      </w:pPr>
      <w:r>
        <w:rPr>
          <w:rFonts w:ascii="宋体" w:hAnsi="宋体" w:cs="宋体" w:hint="eastAsia"/>
          <w:sz w:val="24"/>
          <w:szCs w:val="24"/>
          <w:lang w:val="zh-CN"/>
        </w:rPr>
        <w:t>磋商人基本开户银行近三个月内出具的资信证明或经第三方机构出具的上一年度</w:t>
      </w:r>
      <w:r>
        <w:rPr>
          <w:rFonts w:ascii="宋体" w:hAnsi="宋体" w:cs="宋体" w:hint="eastAsia"/>
          <w:sz w:val="24"/>
          <w:szCs w:val="24"/>
        </w:rPr>
        <w:t>2019年度</w:t>
      </w:r>
      <w:r>
        <w:rPr>
          <w:rFonts w:ascii="宋体" w:hAnsi="宋体" w:cs="宋体" w:hint="eastAsia"/>
          <w:sz w:val="24"/>
          <w:szCs w:val="24"/>
          <w:lang w:val="zh-CN"/>
        </w:rPr>
        <w:t>财务状况审计报告（扫描或复印件应全面、完整、清晰），包括资产负债表、现金流量表、利润表和财务（会计）报表附注</w:t>
      </w:r>
      <w:r>
        <w:rPr>
          <w:rFonts w:ascii="宋体" w:hAnsi="宋体" w:cs="宋体" w:hint="eastAsia"/>
          <w:sz w:val="24"/>
          <w:szCs w:val="24"/>
        </w:rPr>
        <w:t>,</w:t>
      </w:r>
      <w:r>
        <w:rPr>
          <w:rFonts w:ascii="宋体" w:hAnsi="宋体" w:cs="宋体" w:hint="eastAsia"/>
          <w:sz w:val="24"/>
          <w:szCs w:val="24"/>
          <w:lang w:val="zh-CN"/>
        </w:rPr>
        <w:t>并提供第三方机构的营业执照、执业证书；</w:t>
      </w:r>
    </w:p>
    <w:p w:rsidR="008952D7" w:rsidRDefault="00145A27">
      <w:pPr>
        <w:numPr>
          <w:ilvl w:val="0"/>
          <w:numId w:val="6"/>
        </w:numPr>
        <w:spacing w:line="360" w:lineRule="auto"/>
        <w:ind w:left="704"/>
        <w:rPr>
          <w:rFonts w:ascii="宋体" w:hAnsi="宋体" w:cs="宋体"/>
          <w:sz w:val="24"/>
          <w:szCs w:val="24"/>
        </w:rPr>
      </w:pPr>
      <w:r>
        <w:rPr>
          <w:rFonts w:ascii="宋体" w:hAnsi="宋体" w:cs="宋体" w:hint="eastAsia"/>
          <w:sz w:val="24"/>
          <w:szCs w:val="24"/>
          <w:lang w:val="zh-CN"/>
        </w:rPr>
        <w:t>税收、社保状况；近半年内的依法缴纳税收和社会保障资金记录的证明材料；依法免税或不需要缴纳社会保障资金的磋商人须提供相应文件证明其依法免税或不需要缴纳社会保障资金</w:t>
      </w:r>
      <w:r>
        <w:rPr>
          <w:rFonts w:ascii="宋体" w:hAnsi="宋体" w:cs="宋体" w:hint="eastAsia"/>
          <w:sz w:val="24"/>
          <w:szCs w:val="24"/>
        </w:rPr>
        <w:t>；</w:t>
      </w:r>
    </w:p>
    <w:p w:rsidR="008952D7" w:rsidRDefault="00145A27">
      <w:pPr>
        <w:numPr>
          <w:ilvl w:val="0"/>
          <w:numId w:val="6"/>
        </w:numPr>
        <w:spacing w:line="360" w:lineRule="auto"/>
        <w:ind w:left="704"/>
        <w:rPr>
          <w:rFonts w:ascii="宋体" w:hAnsi="宋体" w:cs="宋体"/>
          <w:sz w:val="24"/>
          <w:szCs w:val="24"/>
        </w:rPr>
      </w:pPr>
      <w:r>
        <w:rPr>
          <w:rFonts w:ascii="宋体" w:hAnsi="宋体" w:cs="宋体" w:hint="eastAsia"/>
          <w:sz w:val="24"/>
          <w:szCs w:val="24"/>
        </w:rPr>
        <w:lastRenderedPageBreak/>
        <w:t>信誉状况：磋商人须提供近三年来在经营活动中无重大违法记录的书</w:t>
      </w:r>
      <w:r>
        <w:rPr>
          <w:rFonts w:ascii="宋体" w:hAnsi="宋体" w:cs="宋体" w:hint="eastAsia"/>
          <w:sz w:val="24"/>
          <w:szCs w:val="24"/>
          <w:lang w:val="zh-CN"/>
        </w:rPr>
        <w:t>面声明；</w:t>
      </w:r>
    </w:p>
    <w:p w:rsidR="008952D7" w:rsidRDefault="00145A27">
      <w:pPr>
        <w:numPr>
          <w:ilvl w:val="1"/>
          <w:numId w:val="4"/>
        </w:numPr>
        <w:spacing w:line="360" w:lineRule="auto"/>
        <w:rPr>
          <w:rFonts w:ascii="宋体" w:hAnsi="宋体" w:cs="宋体"/>
          <w:b/>
          <w:sz w:val="24"/>
          <w:szCs w:val="24"/>
        </w:rPr>
      </w:pPr>
      <w:r>
        <w:rPr>
          <w:rFonts w:ascii="宋体" w:hAnsi="宋体" w:cs="宋体" w:hint="eastAsia"/>
          <w:b/>
          <w:sz w:val="24"/>
          <w:szCs w:val="24"/>
        </w:rPr>
        <w:t>竞争性磋商费用</w:t>
      </w:r>
    </w:p>
    <w:p w:rsidR="008952D7" w:rsidRDefault="00145A27">
      <w:pPr>
        <w:autoSpaceDE w:val="0"/>
        <w:autoSpaceDN w:val="0"/>
        <w:spacing w:line="360" w:lineRule="auto"/>
        <w:ind w:firstLineChars="200" w:firstLine="480"/>
        <w:contextualSpacing/>
        <w:rPr>
          <w:rFonts w:ascii="宋体" w:hAnsi="宋体" w:cs="宋体"/>
          <w:szCs w:val="24"/>
        </w:rPr>
      </w:pPr>
      <w:r>
        <w:rPr>
          <w:rFonts w:ascii="宋体" w:hAnsi="宋体" w:cs="宋体" w:hint="eastAsia"/>
          <w:sz w:val="24"/>
          <w:szCs w:val="24"/>
        </w:rPr>
        <w:t>无论竞争性磋商的结果如何，磋商人自行承担所有与参加竞争性磋商有关的全部费用。</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25" w:name="_Toc488691480"/>
      <w:bookmarkStart w:id="26" w:name="_Toc46246570"/>
      <w:bookmarkEnd w:id="24"/>
      <w:r>
        <w:rPr>
          <w:rFonts w:ascii="宋体" w:hAnsi="宋体" w:cs="宋体" w:hint="eastAsia"/>
          <w:kern w:val="2"/>
          <w:sz w:val="28"/>
        </w:rPr>
        <w:t>磋商文件</w:t>
      </w:r>
      <w:bookmarkEnd w:id="25"/>
      <w:bookmarkEnd w:id="26"/>
    </w:p>
    <w:p w:rsidR="008952D7" w:rsidRDefault="00145A27">
      <w:pPr>
        <w:numPr>
          <w:ilvl w:val="1"/>
          <w:numId w:val="4"/>
        </w:numPr>
        <w:spacing w:line="360" w:lineRule="auto"/>
        <w:rPr>
          <w:rFonts w:ascii="宋体" w:hAnsi="宋体" w:cs="宋体"/>
          <w:sz w:val="24"/>
          <w:szCs w:val="24"/>
        </w:rPr>
      </w:pPr>
      <w:bookmarkStart w:id="27" w:name="_Toc416965467"/>
      <w:bookmarkStart w:id="28" w:name="_Toc420929907"/>
      <w:bookmarkStart w:id="29" w:name="_Toc416965566"/>
      <w:bookmarkStart w:id="30" w:name="_Toc421873473"/>
      <w:bookmarkStart w:id="31" w:name="_Toc417554213"/>
      <w:r>
        <w:rPr>
          <w:rFonts w:ascii="宋体" w:hAnsi="宋体" w:cs="宋体" w:hint="eastAsia"/>
          <w:sz w:val="24"/>
          <w:szCs w:val="24"/>
        </w:rPr>
        <w:t>磋商文件是采购单位用以阐明所需提供的服务、磋商采购的程序和评定中标磋商人的标准、合同主要条款等内容的文件。</w:t>
      </w:r>
      <w:bookmarkEnd w:id="27"/>
      <w:bookmarkEnd w:id="28"/>
      <w:bookmarkEnd w:id="29"/>
      <w:bookmarkEnd w:id="30"/>
      <w:bookmarkEnd w:id="31"/>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磋商文件包括本文件及所有发出的修改澄清通知，修改澄清与本文件不一致的，以最后发出的为准。</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磋商人应认真审阅磋商文件所有的内容，磋商人的磋商响应文件必须实质性地响应磋商文件要求。</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人在收到磋商文件后，若有疑问需要澄清，应于收到磋商文件后2日内以书面形式（包括书面文字、传真、电子邮件等）向采购单位提出，采购单位将以书面形式予以解答，解答内容将送达所有参与竞争性磋商的磋商人。</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磋商人对磋商文件有任何异议的均应在递交磋商响应文件截止时间3日前向采购代理机构提出，在规定时间内未提出异议的视为完全认同本磋商文件的要求。</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磋商文件的组成：</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竞争性磋商邀请；</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磋商人须知前附表；</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磋商人须知；</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竞争性磋商评审及成交办法；</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合同书范本；</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磋商响应文件格式；</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采购项目要求；</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lastRenderedPageBreak/>
        <w:t>工程量清单；</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采购过程中发生的澄清、变更和补充文件。</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32" w:name="_Toc488691481"/>
      <w:bookmarkStart w:id="33" w:name="_Toc46246571"/>
      <w:r>
        <w:rPr>
          <w:rFonts w:ascii="宋体" w:hAnsi="宋体" w:cs="宋体" w:hint="eastAsia"/>
          <w:kern w:val="2"/>
          <w:sz w:val="28"/>
        </w:rPr>
        <w:t>磋商响应文件</w:t>
      </w:r>
      <w:bookmarkEnd w:id="32"/>
      <w:bookmarkEnd w:id="33"/>
    </w:p>
    <w:p w:rsidR="008952D7" w:rsidRDefault="00145A27">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磋商响应文件应采用A4规格纸编制并装订成册，主要内容须包含以下几个部分：</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磋商响应文件构成（格式详见磋商文件第五部分内容）：</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磋商函及磋商首次报价表；</w:t>
      </w:r>
    </w:p>
    <w:p w:rsidR="008952D7" w:rsidRDefault="00145A27">
      <w:pPr>
        <w:numPr>
          <w:ilvl w:val="0"/>
          <w:numId w:val="7"/>
        </w:numPr>
        <w:spacing w:line="360" w:lineRule="auto"/>
        <w:rPr>
          <w:rFonts w:ascii="宋体" w:hAnsi="宋体" w:cs="宋体"/>
          <w:sz w:val="24"/>
          <w:szCs w:val="24"/>
        </w:rPr>
      </w:pPr>
      <w:r>
        <w:rPr>
          <w:rFonts w:ascii="宋体" w:hAnsi="宋体" w:cs="宋体" w:hint="eastAsia"/>
          <w:sz w:val="24"/>
          <w:szCs w:val="24"/>
        </w:rPr>
        <w:t>磋商函；</w:t>
      </w:r>
    </w:p>
    <w:p w:rsidR="008952D7" w:rsidRDefault="00145A27">
      <w:pPr>
        <w:numPr>
          <w:ilvl w:val="0"/>
          <w:numId w:val="7"/>
        </w:numPr>
        <w:spacing w:line="360" w:lineRule="auto"/>
        <w:rPr>
          <w:rFonts w:ascii="宋体" w:hAnsi="宋体" w:cs="宋体"/>
          <w:sz w:val="24"/>
          <w:szCs w:val="24"/>
        </w:rPr>
      </w:pPr>
      <w:r>
        <w:rPr>
          <w:rFonts w:ascii="宋体" w:hAnsi="宋体" w:cs="宋体" w:hint="eastAsia"/>
          <w:sz w:val="24"/>
          <w:szCs w:val="24"/>
        </w:rPr>
        <w:t>磋商首次报价表；</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法定代表人身份证明书；</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法定代表人授权委托书；</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磋商人诚信承诺书；</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已标价工程量清单；</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施工组织设计；</w:t>
      </w:r>
    </w:p>
    <w:p w:rsidR="008952D7" w:rsidRDefault="00145A27">
      <w:pPr>
        <w:numPr>
          <w:ilvl w:val="0"/>
          <w:numId w:val="8"/>
        </w:numPr>
        <w:spacing w:line="360" w:lineRule="auto"/>
        <w:rPr>
          <w:rFonts w:ascii="宋体" w:hAnsi="宋体" w:cs="宋体"/>
          <w:sz w:val="24"/>
          <w:szCs w:val="24"/>
        </w:rPr>
      </w:pPr>
      <w:r>
        <w:rPr>
          <w:rFonts w:ascii="宋体" w:hAnsi="宋体" w:cs="宋体" w:hint="eastAsia"/>
          <w:sz w:val="24"/>
          <w:szCs w:val="24"/>
        </w:rPr>
        <w:t>拟投入本项目的主要施工设备表；</w:t>
      </w:r>
    </w:p>
    <w:p w:rsidR="008952D7" w:rsidRDefault="00145A27">
      <w:pPr>
        <w:numPr>
          <w:ilvl w:val="0"/>
          <w:numId w:val="8"/>
        </w:numPr>
        <w:spacing w:line="360" w:lineRule="auto"/>
        <w:rPr>
          <w:rFonts w:ascii="宋体" w:hAnsi="宋体" w:cs="宋体"/>
          <w:sz w:val="24"/>
          <w:szCs w:val="24"/>
        </w:rPr>
      </w:pPr>
      <w:r>
        <w:rPr>
          <w:rFonts w:ascii="宋体" w:hAnsi="宋体" w:cs="宋体" w:hint="eastAsia"/>
          <w:sz w:val="24"/>
          <w:szCs w:val="24"/>
        </w:rPr>
        <w:t>劳动力计划表；</w:t>
      </w:r>
    </w:p>
    <w:p w:rsidR="008952D7" w:rsidRDefault="00145A27">
      <w:pPr>
        <w:numPr>
          <w:ilvl w:val="0"/>
          <w:numId w:val="8"/>
        </w:numPr>
        <w:spacing w:line="360" w:lineRule="auto"/>
        <w:rPr>
          <w:rFonts w:ascii="宋体" w:hAnsi="宋体" w:cs="宋体"/>
          <w:sz w:val="24"/>
          <w:szCs w:val="24"/>
        </w:rPr>
      </w:pPr>
      <w:r>
        <w:rPr>
          <w:rFonts w:ascii="宋体" w:hAnsi="宋体" w:cs="宋体" w:hint="eastAsia"/>
          <w:sz w:val="24"/>
          <w:szCs w:val="24"/>
        </w:rPr>
        <w:t>进度计划；</w:t>
      </w:r>
    </w:p>
    <w:p w:rsidR="008952D7" w:rsidRDefault="00145A27">
      <w:pPr>
        <w:numPr>
          <w:ilvl w:val="0"/>
          <w:numId w:val="8"/>
        </w:numPr>
        <w:spacing w:line="360" w:lineRule="auto"/>
        <w:rPr>
          <w:rFonts w:ascii="宋体" w:hAnsi="宋体" w:cs="宋体"/>
          <w:sz w:val="24"/>
          <w:szCs w:val="24"/>
        </w:rPr>
      </w:pPr>
      <w:r>
        <w:rPr>
          <w:rFonts w:ascii="宋体" w:hAnsi="宋体" w:cs="宋体" w:hint="eastAsia"/>
          <w:sz w:val="24"/>
          <w:szCs w:val="24"/>
        </w:rPr>
        <w:t>施工总平面图；</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项目管理机构；</w:t>
      </w:r>
    </w:p>
    <w:p w:rsidR="008952D7" w:rsidRDefault="00145A27">
      <w:pPr>
        <w:numPr>
          <w:ilvl w:val="0"/>
          <w:numId w:val="9"/>
        </w:numPr>
        <w:spacing w:line="360" w:lineRule="auto"/>
        <w:rPr>
          <w:rFonts w:ascii="宋体" w:hAnsi="宋体" w:cs="宋体"/>
          <w:sz w:val="24"/>
          <w:szCs w:val="24"/>
        </w:rPr>
      </w:pPr>
      <w:r>
        <w:rPr>
          <w:rFonts w:ascii="宋体" w:hAnsi="宋体" w:cs="宋体" w:hint="eastAsia"/>
          <w:sz w:val="24"/>
          <w:szCs w:val="24"/>
        </w:rPr>
        <w:t>项目管理机构组成表；</w:t>
      </w:r>
    </w:p>
    <w:p w:rsidR="008952D7" w:rsidRDefault="00145A27">
      <w:pPr>
        <w:numPr>
          <w:ilvl w:val="0"/>
          <w:numId w:val="9"/>
        </w:numPr>
        <w:spacing w:line="360" w:lineRule="auto"/>
        <w:rPr>
          <w:rFonts w:ascii="宋体" w:hAnsi="宋体" w:cs="宋体"/>
          <w:sz w:val="24"/>
          <w:szCs w:val="24"/>
        </w:rPr>
      </w:pPr>
      <w:r>
        <w:rPr>
          <w:rFonts w:ascii="宋体" w:hAnsi="宋体" w:cs="宋体" w:hint="eastAsia"/>
          <w:sz w:val="24"/>
          <w:szCs w:val="24"/>
        </w:rPr>
        <w:t>项目经理简历表；</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资格审查资料；</w:t>
      </w:r>
    </w:p>
    <w:p w:rsidR="008952D7" w:rsidRDefault="00145A27">
      <w:pPr>
        <w:numPr>
          <w:ilvl w:val="0"/>
          <w:numId w:val="10"/>
        </w:numPr>
        <w:spacing w:line="360" w:lineRule="auto"/>
        <w:rPr>
          <w:rFonts w:ascii="宋体" w:hAnsi="宋体" w:cs="宋体"/>
          <w:sz w:val="24"/>
          <w:szCs w:val="24"/>
        </w:rPr>
      </w:pPr>
      <w:r>
        <w:rPr>
          <w:rFonts w:ascii="宋体" w:hAnsi="宋体" w:cs="宋体" w:hint="eastAsia"/>
          <w:sz w:val="24"/>
          <w:szCs w:val="24"/>
        </w:rPr>
        <w:t>磋商人基本情况表；</w:t>
      </w:r>
    </w:p>
    <w:p w:rsidR="008952D7" w:rsidRDefault="00145A27">
      <w:pPr>
        <w:numPr>
          <w:ilvl w:val="0"/>
          <w:numId w:val="10"/>
        </w:numPr>
        <w:spacing w:line="360" w:lineRule="auto"/>
        <w:rPr>
          <w:rFonts w:ascii="宋体" w:hAnsi="宋体" w:cs="宋体"/>
          <w:sz w:val="24"/>
          <w:szCs w:val="24"/>
        </w:rPr>
      </w:pPr>
      <w:r>
        <w:rPr>
          <w:rFonts w:ascii="宋体" w:hAnsi="宋体" w:cs="宋体" w:hint="eastAsia"/>
          <w:sz w:val="24"/>
          <w:szCs w:val="24"/>
        </w:rPr>
        <w:lastRenderedPageBreak/>
        <w:t>财务状况报告及依法缴纳税收和社会保障资金的相关材料；</w:t>
      </w:r>
    </w:p>
    <w:p w:rsidR="008952D7" w:rsidRDefault="00145A27">
      <w:pPr>
        <w:numPr>
          <w:ilvl w:val="0"/>
          <w:numId w:val="10"/>
        </w:numPr>
        <w:spacing w:line="360" w:lineRule="auto"/>
        <w:rPr>
          <w:rFonts w:ascii="宋体" w:hAnsi="宋体" w:cs="宋体"/>
          <w:sz w:val="24"/>
          <w:szCs w:val="24"/>
        </w:rPr>
      </w:pPr>
      <w:r>
        <w:rPr>
          <w:rFonts w:ascii="宋体" w:hAnsi="宋体" w:cs="宋体" w:hint="eastAsia"/>
          <w:sz w:val="24"/>
          <w:szCs w:val="24"/>
        </w:rPr>
        <w:t>其他资格审查资料；</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退还保证金说明</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近年完成的类似业绩情况表</w:t>
      </w:r>
    </w:p>
    <w:p w:rsidR="008952D7" w:rsidRDefault="00145A27">
      <w:pPr>
        <w:numPr>
          <w:ilvl w:val="0"/>
          <w:numId w:val="11"/>
        </w:numPr>
        <w:spacing w:line="360" w:lineRule="auto"/>
        <w:rPr>
          <w:rFonts w:ascii="宋体" w:hAnsi="宋体" w:cs="宋体"/>
          <w:sz w:val="24"/>
          <w:szCs w:val="24"/>
        </w:rPr>
      </w:pPr>
      <w:r>
        <w:rPr>
          <w:rFonts w:ascii="宋体" w:hAnsi="宋体" w:cs="宋体" w:hint="eastAsia"/>
          <w:sz w:val="24"/>
          <w:szCs w:val="24"/>
        </w:rPr>
        <w:t>正在施工的和新承接的业绩情况表</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中小微型企业声明函；</w:t>
      </w:r>
    </w:p>
    <w:p w:rsidR="008952D7" w:rsidRDefault="00145A27">
      <w:pPr>
        <w:numPr>
          <w:ilvl w:val="1"/>
          <w:numId w:val="4"/>
        </w:numPr>
        <w:spacing w:line="360" w:lineRule="auto"/>
        <w:rPr>
          <w:rFonts w:ascii="宋体" w:hAnsi="宋体" w:cs="宋体"/>
          <w:sz w:val="24"/>
          <w:szCs w:val="24"/>
        </w:rPr>
      </w:pPr>
      <w:bookmarkStart w:id="34" w:name="_Toc487104873"/>
      <w:r>
        <w:rPr>
          <w:rFonts w:ascii="宋体" w:hAnsi="宋体" w:cs="宋体" w:hint="eastAsia"/>
          <w:sz w:val="24"/>
          <w:szCs w:val="24"/>
        </w:rPr>
        <w:t>磋商响应文件的编制要求</w:t>
      </w:r>
      <w:bookmarkEnd w:id="34"/>
      <w:r>
        <w:rPr>
          <w:rFonts w:ascii="宋体" w:hAnsi="宋体" w:cs="宋体" w:hint="eastAsia"/>
          <w:sz w:val="24"/>
          <w:szCs w:val="24"/>
        </w:rPr>
        <w:t>：</w:t>
      </w:r>
    </w:p>
    <w:p w:rsidR="008952D7" w:rsidRDefault="00145A27">
      <w:pPr>
        <w:numPr>
          <w:ilvl w:val="0"/>
          <w:numId w:val="12"/>
        </w:numPr>
        <w:spacing w:line="360" w:lineRule="auto"/>
        <w:rPr>
          <w:rFonts w:ascii="宋体" w:hAnsi="宋体" w:cs="宋体"/>
          <w:sz w:val="24"/>
          <w:szCs w:val="24"/>
        </w:rPr>
      </w:pPr>
      <w:r>
        <w:rPr>
          <w:rFonts w:ascii="宋体" w:hAnsi="宋体" w:cs="宋体" w:hint="eastAsia"/>
          <w:sz w:val="24"/>
          <w:szCs w:val="24"/>
        </w:rPr>
        <w:t>磋商磋商人应按照磋商文件所提供的磋商响应文件格式，分别填写磋商文件第五部分的内容。</w:t>
      </w:r>
    </w:p>
    <w:p w:rsidR="008952D7" w:rsidRDefault="00145A27">
      <w:pPr>
        <w:numPr>
          <w:ilvl w:val="0"/>
          <w:numId w:val="12"/>
        </w:numPr>
        <w:spacing w:line="360" w:lineRule="auto"/>
        <w:rPr>
          <w:rFonts w:ascii="宋体" w:hAnsi="宋体" w:cs="宋体"/>
          <w:sz w:val="24"/>
          <w:szCs w:val="24"/>
        </w:rPr>
      </w:pPr>
      <w:r>
        <w:rPr>
          <w:rFonts w:ascii="宋体" w:hAnsi="宋体" w:cs="宋体" w:hint="eastAsia"/>
          <w:sz w:val="24"/>
          <w:szCs w:val="24"/>
        </w:rPr>
        <w:t>磋商磋商人应按磋商文件要求准备磋商文件（1份正本、2份副本和相应的电子文档1份以及用于退还磋商保证金单独提交“磋商保证金说明”1份）。每份磋商响应文件都必须清楚地标明“正本”或“副本”等字样。若发生正本和副本不符，以正本磋商响应文件为准。磋商响应文件统一使用A4幅面的纸张印制，必须胶装成册并编码，不得采用活页夹等可随时拆换的方式装订。</w:t>
      </w:r>
    </w:p>
    <w:p w:rsidR="008952D7" w:rsidRDefault="00145A27">
      <w:pPr>
        <w:numPr>
          <w:ilvl w:val="0"/>
          <w:numId w:val="12"/>
        </w:numPr>
        <w:spacing w:line="360" w:lineRule="auto"/>
        <w:rPr>
          <w:rFonts w:ascii="宋体" w:hAnsi="宋体" w:cs="宋体"/>
          <w:sz w:val="24"/>
          <w:szCs w:val="24"/>
        </w:rPr>
      </w:pPr>
      <w:r>
        <w:rPr>
          <w:rFonts w:ascii="宋体" w:hAnsi="宋体" w:cs="宋体" w:hint="eastAsia"/>
          <w:sz w:val="24"/>
          <w:szCs w:val="24"/>
        </w:rPr>
        <w:t>磋商响应文件的正本和副本均需打印或用不褪色、不变质的墨水书写</w:t>
      </w:r>
      <w:r>
        <w:rPr>
          <w:rFonts w:ascii="宋体" w:hAnsi="宋体" w:cs="宋体" w:hint="eastAsia"/>
          <w:sz w:val="24"/>
          <w:szCs w:val="24"/>
          <w:lang w:val="zh-CN"/>
        </w:rPr>
        <w:t>并在规定处签字、加盖公章</w:t>
      </w:r>
      <w:r>
        <w:rPr>
          <w:rFonts w:ascii="宋体" w:hAnsi="宋体" w:cs="宋体" w:hint="eastAsia"/>
          <w:sz w:val="24"/>
          <w:szCs w:val="24"/>
        </w:rPr>
        <w:t>。</w:t>
      </w:r>
    </w:p>
    <w:p w:rsidR="008952D7" w:rsidRDefault="00145A27">
      <w:pPr>
        <w:numPr>
          <w:ilvl w:val="0"/>
          <w:numId w:val="12"/>
        </w:numPr>
        <w:spacing w:line="360" w:lineRule="auto"/>
        <w:rPr>
          <w:rFonts w:ascii="宋体" w:hAnsi="宋体" w:cs="宋体"/>
          <w:sz w:val="24"/>
          <w:szCs w:val="24"/>
        </w:rPr>
      </w:pPr>
      <w:r>
        <w:rPr>
          <w:rFonts w:ascii="宋体" w:hAnsi="宋体" w:cs="宋体" w:hint="eastAsia"/>
          <w:sz w:val="24"/>
          <w:szCs w:val="24"/>
        </w:rPr>
        <w:t>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p w:rsidR="008952D7" w:rsidRDefault="00145A27">
      <w:pPr>
        <w:numPr>
          <w:ilvl w:val="0"/>
          <w:numId w:val="12"/>
        </w:numPr>
        <w:spacing w:line="360" w:lineRule="auto"/>
        <w:rPr>
          <w:rFonts w:ascii="宋体" w:hAnsi="宋体" w:cs="宋体"/>
          <w:sz w:val="24"/>
          <w:szCs w:val="24"/>
        </w:rPr>
      </w:pPr>
      <w:r>
        <w:rPr>
          <w:rFonts w:ascii="宋体" w:hAnsi="宋体" w:cs="宋体" w:hint="eastAsia"/>
          <w:sz w:val="24"/>
          <w:szCs w:val="24"/>
        </w:rPr>
        <w:t>磋商响应文件中不得行间插字、涂改或增删，如有修改错漏处，须由磋商磋商人法人或其委托代理人签字或盖个人印鉴。</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磋商响应文件的密封要求：</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lastRenderedPageBreak/>
        <w:t>磋商响应文件的正本与副本应分开包装，并在封套的封口处加盖磋商人单位章及法人章。磋商响应文件的封套上应清楚的标记“正本”或“副本”字样，否则磋商响应文件不予接收。</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磋商响应文件电子版U盘一份、“退还保证金说明”一份并加贴封条，并在封套封口处加盖磋商人单位章及法人章，在封套上标记 “退还保证金说明”、“磋商响应文件电子版”字样，否则磋商响应文件不予接收。</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磋商响应文件密封封套格式：</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rsidR="008952D7" w:rsidRDefault="00145A27">
      <w:pPr>
        <w:spacing w:line="360" w:lineRule="auto"/>
        <w:rPr>
          <w:rFonts w:ascii="宋体" w:hAnsi="宋体" w:cs="宋体"/>
          <w:sz w:val="24"/>
          <w:szCs w:val="24"/>
        </w:rPr>
      </w:pPr>
      <w:r>
        <w:rPr>
          <w:rFonts w:ascii="宋体" w:hAnsi="宋体" w:cs="宋体" w:hint="eastAsia"/>
          <w:sz w:val="24"/>
          <w:szCs w:val="24"/>
        </w:rPr>
        <w:t xml:space="preserve">磋商项目名称：                                                        </w:t>
      </w:r>
      <w:r>
        <w:rPr>
          <w:rFonts w:ascii="宋体" w:hAnsi="宋体" w:cs="宋体" w:hint="eastAsia"/>
          <w:sz w:val="24"/>
          <w:szCs w:val="24"/>
          <w:bdr w:val="single" w:sz="4" w:space="0" w:color="auto"/>
        </w:rPr>
        <w:t>正/副本</w:t>
      </w:r>
    </w:p>
    <w:p w:rsidR="008952D7" w:rsidRDefault="00145A27">
      <w:pPr>
        <w:spacing w:line="360" w:lineRule="auto"/>
        <w:rPr>
          <w:rFonts w:ascii="宋体" w:hAnsi="宋体" w:cs="宋体"/>
          <w:sz w:val="24"/>
          <w:szCs w:val="24"/>
        </w:rPr>
      </w:pPr>
      <w:r>
        <w:rPr>
          <w:rFonts w:ascii="宋体" w:hAnsi="宋体" w:cs="宋体" w:hint="eastAsia"/>
          <w:sz w:val="24"/>
          <w:szCs w:val="24"/>
        </w:rPr>
        <w:t>磋商项目编号：</w:t>
      </w:r>
    </w:p>
    <w:p w:rsidR="008952D7" w:rsidRDefault="00145A27">
      <w:pPr>
        <w:spacing w:line="360" w:lineRule="auto"/>
        <w:rPr>
          <w:rFonts w:ascii="宋体" w:hAnsi="宋体" w:cs="宋体"/>
          <w:sz w:val="24"/>
          <w:szCs w:val="24"/>
        </w:rPr>
      </w:pPr>
      <w:r>
        <w:rPr>
          <w:rFonts w:ascii="宋体" w:hAnsi="宋体" w:cs="宋体" w:hint="eastAsia"/>
          <w:sz w:val="24"/>
          <w:szCs w:val="24"/>
        </w:rPr>
        <w:t>磋商人名称：                     （加盖单位公章）</w:t>
      </w:r>
    </w:p>
    <w:p w:rsidR="008952D7" w:rsidRDefault="00145A27">
      <w:pPr>
        <w:spacing w:line="360" w:lineRule="auto"/>
        <w:rPr>
          <w:rFonts w:ascii="宋体" w:hAnsi="宋体" w:cs="宋体"/>
          <w:sz w:val="24"/>
          <w:szCs w:val="24"/>
        </w:rPr>
      </w:pPr>
      <w:r>
        <w:rPr>
          <w:rFonts w:ascii="宋体" w:hAnsi="宋体" w:cs="宋体" w:hint="eastAsia"/>
          <w:sz w:val="24"/>
          <w:szCs w:val="24"/>
        </w:rPr>
        <w:t>法定代表人：                         （盖法人章）</w:t>
      </w:r>
    </w:p>
    <w:p w:rsidR="008952D7" w:rsidRDefault="00145A27">
      <w:pPr>
        <w:spacing w:line="360" w:lineRule="auto"/>
        <w:rPr>
          <w:rFonts w:ascii="宋体" w:hAnsi="宋体" w:cs="宋体"/>
          <w:sz w:val="24"/>
          <w:szCs w:val="24"/>
        </w:rPr>
      </w:pPr>
      <w:r>
        <w:rPr>
          <w:rFonts w:ascii="宋体" w:hAnsi="宋体" w:cs="宋体" w:hint="eastAsia"/>
          <w:sz w:val="24"/>
          <w:szCs w:val="24"/>
        </w:rPr>
        <w:t>于2020年10月13日上午09:30（北京时间）前不得开启</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35" w:name="_Toc420929909"/>
      <w:bookmarkStart w:id="36" w:name="_Toc416965469"/>
      <w:bookmarkStart w:id="37" w:name="_Toc488691482"/>
      <w:bookmarkStart w:id="38" w:name="_Toc459377863"/>
      <w:bookmarkStart w:id="39" w:name="_Toc446427797"/>
      <w:bookmarkStart w:id="40" w:name="_Toc46246572"/>
      <w:bookmarkStart w:id="41" w:name="_Toc446445053"/>
      <w:r>
        <w:rPr>
          <w:rFonts w:ascii="宋体" w:hAnsi="宋体" w:cs="宋体" w:hint="eastAsia"/>
          <w:kern w:val="2"/>
          <w:sz w:val="28"/>
        </w:rPr>
        <w:t>报价要求</w:t>
      </w:r>
      <w:bookmarkStart w:id="42" w:name="_Toc434859460"/>
      <w:bookmarkStart w:id="43" w:name="_Toc416965470"/>
      <w:bookmarkStart w:id="44" w:name="_Toc420929910"/>
      <w:bookmarkEnd w:id="35"/>
      <w:bookmarkEnd w:id="36"/>
      <w:bookmarkEnd w:id="37"/>
      <w:bookmarkEnd w:id="38"/>
      <w:bookmarkEnd w:id="39"/>
      <w:bookmarkEnd w:id="40"/>
      <w:bookmarkEnd w:id="41"/>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所有报价一律以人民币报价，不接受任何非人民币币种的报价；</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磋商人应根据所提供的工程项目清单编制单价、合价和总价；</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磋商报价应包括为完成本工程服务内容可能发生的各项费用，</w:t>
      </w:r>
      <w:bookmarkEnd w:id="42"/>
      <w:r>
        <w:rPr>
          <w:rFonts w:ascii="宋体" w:hAnsi="宋体" w:cs="宋体" w:hint="eastAsia"/>
          <w:sz w:val="24"/>
          <w:szCs w:val="24"/>
        </w:rPr>
        <w:t>其应包括施工设备、劳务、管理、材料、安装、维护、税金及人工费、材料费、机械费、措施项目费、招标代理费等政策性文件规定的各项应有费用；</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其他</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本工程为固定单价合同，工程量按实结算，单价执行磋商单价。报价时须充分考虑人工及材料的涨价因素及履行本合同有关的其它风险；</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lastRenderedPageBreak/>
        <w:t>施工水、电费由施工单位自行解决，磋商人在报价中综合考虑，工程结算时单价不得调整；</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所有材料及施工检测费应含在磋商报价中。</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磋商响应文件的报价大写金额和小写金额不一致时，以大写金额为准。</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45" w:name="_Toc446445054"/>
      <w:bookmarkStart w:id="46" w:name="_Toc46246573"/>
      <w:bookmarkStart w:id="47" w:name="_Toc488691483"/>
      <w:bookmarkStart w:id="48" w:name="_Toc446427798"/>
      <w:bookmarkStart w:id="49" w:name="_Toc459377864"/>
      <w:r>
        <w:rPr>
          <w:rFonts w:ascii="宋体" w:hAnsi="宋体" w:cs="宋体" w:hint="eastAsia"/>
          <w:kern w:val="2"/>
          <w:sz w:val="28"/>
        </w:rPr>
        <w:t>磋商响应文件递交</w:t>
      </w:r>
      <w:bookmarkEnd w:id="43"/>
      <w:bookmarkEnd w:id="44"/>
      <w:bookmarkEnd w:id="45"/>
      <w:bookmarkEnd w:id="46"/>
      <w:bookmarkEnd w:id="47"/>
      <w:bookmarkEnd w:id="48"/>
      <w:bookmarkEnd w:id="49"/>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磋商响应文件应于竞争性磋商邀请规定的截止时间之前密封递交至指定的地点，不接受邮寄；逾期送达者视为自动放弃。</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磋商响应文件需提供指定的份数，且须法定代表人或授权代表签署并加盖单位公章。</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递交磋商响应文件时需单独密封的文件：磋商响应文件正本、磋商响应文件副本、磋商首次报价表、退还保证金说明复印件、磋商响应文件电子版U盘。</w:t>
      </w:r>
    </w:p>
    <w:p w:rsidR="008952D7" w:rsidRDefault="00145A27">
      <w:pPr>
        <w:numPr>
          <w:ilvl w:val="1"/>
          <w:numId w:val="4"/>
        </w:numPr>
        <w:spacing w:line="360" w:lineRule="auto"/>
        <w:rPr>
          <w:rFonts w:ascii="宋体" w:hAnsi="宋体" w:cs="宋体"/>
          <w:sz w:val="24"/>
          <w:szCs w:val="24"/>
        </w:rPr>
      </w:pPr>
      <w:r>
        <w:rPr>
          <w:rFonts w:ascii="宋体" w:hAnsi="宋体" w:cs="宋体" w:hint="eastAsia"/>
          <w:sz w:val="24"/>
          <w:szCs w:val="24"/>
        </w:rPr>
        <w:t>有下列情形之一时，磋商人的磋商响应文件将被拒绝：</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逾期送达的；</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磋商响应文件少于指定份数，或未密封的；</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磋商响应文件中所有要求加盖公章处未加盖磋商人公章及法定代表人或者委托代理人印章（签字）的；</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未按磋商响应文件要求提供磋商保证金缴纳证明的；</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改变磋商文件提供的工程量清单中的计量单位、工程数量的；</w:t>
      </w:r>
    </w:p>
    <w:p w:rsidR="008952D7" w:rsidRDefault="00145A27">
      <w:pPr>
        <w:numPr>
          <w:ilvl w:val="2"/>
          <w:numId w:val="4"/>
        </w:numPr>
        <w:spacing w:line="360" w:lineRule="auto"/>
        <w:rPr>
          <w:rFonts w:ascii="宋体" w:hAnsi="宋体" w:cs="宋体"/>
          <w:sz w:val="24"/>
          <w:szCs w:val="24"/>
        </w:rPr>
      </w:pPr>
      <w:r>
        <w:rPr>
          <w:rFonts w:ascii="宋体" w:hAnsi="宋体" w:cs="宋体" w:hint="eastAsia"/>
          <w:sz w:val="24"/>
          <w:szCs w:val="24"/>
        </w:rPr>
        <w:t>磋商响应文件中提出采购单位不能接受的条件的。</w:t>
      </w:r>
      <w:bookmarkStart w:id="50" w:name="_Toc416965471"/>
      <w:bookmarkStart w:id="51" w:name="_Toc446445055"/>
      <w:bookmarkStart w:id="52" w:name="_Toc446427799"/>
      <w:bookmarkStart w:id="53" w:name="_Toc420929911"/>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54" w:name="_Toc488691484"/>
      <w:bookmarkStart w:id="55" w:name="_Toc46246574"/>
      <w:bookmarkStart w:id="56" w:name="_Toc459377866"/>
      <w:r>
        <w:rPr>
          <w:rFonts w:ascii="宋体" w:hAnsi="宋体" w:cs="宋体" w:hint="eastAsia"/>
          <w:kern w:val="2"/>
          <w:sz w:val="28"/>
        </w:rPr>
        <w:t>磋商保证金</w:t>
      </w:r>
      <w:bookmarkStart w:id="57" w:name="_Toc421873478"/>
      <w:bookmarkStart w:id="58" w:name="_Toc416965472"/>
      <w:bookmarkStart w:id="59" w:name="_Toc420929912"/>
      <w:bookmarkStart w:id="60" w:name="_Toc417554218"/>
      <w:bookmarkStart w:id="61" w:name="_Toc416965571"/>
      <w:bookmarkEnd w:id="50"/>
      <w:bookmarkEnd w:id="51"/>
      <w:bookmarkEnd w:id="52"/>
      <w:bookmarkEnd w:id="53"/>
      <w:bookmarkEnd w:id="54"/>
      <w:bookmarkEnd w:id="55"/>
      <w:bookmarkEnd w:id="56"/>
    </w:p>
    <w:p w:rsidR="008952D7" w:rsidRDefault="00145A27">
      <w:pPr>
        <w:autoSpaceDE w:val="0"/>
        <w:autoSpaceDN w:val="0"/>
        <w:spacing w:line="360" w:lineRule="auto"/>
        <w:ind w:firstLineChars="200" w:firstLine="480"/>
        <w:contextualSpacing/>
        <w:rPr>
          <w:rFonts w:ascii="宋体" w:hAnsi="宋体" w:cs="宋体"/>
          <w:sz w:val="24"/>
          <w:szCs w:val="24"/>
        </w:rPr>
      </w:pPr>
      <w:bookmarkStart w:id="62" w:name="_Toc421873479"/>
      <w:bookmarkEnd w:id="57"/>
      <w:r>
        <w:rPr>
          <w:rFonts w:ascii="宋体" w:hAnsi="宋体" w:cs="宋体" w:hint="eastAsia"/>
          <w:sz w:val="24"/>
          <w:szCs w:val="24"/>
        </w:rPr>
        <w:t>磋商人应将磋商保证金缴纳证明作为磋商响应文件的内容一并提供。缴纳的磋商保证金用于因磋商人的行为使本次磋商活动受到损失的抵项（磋商保证金应当从其基本账户汇出，磋商响应文件中附企业基本账户开户许可证）。</w:t>
      </w:r>
    </w:p>
    <w:p w:rsidR="008952D7" w:rsidRDefault="00145A27">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磋商保证金的金额（人民币）</w:t>
      </w:r>
      <w:bookmarkStart w:id="63" w:name="_Toc421873480"/>
      <w:bookmarkEnd w:id="62"/>
      <w:r>
        <w:rPr>
          <w:rFonts w:ascii="宋体" w:hAnsi="宋体" w:cs="宋体" w:hint="eastAsia"/>
          <w:sz w:val="24"/>
          <w:szCs w:val="24"/>
        </w:rPr>
        <w:t>：</w:t>
      </w:r>
    </w:p>
    <w:p w:rsidR="008952D7" w:rsidRDefault="00145A27">
      <w:pPr>
        <w:spacing w:line="360" w:lineRule="auto"/>
        <w:ind w:firstLineChars="200" w:firstLine="480"/>
        <w:rPr>
          <w:rFonts w:ascii="宋体" w:hAnsi="宋体" w:cs="宋体"/>
          <w:sz w:val="24"/>
          <w:szCs w:val="24"/>
          <w:lang w:val="zh-CN"/>
        </w:rPr>
      </w:pPr>
      <w:bookmarkStart w:id="64" w:name="_Toc421873483"/>
      <w:bookmarkEnd w:id="63"/>
      <w:r>
        <w:rPr>
          <w:rFonts w:ascii="宋体" w:hAnsi="宋体" w:cs="宋体" w:hint="eastAsia"/>
          <w:sz w:val="24"/>
          <w:szCs w:val="24"/>
          <w:lang w:val="zh-CN"/>
        </w:rPr>
        <w:t>小写：￥7，000.00元整；大写：柒仟元整；</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磋商人可以采用现金支票、银行汇票、银行保函等非现金形式交纳磋商保证金（注明此次项目磋商文件编号，例：青海国焱竞磋（工程）2020-234号）；提交账号如下：</w:t>
      </w:r>
      <w:bookmarkEnd w:id="64"/>
    </w:p>
    <w:p w:rsidR="008952D7" w:rsidRDefault="00145A27">
      <w:pPr>
        <w:autoSpaceDE w:val="0"/>
        <w:autoSpaceDN w:val="0"/>
        <w:spacing w:line="360" w:lineRule="auto"/>
        <w:ind w:left="360"/>
        <w:contextualSpacing/>
        <w:rPr>
          <w:rFonts w:ascii="宋体" w:hAnsi="宋体" w:cs="宋体"/>
          <w:sz w:val="24"/>
          <w:szCs w:val="24"/>
        </w:rPr>
      </w:pPr>
      <w:r>
        <w:rPr>
          <w:rFonts w:ascii="宋体" w:hAnsi="宋体" w:cs="宋体" w:hint="eastAsia"/>
          <w:sz w:val="24"/>
          <w:szCs w:val="24"/>
        </w:rPr>
        <w:t>开户行：中国工商银行股份有限公司西宁五四大街支行</w:t>
      </w:r>
      <w:bookmarkStart w:id="65" w:name="_Toc421873488"/>
    </w:p>
    <w:p w:rsidR="008952D7" w:rsidRDefault="00145A27">
      <w:pPr>
        <w:autoSpaceDE w:val="0"/>
        <w:autoSpaceDN w:val="0"/>
        <w:spacing w:line="360" w:lineRule="auto"/>
        <w:ind w:left="360"/>
        <w:contextualSpacing/>
        <w:rPr>
          <w:rFonts w:ascii="宋体" w:hAnsi="宋体" w:cs="宋体"/>
          <w:sz w:val="24"/>
          <w:szCs w:val="24"/>
        </w:rPr>
      </w:pPr>
      <w:r>
        <w:rPr>
          <w:rFonts w:ascii="宋体" w:hAnsi="宋体" w:cs="宋体" w:hint="eastAsia"/>
          <w:sz w:val="24"/>
          <w:szCs w:val="24"/>
        </w:rPr>
        <w:t>账户名：青海国焱招标代理有限公司</w:t>
      </w:r>
    </w:p>
    <w:p w:rsidR="008952D7" w:rsidRDefault="00145A27">
      <w:pPr>
        <w:autoSpaceDE w:val="0"/>
        <w:autoSpaceDN w:val="0"/>
        <w:spacing w:line="360" w:lineRule="auto"/>
        <w:ind w:left="360"/>
        <w:contextualSpacing/>
        <w:rPr>
          <w:rFonts w:ascii="宋体" w:hAnsi="宋体" w:cs="宋体"/>
          <w:sz w:val="24"/>
          <w:szCs w:val="24"/>
        </w:rPr>
      </w:pPr>
      <w:r>
        <w:rPr>
          <w:rFonts w:ascii="宋体" w:hAnsi="宋体" w:cs="宋体" w:hint="eastAsia"/>
          <w:sz w:val="24"/>
          <w:szCs w:val="24"/>
        </w:rPr>
        <w:t>账  号：2806 0013 0900 0043 259</w:t>
      </w:r>
      <w:r>
        <w:rPr>
          <w:rFonts w:ascii="宋体" w:hAnsi="宋体" w:cs="宋体" w:hint="eastAsia"/>
          <w:sz w:val="24"/>
          <w:szCs w:val="24"/>
          <w:lang w:val="zh-CN"/>
        </w:rPr>
        <w:t>（开户行号：1028 5100 0139）</w:t>
      </w:r>
    </w:p>
    <w:p w:rsidR="008952D7" w:rsidRDefault="00145A27">
      <w:pPr>
        <w:autoSpaceDE w:val="0"/>
        <w:autoSpaceDN w:val="0"/>
        <w:spacing w:line="360" w:lineRule="auto"/>
        <w:ind w:left="360"/>
        <w:contextualSpacing/>
        <w:rPr>
          <w:rFonts w:ascii="宋体" w:hAnsi="宋体" w:cs="宋体"/>
          <w:b/>
          <w:sz w:val="24"/>
          <w:szCs w:val="24"/>
        </w:rPr>
      </w:pPr>
      <w:r>
        <w:rPr>
          <w:rFonts w:ascii="宋体" w:hAnsi="宋体" w:cs="宋体" w:hint="eastAsia"/>
          <w:b/>
          <w:sz w:val="24"/>
          <w:szCs w:val="24"/>
        </w:rPr>
        <w:t>缴纳截止时间：</w:t>
      </w:r>
      <w:r>
        <w:rPr>
          <w:rFonts w:ascii="宋体" w:hAnsi="宋体" w:cs="宋体" w:hint="eastAsia"/>
          <w:b/>
          <w:bCs/>
          <w:sz w:val="24"/>
          <w:szCs w:val="24"/>
          <w:lang w:val="zh-CN"/>
        </w:rPr>
        <w:t>磋商人在磋商截止期前，以银行到账时间为准。</w:t>
      </w:r>
    </w:p>
    <w:p w:rsidR="008952D7" w:rsidRDefault="00145A27">
      <w:pPr>
        <w:numPr>
          <w:ilvl w:val="0"/>
          <w:numId w:val="13"/>
        </w:numPr>
        <w:autoSpaceDE w:val="0"/>
        <w:autoSpaceDN w:val="0"/>
        <w:spacing w:line="360" w:lineRule="auto"/>
        <w:contextualSpacing/>
        <w:rPr>
          <w:rFonts w:ascii="宋体" w:hAnsi="宋体" w:cs="宋体"/>
          <w:sz w:val="24"/>
          <w:szCs w:val="24"/>
        </w:rPr>
      </w:pPr>
      <w:r>
        <w:rPr>
          <w:rFonts w:ascii="宋体" w:hAnsi="宋体" w:cs="宋体" w:hint="eastAsia"/>
          <w:sz w:val="24"/>
          <w:szCs w:val="24"/>
        </w:rPr>
        <w:t>不接受个人名义或现金形式递交的磋商保证金，磋商人应该单独提交磋商保证金；磋商保证金必须从企业基本账户中汇出，磋商响应文件中须附企业开户许可证。</w:t>
      </w:r>
      <w:bookmarkEnd w:id="58"/>
      <w:bookmarkEnd w:id="59"/>
      <w:bookmarkEnd w:id="60"/>
      <w:bookmarkEnd w:id="61"/>
      <w:bookmarkEnd w:id="65"/>
    </w:p>
    <w:p w:rsidR="008952D7" w:rsidRDefault="00145A27">
      <w:pPr>
        <w:numPr>
          <w:ilvl w:val="0"/>
          <w:numId w:val="13"/>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磋商人未按磋商响应文件要求缴纳磋商保证金的，采购代理机构将拒绝接收磋商人的磋商响应文件；</w:t>
      </w:r>
    </w:p>
    <w:p w:rsidR="008952D7" w:rsidRDefault="00145A27">
      <w:pPr>
        <w:numPr>
          <w:ilvl w:val="0"/>
          <w:numId w:val="13"/>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磋商保证金有效期与磋商有效期一致。</w:t>
      </w:r>
    </w:p>
    <w:p w:rsidR="008952D7" w:rsidRDefault="00145A27">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磋商项目产生中标结果后，未中标磋商人的磋商保证金，将在中标通知书发出后五个工作日内退还；中标磋商人的磋商保证金，将在采购合同签订后五个工作日内退还（中标磋商人需持已与采购单位签订的“采购合同”到采购代理机构办理退款相关事宜）。</w:t>
      </w:r>
    </w:p>
    <w:p w:rsidR="008952D7" w:rsidRDefault="00145A27">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下列任何情况发生时，磋商保证金将被不予退还：</w:t>
      </w:r>
    </w:p>
    <w:p w:rsidR="008952D7" w:rsidRDefault="00145A27">
      <w:pPr>
        <w:numPr>
          <w:ilvl w:val="0"/>
          <w:numId w:val="14"/>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磋商人在有效期内撤回其响应文件的；</w:t>
      </w:r>
    </w:p>
    <w:p w:rsidR="008952D7" w:rsidRDefault="00145A27">
      <w:pPr>
        <w:numPr>
          <w:ilvl w:val="0"/>
          <w:numId w:val="14"/>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磋商人在采购活动中有违法、违纪行为的；</w:t>
      </w:r>
    </w:p>
    <w:p w:rsidR="008952D7" w:rsidRDefault="00145A27">
      <w:pPr>
        <w:numPr>
          <w:ilvl w:val="0"/>
          <w:numId w:val="14"/>
        </w:numPr>
        <w:autoSpaceDE w:val="0"/>
        <w:autoSpaceDN w:val="0"/>
        <w:spacing w:line="360" w:lineRule="auto"/>
        <w:contextualSpacing/>
        <w:rPr>
          <w:rFonts w:ascii="宋体" w:hAnsi="宋体" w:cs="宋体"/>
          <w:sz w:val="24"/>
          <w:szCs w:val="24"/>
        </w:rPr>
      </w:pPr>
      <w:r>
        <w:rPr>
          <w:rFonts w:ascii="宋体" w:hAnsi="宋体" w:cs="宋体" w:hint="eastAsia"/>
          <w:sz w:val="24"/>
          <w:szCs w:val="24"/>
        </w:rPr>
        <w:t>中标磋商人无正当理由不与采购单位签订政府采购合同的；</w:t>
      </w:r>
    </w:p>
    <w:p w:rsidR="008952D7" w:rsidRDefault="00145A27">
      <w:pPr>
        <w:numPr>
          <w:ilvl w:val="0"/>
          <w:numId w:val="14"/>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磋商人在磋商响应文件中提供虚假材料的；</w:t>
      </w:r>
    </w:p>
    <w:p w:rsidR="008952D7" w:rsidRDefault="00145A27">
      <w:pPr>
        <w:numPr>
          <w:ilvl w:val="0"/>
          <w:numId w:val="14"/>
        </w:numPr>
        <w:autoSpaceDE w:val="0"/>
        <w:autoSpaceDN w:val="0"/>
        <w:spacing w:line="360" w:lineRule="auto"/>
        <w:contextualSpacing/>
        <w:rPr>
          <w:rFonts w:ascii="宋体" w:hAnsi="宋体" w:cs="宋体"/>
          <w:sz w:val="24"/>
          <w:szCs w:val="24"/>
        </w:rPr>
      </w:pPr>
      <w:r>
        <w:rPr>
          <w:rFonts w:ascii="宋体" w:hAnsi="宋体" w:cs="宋体" w:hint="eastAsia"/>
          <w:sz w:val="24"/>
          <w:szCs w:val="24"/>
        </w:rPr>
        <w:t>中标磋商人未交纳中标服务费的。</w:t>
      </w:r>
    </w:p>
    <w:p w:rsidR="008952D7" w:rsidRDefault="00145A27">
      <w:pPr>
        <w:pStyle w:val="2"/>
        <w:widowControl w:val="0"/>
        <w:numPr>
          <w:ilvl w:val="0"/>
          <w:numId w:val="3"/>
        </w:numPr>
        <w:adjustRightInd/>
        <w:snapToGrid/>
        <w:spacing w:before="0" w:after="0" w:line="360" w:lineRule="auto"/>
        <w:ind w:left="0" w:firstLine="0"/>
        <w:rPr>
          <w:rFonts w:ascii="宋体" w:hAnsi="宋体" w:cs="宋体"/>
          <w:b w:val="0"/>
        </w:rPr>
      </w:pPr>
      <w:bookmarkStart w:id="66" w:name="_Toc46246575"/>
      <w:bookmarkStart w:id="67" w:name="_Toc487104878"/>
      <w:bookmarkStart w:id="68" w:name="_Toc488691485"/>
      <w:bookmarkStart w:id="69" w:name="_Toc459377868"/>
      <w:bookmarkStart w:id="70" w:name="_Toc416965474"/>
      <w:bookmarkStart w:id="71" w:name="_Toc420929914"/>
      <w:bookmarkStart w:id="72" w:name="_Toc446445058"/>
      <w:bookmarkStart w:id="73" w:name="_Toc446427801"/>
      <w:r>
        <w:rPr>
          <w:rFonts w:ascii="宋体" w:hAnsi="宋体" w:cs="宋体" w:hint="eastAsia"/>
          <w:kern w:val="2"/>
          <w:sz w:val="28"/>
        </w:rPr>
        <w:t>磋商过程</w:t>
      </w:r>
      <w:bookmarkEnd w:id="66"/>
      <w:bookmarkEnd w:id="67"/>
      <w:bookmarkEnd w:id="68"/>
    </w:p>
    <w:p w:rsidR="008952D7" w:rsidRDefault="00145A27">
      <w:pPr>
        <w:numPr>
          <w:ilvl w:val="0"/>
          <w:numId w:val="15"/>
        </w:numPr>
        <w:autoSpaceDE w:val="0"/>
        <w:autoSpaceDN w:val="0"/>
        <w:spacing w:line="360" w:lineRule="auto"/>
        <w:contextualSpacing/>
        <w:rPr>
          <w:rFonts w:ascii="宋体" w:hAnsi="宋体" w:cs="宋体"/>
          <w:sz w:val="24"/>
          <w:szCs w:val="24"/>
        </w:rPr>
      </w:pPr>
      <w:r>
        <w:rPr>
          <w:rFonts w:ascii="宋体" w:hAnsi="宋体" w:cs="宋体" w:hint="eastAsia"/>
          <w:sz w:val="24"/>
          <w:szCs w:val="24"/>
        </w:rPr>
        <w:t>采购代理机构按本磋商文件中确定的时间和地点组织本项目的磋商活动。磋商人应由其委托代理人参加。</w:t>
      </w:r>
    </w:p>
    <w:p w:rsidR="008952D7" w:rsidRDefault="00145A27">
      <w:pPr>
        <w:numPr>
          <w:ilvl w:val="0"/>
          <w:numId w:val="15"/>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磋商时，对不同文字文本响应文件的解释发生异议的，以中文文本为准。</w:t>
      </w:r>
    </w:p>
    <w:p w:rsidR="008952D7" w:rsidRDefault="00145A27">
      <w:pPr>
        <w:numPr>
          <w:ilvl w:val="0"/>
          <w:numId w:val="15"/>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磋商工作由采购代理机构组织，采购人、采购监管、纪检监察等有关方面代表可根据采购项目的具体情况列席。</w:t>
      </w:r>
    </w:p>
    <w:p w:rsidR="008952D7" w:rsidRDefault="00145A27">
      <w:pPr>
        <w:numPr>
          <w:ilvl w:val="0"/>
          <w:numId w:val="15"/>
        </w:numPr>
        <w:autoSpaceDE w:val="0"/>
        <w:autoSpaceDN w:val="0"/>
        <w:spacing w:line="360" w:lineRule="auto"/>
        <w:contextualSpacing/>
        <w:rPr>
          <w:rFonts w:ascii="宋体" w:hAnsi="宋体" w:cs="宋体"/>
          <w:sz w:val="24"/>
          <w:szCs w:val="24"/>
        </w:rPr>
      </w:pPr>
      <w:r>
        <w:rPr>
          <w:rFonts w:ascii="宋体" w:hAnsi="宋体" w:cs="宋体" w:hint="eastAsia"/>
          <w:sz w:val="24"/>
          <w:szCs w:val="24"/>
        </w:rPr>
        <w:t>磋商过程有专人记录，并存档备查。</w:t>
      </w:r>
    </w:p>
    <w:p w:rsidR="008952D7" w:rsidRDefault="00145A27">
      <w:pPr>
        <w:pStyle w:val="2"/>
        <w:widowControl w:val="0"/>
        <w:numPr>
          <w:ilvl w:val="0"/>
          <w:numId w:val="3"/>
        </w:numPr>
        <w:adjustRightInd/>
        <w:snapToGrid/>
        <w:spacing w:before="0" w:after="0" w:line="360" w:lineRule="auto"/>
        <w:ind w:left="0" w:firstLine="0"/>
        <w:rPr>
          <w:rFonts w:ascii="宋体" w:hAnsi="宋体" w:cs="宋体"/>
          <w:b w:val="0"/>
        </w:rPr>
      </w:pPr>
      <w:bookmarkStart w:id="74" w:name="_Toc488691486"/>
      <w:bookmarkStart w:id="75" w:name="_Toc487104879"/>
      <w:bookmarkStart w:id="76" w:name="_Toc46246576"/>
      <w:r>
        <w:rPr>
          <w:rFonts w:ascii="宋体" w:hAnsi="宋体" w:cs="宋体" w:hint="eastAsia"/>
          <w:kern w:val="2"/>
          <w:sz w:val="28"/>
        </w:rPr>
        <w:lastRenderedPageBreak/>
        <w:t>评审程序及方法</w:t>
      </w:r>
      <w:bookmarkEnd w:id="74"/>
      <w:bookmarkEnd w:id="75"/>
      <w:bookmarkEnd w:id="76"/>
    </w:p>
    <w:p w:rsidR="008952D7" w:rsidRDefault="00145A27">
      <w:pPr>
        <w:pStyle w:val="4"/>
        <w:numPr>
          <w:ilvl w:val="0"/>
          <w:numId w:val="16"/>
        </w:numPr>
        <w:spacing w:before="0" w:after="0" w:line="360" w:lineRule="auto"/>
        <w:rPr>
          <w:rFonts w:ascii="宋体" w:hAnsi="宋体" w:cs="宋体"/>
          <w:b w:val="0"/>
        </w:rPr>
      </w:pPr>
      <w:bookmarkStart w:id="77" w:name="_Toc487104880"/>
      <w:r>
        <w:rPr>
          <w:rFonts w:ascii="宋体" w:hAnsi="宋体" w:cs="宋体" w:hint="eastAsia"/>
          <w:b w:val="0"/>
        </w:rPr>
        <w:t>评标委员会</w:t>
      </w:r>
      <w:bookmarkEnd w:id="77"/>
    </w:p>
    <w:p w:rsidR="008952D7" w:rsidRDefault="00145A27">
      <w:pPr>
        <w:pStyle w:val="ab"/>
        <w:numPr>
          <w:ilvl w:val="0"/>
          <w:numId w:val="17"/>
        </w:numPr>
        <w:spacing w:line="360" w:lineRule="auto"/>
        <w:rPr>
          <w:rFonts w:hAnsi="宋体" w:cs="宋体"/>
          <w:szCs w:val="24"/>
        </w:rPr>
      </w:pPr>
      <w:r>
        <w:rPr>
          <w:rFonts w:hAnsi="宋体" w:cs="宋体" w:hint="eastAsia"/>
          <w:szCs w:val="24"/>
        </w:rPr>
        <w:t>采购代理机构将根据采购项目的特点依法组建磋商小组，其成员由具有一定专业水平的技术、经济等方面的专家和采购人代表等三人以上单数组成。其中技术、经济等方面的专家不少于成员总数的三分之二。</w:t>
      </w:r>
    </w:p>
    <w:p w:rsidR="008952D7" w:rsidRDefault="00145A27">
      <w:pPr>
        <w:pStyle w:val="ab"/>
        <w:numPr>
          <w:ilvl w:val="0"/>
          <w:numId w:val="17"/>
        </w:numPr>
        <w:spacing w:line="360" w:lineRule="auto"/>
        <w:rPr>
          <w:rFonts w:hAnsi="宋体" w:cs="宋体"/>
          <w:szCs w:val="24"/>
        </w:rPr>
      </w:pPr>
      <w:r>
        <w:rPr>
          <w:rFonts w:hAnsi="宋体" w:cs="宋体" w:hint="eastAsia"/>
          <w:szCs w:val="24"/>
        </w:rPr>
        <w:t>磋商由采购代理机构负责组织，具体磋商事务由依法组建的磋商小组负责，并独立履行下列职责：</w:t>
      </w:r>
    </w:p>
    <w:p w:rsidR="008952D7" w:rsidRDefault="00145A27">
      <w:pPr>
        <w:pStyle w:val="ab"/>
        <w:numPr>
          <w:ilvl w:val="0"/>
          <w:numId w:val="18"/>
        </w:numPr>
        <w:spacing w:line="360" w:lineRule="auto"/>
        <w:rPr>
          <w:rFonts w:hAnsi="宋体" w:cs="宋体"/>
          <w:szCs w:val="24"/>
        </w:rPr>
      </w:pPr>
      <w:r>
        <w:rPr>
          <w:rFonts w:hAnsi="宋体" w:cs="宋体" w:hint="eastAsia"/>
          <w:szCs w:val="24"/>
        </w:rPr>
        <w:t>审查磋商响应文件是否符合磋商文件要求，并作出评价；</w:t>
      </w:r>
    </w:p>
    <w:p w:rsidR="008952D7" w:rsidRDefault="00145A27">
      <w:pPr>
        <w:pStyle w:val="ab"/>
        <w:numPr>
          <w:ilvl w:val="0"/>
          <w:numId w:val="18"/>
        </w:numPr>
        <w:spacing w:line="360" w:lineRule="auto"/>
        <w:rPr>
          <w:rFonts w:hAnsi="宋体" w:cs="宋体"/>
          <w:szCs w:val="24"/>
        </w:rPr>
      </w:pPr>
      <w:r>
        <w:rPr>
          <w:rFonts w:hAnsi="宋体" w:cs="宋体" w:hint="eastAsia"/>
          <w:szCs w:val="24"/>
        </w:rPr>
        <w:t>要求磋商人对磋商文件有关事项作出解释或澄清；</w:t>
      </w:r>
    </w:p>
    <w:p w:rsidR="008952D7" w:rsidRDefault="00145A27">
      <w:pPr>
        <w:pStyle w:val="ab"/>
        <w:numPr>
          <w:ilvl w:val="0"/>
          <w:numId w:val="18"/>
        </w:numPr>
        <w:spacing w:line="360" w:lineRule="auto"/>
        <w:rPr>
          <w:rFonts w:hAnsi="宋体" w:cs="宋体"/>
          <w:szCs w:val="24"/>
        </w:rPr>
      </w:pPr>
      <w:r>
        <w:rPr>
          <w:rFonts w:hAnsi="宋体" w:cs="宋体" w:hint="eastAsia"/>
          <w:szCs w:val="24"/>
        </w:rPr>
        <w:t>推荐预中标候选磋商人；</w:t>
      </w:r>
    </w:p>
    <w:p w:rsidR="008952D7" w:rsidRDefault="00145A27">
      <w:pPr>
        <w:pStyle w:val="ab"/>
        <w:numPr>
          <w:ilvl w:val="0"/>
          <w:numId w:val="18"/>
        </w:numPr>
        <w:spacing w:line="360" w:lineRule="auto"/>
        <w:rPr>
          <w:rFonts w:hAnsi="宋体" w:cs="宋体"/>
          <w:szCs w:val="24"/>
        </w:rPr>
      </w:pPr>
      <w:r>
        <w:rPr>
          <w:rFonts w:hAnsi="宋体" w:cs="宋体" w:hint="eastAsia"/>
          <w:szCs w:val="24"/>
        </w:rPr>
        <w:t>对非法干预评标工作的人员和机构进行举报或投诉。</w:t>
      </w:r>
    </w:p>
    <w:p w:rsidR="008952D7" w:rsidRDefault="00145A27">
      <w:pPr>
        <w:pStyle w:val="ab"/>
        <w:numPr>
          <w:ilvl w:val="0"/>
          <w:numId w:val="17"/>
        </w:numPr>
        <w:spacing w:line="360" w:lineRule="auto"/>
        <w:rPr>
          <w:rFonts w:hAnsi="宋体" w:cs="宋体"/>
          <w:szCs w:val="24"/>
        </w:rPr>
      </w:pPr>
      <w:r>
        <w:rPr>
          <w:rFonts w:hAnsi="宋体" w:cs="宋体" w:hint="eastAsia"/>
          <w:szCs w:val="24"/>
        </w:rPr>
        <w:t>磋商小组应遵守并履行下列义务：</w:t>
      </w:r>
    </w:p>
    <w:p w:rsidR="008952D7" w:rsidRDefault="00145A27">
      <w:pPr>
        <w:pStyle w:val="ab"/>
        <w:numPr>
          <w:ilvl w:val="0"/>
          <w:numId w:val="19"/>
        </w:numPr>
        <w:spacing w:line="360" w:lineRule="auto"/>
        <w:rPr>
          <w:rFonts w:hAnsi="宋体" w:cs="宋体"/>
          <w:szCs w:val="24"/>
        </w:rPr>
      </w:pPr>
      <w:r>
        <w:rPr>
          <w:rFonts w:hAnsi="宋体" w:cs="宋体" w:hint="eastAsia"/>
          <w:szCs w:val="24"/>
        </w:rPr>
        <w:t>遵纪守法，客观、公正、廉洁地履行职责；</w:t>
      </w:r>
    </w:p>
    <w:p w:rsidR="008952D7" w:rsidRDefault="00145A27">
      <w:pPr>
        <w:pStyle w:val="ab"/>
        <w:numPr>
          <w:ilvl w:val="0"/>
          <w:numId w:val="19"/>
        </w:numPr>
        <w:spacing w:line="360" w:lineRule="auto"/>
        <w:rPr>
          <w:rFonts w:hAnsi="宋体" w:cs="宋体"/>
          <w:szCs w:val="24"/>
        </w:rPr>
      </w:pPr>
      <w:r>
        <w:rPr>
          <w:rFonts w:hAnsi="宋体" w:cs="宋体" w:hint="eastAsia"/>
          <w:szCs w:val="24"/>
        </w:rPr>
        <w:t>按照磋商文件规定的评审方法和评审标准进行评审，对评审意见承担评标委员会成员责任；</w:t>
      </w:r>
    </w:p>
    <w:p w:rsidR="008952D7" w:rsidRDefault="00145A27">
      <w:pPr>
        <w:pStyle w:val="ab"/>
        <w:numPr>
          <w:ilvl w:val="0"/>
          <w:numId w:val="19"/>
        </w:numPr>
        <w:spacing w:line="360" w:lineRule="auto"/>
        <w:rPr>
          <w:rFonts w:hAnsi="宋体" w:cs="宋体"/>
          <w:szCs w:val="24"/>
        </w:rPr>
      </w:pPr>
      <w:r>
        <w:rPr>
          <w:rFonts w:hAnsi="宋体" w:cs="宋体" w:hint="eastAsia"/>
          <w:szCs w:val="24"/>
        </w:rPr>
        <w:t>对评审文件、评审情况和评审中获悉的商业秘密保密；</w:t>
      </w:r>
    </w:p>
    <w:p w:rsidR="008952D7" w:rsidRDefault="00145A27">
      <w:pPr>
        <w:pStyle w:val="ab"/>
        <w:numPr>
          <w:ilvl w:val="0"/>
          <w:numId w:val="19"/>
        </w:numPr>
        <w:spacing w:line="360" w:lineRule="auto"/>
        <w:rPr>
          <w:rFonts w:hAnsi="宋体" w:cs="宋体"/>
          <w:szCs w:val="24"/>
        </w:rPr>
      </w:pPr>
      <w:r>
        <w:rPr>
          <w:rFonts w:hAnsi="宋体" w:cs="宋体" w:hint="eastAsia"/>
          <w:szCs w:val="24"/>
        </w:rPr>
        <w:t>参与评审报告的起草；</w:t>
      </w:r>
    </w:p>
    <w:p w:rsidR="008952D7" w:rsidRDefault="00145A27">
      <w:pPr>
        <w:pStyle w:val="ab"/>
        <w:numPr>
          <w:ilvl w:val="0"/>
          <w:numId w:val="19"/>
        </w:numPr>
        <w:spacing w:line="360" w:lineRule="auto"/>
        <w:rPr>
          <w:rFonts w:hAnsi="宋体" w:cs="宋体"/>
          <w:szCs w:val="24"/>
        </w:rPr>
      </w:pPr>
      <w:r>
        <w:rPr>
          <w:rFonts w:hAnsi="宋体" w:cs="宋体" w:hint="eastAsia"/>
          <w:szCs w:val="24"/>
        </w:rPr>
        <w:t>解答磋商人及有关方面的质疑；</w:t>
      </w:r>
    </w:p>
    <w:p w:rsidR="008952D7" w:rsidRDefault="00145A27">
      <w:pPr>
        <w:pStyle w:val="ab"/>
        <w:numPr>
          <w:ilvl w:val="0"/>
          <w:numId w:val="19"/>
        </w:numPr>
        <w:spacing w:line="360" w:lineRule="auto"/>
        <w:rPr>
          <w:rFonts w:hAnsi="宋体" w:cs="宋体"/>
          <w:szCs w:val="24"/>
        </w:rPr>
      </w:pPr>
      <w:r>
        <w:rPr>
          <w:rFonts w:hAnsi="宋体" w:cs="宋体" w:hint="eastAsia"/>
          <w:szCs w:val="24"/>
        </w:rPr>
        <w:t>配合进行质疑投诉处理工作。</w:t>
      </w:r>
    </w:p>
    <w:p w:rsidR="008952D7" w:rsidRDefault="00145A27">
      <w:pPr>
        <w:pStyle w:val="ab"/>
        <w:numPr>
          <w:ilvl w:val="0"/>
          <w:numId w:val="17"/>
        </w:numPr>
        <w:spacing w:line="360" w:lineRule="auto"/>
        <w:rPr>
          <w:rFonts w:hAnsi="宋体" w:cs="宋体"/>
          <w:szCs w:val="24"/>
        </w:rPr>
      </w:pPr>
      <w:r>
        <w:rPr>
          <w:rFonts w:hAnsi="宋体" w:cs="宋体" w:hint="eastAsia"/>
          <w:szCs w:val="24"/>
        </w:rPr>
        <w:t>评审工作在有关部门的监督下依法开展，任何单位和个人不得非法干预、影响评审工作和评审结果。</w:t>
      </w:r>
    </w:p>
    <w:p w:rsidR="008952D7" w:rsidRDefault="00145A27">
      <w:pPr>
        <w:pStyle w:val="4"/>
        <w:numPr>
          <w:ilvl w:val="0"/>
          <w:numId w:val="16"/>
        </w:numPr>
        <w:spacing w:before="0" w:after="0" w:line="360" w:lineRule="auto"/>
        <w:rPr>
          <w:rFonts w:ascii="宋体" w:hAnsi="宋体" w:cs="宋体"/>
          <w:b w:val="0"/>
          <w:sz w:val="24"/>
          <w:szCs w:val="24"/>
        </w:rPr>
      </w:pPr>
      <w:bookmarkStart w:id="78" w:name="_Toc487104881"/>
      <w:r>
        <w:rPr>
          <w:rFonts w:ascii="宋体" w:hAnsi="宋体" w:cs="宋体" w:hint="eastAsia"/>
          <w:b w:val="0"/>
          <w:sz w:val="24"/>
          <w:szCs w:val="24"/>
        </w:rPr>
        <w:t>磋商程序</w:t>
      </w:r>
      <w:bookmarkEnd w:id="78"/>
    </w:p>
    <w:p w:rsidR="008952D7" w:rsidRDefault="00145A27">
      <w:pPr>
        <w:pStyle w:val="ab"/>
        <w:numPr>
          <w:ilvl w:val="0"/>
          <w:numId w:val="20"/>
        </w:numPr>
        <w:spacing w:line="360" w:lineRule="auto"/>
        <w:rPr>
          <w:rFonts w:hAnsi="宋体" w:cs="宋体"/>
          <w:szCs w:val="24"/>
        </w:rPr>
      </w:pPr>
      <w:r>
        <w:rPr>
          <w:rFonts w:hAnsi="宋体" w:cs="宋体" w:hint="eastAsia"/>
          <w:szCs w:val="24"/>
        </w:rPr>
        <w:t>进入评审阶段后，由评标委员会独立开展评审工作，负责审议所有磋商响应文件，并按先初审、后详细评审的程序对磋商文件进行评审、评分；</w:t>
      </w:r>
    </w:p>
    <w:p w:rsidR="008952D7" w:rsidRDefault="00145A27">
      <w:pPr>
        <w:pStyle w:val="ab"/>
        <w:numPr>
          <w:ilvl w:val="0"/>
          <w:numId w:val="21"/>
        </w:numPr>
        <w:spacing w:line="360" w:lineRule="auto"/>
        <w:rPr>
          <w:rFonts w:hAnsi="宋体" w:cs="宋体"/>
          <w:szCs w:val="24"/>
        </w:rPr>
      </w:pPr>
      <w:r>
        <w:rPr>
          <w:rFonts w:hAnsi="宋体" w:cs="宋体" w:hint="eastAsia"/>
          <w:szCs w:val="24"/>
        </w:rPr>
        <w:t>除磋商价格因素外，评标委员会应依据磋商文件规定的评审方法和评审标准对其他因素进行客观评审；</w:t>
      </w:r>
    </w:p>
    <w:p w:rsidR="008952D7" w:rsidRDefault="00145A27">
      <w:pPr>
        <w:pStyle w:val="ab"/>
        <w:numPr>
          <w:ilvl w:val="0"/>
          <w:numId w:val="20"/>
        </w:numPr>
        <w:spacing w:line="360" w:lineRule="auto"/>
        <w:rPr>
          <w:rFonts w:hAnsi="宋体" w:cs="宋体"/>
          <w:szCs w:val="24"/>
        </w:rPr>
      </w:pPr>
      <w:r>
        <w:rPr>
          <w:rFonts w:hAnsi="宋体" w:cs="宋体" w:hint="eastAsia"/>
          <w:szCs w:val="24"/>
        </w:rPr>
        <w:t>初审阶段为资格性审查和符合性审查。磋商文件在响应磋商文件要求方面出现的偏离，分为实质性偏离和非实质性偏离；</w:t>
      </w:r>
    </w:p>
    <w:p w:rsidR="008952D7" w:rsidRDefault="00145A27">
      <w:pPr>
        <w:pStyle w:val="ab"/>
        <w:numPr>
          <w:ilvl w:val="0"/>
          <w:numId w:val="22"/>
        </w:numPr>
        <w:spacing w:line="360" w:lineRule="auto"/>
        <w:rPr>
          <w:rFonts w:hAnsi="宋体" w:cs="宋体"/>
          <w:szCs w:val="24"/>
        </w:rPr>
      </w:pPr>
      <w:r>
        <w:rPr>
          <w:rFonts w:hAnsi="宋体" w:cs="宋体" w:hint="eastAsia"/>
          <w:szCs w:val="24"/>
        </w:rPr>
        <w:t>实质性偏离是指磋商响应文件未能实质性响应磋商文件的要求。以下情况属于实质性偏离，磋商响应文件有下列情况之一的，按无效磋商处理。</w:t>
      </w:r>
    </w:p>
    <w:p w:rsidR="008952D7" w:rsidRDefault="00145A27">
      <w:pPr>
        <w:pStyle w:val="ab"/>
        <w:numPr>
          <w:ilvl w:val="0"/>
          <w:numId w:val="23"/>
        </w:numPr>
        <w:spacing w:line="360" w:lineRule="auto"/>
        <w:rPr>
          <w:rFonts w:hAnsi="宋体" w:cs="宋体"/>
          <w:szCs w:val="24"/>
        </w:rPr>
      </w:pPr>
      <w:r>
        <w:rPr>
          <w:rFonts w:hAnsi="宋体" w:cs="宋体" w:hint="eastAsia"/>
          <w:szCs w:val="24"/>
        </w:rPr>
        <w:lastRenderedPageBreak/>
        <w:t>不符合第2.2款“合格的磋商人”之规定的；</w:t>
      </w:r>
    </w:p>
    <w:p w:rsidR="008952D7" w:rsidRDefault="00145A27">
      <w:pPr>
        <w:pStyle w:val="ab"/>
        <w:numPr>
          <w:ilvl w:val="0"/>
          <w:numId w:val="23"/>
        </w:numPr>
        <w:spacing w:line="360" w:lineRule="auto"/>
        <w:rPr>
          <w:rFonts w:hAnsi="宋体" w:cs="宋体"/>
          <w:szCs w:val="24"/>
        </w:rPr>
      </w:pPr>
      <w:r>
        <w:rPr>
          <w:rFonts w:hAnsi="宋体" w:cs="宋体" w:hint="eastAsia"/>
          <w:szCs w:val="24"/>
        </w:rPr>
        <w:t>未按磋商响应文件要求缴纳或未足额缴纳磋商保证金的；</w:t>
      </w:r>
    </w:p>
    <w:p w:rsidR="008952D7" w:rsidRDefault="00145A27">
      <w:pPr>
        <w:pStyle w:val="ab"/>
        <w:numPr>
          <w:ilvl w:val="0"/>
          <w:numId w:val="23"/>
        </w:numPr>
        <w:spacing w:line="360" w:lineRule="auto"/>
        <w:rPr>
          <w:rFonts w:hAnsi="宋体" w:cs="宋体"/>
          <w:szCs w:val="24"/>
        </w:rPr>
      </w:pPr>
      <w:r>
        <w:rPr>
          <w:rFonts w:hAnsi="宋体" w:cs="宋体" w:hint="eastAsia"/>
          <w:szCs w:val="24"/>
        </w:rPr>
        <w:t>未按磋商文件资质要求提供相关资料的；</w:t>
      </w:r>
    </w:p>
    <w:p w:rsidR="008952D7" w:rsidRDefault="00145A27">
      <w:pPr>
        <w:pStyle w:val="ab"/>
        <w:numPr>
          <w:ilvl w:val="0"/>
          <w:numId w:val="23"/>
        </w:numPr>
        <w:spacing w:line="360" w:lineRule="auto"/>
        <w:rPr>
          <w:rFonts w:hAnsi="宋体" w:cs="宋体"/>
          <w:szCs w:val="24"/>
        </w:rPr>
      </w:pPr>
      <w:r>
        <w:rPr>
          <w:rFonts w:hAnsi="宋体" w:cs="宋体" w:hint="eastAsia"/>
          <w:szCs w:val="24"/>
        </w:rPr>
        <w:t>磋商响应文件内容没有按磋商文件规定和要求签字、盖章的；</w:t>
      </w:r>
    </w:p>
    <w:p w:rsidR="008952D7" w:rsidRDefault="00145A27">
      <w:pPr>
        <w:pStyle w:val="ab"/>
        <w:numPr>
          <w:ilvl w:val="0"/>
          <w:numId w:val="23"/>
        </w:numPr>
        <w:spacing w:line="360" w:lineRule="auto"/>
        <w:rPr>
          <w:rFonts w:hAnsi="宋体" w:cs="宋体"/>
          <w:szCs w:val="24"/>
        </w:rPr>
      </w:pPr>
      <w:r>
        <w:rPr>
          <w:rFonts w:hAnsi="宋体" w:cs="宋体" w:hint="eastAsia"/>
          <w:szCs w:val="24"/>
        </w:rPr>
        <w:t>磋商响应文件编排混乱，导致评审工作难以正常进行的；</w:t>
      </w:r>
    </w:p>
    <w:p w:rsidR="008952D7" w:rsidRDefault="00145A27">
      <w:pPr>
        <w:pStyle w:val="ab"/>
        <w:numPr>
          <w:ilvl w:val="0"/>
          <w:numId w:val="23"/>
        </w:numPr>
        <w:spacing w:line="360" w:lineRule="auto"/>
        <w:rPr>
          <w:rFonts w:hAnsi="宋体" w:cs="宋体"/>
          <w:szCs w:val="24"/>
        </w:rPr>
      </w:pPr>
      <w:r>
        <w:rPr>
          <w:rFonts w:hAnsi="宋体" w:cs="宋体" w:hint="eastAsia"/>
          <w:szCs w:val="24"/>
        </w:rPr>
        <w:t>建设期、磋商有效期不能满足磋商文件要求的；</w:t>
      </w:r>
    </w:p>
    <w:p w:rsidR="008952D7" w:rsidRDefault="00145A27">
      <w:pPr>
        <w:pStyle w:val="ab"/>
        <w:numPr>
          <w:ilvl w:val="0"/>
          <w:numId w:val="23"/>
        </w:numPr>
        <w:spacing w:line="360" w:lineRule="auto"/>
        <w:rPr>
          <w:rFonts w:hAnsi="宋体" w:cs="宋体"/>
          <w:szCs w:val="24"/>
        </w:rPr>
      </w:pPr>
      <w:r>
        <w:rPr>
          <w:rFonts w:hAnsi="宋体" w:cs="宋体" w:hint="eastAsia"/>
          <w:szCs w:val="24"/>
        </w:rPr>
        <w:t>磋商响应文件中附有采购人不能接受的条件的；</w:t>
      </w:r>
    </w:p>
    <w:p w:rsidR="008952D7" w:rsidRDefault="00145A27">
      <w:pPr>
        <w:pStyle w:val="ab"/>
        <w:numPr>
          <w:ilvl w:val="0"/>
          <w:numId w:val="23"/>
        </w:numPr>
        <w:spacing w:line="360" w:lineRule="auto"/>
        <w:rPr>
          <w:rFonts w:hAnsi="宋体" w:cs="宋体"/>
          <w:szCs w:val="24"/>
        </w:rPr>
      </w:pPr>
      <w:r>
        <w:rPr>
          <w:rFonts w:hAnsi="宋体" w:cs="宋体" w:hint="eastAsia"/>
          <w:szCs w:val="24"/>
        </w:rPr>
        <w:t>磋商报价超过采购预算额度的；</w:t>
      </w:r>
    </w:p>
    <w:p w:rsidR="008952D7" w:rsidRDefault="00145A27">
      <w:pPr>
        <w:pStyle w:val="ab"/>
        <w:numPr>
          <w:ilvl w:val="0"/>
          <w:numId w:val="23"/>
        </w:numPr>
        <w:spacing w:line="360" w:lineRule="auto"/>
        <w:rPr>
          <w:rFonts w:hAnsi="宋体" w:cs="宋体"/>
          <w:szCs w:val="24"/>
        </w:rPr>
      </w:pPr>
      <w:r>
        <w:rPr>
          <w:rFonts w:hAnsi="宋体" w:cs="宋体" w:hint="eastAsia"/>
          <w:szCs w:val="24"/>
        </w:rPr>
        <w:t>未提供电子文档的；</w:t>
      </w:r>
    </w:p>
    <w:p w:rsidR="008952D7" w:rsidRDefault="00145A27">
      <w:pPr>
        <w:pStyle w:val="ab"/>
        <w:numPr>
          <w:ilvl w:val="0"/>
          <w:numId w:val="23"/>
        </w:numPr>
        <w:spacing w:line="360" w:lineRule="auto"/>
        <w:rPr>
          <w:rFonts w:hAnsi="宋体" w:cs="宋体"/>
          <w:szCs w:val="24"/>
        </w:rPr>
      </w:pPr>
      <w:r>
        <w:rPr>
          <w:rFonts w:hAnsi="宋体" w:cs="宋体" w:hint="eastAsia"/>
          <w:szCs w:val="24"/>
        </w:rPr>
        <w:t>磋商响应文件纸质与电子文档不一致的；</w:t>
      </w:r>
    </w:p>
    <w:p w:rsidR="008952D7" w:rsidRDefault="00145A27">
      <w:pPr>
        <w:pStyle w:val="ab"/>
        <w:numPr>
          <w:ilvl w:val="0"/>
          <w:numId w:val="23"/>
        </w:numPr>
        <w:spacing w:line="360" w:lineRule="auto"/>
        <w:rPr>
          <w:rFonts w:hAnsi="宋体" w:cs="宋体"/>
          <w:szCs w:val="24"/>
        </w:rPr>
      </w:pPr>
      <w:r>
        <w:rPr>
          <w:rFonts w:hAnsi="宋体" w:cs="宋体" w:hint="eastAsia"/>
          <w:szCs w:val="24"/>
        </w:rPr>
        <w:t>评标委员会认为应按无效磋商处理的其他情况；</w:t>
      </w:r>
    </w:p>
    <w:p w:rsidR="008952D7" w:rsidRDefault="00145A27">
      <w:pPr>
        <w:pStyle w:val="ab"/>
        <w:numPr>
          <w:ilvl w:val="0"/>
          <w:numId w:val="23"/>
        </w:numPr>
        <w:spacing w:line="360" w:lineRule="auto"/>
        <w:rPr>
          <w:rFonts w:hAnsi="宋体" w:cs="宋体"/>
          <w:szCs w:val="24"/>
        </w:rPr>
      </w:pPr>
      <w:r>
        <w:rPr>
          <w:rFonts w:hAnsi="宋体" w:cs="宋体" w:hint="eastAsia"/>
          <w:szCs w:val="24"/>
        </w:rPr>
        <w:t>法律、法规规定的其他情形。</w:t>
      </w:r>
    </w:p>
    <w:p w:rsidR="008952D7" w:rsidRDefault="00145A27">
      <w:pPr>
        <w:pStyle w:val="ab"/>
        <w:numPr>
          <w:ilvl w:val="0"/>
          <w:numId w:val="22"/>
        </w:numPr>
        <w:spacing w:line="360" w:lineRule="auto"/>
        <w:rPr>
          <w:rFonts w:hAnsi="宋体" w:cs="宋体"/>
          <w:szCs w:val="24"/>
        </w:rPr>
      </w:pPr>
      <w:r>
        <w:rPr>
          <w:rFonts w:hAnsi="宋体" w:cs="宋体" w:hint="eastAsia"/>
          <w:szCs w:val="24"/>
        </w:rPr>
        <w:t>非实质性偏离是指磋商响应文件实质性响应磋商文件，但在部分可允许范围内存在一些不规则、不一致、不完整的内容，通过澄清、说明或者补正后这些内容不会改变磋商响应文件的实质性。以下情况属于非实质性偏离：</w:t>
      </w:r>
    </w:p>
    <w:p w:rsidR="008952D7" w:rsidRDefault="00145A27">
      <w:pPr>
        <w:pStyle w:val="ab"/>
        <w:numPr>
          <w:ilvl w:val="0"/>
          <w:numId w:val="24"/>
        </w:numPr>
        <w:spacing w:line="360" w:lineRule="auto"/>
        <w:rPr>
          <w:rFonts w:hAnsi="宋体" w:cs="宋体"/>
          <w:szCs w:val="24"/>
        </w:rPr>
      </w:pPr>
      <w:r>
        <w:rPr>
          <w:rFonts w:hAnsi="宋体" w:cs="宋体" w:hint="eastAsia"/>
          <w:szCs w:val="24"/>
        </w:rPr>
        <w:t>磋商响应文件文字表述的内容含义不明确；</w:t>
      </w:r>
    </w:p>
    <w:p w:rsidR="008952D7" w:rsidRDefault="00145A27">
      <w:pPr>
        <w:pStyle w:val="ab"/>
        <w:numPr>
          <w:ilvl w:val="0"/>
          <w:numId w:val="24"/>
        </w:numPr>
        <w:spacing w:line="360" w:lineRule="auto"/>
        <w:rPr>
          <w:rFonts w:hAnsi="宋体" w:cs="宋体"/>
          <w:szCs w:val="24"/>
        </w:rPr>
      </w:pPr>
      <w:r>
        <w:rPr>
          <w:rFonts w:hAnsi="宋体" w:cs="宋体" w:hint="eastAsia"/>
          <w:szCs w:val="24"/>
        </w:rPr>
        <w:t>同类问题表述不一致；</w:t>
      </w:r>
    </w:p>
    <w:p w:rsidR="008952D7" w:rsidRDefault="00145A27">
      <w:pPr>
        <w:pStyle w:val="ab"/>
        <w:numPr>
          <w:ilvl w:val="0"/>
          <w:numId w:val="24"/>
        </w:numPr>
        <w:spacing w:line="360" w:lineRule="auto"/>
        <w:rPr>
          <w:rFonts w:hAnsi="宋体" w:cs="宋体"/>
          <w:szCs w:val="24"/>
        </w:rPr>
      </w:pPr>
      <w:r>
        <w:rPr>
          <w:rFonts w:hAnsi="宋体" w:cs="宋体" w:hint="eastAsia"/>
          <w:szCs w:val="24"/>
        </w:rPr>
        <w:t>有明显文字和计算错误；</w:t>
      </w:r>
    </w:p>
    <w:p w:rsidR="008952D7" w:rsidRDefault="00145A27">
      <w:pPr>
        <w:pStyle w:val="ab"/>
        <w:numPr>
          <w:ilvl w:val="0"/>
          <w:numId w:val="24"/>
        </w:numPr>
        <w:spacing w:line="360" w:lineRule="auto"/>
        <w:rPr>
          <w:rFonts w:hAnsi="宋体" w:cs="宋体"/>
          <w:szCs w:val="24"/>
        </w:rPr>
      </w:pPr>
      <w:r>
        <w:rPr>
          <w:rFonts w:hAnsi="宋体" w:cs="宋体" w:hint="eastAsia"/>
          <w:szCs w:val="24"/>
        </w:rPr>
        <w:t>提供的技术信息和数据资料不完整；</w:t>
      </w:r>
    </w:p>
    <w:p w:rsidR="008952D7" w:rsidRDefault="00145A27">
      <w:pPr>
        <w:pStyle w:val="ab"/>
        <w:numPr>
          <w:ilvl w:val="0"/>
          <w:numId w:val="24"/>
        </w:numPr>
        <w:spacing w:line="360" w:lineRule="auto"/>
        <w:rPr>
          <w:rFonts w:hAnsi="宋体" w:cs="宋体"/>
          <w:szCs w:val="24"/>
        </w:rPr>
      </w:pPr>
      <w:r>
        <w:rPr>
          <w:rFonts w:hAnsi="宋体" w:cs="宋体" w:hint="eastAsia"/>
          <w:szCs w:val="24"/>
        </w:rPr>
        <w:t>评标委员会认定的其他非实质性偏离情况。</w:t>
      </w:r>
    </w:p>
    <w:p w:rsidR="008952D7" w:rsidRDefault="00145A27">
      <w:pPr>
        <w:pStyle w:val="ab"/>
        <w:spacing w:line="360" w:lineRule="auto"/>
        <w:ind w:firstLineChars="200" w:firstLine="480"/>
        <w:rPr>
          <w:rFonts w:hAnsi="宋体" w:cs="宋体"/>
          <w:szCs w:val="24"/>
        </w:rPr>
      </w:pPr>
      <w:r>
        <w:rPr>
          <w:rFonts w:hAnsi="宋体" w:cs="宋体" w:hint="eastAsia"/>
          <w:szCs w:val="24"/>
        </w:rPr>
        <w:t>磋商响应文件有上述情形之一的，评标委员会应当要求磋商人在规定的时间内予以澄清、说明。澄清说明材料由磋商人委托代理人签字确认，该内容不得超出磋商响应文件的范围或者改变磋商响应文件的实质性内容，并作为磋商响应文件的组成部分。答疑期间，磋商人拒绝或在规定的时间内未做出澄清、说明，或澄清、说明的内容仍不能说明问题的，评标委员会将按照磋商文件的要求对现有的磋商资料做出评审意见。评标委员会对磋商人主动提出的澄清、说明的内容将不予接受；</w:t>
      </w:r>
    </w:p>
    <w:p w:rsidR="008952D7" w:rsidRDefault="00145A27">
      <w:pPr>
        <w:pStyle w:val="ab"/>
        <w:numPr>
          <w:ilvl w:val="0"/>
          <w:numId w:val="22"/>
        </w:numPr>
        <w:spacing w:line="360" w:lineRule="auto"/>
        <w:rPr>
          <w:rFonts w:hAnsi="宋体" w:cs="宋体"/>
          <w:szCs w:val="24"/>
        </w:rPr>
      </w:pPr>
      <w:r>
        <w:rPr>
          <w:rFonts w:hAnsi="宋体" w:cs="宋体" w:hint="eastAsia"/>
          <w:szCs w:val="24"/>
        </w:rPr>
        <w:t>在磋商文件初审、复审过程中，如果评标委员会成员出现对评审结果有不同意见的，应当以书面形式反映，评审报告中应注明该不同意见。评标委员会成员拒绝在评审报告中签字又不书面说明其不同意见和理由的，视为同意评审结果。</w:t>
      </w:r>
    </w:p>
    <w:p w:rsidR="008952D7" w:rsidRDefault="00145A27">
      <w:pPr>
        <w:pStyle w:val="ab"/>
        <w:numPr>
          <w:ilvl w:val="0"/>
          <w:numId w:val="20"/>
        </w:numPr>
        <w:spacing w:line="360" w:lineRule="auto"/>
        <w:rPr>
          <w:rFonts w:hAnsi="宋体" w:cs="宋体"/>
          <w:szCs w:val="24"/>
        </w:rPr>
      </w:pPr>
      <w:r>
        <w:rPr>
          <w:rFonts w:hAnsi="宋体" w:cs="宋体" w:hint="eastAsia"/>
          <w:szCs w:val="24"/>
        </w:rPr>
        <w:t>比较与评价：评标委员会将按磋商文件中规定的评标办法和标准，对资格性审查和符合性审查合格的磋商响应文件进行商务和技术评估方面的综合比较与评</w:t>
      </w:r>
      <w:r>
        <w:rPr>
          <w:rFonts w:hAnsi="宋体" w:cs="宋体" w:hint="eastAsia"/>
          <w:szCs w:val="24"/>
        </w:rPr>
        <w:lastRenderedPageBreak/>
        <w:t>价。即在最大限度地满足磋商文件实质性要求的前提下，按照磋商文件中规定的各项因素进行综合评审，以评审总得分由高到低排序推荐预中标候选人。若得分相同时，按磋商报价由低到高顺序排列；得分相同且报价相同的，按技术指标优劣顺序排列。</w:t>
      </w:r>
    </w:p>
    <w:p w:rsidR="008952D7" w:rsidRDefault="00145A27">
      <w:pPr>
        <w:pStyle w:val="4"/>
        <w:numPr>
          <w:ilvl w:val="0"/>
          <w:numId w:val="16"/>
        </w:numPr>
        <w:spacing w:before="0" w:after="0" w:line="360" w:lineRule="auto"/>
        <w:rPr>
          <w:rFonts w:ascii="宋体" w:hAnsi="宋体" w:cs="宋体"/>
          <w:b w:val="0"/>
          <w:sz w:val="24"/>
          <w:szCs w:val="24"/>
        </w:rPr>
      </w:pPr>
      <w:bookmarkStart w:id="79" w:name="_Toc487104882"/>
      <w:r>
        <w:rPr>
          <w:rFonts w:ascii="宋体" w:hAnsi="宋体" w:cs="宋体" w:hint="eastAsia"/>
          <w:b w:val="0"/>
          <w:sz w:val="24"/>
          <w:szCs w:val="24"/>
        </w:rPr>
        <w:t>评审办法</w:t>
      </w:r>
      <w:bookmarkEnd w:id="79"/>
    </w:p>
    <w:p w:rsidR="008952D7" w:rsidRDefault="00145A27">
      <w:pPr>
        <w:pStyle w:val="ab"/>
        <w:numPr>
          <w:ilvl w:val="0"/>
          <w:numId w:val="25"/>
        </w:numPr>
        <w:spacing w:line="360" w:lineRule="auto"/>
        <w:rPr>
          <w:rFonts w:hAnsi="宋体" w:cs="宋体"/>
          <w:szCs w:val="24"/>
        </w:rPr>
      </w:pPr>
      <w:r>
        <w:rPr>
          <w:rFonts w:hAnsi="宋体" w:cs="宋体" w:hint="eastAsia"/>
          <w:szCs w:val="24"/>
        </w:rPr>
        <w:t>依照《中华人民共和国政府采购法》、《中华人民共和国政府采购法实施条例》的规定，结合该项目的特点制定本评审办法。本次评审采用综合评分法，满分为100分。</w:t>
      </w:r>
    </w:p>
    <w:p w:rsidR="008952D7" w:rsidRDefault="00145A27">
      <w:pPr>
        <w:pStyle w:val="ab"/>
        <w:numPr>
          <w:ilvl w:val="0"/>
          <w:numId w:val="25"/>
        </w:numPr>
        <w:spacing w:line="360" w:lineRule="auto"/>
        <w:rPr>
          <w:rFonts w:hAnsi="宋体" w:cs="宋体"/>
          <w:szCs w:val="24"/>
        </w:rPr>
      </w:pPr>
      <w:r>
        <w:rPr>
          <w:rFonts w:hAnsi="宋体" w:cs="宋体" w:hint="eastAsia"/>
        </w:rPr>
        <w:t>资格性审查评审办法（初步评审）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2499"/>
        <w:gridCol w:w="5685"/>
      </w:tblGrid>
      <w:tr w:rsidR="008952D7">
        <w:trPr>
          <w:trHeight w:val="454"/>
          <w:jc w:val="center"/>
        </w:trPr>
        <w:tc>
          <w:tcPr>
            <w:tcW w:w="1292" w:type="dxa"/>
          </w:tcPr>
          <w:p w:rsidR="008952D7" w:rsidRDefault="00145A27">
            <w:pPr>
              <w:widowControl w:val="0"/>
              <w:autoSpaceDE w:val="0"/>
              <w:autoSpaceDN w:val="0"/>
              <w:adjustRightInd/>
              <w:snapToGrid/>
              <w:spacing w:line="360" w:lineRule="auto"/>
              <w:jc w:val="center"/>
              <w:rPr>
                <w:rFonts w:ascii="宋体" w:hAnsi="宋体" w:cs="宋体"/>
                <w:b/>
                <w:sz w:val="21"/>
                <w:szCs w:val="21"/>
              </w:rPr>
            </w:pPr>
            <w:r>
              <w:rPr>
                <w:rFonts w:ascii="宋体" w:hAnsi="宋体" w:cs="宋体" w:hint="eastAsia"/>
                <w:b/>
                <w:sz w:val="21"/>
                <w:szCs w:val="21"/>
              </w:rPr>
              <w:t>评审内容</w:t>
            </w:r>
          </w:p>
        </w:tc>
        <w:tc>
          <w:tcPr>
            <w:tcW w:w="2499" w:type="dxa"/>
          </w:tcPr>
          <w:p w:rsidR="008952D7" w:rsidRDefault="00145A27">
            <w:pPr>
              <w:widowControl w:val="0"/>
              <w:autoSpaceDE w:val="0"/>
              <w:autoSpaceDN w:val="0"/>
              <w:adjustRightInd/>
              <w:snapToGrid/>
              <w:spacing w:line="360" w:lineRule="auto"/>
              <w:jc w:val="center"/>
              <w:rPr>
                <w:rFonts w:ascii="宋体" w:hAnsi="宋体" w:cs="宋体"/>
                <w:b/>
                <w:sz w:val="21"/>
                <w:szCs w:val="21"/>
              </w:rPr>
            </w:pPr>
            <w:r>
              <w:rPr>
                <w:rFonts w:ascii="宋体" w:hAnsi="宋体" w:cs="宋体" w:hint="eastAsia"/>
                <w:b/>
                <w:sz w:val="21"/>
                <w:szCs w:val="21"/>
              </w:rPr>
              <w:t>评审因素</w:t>
            </w:r>
          </w:p>
        </w:tc>
        <w:tc>
          <w:tcPr>
            <w:tcW w:w="5685" w:type="dxa"/>
          </w:tcPr>
          <w:p w:rsidR="008952D7" w:rsidRDefault="00145A27">
            <w:pPr>
              <w:widowControl w:val="0"/>
              <w:autoSpaceDE w:val="0"/>
              <w:autoSpaceDN w:val="0"/>
              <w:adjustRightInd/>
              <w:snapToGrid/>
              <w:spacing w:line="360" w:lineRule="auto"/>
              <w:jc w:val="center"/>
              <w:rPr>
                <w:rFonts w:ascii="宋体" w:hAnsi="宋体" w:cs="宋体"/>
                <w:b/>
                <w:sz w:val="21"/>
                <w:szCs w:val="21"/>
              </w:rPr>
            </w:pPr>
            <w:r>
              <w:rPr>
                <w:rFonts w:ascii="宋体" w:hAnsi="宋体" w:cs="宋体" w:hint="eastAsia"/>
                <w:b/>
                <w:sz w:val="21"/>
                <w:szCs w:val="21"/>
              </w:rPr>
              <w:t>评审标准</w:t>
            </w:r>
          </w:p>
        </w:tc>
      </w:tr>
      <w:tr w:rsidR="008952D7">
        <w:trPr>
          <w:trHeight w:val="340"/>
          <w:jc w:val="center"/>
        </w:trPr>
        <w:tc>
          <w:tcPr>
            <w:tcW w:w="1292" w:type="dxa"/>
            <w:vMerge w:val="restart"/>
            <w:vAlign w:val="center"/>
          </w:tcPr>
          <w:p w:rsidR="008952D7" w:rsidRDefault="00145A27">
            <w:pPr>
              <w:widowControl w:val="0"/>
              <w:autoSpaceDE w:val="0"/>
              <w:autoSpaceDN w:val="0"/>
              <w:adjustRightInd/>
              <w:snapToGrid/>
              <w:spacing w:line="360" w:lineRule="auto"/>
              <w:jc w:val="center"/>
              <w:rPr>
                <w:rFonts w:ascii="宋体" w:hAnsi="宋体" w:cs="宋体"/>
                <w:sz w:val="21"/>
                <w:szCs w:val="21"/>
              </w:rPr>
            </w:pPr>
            <w:r>
              <w:rPr>
                <w:rFonts w:ascii="宋体" w:hAnsi="宋体" w:cs="宋体" w:hint="eastAsia"/>
                <w:sz w:val="21"/>
                <w:szCs w:val="21"/>
              </w:rPr>
              <w:t>形式评审标准</w:t>
            </w: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磋商人名称</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与营业执照、资质证书、安全生产许可证一致</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响应文件签字盖章</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符合《磋商文件》的规定</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响应文件格式</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符合《磋商文件》的规定</w:t>
            </w:r>
          </w:p>
        </w:tc>
      </w:tr>
      <w:tr w:rsidR="008952D7">
        <w:trPr>
          <w:trHeight w:val="340"/>
          <w:jc w:val="center"/>
        </w:trPr>
        <w:tc>
          <w:tcPr>
            <w:tcW w:w="1292" w:type="dxa"/>
            <w:vMerge w:val="restart"/>
            <w:vAlign w:val="center"/>
          </w:tcPr>
          <w:p w:rsidR="008952D7" w:rsidRDefault="00145A27">
            <w:pPr>
              <w:widowControl w:val="0"/>
              <w:autoSpaceDE w:val="0"/>
              <w:autoSpaceDN w:val="0"/>
              <w:adjustRightInd/>
              <w:snapToGrid/>
              <w:spacing w:line="360" w:lineRule="auto"/>
              <w:jc w:val="center"/>
              <w:rPr>
                <w:rFonts w:ascii="宋体" w:hAnsi="宋体" w:cs="宋体"/>
                <w:sz w:val="21"/>
                <w:szCs w:val="21"/>
              </w:rPr>
            </w:pPr>
            <w:r>
              <w:rPr>
                <w:rFonts w:ascii="宋体" w:hAnsi="宋体" w:cs="宋体" w:hint="eastAsia"/>
                <w:sz w:val="21"/>
                <w:szCs w:val="21"/>
              </w:rPr>
              <w:t>资格评审标准</w:t>
            </w: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营业执照、税务登记证和机构代码证</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具备有效的工商营业执照、机构代码证和税务登记证</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安全生产许可证</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具备有效的安全生产许可证</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企业资质等级</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财务状况</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建造师资格</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vAlign w:val="center"/>
          </w:tcPr>
          <w:p w:rsidR="008952D7" w:rsidRDefault="008952D7">
            <w:pPr>
              <w:widowControl w:val="0"/>
              <w:autoSpaceDE w:val="0"/>
              <w:autoSpaceDN w:val="0"/>
              <w:adjustRightInd/>
              <w:snapToGrid/>
              <w:spacing w:line="360" w:lineRule="auto"/>
              <w:jc w:val="center"/>
              <w:rPr>
                <w:rFonts w:ascii="宋体" w:hAnsi="宋体" w:cs="宋体"/>
                <w:sz w:val="21"/>
                <w:szCs w:val="21"/>
              </w:rPr>
            </w:pPr>
          </w:p>
        </w:tc>
        <w:tc>
          <w:tcPr>
            <w:tcW w:w="2499" w:type="dxa"/>
          </w:tcPr>
          <w:p w:rsidR="008952D7" w:rsidRDefault="00145A27">
            <w:pPr>
              <w:widowControl w:val="0"/>
              <w:adjustRightInd/>
              <w:snapToGrid/>
              <w:spacing w:line="360" w:lineRule="auto"/>
              <w:rPr>
                <w:rFonts w:ascii="宋体" w:hAnsi="宋体" w:cs="宋体"/>
                <w:sz w:val="21"/>
                <w:szCs w:val="21"/>
              </w:rPr>
            </w:pPr>
            <w:r>
              <w:rPr>
                <w:rFonts w:ascii="宋体" w:hAnsi="宋体" w:cs="宋体" w:hint="eastAsia"/>
                <w:sz w:val="21"/>
                <w:szCs w:val="21"/>
              </w:rPr>
              <w:t>其他资格</w:t>
            </w:r>
          </w:p>
        </w:tc>
        <w:tc>
          <w:tcPr>
            <w:tcW w:w="5685" w:type="dxa"/>
            <w:vAlign w:val="center"/>
          </w:tcPr>
          <w:p w:rsidR="008952D7" w:rsidRDefault="00145A27">
            <w:pPr>
              <w:widowControl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val="restart"/>
            <w:vAlign w:val="center"/>
          </w:tcPr>
          <w:p w:rsidR="008952D7" w:rsidRDefault="00145A27">
            <w:pPr>
              <w:widowControl w:val="0"/>
              <w:autoSpaceDE w:val="0"/>
              <w:autoSpaceDN w:val="0"/>
              <w:adjustRightInd/>
              <w:snapToGrid/>
              <w:spacing w:line="360" w:lineRule="auto"/>
              <w:jc w:val="center"/>
              <w:rPr>
                <w:rFonts w:ascii="宋体" w:hAnsi="宋体" w:cs="宋体"/>
                <w:sz w:val="21"/>
                <w:szCs w:val="21"/>
              </w:rPr>
            </w:pPr>
            <w:r>
              <w:rPr>
                <w:rFonts w:ascii="宋体" w:hAnsi="宋体" w:cs="宋体" w:hint="eastAsia"/>
                <w:sz w:val="21"/>
                <w:szCs w:val="21"/>
              </w:rPr>
              <w:t>响应性评审标准</w:t>
            </w: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磋商内容</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tcPr>
          <w:p w:rsidR="008952D7" w:rsidRDefault="008952D7">
            <w:pPr>
              <w:widowControl w:val="0"/>
              <w:autoSpaceDE w:val="0"/>
              <w:autoSpaceDN w:val="0"/>
              <w:adjustRightInd/>
              <w:snapToGrid/>
              <w:spacing w:line="360" w:lineRule="auto"/>
              <w:rPr>
                <w:rFonts w:ascii="宋体" w:hAnsi="宋体" w:cs="宋体"/>
                <w:sz w:val="21"/>
                <w:szCs w:val="21"/>
              </w:rPr>
            </w:pP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工期</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tcPr>
          <w:p w:rsidR="008952D7" w:rsidRDefault="008952D7">
            <w:pPr>
              <w:widowControl w:val="0"/>
              <w:autoSpaceDE w:val="0"/>
              <w:autoSpaceDN w:val="0"/>
              <w:adjustRightInd/>
              <w:snapToGrid/>
              <w:spacing w:line="360" w:lineRule="auto"/>
              <w:rPr>
                <w:rFonts w:ascii="宋体" w:hAnsi="宋体" w:cs="宋体"/>
                <w:sz w:val="21"/>
                <w:szCs w:val="21"/>
              </w:rPr>
            </w:pP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工程质量</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340"/>
          <w:jc w:val="center"/>
        </w:trPr>
        <w:tc>
          <w:tcPr>
            <w:tcW w:w="1292" w:type="dxa"/>
            <w:vMerge/>
          </w:tcPr>
          <w:p w:rsidR="008952D7" w:rsidRDefault="008952D7">
            <w:pPr>
              <w:widowControl w:val="0"/>
              <w:autoSpaceDE w:val="0"/>
              <w:autoSpaceDN w:val="0"/>
              <w:adjustRightInd/>
              <w:snapToGrid/>
              <w:spacing w:line="360" w:lineRule="auto"/>
              <w:rPr>
                <w:rFonts w:ascii="宋体" w:hAnsi="宋体" w:cs="宋体"/>
                <w:sz w:val="21"/>
                <w:szCs w:val="21"/>
              </w:rPr>
            </w:pPr>
          </w:p>
        </w:tc>
        <w:tc>
          <w:tcPr>
            <w:tcW w:w="2499" w:type="dxa"/>
          </w:tcPr>
          <w:p w:rsidR="008952D7" w:rsidRDefault="00145A27">
            <w:pPr>
              <w:widowControl w:val="0"/>
              <w:autoSpaceDE w:val="0"/>
              <w:autoSpaceDN w:val="0"/>
              <w:adjustRightInd/>
              <w:snapToGrid/>
              <w:spacing w:line="360" w:lineRule="auto"/>
              <w:rPr>
                <w:rFonts w:ascii="宋体" w:hAnsi="宋体" w:cs="宋体"/>
                <w:sz w:val="21"/>
                <w:szCs w:val="21"/>
              </w:rPr>
            </w:pPr>
            <w:r>
              <w:rPr>
                <w:rFonts w:ascii="宋体" w:hAnsi="宋体" w:cs="宋体" w:hint="eastAsia"/>
                <w:sz w:val="21"/>
                <w:szCs w:val="21"/>
              </w:rPr>
              <w:t>磋商保证金</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符合《磋商文件》规定</w:t>
            </w:r>
          </w:p>
        </w:tc>
      </w:tr>
      <w:tr w:rsidR="008952D7">
        <w:trPr>
          <w:trHeight w:val="1536"/>
          <w:jc w:val="center"/>
        </w:trPr>
        <w:tc>
          <w:tcPr>
            <w:tcW w:w="1292" w:type="dxa"/>
            <w:vMerge/>
          </w:tcPr>
          <w:p w:rsidR="008952D7" w:rsidRDefault="008952D7">
            <w:pPr>
              <w:widowControl w:val="0"/>
              <w:autoSpaceDE w:val="0"/>
              <w:autoSpaceDN w:val="0"/>
              <w:adjustRightInd/>
              <w:snapToGrid/>
              <w:spacing w:line="360" w:lineRule="auto"/>
              <w:rPr>
                <w:rFonts w:ascii="宋体" w:hAnsi="宋体" w:cs="宋体"/>
                <w:sz w:val="21"/>
                <w:szCs w:val="21"/>
              </w:rPr>
            </w:pPr>
          </w:p>
        </w:tc>
        <w:tc>
          <w:tcPr>
            <w:tcW w:w="2499"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施工组织设计、管理机构</w:t>
            </w:r>
          </w:p>
        </w:tc>
        <w:tc>
          <w:tcPr>
            <w:tcW w:w="5685" w:type="dxa"/>
            <w:vAlign w:val="center"/>
          </w:tcPr>
          <w:p w:rsidR="008952D7" w:rsidRDefault="00145A27">
            <w:pPr>
              <w:widowControl w:val="0"/>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 xml:space="preserve">编制合理的施工组织设计（施工方案与技术措施、质量管理体系与措施、安全管理体系与措施、环境保护管理体系与措施、工程进度计划与措施、施工总平面设计、资源配备计划），提供项目管理机构人员名单。 </w:t>
            </w:r>
          </w:p>
        </w:tc>
      </w:tr>
    </w:tbl>
    <w:p w:rsidR="008952D7" w:rsidRDefault="00145A27">
      <w:pPr>
        <w:pStyle w:val="ab"/>
        <w:numPr>
          <w:ilvl w:val="0"/>
          <w:numId w:val="25"/>
        </w:numPr>
        <w:spacing w:line="360" w:lineRule="auto"/>
        <w:rPr>
          <w:rFonts w:hAnsi="宋体" w:cs="宋体"/>
          <w:szCs w:val="24"/>
        </w:rPr>
      </w:pPr>
      <w:r>
        <w:rPr>
          <w:rFonts w:hAnsi="宋体" w:cs="宋体" w:hint="eastAsia"/>
          <w:szCs w:val="24"/>
        </w:rPr>
        <w:t>评审标准和分值分配：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5954"/>
      </w:tblGrid>
      <w:tr w:rsidR="008952D7">
        <w:trPr>
          <w:trHeight w:hRule="exact" w:val="453"/>
        </w:trPr>
        <w:tc>
          <w:tcPr>
            <w:tcW w:w="3402" w:type="dxa"/>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条款内容</w:t>
            </w:r>
          </w:p>
        </w:tc>
        <w:tc>
          <w:tcPr>
            <w:tcW w:w="5954" w:type="dxa"/>
          </w:tcPr>
          <w:p w:rsidR="008952D7" w:rsidRDefault="00145A27">
            <w:pPr>
              <w:autoSpaceDE w:val="0"/>
              <w:autoSpaceDN w:val="0"/>
              <w:spacing w:line="360" w:lineRule="auto"/>
              <w:rPr>
                <w:rFonts w:ascii="宋体" w:hAnsi="宋体" w:cs="宋体"/>
                <w:sz w:val="21"/>
                <w:szCs w:val="21"/>
              </w:rPr>
            </w:pPr>
            <w:r>
              <w:rPr>
                <w:rFonts w:ascii="宋体" w:hAnsi="宋体" w:cs="宋体" w:hint="eastAsia"/>
                <w:b/>
                <w:sz w:val="21"/>
                <w:szCs w:val="21"/>
              </w:rPr>
              <w:t>编列内容</w:t>
            </w:r>
          </w:p>
        </w:tc>
      </w:tr>
      <w:tr w:rsidR="008952D7">
        <w:trPr>
          <w:trHeight w:val="1266"/>
        </w:trPr>
        <w:tc>
          <w:tcPr>
            <w:tcW w:w="3402"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分值构成</w:t>
            </w:r>
          </w:p>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(总分100 分)</w:t>
            </w:r>
          </w:p>
        </w:tc>
        <w:tc>
          <w:tcPr>
            <w:tcW w:w="5954" w:type="dxa"/>
          </w:tcPr>
          <w:p w:rsidR="008952D7" w:rsidRDefault="00145A27">
            <w:pPr>
              <w:autoSpaceDE w:val="0"/>
              <w:autoSpaceDN w:val="0"/>
              <w:spacing w:line="360" w:lineRule="auto"/>
              <w:rPr>
                <w:rFonts w:ascii="宋体" w:hAnsi="宋体" w:cs="宋体"/>
                <w:sz w:val="21"/>
                <w:szCs w:val="21"/>
              </w:rPr>
            </w:pPr>
            <w:r>
              <w:rPr>
                <w:rFonts w:ascii="宋体" w:hAnsi="宋体" w:cs="宋体" w:hint="eastAsia"/>
                <w:sz w:val="21"/>
                <w:szCs w:val="21"/>
              </w:rPr>
              <w:t>施工组织设计：40分</w:t>
            </w:r>
          </w:p>
          <w:p w:rsidR="008952D7" w:rsidRDefault="00145A27">
            <w:pPr>
              <w:autoSpaceDE w:val="0"/>
              <w:autoSpaceDN w:val="0"/>
              <w:spacing w:line="360" w:lineRule="auto"/>
              <w:rPr>
                <w:rFonts w:ascii="宋体" w:hAnsi="宋体" w:cs="宋体"/>
                <w:sz w:val="21"/>
                <w:szCs w:val="21"/>
              </w:rPr>
            </w:pPr>
            <w:r>
              <w:rPr>
                <w:rFonts w:ascii="宋体" w:hAnsi="宋体" w:cs="宋体" w:hint="eastAsia"/>
                <w:sz w:val="21"/>
                <w:szCs w:val="21"/>
              </w:rPr>
              <w:t>项目管理机构：15分</w:t>
            </w:r>
          </w:p>
          <w:p w:rsidR="008952D7" w:rsidRDefault="00145A27">
            <w:pPr>
              <w:autoSpaceDE w:val="0"/>
              <w:autoSpaceDN w:val="0"/>
              <w:spacing w:line="360" w:lineRule="auto"/>
              <w:rPr>
                <w:rFonts w:ascii="宋体" w:hAnsi="宋体" w:cs="宋体"/>
                <w:sz w:val="21"/>
                <w:szCs w:val="21"/>
              </w:rPr>
            </w:pPr>
            <w:r>
              <w:rPr>
                <w:rFonts w:ascii="宋体" w:hAnsi="宋体" w:cs="宋体" w:hint="eastAsia"/>
                <w:sz w:val="21"/>
                <w:szCs w:val="21"/>
              </w:rPr>
              <w:t>磋商报价：30分</w:t>
            </w:r>
          </w:p>
          <w:p w:rsidR="008952D7" w:rsidRDefault="00145A27">
            <w:pPr>
              <w:autoSpaceDE w:val="0"/>
              <w:autoSpaceDN w:val="0"/>
              <w:spacing w:line="360" w:lineRule="auto"/>
              <w:rPr>
                <w:rFonts w:ascii="宋体" w:hAnsi="宋体" w:cs="宋体"/>
                <w:sz w:val="21"/>
                <w:szCs w:val="21"/>
              </w:rPr>
            </w:pPr>
            <w:r>
              <w:rPr>
                <w:rFonts w:ascii="宋体" w:hAnsi="宋体" w:cs="宋体" w:hint="eastAsia"/>
                <w:sz w:val="21"/>
                <w:szCs w:val="21"/>
              </w:rPr>
              <w:t>企业业绩：5分</w:t>
            </w:r>
          </w:p>
          <w:p w:rsidR="008952D7" w:rsidRDefault="00145A27">
            <w:pPr>
              <w:autoSpaceDE w:val="0"/>
              <w:autoSpaceDN w:val="0"/>
              <w:spacing w:line="360" w:lineRule="auto"/>
              <w:rPr>
                <w:rFonts w:ascii="宋体" w:hAnsi="宋体" w:cs="宋体"/>
                <w:b/>
                <w:sz w:val="21"/>
                <w:szCs w:val="21"/>
              </w:rPr>
            </w:pPr>
            <w:r>
              <w:rPr>
                <w:rFonts w:ascii="宋体" w:hAnsi="宋体" w:cs="宋体" w:hint="eastAsia"/>
                <w:sz w:val="21"/>
                <w:szCs w:val="21"/>
              </w:rPr>
              <w:t>企业信用：10分</w:t>
            </w:r>
          </w:p>
        </w:tc>
      </w:tr>
    </w:tbl>
    <w:p w:rsidR="008952D7" w:rsidRDefault="008952D7">
      <w:pPr>
        <w:pStyle w:val="ab"/>
        <w:spacing w:line="360" w:lineRule="auto"/>
        <w:rPr>
          <w:rFonts w:hAnsi="宋体" w:cs="宋体"/>
          <w:szCs w:val="24"/>
        </w:rPr>
      </w:pPr>
    </w:p>
    <w:tbl>
      <w:tblPr>
        <w:tblW w:w="0" w:type="auto"/>
        <w:tblLayout w:type="fixed"/>
        <w:tblLook w:val="04A0"/>
      </w:tblPr>
      <w:tblGrid>
        <w:gridCol w:w="1345"/>
        <w:gridCol w:w="1656"/>
        <w:gridCol w:w="793"/>
        <w:gridCol w:w="5835"/>
      </w:tblGrid>
      <w:tr w:rsidR="008952D7">
        <w:trPr>
          <w:trHeight w:val="300"/>
        </w:trPr>
        <w:tc>
          <w:tcPr>
            <w:tcW w:w="1345" w:type="dxa"/>
            <w:tcBorders>
              <w:top w:val="single" w:sz="8" w:space="0" w:color="auto"/>
              <w:left w:val="single" w:sz="8" w:space="0" w:color="auto"/>
              <w:bottom w:val="single" w:sz="4" w:space="0" w:color="auto"/>
              <w:right w:val="single" w:sz="8" w:space="0" w:color="auto"/>
            </w:tcBorders>
            <w:shd w:val="clear" w:color="000000" w:fill="BFBFB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类别</w:t>
            </w:r>
          </w:p>
        </w:tc>
        <w:tc>
          <w:tcPr>
            <w:tcW w:w="1656" w:type="dxa"/>
            <w:tcBorders>
              <w:top w:val="single" w:sz="8" w:space="0" w:color="auto"/>
              <w:left w:val="nil"/>
              <w:bottom w:val="single" w:sz="4" w:space="0" w:color="auto"/>
              <w:right w:val="single" w:sz="8" w:space="0" w:color="auto"/>
            </w:tcBorders>
            <w:shd w:val="clear" w:color="000000" w:fill="BFBFB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项目</w:t>
            </w:r>
          </w:p>
        </w:tc>
        <w:tc>
          <w:tcPr>
            <w:tcW w:w="793" w:type="dxa"/>
            <w:tcBorders>
              <w:top w:val="single" w:sz="8" w:space="0" w:color="auto"/>
              <w:left w:val="nil"/>
              <w:bottom w:val="single" w:sz="4" w:space="0" w:color="auto"/>
              <w:right w:val="single" w:sz="8" w:space="0" w:color="auto"/>
            </w:tcBorders>
            <w:shd w:val="clear" w:color="000000" w:fill="BFBFB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满分分值</w:t>
            </w:r>
          </w:p>
        </w:tc>
        <w:tc>
          <w:tcPr>
            <w:tcW w:w="5835" w:type="dxa"/>
            <w:tcBorders>
              <w:top w:val="single" w:sz="8" w:space="0" w:color="auto"/>
              <w:left w:val="nil"/>
              <w:bottom w:val="single" w:sz="4" w:space="0" w:color="auto"/>
              <w:right w:val="single" w:sz="8" w:space="0" w:color="auto"/>
            </w:tcBorders>
            <w:shd w:val="clear" w:color="000000" w:fill="BFBFB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评审标准</w:t>
            </w:r>
          </w:p>
        </w:tc>
      </w:tr>
      <w:tr w:rsidR="008952D7">
        <w:trPr>
          <w:trHeight w:val="274"/>
        </w:trPr>
        <w:tc>
          <w:tcPr>
            <w:tcW w:w="1345" w:type="dxa"/>
            <w:tcBorders>
              <w:left w:val="single" w:sz="8" w:space="0" w:color="auto"/>
              <w:bottom w:val="single" w:sz="8" w:space="0" w:color="auto"/>
              <w:right w:val="single" w:sz="8" w:space="0" w:color="auto"/>
            </w:tcBorders>
            <w:shd w:val="clear" w:color="000000" w:fill="FFFFFF"/>
            <w:vAlign w:val="center"/>
          </w:tcPr>
          <w:p w:rsidR="008952D7" w:rsidRDefault="00145A27">
            <w:pPr>
              <w:ind w:firstLineChars="100" w:firstLine="220"/>
              <w:rPr>
                <w:rFonts w:ascii="宋体" w:hAnsi="宋体" w:cs="宋体"/>
              </w:rPr>
            </w:pPr>
            <w:r>
              <w:rPr>
                <w:rFonts w:ascii="宋体" w:hAnsi="宋体" w:cs="宋体" w:hint="eastAsia"/>
              </w:rPr>
              <w:t>报价（30分）</w:t>
            </w:r>
          </w:p>
        </w:tc>
        <w:tc>
          <w:tcPr>
            <w:tcW w:w="1656" w:type="dxa"/>
            <w:tcBorders>
              <w:left w:val="nil"/>
              <w:bottom w:val="single" w:sz="8" w:space="0" w:color="auto"/>
              <w:right w:val="single" w:sz="8" w:space="0" w:color="auto"/>
            </w:tcBorders>
            <w:shd w:val="clear" w:color="000000" w:fill="FFFFFF"/>
            <w:vAlign w:val="center"/>
          </w:tcPr>
          <w:p w:rsidR="008952D7" w:rsidRDefault="00145A27">
            <w:pPr>
              <w:spacing w:line="360" w:lineRule="auto"/>
              <w:jc w:val="both"/>
              <w:rPr>
                <w:rFonts w:ascii="宋体" w:hAnsi="宋体" w:cs="宋体"/>
                <w:sz w:val="21"/>
                <w:szCs w:val="21"/>
              </w:rPr>
            </w:pPr>
            <w:r>
              <w:rPr>
                <w:rFonts w:ascii="宋体" w:hAnsi="宋体" w:cs="宋体" w:hint="eastAsia"/>
                <w:szCs w:val="21"/>
              </w:rPr>
              <w:t>磋商报价评分标准</w:t>
            </w:r>
          </w:p>
        </w:tc>
        <w:tc>
          <w:tcPr>
            <w:tcW w:w="793"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30</w:t>
            </w:r>
          </w:p>
        </w:tc>
        <w:tc>
          <w:tcPr>
            <w:tcW w:w="5835"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ind w:firstLineChars="147" w:firstLine="325"/>
              <w:rPr>
                <w:rFonts w:ascii="宋体" w:hAnsi="宋体" w:cs="宋体"/>
                <w:sz w:val="21"/>
                <w:szCs w:val="21"/>
              </w:rPr>
            </w:pPr>
            <w:r>
              <w:rPr>
                <w:rFonts w:ascii="宋体" w:hAnsi="宋体" w:cs="宋体" w:hint="eastAsia"/>
                <w:b/>
                <w:szCs w:val="21"/>
              </w:rPr>
              <w:t>在所有的有效投标报价中，以最低投标报价为基准价，其价格分为满分。其他投标人的报价分统一按下列公式计算：投标报价得分=(评标基准价／投标报价)×价格权值（30%）×100（四舍五入后保留小数点后两位）。</w:t>
            </w:r>
            <w:r>
              <w:rPr>
                <w:rFonts w:ascii="宋体" w:hAnsi="宋体" w:cs="宋体" w:hint="eastAsia"/>
                <w:b/>
                <w:bCs/>
                <w:sz w:val="21"/>
                <w:szCs w:val="21"/>
              </w:rPr>
              <w:t>注：根据《政府采购促进中小企业发展暂行办法》的相关规定，对小型和微型企业制造（生产）产品的价格给予6%的扣除，用扣除后的价格参与评审。</w:t>
            </w:r>
          </w:p>
        </w:tc>
      </w:tr>
      <w:tr w:rsidR="008952D7">
        <w:trPr>
          <w:trHeight w:val="1914"/>
        </w:trPr>
        <w:tc>
          <w:tcPr>
            <w:tcW w:w="1345" w:type="dxa"/>
            <w:vMerge w:val="restart"/>
            <w:tcBorders>
              <w:top w:val="nil"/>
              <w:left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lang w:val="zh-CN"/>
              </w:rPr>
            </w:pPr>
            <w:r>
              <w:rPr>
                <w:rFonts w:ascii="宋体" w:hAnsi="宋体" w:cs="宋体" w:hint="eastAsia"/>
                <w:sz w:val="21"/>
                <w:szCs w:val="21"/>
                <w:lang w:val="zh-CN"/>
              </w:rPr>
              <w:t>项目管理班子</w:t>
            </w:r>
          </w:p>
          <w:p w:rsidR="008952D7" w:rsidRDefault="00145A27">
            <w:pPr>
              <w:widowControl w:val="0"/>
              <w:autoSpaceDE w:val="0"/>
              <w:autoSpaceDN w:val="0"/>
              <w:spacing w:line="360" w:lineRule="auto"/>
              <w:jc w:val="both"/>
              <w:rPr>
                <w:rFonts w:ascii="宋体" w:hAnsi="宋体" w:cs="宋体"/>
                <w:sz w:val="21"/>
                <w:szCs w:val="21"/>
              </w:rPr>
            </w:pPr>
            <w:r>
              <w:rPr>
                <w:rFonts w:ascii="宋体" w:hAnsi="宋体" w:cs="宋体" w:hint="eastAsia"/>
                <w:sz w:val="21"/>
                <w:szCs w:val="21"/>
                <w:lang w:val="zh-CN"/>
              </w:rPr>
              <w:t>（15分）</w:t>
            </w:r>
          </w:p>
        </w:tc>
        <w:tc>
          <w:tcPr>
            <w:tcW w:w="1656" w:type="dxa"/>
            <w:vMerge w:val="restart"/>
            <w:tcBorders>
              <w:top w:val="nil"/>
              <w:left w:val="nil"/>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lang w:val="zh-CN"/>
              </w:rPr>
            </w:pPr>
            <w:r>
              <w:rPr>
                <w:rFonts w:ascii="宋体" w:hAnsi="宋体" w:cs="宋体" w:hint="eastAsia"/>
                <w:sz w:val="21"/>
                <w:szCs w:val="21"/>
              </w:rPr>
              <w:t>项目负责人</w:t>
            </w:r>
          </w:p>
        </w:tc>
        <w:tc>
          <w:tcPr>
            <w:tcW w:w="793" w:type="dxa"/>
            <w:vMerge w:val="restart"/>
            <w:tcBorders>
              <w:top w:val="nil"/>
              <w:left w:val="nil"/>
              <w:right w:val="single" w:sz="8" w:space="0" w:color="auto"/>
            </w:tcBorders>
            <w:shd w:val="clear" w:color="000000" w:fill="FFFFFF"/>
            <w:vAlign w:val="center"/>
          </w:tcPr>
          <w:p w:rsidR="008952D7" w:rsidRDefault="00145A27">
            <w:pPr>
              <w:autoSpaceDE w:val="0"/>
              <w:autoSpaceDN w:val="0"/>
              <w:spacing w:before="480" w:line="360" w:lineRule="auto"/>
              <w:ind w:firstLineChars="50" w:firstLine="105"/>
              <w:jc w:val="center"/>
              <w:rPr>
                <w:rFonts w:ascii="宋体" w:hAnsi="宋体" w:cs="宋体"/>
                <w:sz w:val="21"/>
                <w:szCs w:val="21"/>
                <w:lang w:val="zh-CN"/>
              </w:rPr>
            </w:pPr>
            <w:r>
              <w:rPr>
                <w:rFonts w:ascii="宋体" w:hAnsi="宋体" w:cs="宋体" w:hint="eastAsia"/>
                <w:sz w:val="21"/>
                <w:szCs w:val="21"/>
                <w:lang w:val="zh-CN"/>
              </w:rPr>
              <w:t>10</w:t>
            </w:r>
          </w:p>
        </w:tc>
        <w:tc>
          <w:tcPr>
            <w:tcW w:w="5835" w:type="dxa"/>
            <w:tcBorders>
              <w:top w:val="nil"/>
              <w:left w:val="nil"/>
              <w:bottom w:val="single" w:sz="8" w:space="0" w:color="auto"/>
              <w:right w:val="single" w:sz="8" w:space="0" w:color="auto"/>
            </w:tcBorders>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1）依据《青海省建筑市场信用管理办法》规定，按照项目负责人上年度《青海省建筑市场各方主体和从业人员评分标准》的评定等级，评为A级的加2分，B级的不加减分，C级的半年内不得参与磋商活动，半年后磋商扣2分，D级的一年内不得磋商。</w:t>
            </w:r>
          </w:p>
        </w:tc>
      </w:tr>
      <w:tr w:rsidR="008952D7">
        <w:trPr>
          <w:trHeight w:val="585"/>
        </w:trPr>
        <w:tc>
          <w:tcPr>
            <w:tcW w:w="1345" w:type="dxa"/>
            <w:vMerge/>
            <w:tcBorders>
              <w:top w:val="nil"/>
              <w:left w:val="single" w:sz="8" w:space="0" w:color="auto"/>
              <w:right w:val="single" w:sz="8" w:space="0" w:color="auto"/>
            </w:tcBorders>
            <w:shd w:val="clear" w:color="000000" w:fill="FFFFFF"/>
            <w:vAlign w:val="center"/>
          </w:tcPr>
          <w:p w:rsidR="008952D7" w:rsidRDefault="008952D7">
            <w:pPr>
              <w:autoSpaceDE w:val="0"/>
              <w:autoSpaceDN w:val="0"/>
              <w:spacing w:line="360" w:lineRule="auto"/>
              <w:jc w:val="both"/>
              <w:rPr>
                <w:rFonts w:ascii="宋体" w:hAnsi="宋体" w:cs="宋体"/>
                <w:sz w:val="21"/>
                <w:szCs w:val="21"/>
                <w:lang w:val="zh-CN"/>
              </w:rPr>
            </w:pPr>
          </w:p>
        </w:tc>
        <w:tc>
          <w:tcPr>
            <w:tcW w:w="1656" w:type="dxa"/>
            <w:vMerge/>
            <w:tcBorders>
              <w:left w:val="nil"/>
              <w:bottom w:val="single" w:sz="8" w:space="0" w:color="auto"/>
              <w:right w:val="single" w:sz="8" w:space="0" w:color="auto"/>
            </w:tcBorders>
            <w:shd w:val="clear" w:color="000000" w:fill="FFFFFF"/>
            <w:vAlign w:val="center"/>
          </w:tcPr>
          <w:p w:rsidR="008952D7" w:rsidRDefault="008952D7">
            <w:pPr>
              <w:autoSpaceDE w:val="0"/>
              <w:autoSpaceDN w:val="0"/>
              <w:spacing w:line="360" w:lineRule="auto"/>
              <w:jc w:val="both"/>
              <w:rPr>
                <w:rFonts w:ascii="宋体" w:hAnsi="宋体" w:cs="宋体"/>
                <w:sz w:val="21"/>
                <w:szCs w:val="21"/>
              </w:rPr>
            </w:pPr>
          </w:p>
        </w:tc>
        <w:tc>
          <w:tcPr>
            <w:tcW w:w="793" w:type="dxa"/>
            <w:vMerge/>
            <w:tcBorders>
              <w:left w:val="nil"/>
              <w:bottom w:val="single" w:sz="8" w:space="0" w:color="auto"/>
              <w:right w:val="single" w:sz="8" w:space="0" w:color="auto"/>
            </w:tcBorders>
            <w:shd w:val="clear" w:color="000000" w:fill="FFFFFF"/>
            <w:vAlign w:val="center"/>
          </w:tcPr>
          <w:p w:rsidR="008952D7" w:rsidRDefault="008952D7">
            <w:pPr>
              <w:autoSpaceDE w:val="0"/>
              <w:autoSpaceDN w:val="0"/>
              <w:spacing w:before="480" w:line="360" w:lineRule="auto"/>
              <w:ind w:firstLineChars="50" w:firstLine="105"/>
              <w:jc w:val="center"/>
              <w:rPr>
                <w:rFonts w:ascii="宋体" w:hAnsi="宋体" w:cs="宋体"/>
                <w:sz w:val="21"/>
                <w:szCs w:val="21"/>
                <w:lang w:val="zh-CN"/>
              </w:rPr>
            </w:pPr>
          </w:p>
        </w:tc>
        <w:tc>
          <w:tcPr>
            <w:tcW w:w="5835" w:type="dxa"/>
            <w:tcBorders>
              <w:top w:val="nil"/>
              <w:left w:val="nil"/>
              <w:bottom w:val="single" w:sz="8" w:space="0" w:color="auto"/>
              <w:right w:val="single" w:sz="8" w:space="0" w:color="auto"/>
            </w:tcBorders>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（2）本年度项目负责人信用得分实行动态管理。按照项目负责人上月最后一天《青海省建筑市场各方主体和从业人员评分标准》评定分值的5%计取得分。如当月发生重大事故，信</w:t>
            </w:r>
            <w:r>
              <w:rPr>
                <w:rFonts w:ascii="宋体" w:hAnsi="宋体" w:cs="宋体" w:hint="eastAsia"/>
                <w:sz w:val="21"/>
                <w:szCs w:val="21"/>
              </w:rPr>
              <w:lastRenderedPageBreak/>
              <w:t>用等级被降为D级的，从处罚决定生效之日起，一年内不得参加磋商活动。</w:t>
            </w:r>
          </w:p>
        </w:tc>
      </w:tr>
      <w:tr w:rsidR="008952D7">
        <w:trPr>
          <w:trHeight w:val="1226"/>
        </w:trPr>
        <w:tc>
          <w:tcPr>
            <w:tcW w:w="1345" w:type="dxa"/>
            <w:vMerge/>
            <w:tcBorders>
              <w:left w:val="single" w:sz="8" w:space="0" w:color="auto"/>
              <w:bottom w:val="single" w:sz="4" w:space="0" w:color="auto"/>
              <w:right w:val="single" w:sz="8" w:space="0" w:color="auto"/>
            </w:tcBorders>
            <w:shd w:val="clear" w:color="000000" w:fill="FFFFFF"/>
            <w:vAlign w:val="center"/>
          </w:tcPr>
          <w:p w:rsidR="008952D7" w:rsidRDefault="008952D7">
            <w:pPr>
              <w:widowControl w:val="0"/>
              <w:autoSpaceDE w:val="0"/>
              <w:autoSpaceDN w:val="0"/>
              <w:spacing w:line="360" w:lineRule="auto"/>
              <w:jc w:val="both"/>
              <w:rPr>
                <w:rFonts w:ascii="宋体" w:hAnsi="宋体" w:cs="宋体"/>
                <w:sz w:val="21"/>
                <w:szCs w:val="21"/>
              </w:rPr>
            </w:pPr>
          </w:p>
        </w:tc>
        <w:tc>
          <w:tcPr>
            <w:tcW w:w="1656" w:type="dxa"/>
            <w:tcBorders>
              <w:top w:val="nil"/>
              <w:left w:val="nil"/>
              <w:bottom w:val="single" w:sz="4"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项目班子的组成</w:t>
            </w:r>
          </w:p>
        </w:tc>
        <w:tc>
          <w:tcPr>
            <w:tcW w:w="793" w:type="dxa"/>
            <w:tcBorders>
              <w:top w:val="nil"/>
              <w:left w:val="nil"/>
              <w:bottom w:val="single" w:sz="4" w:space="0" w:color="auto"/>
              <w:right w:val="single" w:sz="8" w:space="0" w:color="auto"/>
            </w:tcBorders>
            <w:shd w:val="clear" w:color="000000" w:fill="FFFFFF"/>
            <w:vAlign w:val="center"/>
          </w:tcPr>
          <w:p w:rsidR="008952D7" w:rsidRDefault="00145A27" w:rsidP="00782118">
            <w:pPr>
              <w:autoSpaceDE w:val="0"/>
              <w:autoSpaceDN w:val="0"/>
              <w:spacing w:beforeLines="250" w:afterLines="250" w:line="360" w:lineRule="auto"/>
              <w:jc w:val="center"/>
              <w:rPr>
                <w:rFonts w:ascii="宋体" w:hAnsi="宋体" w:cs="宋体"/>
                <w:sz w:val="21"/>
                <w:szCs w:val="21"/>
                <w:lang w:val="zh-CN"/>
              </w:rPr>
            </w:pPr>
            <w:r>
              <w:rPr>
                <w:rFonts w:ascii="宋体" w:hAnsi="宋体" w:cs="宋体" w:hint="eastAsia"/>
                <w:sz w:val="21"/>
                <w:szCs w:val="21"/>
                <w:lang w:val="zh-CN"/>
              </w:rPr>
              <w:t>5</w:t>
            </w:r>
          </w:p>
        </w:tc>
        <w:tc>
          <w:tcPr>
            <w:tcW w:w="5835" w:type="dxa"/>
            <w:tcBorders>
              <w:top w:val="nil"/>
              <w:left w:val="nil"/>
              <w:bottom w:val="single" w:sz="4"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lang w:val="zh-CN"/>
              </w:rPr>
            </w:pPr>
            <w:r>
              <w:rPr>
                <w:rFonts w:ascii="宋体" w:hAnsi="宋体" w:cs="宋体" w:hint="eastAsia"/>
                <w:sz w:val="21"/>
                <w:szCs w:val="21"/>
              </w:rPr>
              <w:t>技术负责人（中级及以上职称）1名，得2分；质监员1名，安全员1名，施工员1名（持证各岗1分，无证不得分），满分5分。</w:t>
            </w:r>
          </w:p>
        </w:tc>
      </w:tr>
      <w:tr w:rsidR="008952D7">
        <w:trPr>
          <w:trHeight w:val="1160"/>
        </w:trPr>
        <w:tc>
          <w:tcPr>
            <w:tcW w:w="1345" w:type="dxa"/>
            <w:vMerge w:val="restart"/>
            <w:tcBorders>
              <w:top w:val="single" w:sz="4" w:space="0" w:color="auto"/>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8952D7">
            <w:pPr>
              <w:spacing w:line="360" w:lineRule="auto"/>
              <w:jc w:val="both"/>
              <w:rPr>
                <w:rFonts w:ascii="宋体" w:hAnsi="宋体" w:cs="宋体"/>
                <w:sz w:val="21"/>
                <w:szCs w:val="21"/>
              </w:rPr>
            </w:pPr>
          </w:p>
          <w:p w:rsidR="008952D7" w:rsidRDefault="00145A27">
            <w:pPr>
              <w:spacing w:line="360" w:lineRule="auto"/>
              <w:jc w:val="both"/>
              <w:rPr>
                <w:rFonts w:ascii="宋体" w:hAnsi="宋体" w:cs="宋体"/>
                <w:sz w:val="21"/>
                <w:szCs w:val="21"/>
              </w:rPr>
            </w:pPr>
            <w:r>
              <w:rPr>
                <w:rFonts w:ascii="宋体" w:hAnsi="宋体" w:cs="宋体" w:hint="eastAsia"/>
                <w:sz w:val="21"/>
                <w:szCs w:val="21"/>
              </w:rPr>
              <w:t>施工组织设计评分标准（40分）</w:t>
            </w:r>
          </w:p>
        </w:tc>
        <w:tc>
          <w:tcPr>
            <w:tcW w:w="1656"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施工方案与</w:t>
            </w:r>
          </w:p>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技术措施</w:t>
            </w:r>
          </w:p>
        </w:tc>
        <w:tc>
          <w:tcPr>
            <w:tcW w:w="793"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施工部署合理，施工顺序及方案切实可行、针对性强；各项管理目标明确，技术措施满足工期、质量、安全生产及文明施工要求。较好者4～3分，一般者2～1分。</w:t>
            </w:r>
          </w:p>
        </w:tc>
      </w:tr>
      <w:tr w:rsidR="008952D7">
        <w:trPr>
          <w:trHeight w:val="1271"/>
        </w:trPr>
        <w:tc>
          <w:tcPr>
            <w:tcW w:w="1345" w:type="dxa"/>
            <w:vMerge/>
            <w:tcBorders>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tc>
        <w:tc>
          <w:tcPr>
            <w:tcW w:w="1656"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质量管理体系</w:t>
            </w:r>
          </w:p>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与措施</w:t>
            </w:r>
          </w:p>
        </w:tc>
        <w:tc>
          <w:tcPr>
            <w:tcW w:w="793" w:type="dxa"/>
            <w:tcBorders>
              <w:top w:val="nil"/>
              <w:left w:val="nil"/>
              <w:bottom w:val="single" w:sz="8" w:space="0" w:color="auto"/>
              <w:right w:val="single" w:sz="8" w:space="0" w:color="auto"/>
            </w:tcBorders>
            <w:shd w:val="clear" w:color="000000" w:fill="FFFFFF"/>
            <w:vAlign w:val="center"/>
          </w:tcPr>
          <w:p w:rsidR="008952D7" w:rsidRDefault="00145A27" w:rsidP="00782118">
            <w:pPr>
              <w:spacing w:beforeLines="250" w:afterLines="25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质量管理体系健全、管理人员责任明确、管理制度健全有效，各项技术措施、主要分项工程、作业指导书符合现行国家质量验收标准要求。较好者4～3分，一般者2～1分。</w:t>
            </w:r>
          </w:p>
        </w:tc>
      </w:tr>
      <w:tr w:rsidR="008952D7">
        <w:trPr>
          <w:trHeight w:val="1872"/>
        </w:trPr>
        <w:tc>
          <w:tcPr>
            <w:tcW w:w="1345" w:type="dxa"/>
            <w:vMerge/>
            <w:tcBorders>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tc>
        <w:tc>
          <w:tcPr>
            <w:tcW w:w="1656"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安全管理体系</w:t>
            </w:r>
          </w:p>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与措施</w:t>
            </w:r>
          </w:p>
        </w:tc>
        <w:tc>
          <w:tcPr>
            <w:tcW w:w="793" w:type="dxa"/>
            <w:tcBorders>
              <w:top w:val="nil"/>
              <w:left w:val="nil"/>
              <w:bottom w:val="single" w:sz="8" w:space="0" w:color="auto"/>
              <w:right w:val="single" w:sz="8" w:space="0" w:color="auto"/>
            </w:tcBorders>
            <w:shd w:val="clear" w:color="000000" w:fill="FFFFFF"/>
            <w:vAlign w:val="center"/>
          </w:tcPr>
          <w:p w:rsidR="008952D7" w:rsidRDefault="00145A27" w:rsidP="00782118">
            <w:pPr>
              <w:spacing w:beforeLines="300" w:afterLines="30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安全管理体系健全、管理人员岗位责任明确、各种安全教育制度健全有效、施工现场安全技术管理及防护、防范措施得力，符合国家安全生产管理规定。较好者4～3分，一般者2～1分。</w:t>
            </w:r>
          </w:p>
        </w:tc>
      </w:tr>
      <w:tr w:rsidR="008952D7">
        <w:trPr>
          <w:trHeight w:val="1434"/>
        </w:trPr>
        <w:tc>
          <w:tcPr>
            <w:tcW w:w="1345" w:type="dxa"/>
            <w:vMerge/>
            <w:tcBorders>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tc>
        <w:tc>
          <w:tcPr>
            <w:tcW w:w="1656"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环境保护管理体系与措施</w:t>
            </w:r>
          </w:p>
        </w:tc>
        <w:tc>
          <w:tcPr>
            <w:tcW w:w="793" w:type="dxa"/>
            <w:tcBorders>
              <w:top w:val="nil"/>
              <w:left w:val="nil"/>
              <w:bottom w:val="single" w:sz="8" w:space="0" w:color="auto"/>
              <w:right w:val="single" w:sz="8" w:space="0" w:color="auto"/>
            </w:tcBorders>
            <w:shd w:val="clear" w:color="000000" w:fill="FFFFFF"/>
            <w:vAlign w:val="center"/>
          </w:tcPr>
          <w:p w:rsidR="008952D7" w:rsidRDefault="00145A27" w:rsidP="00782118">
            <w:pPr>
              <w:spacing w:beforeLines="300" w:afterLines="30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环境保护管理体系健全，管理人员岗位责任明确，环境管理方案切实可行、能有效运行。污物处理与排放符合国家及地方有关环境保护标准。较好者4～3分，一般者2～1分。</w:t>
            </w:r>
          </w:p>
        </w:tc>
      </w:tr>
      <w:tr w:rsidR="008952D7">
        <w:trPr>
          <w:trHeight w:val="1872"/>
        </w:trPr>
        <w:tc>
          <w:tcPr>
            <w:tcW w:w="1345" w:type="dxa"/>
            <w:vMerge/>
            <w:tcBorders>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tc>
        <w:tc>
          <w:tcPr>
            <w:tcW w:w="1656"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工程进度计划</w:t>
            </w:r>
          </w:p>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与措施</w:t>
            </w:r>
          </w:p>
        </w:tc>
        <w:tc>
          <w:tcPr>
            <w:tcW w:w="793" w:type="dxa"/>
            <w:tcBorders>
              <w:top w:val="nil"/>
              <w:left w:val="nil"/>
              <w:bottom w:val="single" w:sz="8" w:space="0" w:color="auto"/>
              <w:right w:val="single" w:sz="8" w:space="0" w:color="auto"/>
            </w:tcBorders>
            <w:shd w:val="clear" w:color="000000" w:fill="FFFFFF"/>
            <w:vAlign w:val="center"/>
          </w:tcPr>
          <w:p w:rsidR="008952D7" w:rsidRDefault="00145A27" w:rsidP="00782118">
            <w:pPr>
              <w:spacing w:beforeLines="300" w:afterLines="30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施工流程能满足施工进度计划和保证工程质量要求，流水作业能保证施工连续、均衡、有节奏地进行。管理措施能有效保证磋商工期计划的顺利完成。较好者4～3分，一般者2～1分。</w:t>
            </w:r>
          </w:p>
        </w:tc>
      </w:tr>
      <w:tr w:rsidR="008952D7">
        <w:trPr>
          <w:trHeight w:val="1872"/>
        </w:trPr>
        <w:tc>
          <w:tcPr>
            <w:tcW w:w="1345" w:type="dxa"/>
            <w:vMerge/>
            <w:tcBorders>
              <w:left w:val="single" w:sz="8" w:space="0" w:color="auto"/>
              <w:right w:val="single" w:sz="8" w:space="0" w:color="auto"/>
            </w:tcBorders>
            <w:shd w:val="clear" w:color="000000" w:fill="FFFFFF"/>
            <w:vAlign w:val="center"/>
          </w:tcPr>
          <w:p w:rsidR="008952D7" w:rsidRDefault="008952D7">
            <w:pPr>
              <w:spacing w:line="360" w:lineRule="auto"/>
              <w:jc w:val="both"/>
              <w:rPr>
                <w:rFonts w:ascii="宋体" w:hAnsi="宋体" w:cs="宋体"/>
                <w:sz w:val="21"/>
                <w:szCs w:val="21"/>
              </w:rPr>
            </w:pPr>
          </w:p>
        </w:tc>
        <w:tc>
          <w:tcPr>
            <w:tcW w:w="1656"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施工总平面布置图</w:t>
            </w:r>
          </w:p>
        </w:tc>
        <w:tc>
          <w:tcPr>
            <w:tcW w:w="793" w:type="dxa"/>
            <w:tcBorders>
              <w:top w:val="nil"/>
              <w:left w:val="nil"/>
              <w:bottom w:val="single" w:sz="8" w:space="0" w:color="auto"/>
              <w:right w:val="single" w:sz="8" w:space="0" w:color="auto"/>
            </w:tcBorders>
            <w:shd w:val="clear" w:color="000000" w:fill="FFFFFF"/>
            <w:vAlign w:val="center"/>
          </w:tcPr>
          <w:p w:rsidR="008952D7" w:rsidRDefault="00145A27" w:rsidP="00782118">
            <w:pPr>
              <w:spacing w:beforeLines="300" w:afterLines="30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nil"/>
              <w:left w:val="nil"/>
              <w:bottom w:val="single" w:sz="8"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施工场利用符合现场实际，生产、生活用临时设施布置合理、紧凑，短运输、少搬运，有利于生产、生活、安全、消防、环保、市容、卫生、劳动保护等，符合安全文明工地要求。较好者4～3分，一般者2～1分。</w:t>
            </w:r>
          </w:p>
        </w:tc>
      </w:tr>
      <w:tr w:rsidR="008952D7">
        <w:trPr>
          <w:trHeight w:val="1798"/>
        </w:trPr>
        <w:tc>
          <w:tcPr>
            <w:tcW w:w="1345" w:type="dxa"/>
            <w:vMerge/>
            <w:tcBorders>
              <w:left w:val="single" w:sz="8" w:space="0" w:color="auto"/>
              <w:right w:val="single" w:sz="8" w:space="0" w:color="auto"/>
            </w:tcBorders>
            <w:shd w:val="clear" w:color="auto" w:fill="auto"/>
            <w:vAlign w:val="center"/>
          </w:tcPr>
          <w:p w:rsidR="008952D7" w:rsidRDefault="008952D7">
            <w:pPr>
              <w:spacing w:line="360" w:lineRule="auto"/>
              <w:jc w:val="both"/>
              <w:rPr>
                <w:rFonts w:ascii="宋体" w:hAnsi="宋体" w:cs="宋体"/>
                <w:sz w:val="21"/>
                <w:szCs w:val="21"/>
              </w:rPr>
            </w:pPr>
          </w:p>
        </w:tc>
        <w:tc>
          <w:tcPr>
            <w:tcW w:w="1656" w:type="dxa"/>
            <w:tcBorders>
              <w:top w:val="single" w:sz="4" w:space="0" w:color="auto"/>
              <w:left w:val="nil"/>
              <w:bottom w:val="single" w:sz="4" w:space="0" w:color="auto"/>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资源配备计划</w:t>
            </w:r>
          </w:p>
        </w:tc>
        <w:tc>
          <w:tcPr>
            <w:tcW w:w="793" w:type="dxa"/>
            <w:tcBorders>
              <w:top w:val="single" w:sz="4" w:space="0" w:color="auto"/>
              <w:left w:val="nil"/>
              <w:bottom w:val="single" w:sz="4" w:space="0" w:color="auto"/>
              <w:right w:val="single" w:sz="8" w:space="0" w:color="auto"/>
            </w:tcBorders>
            <w:shd w:val="clear" w:color="000000" w:fill="FFFFFF"/>
            <w:vAlign w:val="center"/>
          </w:tcPr>
          <w:p w:rsidR="008952D7" w:rsidRDefault="00145A27" w:rsidP="00782118">
            <w:pPr>
              <w:spacing w:beforeLines="400" w:afterLines="400" w:line="360" w:lineRule="auto"/>
              <w:jc w:val="center"/>
              <w:rPr>
                <w:rFonts w:ascii="宋体" w:hAnsi="宋体" w:cs="宋体"/>
                <w:sz w:val="21"/>
                <w:szCs w:val="21"/>
              </w:rPr>
            </w:pPr>
            <w:r>
              <w:rPr>
                <w:rFonts w:ascii="宋体" w:hAnsi="宋体" w:cs="宋体" w:hint="eastAsia"/>
                <w:sz w:val="21"/>
                <w:szCs w:val="21"/>
              </w:rPr>
              <w:t>4</w:t>
            </w:r>
          </w:p>
        </w:tc>
        <w:tc>
          <w:tcPr>
            <w:tcW w:w="5835" w:type="dxa"/>
            <w:tcBorders>
              <w:top w:val="single" w:sz="4" w:space="0" w:color="auto"/>
              <w:left w:val="nil"/>
              <w:bottom w:val="single" w:sz="4" w:space="0" w:color="auto"/>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施工设备、机具配置齐全、合理，能满足施工进度和工程质量要求。较好者4～3分，一般者2～1分。</w:t>
            </w:r>
          </w:p>
        </w:tc>
      </w:tr>
      <w:tr w:rsidR="008952D7">
        <w:trPr>
          <w:trHeight w:val="3253"/>
        </w:trPr>
        <w:tc>
          <w:tcPr>
            <w:tcW w:w="1345" w:type="dxa"/>
            <w:tcBorders>
              <w:left w:val="single" w:sz="8" w:space="0" w:color="auto"/>
              <w:bottom w:val="single" w:sz="4" w:space="0" w:color="auto"/>
              <w:right w:val="single" w:sz="8" w:space="0" w:color="auto"/>
            </w:tcBorders>
            <w:shd w:val="clear" w:color="auto" w:fill="auto"/>
            <w:vAlign w:val="center"/>
          </w:tcPr>
          <w:p w:rsidR="008952D7" w:rsidRDefault="008952D7">
            <w:pPr>
              <w:spacing w:line="360" w:lineRule="auto"/>
              <w:jc w:val="both"/>
              <w:rPr>
                <w:rFonts w:ascii="宋体" w:hAnsi="宋体" w:cs="宋体"/>
                <w:sz w:val="21"/>
                <w:szCs w:val="21"/>
              </w:rPr>
            </w:pPr>
          </w:p>
        </w:tc>
        <w:tc>
          <w:tcPr>
            <w:tcW w:w="1656" w:type="dxa"/>
            <w:tcBorders>
              <w:top w:val="single" w:sz="4" w:space="0" w:color="auto"/>
              <w:left w:val="nil"/>
              <w:right w:val="single" w:sz="8" w:space="0" w:color="auto"/>
            </w:tcBorders>
            <w:shd w:val="clear" w:color="000000" w:fill="FFFFFF"/>
            <w:vAlign w:val="center"/>
          </w:tcPr>
          <w:p w:rsidR="008952D7" w:rsidRDefault="00145A27">
            <w:pPr>
              <w:autoSpaceDE w:val="0"/>
              <w:autoSpaceDN w:val="0"/>
              <w:spacing w:line="360" w:lineRule="auto"/>
              <w:jc w:val="both"/>
              <w:rPr>
                <w:rFonts w:ascii="宋体" w:hAnsi="宋体" w:cs="宋体"/>
                <w:sz w:val="21"/>
                <w:szCs w:val="21"/>
              </w:rPr>
            </w:pPr>
            <w:r>
              <w:rPr>
                <w:rFonts w:ascii="宋体" w:hAnsi="宋体" w:cs="宋体" w:hint="eastAsia"/>
                <w:sz w:val="21"/>
                <w:szCs w:val="21"/>
              </w:rPr>
              <w:t>危险性较大的分部分项工程安全专项施工方案</w:t>
            </w:r>
          </w:p>
          <w:p w:rsidR="008952D7" w:rsidRDefault="008952D7">
            <w:pPr>
              <w:autoSpaceDE w:val="0"/>
              <w:autoSpaceDN w:val="0"/>
              <w:spacing w:line="360" w:lineRule="auto"/>
              <w:jc w:val="both"/>
              <w:rPr>
                <w:rFonts w:ascii="宋体" w:hAnsi="宋体" w:cs="宋体"/>
                <w:sz w:val="21"/>
                <w:szCs w:val="21"/>
              </w:rPr>
            </w:pPr>
          </w:p>
        </w:tc>
        <w:tc>
          <w:tcPr>
            <w:tcW w:w="793" w:type="dxa"/>
            <w:tcBorders>
              <w:top w:val="single" w:sz="4" w:space="0" w:color="auto"/>
              <w:left w:val="nil"/>
              <w:right w:val="single" w:sz="8" w:space="0" w:color="auto"/>
            </w:tcBorders>
            <w:shd w:val="clear" w:color="000000" w:fill="FFFFFF"/>
            <w:vAlign w:val="center"/>
          </w:tcPr>
          <w:p w:rsidR="008952D7" w:rsidRDefault="00145A27" w:rsidP="00782118">
            <w:pPr>
              <w:spacing w:beforeLines="400" w:afterLines="400" w:line="360" w:lineRule="auto"/>
              <w:jc w:val="center"/>
              <w:rPr>
                <w:rFonts w:ascii="宋体" w:hAnsi="宋体" w:cs="宋体"/>
                <w:sz w:val="21"/>
                <w:szCs w:val="21"/>
              </w:rPr>
            </w:pPr>
            <w:r>
              <w:rPr>
                <w:rFonts w:ascii="宋体" w:hAnsi="宋体" w:cs="宋体" w:hint="eastAsia"/>
                <w:sz w:val="21"/>
                <w:szCs w:val="21"/>
              </w:rPr>
              <w:t>12</w:t>
            </w:r>
          </w:p>
        </w:tc>
        <w:tc>
          <w:tcPr>
            <w:tcW w:w="5835" w:type="dxa"/>
            <w:tcBorders>
              <w:top w:val="single" w:sz="4" w:space="0" w:color="auto"/>
              <w:left w:val="nil"/>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1.专项方案内容是否完整、可行。较好者4～3分，一般者2～1分。</w:t>
            </w:r>
          </w:p>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2.专项方案的编制是否符合有关标准规范。较好者4～3分，一般者2～1分。</w:t>
            </w:r>
          </w:p>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3.安全施工的措施是否满足现场实际情况。较好者4～3分，一般者2～1分。</w:t>
            </w:r>
          </w:p>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hint="eastAsia"/>
                <w:sz w:val="21"/>
                <w:szCs w:val="21"/>
              </w:rPr>
              <w:t>以上不提供的不得分。</w:t>
            </w:r>
          </w:p>
        </w:tc>
      </w:tr>
      <w:tr w:rsidR="008952D7">
        <w:trPr>
          <w:trHeight w:val="1648"/>
        </w:trPr>
        <w:tc>
          <w:tcPr>
            <w:tcW w:w="1345" w:type="dxa"/>
            <w:tcBorders>
              <w:top w:val="single" w:sz="4" w:space="0" w:color="auto"/>
              <w:left w:val="single" w:sz="8" w:space="0" w:color="auto"/>
              <w:right w:val="single" w:sz="8" w:space="0" w:color="auto"/>
            </w:tcBorders>
            <w:shd w:val="clear" w:color="auto" w:fill="auto"/>
            <w:vAlign w:val="center"/>
          </w:tcPr>
          <w:p w:rsidR="008952D7" w:rsidRDefault="00145A27">
            <w:pPr>
              <w:spacing w:line="360" w:lineRule="auto"/>
              <w:jc w:val="both"/>
              <w:rPr>
                <w:rFonts w:ascii="宋体" w:hAnsi="宋体" w:cs="宋体"/>
                <w:sz w:val="21"/>
                <w:szCs w:val="21"/>
              </w:rPr>
            </w:pPr>
            <w:r>
              <w:rPr>
                <w:rFonts w:ascii="宋体" w:hAnsi="宋体" w:cs="宋体" w:hint="eastAsia"/>
                <w:sz w:val="21"/>
                <w:szCs w:val="21"/>
              </w:rPr>
              <w:t>企业业绩（5分）</w:t>
            </w:r>
          </w:p>
        </w:tc>
        <w:tc>
          <w:tcPr>
            <w:tcW w:w="1656" w:type="dxa"/>
            <w:tcBorders>
              <w:top w:val="single" w:sz="4" w:space="0" w:color="auto"/>
              <w:left w:val="nil"/>
              <w:right w:val="single" w:sz="8" w:space="0" w:color="auto"/>
            </w:tcBorders>
            <w:shd w:val="clear" w:color="000000" w:fill="FFFFFF"/>
            <w:vAlign w:val="center"/>
          </w:tcPr>
          <w:p w:rsidR="008952D7" w:rsidRDefault="00145A27">
            <w:pPr>
              <w:spacing w:line="360" w:lineRule="auto"/>
              <w:rPr>
                <w:rFonts w:ascii="宋体" w:hAnsi="宋体" w:cs="宋体"/>
                <w:sz w:val="21"/>
                <w:szCs w:val="21"/>
              </w:rPr>
            </w:pPr>
            <w:r>
              <w:rPr>
                <w:rFonts w:ascii="宋体" w:hAnsi="宋体" w:cs="宋体" w:hint="eastAsia"/>
                <w:sz w:val="21"/>
                <w:szCs w:val="21"/>
              </w:rPr>
              <w:t>企业类似业绩</w:t>
            </w:r>
          </w:p>
        </w:tc>
        <w:tc>
          <w:tcPr>
            <w:tcW w:w="793" w:type="dxa"/>
            <w:tcBorders>
              <w:top w:val="single" w:sz="4" w:space="0" w:color="auto"/>
              <w:left w:val="nil"/>
              <w:right w:val="single" w:sz="8" w:space="0" w:color="auto"/>
            </w:tcBorders>
            <w:shd w:val="clear" w:color="000000" w:fill="FFFFFF"/>
            <w:vAlign w:val="center"/>
          </w:tcPr>
          <w:p w:rsidR="008952D7" w:rsidRDefault="00145A27" w:rsidP="00782118">
            <w:pPr>
              <w:spacing w:beforeLines="400" w:afterLines="400" w:line="360" w:lineRule="auto"/>
              <w:jc w:val="center"/>
              <w:rPr>
                <w:rFonts w:ascii="宋体" w:hAnsi="宋体" w:cs="宋体"/>
                <w:sz w:val="21"/>
                <w:szCs w:val="21"/>
              </w:rPr>
            </w:pPr>
            <w:r>
              <w:rPr>
                <w:rFonts w:ascii="宋体" w:hAnsi="宋体" w:cs="宋体" w:hint="eastAsia"/>
                <w:sz w:val="21"/>
                <w:szCs w:val="21"/>
              </w:rPr>
              <w:t>5</w:t>
            </w:r>
          </w:p>
        </w:tc>
        <w:tc>
          <w:tcPr>
            <w:tcW w:w="5835" w:type="dxa"/>
            <w:tcBorders>
              <w:top w:val="single" w:sz="4" w:space="0" w:color="auto"/>
              <w:left w:val="nil"/>
              <w:right w:val="single" w:sz="8" w:space="0" w:color="auto"/>
            </w:tcBorders>
            <w:shd w:val="clear" w:color="000000" w:fill="FFFFFF"/>
            <w:vAlign w:val="center"/>
          </w:tcPr>
          <w:p w:rsidR="008952D7" w:rsidRDefault="00145A27">
            <w:pPr>
              <w:autoSpaceDE w:val="0"/>
              <w:autoSpaceDN w:val="0"/>
              <w:adjustRightInd/>
              <w:snapToGrid/>
              <w:spacing w:line="360" w:lineRule="auto"/>
              <w:jc w:val="both"/>
              <w:rPr>
                <w:rFonts w:ascii="宋体" w:hAnsi="宋体" w:cs="宋体"/>
                <w:sz w:val="21"/>
                <w:szCs w:val="21"/>
              </w:rPr>
            </w:pPr>
            <w:r>
              <w:rPr>
                <w:rFonts w:ascii="宋体" w:hAnsi="宋体" w:cs="宋体"/>
                <w:sz w:val="21"/>
              </w:rPr>
              <w:t>投标人</w:t>
            </w:r>
            <w:r>
              <w:rPr>
                <w:rFonts w:ascii="宋体" w:hAnsi="宋体" w:cs="宋体" w:hint="eastAsia"/>
                <w:sz w:val="21"/>
              </w:rPr>
              <w:t>应提供自2017年以来的</w:t>
            </w:r>
            <w:r>
              <w:rPr>
                <w:rFonts w:ascii="宋体" w:hAnsi="宋体" w:cs="宋体"/>
                <w:sz w:val="21"/>
              </w:rPr>
              <w:t>类似业绩证明材料</w:t>
            </w:r>
            <w:r>
              <w:rPr>
                <w:rFonts w:ascii="宋体" w:hAnsi="宋体" w:cs="宋体" w:hint="eastAsia"/>
                <w:sz w:val="21"/>
              </w:rPr>
              <w:t>，</w:t>
            </w:r>
            <w:r>
              <w:rPr>
                <w:rFonts w:ascii="宋体" w:hAnsi="宋体" w:cs="宋体"/>
                <w:sz w:val="21"/>
              </w:rPr>
              <w:t>每提供一份得</w:t>
            </w:r>
            <w:r>
              <w:rPr>
                <w:rFonts w:ascii="宋体" w:hAnsi="宋体" w:cs="宋体" w:hint="eastAsia"/>
                <w:sz w:val="21"/>
              </w:rPr>
              <w:t>1分，（最高得5分）。</w:t>
            </w:r>
          </w:p>
        </w:tc>
      </w:tr>
      <w:tr w:rsidR="008952D7">
        <w:trPr>
          <w:trHeight w:val="413"/>
        </w:trPr>
        <w:tc>
          <w:tcPr>
            <w:tcW w:w="1345" w:type="dxa"/>
            <w:vMerge w:val="restart"/>
            <w:tcBorders>
              <w:top w:val="single" w:sz="4" w:space="0" w:color="auto"/>
              <w:left w:val="single" w:sz="8" w:space="0" w:color="auto"/>
              <w:right w:val="single" w:sz="8" w:space="0" w:color="auto"/>
            </w:tcBorders>
            <w:shd w:val="clear" w:color="auto" w:fill="auto"/>
            <w:vAlign w:val="center"/>
          </w:tcPr>
          <w:p w:rsidR="008952D7" w:rsidRDefault="00145A27">
            <w:pPr>
              <w:spacing w:line="360" w:lineRule="auto"/>
              <w:rPr>
                <w:rFonts w:ascii="宋体" w:hAnsi="宋体" w:cs="宋体"/>
                <w:sz w:val="21"/>
                <w:szCs w:val="21"/>
              </w:rPr>
            </w:pPr>
            <w:r>
              <w:rPr>
                <w:rFonts w:ascii="宋体" w:hAnsi="宋体" w:cs="宋体" w:hint="eastAsia"/>
                <w:sz w:val="21"/>
                <w:szCs w:val="21"/>
              </w:rPr>
              <w:t>建筑市场信用</w:t>
            </w:r>
          </w:p>
          <w:p w:rsidR="008952D7" w:rsidRDefault="00145A27">
            <w:pPr>
              <w:spacing w:line="360" w:lineRule="auto"/>
              <w:rPr>
                <w:rFonts w:ascii="宋体" w:hAnsi="宋体" w:cs="宋体"/>
                <w:sz w:val="21"/>
                <w:szCs w:val="21"/>
              </w:rPr>
            </w:pPr>
            <w:r>
              <w:rPr>
                <w:rFonts w:ascii="宋体" w:hAnsi="宋体" w:cs="宋体" w:hint="eastAsia"/>
                <w:sz w:val="21"/>
                <w:szCs w:val="21"/>
              </w:rPr>
              <w:t>（10分）</w:t>
            </w:r>
          </w:p>
        </w:tc>
        <w:tc>
          <w:tcPr>
            <w:tcW w:w="1656" w:type="dxa"/>
            <w:vMerge w:val="restart"/>
            <w:tcBorders>
              <w:top w:val="single" w:sz="4" w:space="0" w:color="auto"/>
              <w:left w:val="nil"/>
              <w:right w:val="single" w:sz="8" w:space="0" w:color="auto"/>
            </w:tcBorders>
            <w:shd w:val="clear" w:color="000000" w:fill="FFFFFF"/>
            <w:vAlign w:val="center"/>
          </w:tcPr>
          <w:p w:rsidR="008952D7" w:rsidRDefault="00145A27">
            <w:pPr>
              <w:spacing w:line="360" w:lineRule="auto"/>
              <w:rPr>
                <w:rFonts w:ascii="宋体" w:hAnsi="宋体" w:cs="宋体"/>
                <w:sz w:val="21"/>
                <w:szCs w:val="21"/>
              </w:rPr>
            </w:pPr>
            <w:r>
              <w:rPr>
                <w:rFonts w:ascii="宋体" w:hAnsi="宋体" w:cs="宋体" w:hint="eastAsia"/>
                <w:sz w:val="21"/>
                <w:szCs w:val="21"/>
              </w:rPr>
              <w:t>建筑市场信用</w:t>
            </w:r>
          </w:p>
          <w:p w:rsidR="008952D7" w:rsidRDefault="008952D7">
            <w:pPr>
              <w:autoSpaceDE w:val="0"/>
              <w:autoSpaceDN w:val="0"/>
              <w:spacing w:line="360" w:lineRule="auto"/>
              <w:jc w:val="both"/>
              <w:rPr>
                <w:rFonts w:ascii="宋体" w:hAnsi="宋体" w:cs="宋体"/>
                <w:sz w:val="21"/>
                <w:szCs w:val="21"/>
              </w:rPr>
            </w:pPr>
          </w:p>
        </w:tc>
        <w:tc>
          <w:tcPr>
            <w:tcW w:w="793" w:type="dxa"/>
            <w:vMerge w:val="restart"/>
            <w:tcBorders>
              <w:top w:val="single" w:sz="4" w:space="0" w:color="auto"/>
              <w:left w:val="nil"/>
              <w:right w:val="single" w:sz="8" w:space="0" w:color="auto"/>
            </w:tcBorders>
            <w:shd w:val="clear" w:color="000000" w:fill="FFFFFF"/>
            <w:vAlign w:val="center"/>
          </w:tcPr>
          <w:p w:rsidR="008952D7" w:rsidRDefault="00145A27" w:rsidP="00782118">
            <w:pPr>
              <w:spacing w:beforeLines="400" w:afterLines="400" w:line="360" w:lineRule="auto"/>
              <w:jc w:val="center"/>
              <w:rPr>
                <w:rFonts w:ascii="宋体" w:hAnsi="宋体" w:cs="宋体"/>
                <w:sz w:val="21"/>
                <w:szCs w:val="21"/>
              </w:rPr>
            </w:pPr>
            <w:r>
              <w:rPr>
                <w:rFonts w:ascii="宋体" w:hAnsi="宋体" w:cs="宋体" w:hint="eastAsia"/>
                <w:sz w:val="21"/>
                <w:szCs w:val="21"/>
              </w:rPr>
              <w:t>10</w:t>
            </w:r>
          </w:p>
        </w:tc>
        <w:tc>
          <w:tcPr>
            <w:tcW w:w="5835" w:type="dxa"/>
            <w:tcBorders>
              <w:top w:val="single" w:sz="4" w:space="0" w:color="auto"/>
              <w:left w:val="nil"/>
              <w:right w:val="single" w:sz="8" w:space="0" w:color="auto"/>
            </w:tcBorders>
            <w:shd w:val="clear" w:color="000000" w:fill="FFFFFF"/>
            <w:vAlign w:val="center"/>
          </w:tcPr>
          <w:p w:rsidR="008952D7" w:rsidRDefault="00145A27">
            <w:pPr>
              <w:spacing w:line="360" w:lineRule="auto"/>
              <w:rPr>
                <w:rFonts w:ascii="宋体" w:hAnsi="宋体" w:cs="宋体"/>
                <w:sz w:val="21"/>
                <w:szCs w:val="21"/>
                <w:lang w:val="zh-CN"/>
              </w:rPr>
            </w:pPr>
            <w:r>
              <w:rPr>
                <w:rFonts w:ascii="宋体" w:hAnsi="宋体" w:cs="宋体" w:hint="eastAsia"/>
                <w:b/>
                <w:bCs/>
                <w:sz w:val="21"/>
                <w:szCs w:val="21"/>
              </w:rPr>
              <w:t>（一）上年度磋商人得分依据《青海省建筑市场信用管理办法》规定。</w:t>
            </w:r>
            <w:r>
              <w:rPr>
                <w:rFonts w:ascii="宋体" w:hAnsi="宋体" w:cs="宋体" w:hint="eastAsia"/>
                <w:sz w:val="21"/>
                <w:szCs w:val="21"/>
              </w:rPr>
              <w:t>按照磋商人上年度《青海省建筑市场各方主体和从业人员评分标准》的评定等级，评为A级的加2分，B级的不加减分，C级的半年内不得参与磋商活动，半年后磋商扣2分，D级的一年内不得磋商。</w:t>
            </w:r>
          </w:p>
        </w:tc>
      </w:tr>
      <w:tr w:rsidR="008952D7">
        <w:trPr>
          <w:trHeight w:val="1337"/>
        </w:trPr>
        <w:tc>
          <w:tcPr>
            <w:tcW w:w="1345" w:type="dxa"/>
            <w:vMerge/>
            <w:tcBorders>
              <w:top w:val="single" w:sz="4" w:space="0" w:color="auto"/>
              <w:left w:val="single" w:sz="8" w:space="0" w:color="auto"/>
              <w:right w:val="single" w:sz="8" w:space="0" w:color="auto"/>
            </w:tcBorders>
            <w:shd w:val="clear" w:color="auto" w:fill="auto"/>
            <w:vAlign w:val="center"/>
          </w:tcPr>
          <w:p w:rsidR="008952D7" w:rsidRDefault="008952D7">
            <w:pPr>
              <w:spacing w:line="360" w:lineRule="auto"/>
              <w:rPr>
                <w:rFonts w:ascii="宋体" w:hAnsi="宋体" w:cs="宋体"/>
                <w:sz w:val="21"/>
                <w:szCs w:val="21"/>
              </w:rPr>
            </w:pPr>
          </w:p>
        </w:tc>
        <w:tc>
          <w:tcPr>
            <w:tcW w:w="1656" w:type="dxa"/>
            <w:vMerge/>
            <w:tcBorders>
              <w:top w:val="single" w:sz="4" w:space="0" w:color="auto"/>
              <w:left w:val="nil"/>
              <w:right w:val="single" w:sz="8" w:space="0" w:color="auto"/>
            </w:tcBorders>
            <w:shd w:val="clear" w:color="000000" w:fill="FFFFFF"/>
            <w:vAlign w:val="center"/>
          </w:tcPr>
          <w:p w:rsidR="008952D7" w:rsidRDefault="008952D7">
            <w:pPr>
              <w:spacing w:line="360" w:lineRule="auto"/>
              <w:rPr>
                <w:rFonts w:ascii="宋体" w:hAnsi="宋体" w:cs="宋体"/>
                <w:sz w:val="21"/>
                <w:szCs w:val="21"/>
              </w:rPr>
            </w:pPr>
          </w:p>
        </w:tc>
        <w:tc>
          <w:tcPr>
            <w:tcW w:w="793" w:type="dxa"/>
            <w:vMerge/>
            <w:tcBorders>
              <w:top w:val="single" w:sz="4" w:space="0" w:color="auto"/>
              <w:left w:val="nil"/>
              <w:right w:val="single" w:sz="8" w:space="0" w:color="auto"/>
            </w:tcBorders>
            <w:shd w:val="clear" w:color="000000" w:fill="FFFFFF"/>
            <w:vAlign w:val="center"/>
          </w:tcPr>
          <w:p w:rsidR="008952D7" w:rsidRDefault="008952D7" w:rsidP="00782118">
            <w:pPr>
              <w:spacing w:beforeLines="400" w:afterLines="400" w:line="360" w:lineRule="auto"/>
              <w:jc w:val="center"/>
              <w:rPr>
                <w:rFonts w:ascii="宋体" w:hAnsi="宋体" w:cs="宋体"/>
                <w:sz w:val="21"/>
                <w:szCs w:val="21"/>
              </w:rPr>
            </w:pPr>
          </w:p>
        </w:tc>
        <w:tc>
          <w:tcPr>
            <w:tcW w:w="5835" w:type="dxa"/>
            <w:tcBorders>
              <w:top w:val="single" w:sz="4" w:space="0" w:color="auto"/>
              <w:left w:val="nil"/>
              <w:right w:val="single" w:sz="8" w:space="0" w:color="auto"/>
            </w:tcBorders>
            <w:shd w:val="clear" w:color="000000" w:fill="FFFFFF"/>
            <w:vAlign w:val="center"/>
          </w:tcPr>
          <w:p w:rsidR="008952D7" w:rsidRDefault="00145A27">
            <w:pPr>
              <w:spacing w:line="360" w:lineRule="auto"/>
              <w:rPr>
                <w:rFonts w:ascii="宋体" w:hAnsi="宋体" w:cs="宋体"/>
                <w:sz w:val="21"/>
                <w:szCs w:val="21"/>
                <w:lang w:val="zh-CN"/>
              </w:rPr>
            </w:pPr>
            <w:r>
              <w:rPr>
                <w:rFonts w:ascii="宋体" w:hAnsi="宋体" w:cs="宋体" w:hint="eastAsia"/>
                <w:b/>
                <w:bCs/>
                <w:sz w:val="21"/>
                <w:szCs w:val="21"/>
              </w:rPr>
              <w:t>（二）本年度磋商人信用得分实行动态管理。</w:t>
            </w:r>
            <w:r>
              <w:rPr>
                <w:rFonts w:ascii="宋体" w:hAnsi="宋体" w:cs="宋体" w:hint="eastAsia"/>
                <w:sz w:val="21"/>
                <w:szCs w:val="21"/>
              </w:rPr>
              <w:t>按照磋商人上月最后一天《青海省建筑市场各方主体和从业人员评分标准》评定分值的5%计取得分。如当月发生重大事故，信用等级被降为D级的，从处罚决定生效之日起，一年内不得参加磋商活动。</w:t>
            </w:r>
          </w:p>
        </w:tc>
      </w:tr>
      <w:tr w:rsidR="008952D7">
        <w:trPr>
          <w:trHeight w:val="1155"/>
        </w:trPr>
        <w:tc>
          <w:tcPr>
            <w:tcW w:w="1345" w:type="dxa"/>
            <w:vMerge/>
            <w:tcBorders>
              <w:left w:val="single" w:sz="8" w:space="0" w:color="auto"/>
              <w:bottom w:val="single" w:sz="8" w:space="0" w:color="000000"/>
              <w:right w:val="single" w:sz="8" w:space="0" w:color="auto"/>
            </w:tcBorders>
            <w:shd w:val="clear" w:color="auto" w:fill="auto"/>
            <w:vAlign w:val="center"/>
          </w:tcPr>
          <w:p w:rsidR="008952D7" w:rsidRDefault="008952D7">
            <w:pPr>
              <w:spacing w:line="360" w:lineRule="auto"/>
              <w:jc w:val="both"/>
              <w:rPr>
                <w:rFonts w:ascii="宋体" w:hAnsi="宋体" w:cs="宋体"/>
                <w:sz w:val="21"/>
                <w:szCs w:val="21"/>
              </w:rPr>
            </w:pPr>
          </w:p>
        </w:tc>
        <w:tc>
          <w:tcPr>
            <w:tcW w:w="1656" w:type="dxa"/>
            <w:vMerge/>
            <w:tcBorders>
              <w:left w:val="nil"/>
              <w:bottom w:val="single" w:sz="8" w:space="0" w:color="auto"/>
              <w:right w:val="single" w:sz="8" w:space="0" w:color="auto"/>
            </w:tcBorders>
            <w:shd w:val="clear" w:color="000000" w:fill="FFFFFF"/>
            <w:vAlign w:val="center"/>
          </w:tcPr>
          <w:p w:rsidR="008952D7" w:rsidRDefault="008952D7">
            <w:pPr>
              <w:autoSpaceDE w:val="0"/>
              <w:autoSpaceDN w:val="0"/>
              <w:spacing w:line="360" w:lineRule="auto"/>
              <w:jc w:val="both"/>
              <w:rPr>
                <w:rFonts w:ascii="宋体" w:hAnsi="宋体" w:cs="宋体"/>
                <w:sz w:val="21"/>
                <w:szCs w:val="21"/>
              </w:rPr>
            </w:pPr>
          </w:p>
        </w:tc>
        <w:tc>
          <w:tcPr>
            <w:tcW w:w="793" w:type="dxa"/>
            <w:vMerge/>
            <w:tcBorders>
              <w:left w:val="nil"/>
              <w:bottom w:val="single" w:sz="8" w:space="0" w:color="auto"/>
              <w:right w:val="single" w:sz="8" w:space="0" w:color="auto"/>
            </w:tcBorders>
            <w:shd w:val="clear" w:color="000000" w:fill="FFFFFF"/>
            <w:vAlign w:val="center"/>
          </w:tcPr>
          <w:p w:rsidR="008952D7" w:rsidRDefault="008952D7" w:rsidP="00782118">
            <w:pPr>
              <w:spacing w:beforeLines="400" w:afterLines="400" w:line="360" w:lineRule="auto"/>
              <w:jc w:val="center"/>
              <w:rPr>
                <w:rFonts w:ascii="宋体" w:hAnsi="宋体" w:cs="宋体"/>
                <w:sz w:val="21"/>
                <w:szCs w:val="21"/>
              </w:rPr>
            </w:pPr>
          </w:p>
        </w:tc>
        <w:tc>
          <w:tcPr>
            <w:tcW w:w="5835" w:type="dxa"/>
            <w:tcBorders>
              <w:top w:val="single" w:sz="4" w:space="0" w:color="auto"/>
              <w:left w:val="nil"/>
              <w:bottom w:val="single" w:sz="8" w:space="0" w:color="auto"/>
              <w:right w:val="single" w:sz="8" w:space="0" w:color="auto"/>
            </w:tcBorders>
            <w:shd w:val="clear" w:color="000000" w:fill="FFFFFF"/>
            <w:vAlign w:val="center"/>
          </w:tcPr>
          <w:p w:rsidR="008952D7" w:rsidRDefault="00145A27">
            <w:pPr>
              <w:spacing w:line="360" w:lineRule="auto"/>
              <w:rPr>
                <w:rFonts w:ascii="宋体" w:hAnsi="宋体" w:cs="宋体"/>
                <w:sz w:val="21"/>
                <w:szCs w:val="21"/>
                <w:lang w:val="zh-CN"/>
              </w:rPr>
            </w:pPr>
            <w:r>
              <w:rPr>
                <w:rFonts w:ascii="宋体" w:hAnsi="宋体" w:cs="宋体" w:hint="eastAsia"/>
                <w:sz w:val="21"/>
                <w:szCs w:val="21"/>
              </w:rPr>
              <w:t>以上两项得分合计不得超过10分</w:t>
            </w:r>
          </w:p>
        </w:tc>
      </w:tr>
    </w:tbl>
    <w:p w:rsidR="008952D7" w:rsidRDefault="008952D7">
      <w:pPr>
        <w:pStyle w:val="ab"/>
        <w:spacing w:line="360" w:lineRule="auto"/>
        <w:jc w:val="left"/>
        <w:rPr>
          <w:rFonts w:hAnsi="宋体" w:cs="宋体"/>
          <w:szCs w:val="24"/>
        </w:rPr>
      </w:pPr>
    </w:p>
    <w:bookmarkEnd w:id="69"/>
    <w:bookmarkEnd w:id="70"/>
    <w:bookmarkEnd w:id="71"/>
    <w:bookmarkEnd w:id="72"/>
    <w:bookmarkEnd w:id="73"/>
    <w:p w:rsidR="008952D7" w:rsidRDefault="00145A27">
      <w:pPr>
        <w:pStyle w:val="ab"/>
        <w:numPr>
          <w:ilvl w:val="0"/>
          <w:numId w:val="25"/>
        </w:numPr>
        <w:spacing w:line="360" w:lineRule="auto"/>
        <w:rPr>
          <w:rFonts w:hAnsi="宋体" w:cs="宋体"/>
        </w:rPr>
      </w:pPr>
      <w:r>
        <w:rPr>
          <w:rFonts w:hAnsi="宋体" w:cs="宋体" w:hint="eastAsia"/>
        </w:rPr>
        <w:t>采用综合评分法的，评标结果按评审后得分由高到低顺序排列。得分相同的，按磋商报价由低到高顺序排列。得分且磋商报价相同的并列。磋商文件满足磋商文件全部实质性要求，且按照评审因素的量化指标评审得分最高的磋商人为排名第一的中标候选人。</w:t>
      </w:r>
    </w:p>
    <w:p w:rsidR="008952D7" w:rsidRDefault="00145A27">
      <w:pPr>
        <w:pStyle w:val="ab"/>
        <w:numPr>
          <w:ilvl w:val="0"/>
          <w:numId w:val="25"/>
        </w:numPr>
        <w:spacing w:line="360" w:lineRule="auto"/>
        <w:rPr>
          <w:rFonts w:hAnsi="宋体" w:cs="宋体"/>
        </w:rPr>
      </w:pPr>
      <w:r>
        <w:rPr>
          <w:rFonts w:hAnsi="宋体" w:cs="宋体" w:hint="eastAsia"/>
        </w:rPr>
        <w:t>评标结果汇总完成后，除下列情形外，任何人不得修改评标结果：</w:t>
      </w:r>
    </w:p>
    <w:p w:rsidR="008952D7" w:rsidRDefault="00145A27">
      <w:pPr>
        <w:numPr>
          <w:ilvl w:val="0"/>
          <w:numId w:val="26"/>
        </w:numPr>
        <w:autoSpaceDE w:val="0"/>
        <w:autoSpaceDN w:val="0"/>
        <w:spacing w:line="360" w:lineRule="auto"/>
        <w:rPr>
          <w:rFonts w:ascii="宋体" w:hAnsi="宋体" w:cs="宋体"/>
          <w:sz w:val="24"/>
          <w:szCs w:val="24"/>
          <w:shd w:val="clear" w:color="auto" w:fill="FFFFFF"/>
        </w:rPr>
      </w:pPr>
      <w:r>
        <w:rPr>
          <w:rFonts w:ascii="宋体" w:hAnsi="宋体" w:cs="宋体" w:hint="eastAsia"/>
          <w:sz w:val="24"/>
          <w:szCs w:val="24"/>
          <w:shd w:val="clear" w:color="auto" w:fill="FFFFFF"/>
        </w:rPr>
        <w:t>分值汇总计算错误的；</w:t>
      </w:r>
    </w:p>
    <w:p w:rsidR="008952D7" w:rsidRDefault="00145A27">
      <w:pPr>
        <w:numPr>
          <w:ilvl w:val="0"/>
          <w:numId w:val="26"/>
        </w:numPr>
        <w:autoSpaceDE w:val="0"/>
        <w:autoSpaceDN w:val="0"/>
        <w:spacing w:line="360" w:lineRule="auto"/>
        <w:rPr>
          <w:rFonts w:ascii="宋体" w:hAnsi="宋体" w:cs="宋体"/>
          <w:sz w:val="24"/>
          <w:szCs w:val="24"/>
          <w:shd w:val="clear" w:color="auto" w:fill="FFFFFF"/>
        </w:rPr>
      </w:pPr>
      <w:r>
        <w:rPr>
          <w:rFonts w:ascii="宋体" w:hAnsi="宋体" w:cs="宋体" w:hint="eastAsia"/>
          <w:sz w:val="24"/>
          <w:szCs w:val="24"/>
          <w:shd w:val="clear" w:color="auto" w:fill="FFFFFF"/>
        </w:rPr>
        <w:t>分项评分超出评分标准范围的；</w:t>
      </w:r>
    </w:p>
    <w:p w:rsidR="008952D7" w:rsidRDefault="00145A27">
      <w:pPr>
        <w:numPr>
          <w:ilvl w:val="0"/>
          <w:numId w:val="26"/>
        </w:numPr>
        <w:autoSpaceDE w:val="0"/>
        <w:autoSpaceDN w:val="0"/>
        <w:spacing w:line="360" w:lineRule="auto"/>
        <w:rPr>
          <w:rFonts w:ascii="宋体" w:hAnsi="宋体" w:cs="宋体"/>
          <w:sz w:val="24"/>
          <w:szCs w:val="24"/>
          <w:shd w:val="clear" w:color="auto" w:fill="FFFFFF"/>
        </w:rPr>
      </w:pPr>
      <w:r>
        <w:rPr>
          <w:rFonts w:ascii="宋体" w:hAnsi="宋体" w:cs="宋体" w:hint="eastAsia"/>
          <w:sz w:val="24"/>
          <w:szCs w:val="24"/>
          <w:shd w:val="clear" w:color="auto" w:fill="FFFFFF"/>
        </w:rPr>
        <w:t>评标委员会成员对客观评审因素评分不一致的；</w:t>
      </w:r>
    </w:p>
    <w:p w:rsidR="008952D7" w:rsidRDefault="00145A27">
      <w:pPr>
        <w:numPr>
          <w:ilvl w:val="0"/>
          <w:numId w:val="26"/>
        </w:numPr>
        <w:autoSpaceDE w:val="0"/>
        <w:autoSpaceDN w:val="0"/>
        <w:spacing w:line="360" w:lineRule="auto"/>
        <w:rPr>
          <w:rFonts w:ascii="宋体" w:hAnsi="宋体" w:cs="宋体"/>
          <w:sz w:val="24"/>
          <w:szCs w:val="24"/>
          <w:shd w:val="clear" w:color="auto" w:fill="FFFFFF"/>
        </w:rPr>
      </w:pPr>
      <w:r>
        <w:rPr>
          <w:rFonts w:ascii="宋体" w:hAnsi="宋体" w:cs="宋体" w:hint="eastAsia"/>
          <w:sz w:val="24"/>
          <w:szCs w:val="24"/>
          <w:shd w:val="clear" w:color="auto" w:fill="FFFFFF"/>
        </w:rPr>
        <w:t>经评标委员会认定评分畸高、畸低的。</w:t>
      </w:r>
    </w:p>
    <w:p w:rsidR="008952D7" w:rsidRDefault="00145A27">
      <w:pPr>
        <w:pStyle w:val="ab"/>
        <w:numPr>
          <w:ilvl w:val="0"/>
          <w:numId w:val="25"/>
        </w:numPr>
        <w:spacing w:line="360" w:lineRule="auto"/>
        <w:rPr>
          <w:rFonts w:hAnsi="宋体" w:cs="宋体"/>
        </w:rPr>
      </w:pPr>
      <w:r>
        <w:rPr>
          <w:rFonts w:hAnsi="宋体" w:cs="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8952D7" w:rsidRDefault="00145A27">
      <w:pPr>
        <w:pStyle w:val="ab"/>
        <w:numPr>
          <w:ilvl w:val="0"/>
          <w:numId w:val="25"/>
        </w:numPr>
        <w:spacing w:line="360" w:lineRule="auto"/>
        <w:rPr>
          <w:rFonts w:hAnsi="宋体" w:cs="宋体"/>
        </w:rPr>
      </w:pPr>
      <w:r>
        <w:rPr>
          <w:rFonts w:hAnsi="宋体" w:cs="宋体" w:hint="eastAsia"/>
        </w:rPr>
        <w:t>磋商人对以上情形提出质疑的，采购人或者采购代理机构可以组织原评标委员会进行重新评审，重新评审改变评标结果的，应当书面报告本级财政部门。</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80" w:name="_Toc488691487"/>
      <w:bookmarkStart w:id="81" w:name="_Toc496015921"/>
      <w:bookmarkStart w:id="82" w:name="_Toc46246577"/>
      <w:r>
        <w:rPr>
          <w:rFonts w:ascii="宋体" w:hAnsi="宋体" w:cs="宋体" w:hint="eastAsia"/>
          <w:kern w:val="2"/>
          <w:sz w:val="28"/>
        </w:rPr>
        <w:t>确定中标候选人</w:t>
      </w:r>
      <w:bookmarkStart w:id="83" w:name="_Toc487104884"/>
      <w:bookmarkStart w:id="84" w:name="_Toc420929915"/>
      <w:bookmarkStart w:id="85" w:name="_Toc459377869"/>
      <w:bookmarkStart w:id="86" w:name="_Toc446445059"/>
      <w:bookmarkStart w:id="87" w:name="_Toc446427802"/>
      <w:bookmarkStart w:id="88" w:name="_Toc416965475"/>
      <w:bookmarkEnd w:id="80"/>
      <w:bookmarkEnd w:id="81"/>
      <w:bookmarkEnd w:id="82"/>
    </w:p>
    <w:p w:rsidR="008952D7" w:rsidRDefault="00145A27">
      <w:pPr>
        <w:pStyle w:val="ab"/>
        <w:numPr>
          <w:ilvl w:val="0"/>
          <w:numId w:val="27"/>
        </w:numPr>
        <w:spacing w:line="360" w:lineRule="auto"/>
        <w:rPr>
          <w:rFonts w:hAnsi="宋体" w:cs="宋体"/>
          <w:szCs w:val="24"/>
        </w:rPr>
      </w:pPr>
      <w:r>
        <w:rPr>
          <w:rFonts w:hAnsi="宋体" w:cs="宋体" w:hint="eastAsia"/>
          <w:szCs w:val="24"/>
        </w:rPr>
        <w:t>推荐并确定中标磋商人</w:t>
      </w:r>
      <w:bookmarkEnd w:id="83"/>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评标委员会根据评审总得分由高到低排序推荐预中标候选磋商人，由采购人按采购要求确定中标磋商人；</w:t>
      </w:r>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中标磋商人因不可抗力或自身原因不能履行合同时，采购人可以按照评审报告推荐的预中标候选磋商人名单排序，确定下一候选磋商人为中标磋商人，也可重新开展政府采购活动。</w:t>
      </w:r>
    </w:p>
    <w:p w:rsidR="008952D7" w:rsidRDefault="00145A27">
      <w:pPr>
        <w:pStyle w:val="ab"/>
        <w:numPr>
          <w:ilvl w:val="0"/>
          <w:numId w:val="27"/>
        </w:numPr>
        <w:spacing w:line="360" w:lineRule="auto"/>
        <w:rPr>
          <w:rFonts w:hAnsi="宋体" w:cs="宋体"/>
          <w:szCs w:val="24"/>
          <w:lang w:val="zh-CN"/>
        </w:rPr>
      </w:pPr>
      <w:bookmarkStart w:id="89" w:name="_Toc487104885"/>
      <w:r>
        <w:rPr>
          <w:rFonts w:hAnsi="宋体" w:cs="宋体" w:hint="eastAsia"/>
          <w:szCs w:val="24"/>
        </w:rPr>
        <w:t>中标通知</w:t>
      </w:r>
      <w:bookmarkEnd w:id="89"/>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采购人或者采购代理机构应当自中标人确定之日起2个工作日内，在省级以上财政部门指定的媒体上公告中标结果，磋商文件应当随中标结果同时公告。</w:t>
      </w:r>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lastRenderedPageBreak/>
        <w:t>中标结果公告内容应当包括采购人及其委托的采购代理机构的名称、地址、联系方式，项目名称和项目编号，中标人名称、地址和中标金额，主要中标标的的名称、工期、项目经理，中标公告期限以及评审专家名单。</w:t>
      </w:r>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中标公告期限为1个工作日。</w:t>
      </w:r>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在公告中标结果的同时，采购人或者采购代理机构应当向中标人发出中标通知书；采用综合评分法评审的，还应当告知未中标人本人的评审得分与排序。</w:t>
      </w:r>
    </w:p>
    <w:p w:rsidR="008952D7" w:rsidRDefault="00145A27">
      <w:pPr>
        <w:numPr>
          <w:ilvl w:val="1"/>
          <w:numId w:val="27"/>
        </w:numPr>
        <w:spacing w:line="360" w:lineRule="auto"/>
        <w:rPr>
          <w:rFonts w:ascii="宋体" w:hAnsi="宋体" w:cs="宋体"/>
          <w:sz w:val="24"/>
          <w:szCs w:val="24"/>
        </w:rPr>
      </w:pPr>
      <w:r>
        <w:rPr>
          <w:rFonts w:ascii="宋体" w:hAnsi="宋体" w:cs="宋体" w:hint="eastAsia"/>
          <w:sz w:val="24"/>
          <w:szCs w:val="24"/>
        </w:rPr>
        <w:t>中标通知书发出后，采购人不得违法改变中标结果，中标人无正当理由不得放弃中标。</w:t>
      </w:r>
      <w:bookmarkEnd w:id="84"/>
      <w:bookmarkEnd w:id="85"/>
      <w:bookmarkEnd w:id="86"/>
      <w:bookmarkEnd w:id="87"/>
      <w:bookmarkEnd w:id="88"/>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4"/>
          <w:szCs w:val="24"/>
        </w:rPr>
      </w:pPr>
      <w:bookmarkStart w:id="90" w:name="_Toc496015922"/>
      <w:bookmarkStart w:id="91" w:name="_Toc46246578"/>
      <w:r>
        <w:rPr>
          <w:rFonts w:ascii="宋体" w:hAnsi="宋体" w:cs="宋体" w:hint="eastAsia"/>
          <w:kern w:val="2"/>
          <w:sz w:val="24"/>
          <w:szCs w:val="24"/>
        </w:rPr>
        <w:t>合同授予</w:t>
      </w:r>
      <w:bookmarkEnd w:id="90"/>
      <w:bookmarkEnd w:id="91"/>
    </w:p>
    <w:p w:rsidR="008952D7" w:rsidRDefault="00145A27">
      <w:pPr>
        <w:pStyle w:val="ab"/>
        <w:numPr>
          <w:ilvl w:val="0"/>
          <w:numId w:val="28"/>
        </w:numPr>
        <w:spacing w:line="360" w:lineRule="auto"/>
        <w:rPr>
          <w:rFonts w:hAnsi="宋体" w:cs="宋体"/>
          <w:szCs w:val="24"/>
          <w:lang w:val="zh-CN"/>
        </w:rPr>
      </w:pPr>
      <w:r>
        <w:rPr>
          <w:rFonts w:hAnsi="宋体" w:cs="宋体" w:hint="eastAsia"/>
          <w:szCs w:val="24"/>
          <w:lang w:val="zh-CN"/>
        </w:rPr>
        <w:t>签订合同：</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采购人应当自中标通知书发出之日起30日内，按照磋商文件和中标人磋商文件的规定，与中标人签订书面合同。所签订的合同不得对磋商文件确定的事项和中标人磋商文件作实质性修改。</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采购人不得向中标人提出任何不合理的要求作为签订合同的条件。</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签订合同时，可将中标人的磋商保证金转为中标人的履约保证金或中标人应当以支票、汇票、本票等非现金形式向采购人指定的账户交纳履约保证金。履约保证金的数额由采购人确定，但不得超出采购合同总金额的10%。</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中标人拒绝与采购人签订合同的，采购人可以按照评标报告推荐的中标候选人名单排序，确定下一候选人为中标人，也可重新开展政府采购活动。</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磋商文件、中标人的磋商文件、《中标通知书》及其澄清、说明文件、承诺等，均为签订采购合同的依据，作为采购合同的组成部分。</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采购合同签订之日起2个工作日内，由采购人将采购合同在青海政府采购网上公告，但采购合同中涉及国家秘密、商业秘密的内容除外。</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采购人与中标人应当根据合同的约定依法履行合同义务。政府采购合同的履行、违约责任和解决争议的方法等适用《中华人民共和国合同法》。</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lastRenderedPageBreak/>
        <w:t>采购人应当及时对采购项目进行验收。采购人可以邀请参加本项目的其他磋商人或者第三方机构参与验收。参与验收的磋商人或者第三方机构的意见作为验收书的参考资料一并存档。</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采购人应当加强对中标人的履约管理，并按照采购合同约定，及时向中标人支付采购资金。对于中标人违反采购合同约定的行为，采购人应当及时处理，依法追究其违约责任。</w:t>
      </w:r>
    </w:p>
    <w:p w:rsidR="008952D7" w:rsidRDefault="00145A27">
      <w:pPr>
        <w:numPr>
          <w:ilvl w:val="1"/>
          <w:numId w:val="28"/>
        </w:numPr>
        <w:spacing w:line="360" w:lineRule="auto"/>
        <w:rPr>
          <w:rFonts w:ascii="宋体" w:hAnsi="宋体" w:cs="宋体"/>
          <w:sz w:val="24"/>
          <w:szCs w:val="24"/>
        </w:rPr>
      </w:pPr>
      <w:r>
        <w:rPr>
          <w:rFonts w:ascii="宋体" w:hAnsi="宋体" w:cs="宋体" w:hint="eastAsia"/>
          <w:sz w:val="24"/>
          <w:szCs w:val="24"/>
        </w:rPr>
        <w:t>采购人、采购代理机构应当建立真实完整的招标采购档案，妥善保存每项采购活动的采购文件。</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4"/>
          <w:szCs w:val="24"/>
        </w:rPr>
      </w:pPr>
      <w:bookmarkStart w:id="92" w:name="_Toc496015923"/>
      <w:bookmarkStart w:id="93" w:name="_Toc46246579"/>
      <w:bookmarkStart w:id="94" w:name="_Toc488691489"/>
      <w:bookmarkStart w:id="95" w:name="_Toc459377871"/>
      <w:r>
        <w:rPr>
          <w:rFonts w:ascii="宋体" w:hAnsi="宋体" w:cs="宋体" w:hint="eastAsia"/>
          <w:kern w:val="2"/>
          <w:sz w:val="24"/>
          <w:szCs w:val="24"/>
        </w:rPr>
        <w:t>招标代理服务收费标准</w:t>
      </w:r>
      <w:bookmarkEnd w:id="92"/>
      <w:bookmarkEnd w:id="93"/>
      <w:bookmarkEnd w:id="94"/>
      <w:bookmarkEnd w:id="95"/>
    </w:p>
    <w:p w:rsidR="008952D7" w:rsidRDefault="00145A27">
      <w:pPr>
        <w:pStyle w:val="ab"/>
        <w:numPr>
          <w:ilvl w:val="0"/>
          <w:numId w:val="29"/>
        </w:numPr>
        <w:spacing w:line="360" w:lineRule="auto"/>
        <w:rPr>
          <w:rFonts w:hAnsi="宋体" w:cs="宋体"/>
          <w:szCs w:val="24"/>
        </w:rPr>
      </w:pPr>
      <w:r>
        <w:rPr>
          <w:rFonts w:hAnsi="宋体" w:cs="宋体" w:hint="eastAsia"/>
          <w:szCs w:val="24"/>
        </w:rPr>
        <w:t>收取对象：</w:t>
      </w:r>
      <w:r w:rsidR="00030FEF">
        <w:rPr>
          <w:rFonts w:hAnsi="宋体" w:cs="宋体" w:hint="eastAsia"/>
          <w:szCs w:val="24"/>
        </w:rPr>
        <w:t>中</w:t>
      </w:r>
      <w:r>
        <w:rPr>
          <w:rFonts w:hAnsi="宋体" w:cs="宋体" w:hint="eastAsia"/>
          <w:szCs w:val="24"/>
        </w:rPr>
        <w:t>标人</w:t>
      </w:r>
    </w:p>
    <w:p w:rsidR="008952D7" w:rsidRDefault="00145A27">
      <w:pPr>
        <w:pStyle w:val="ab"/>
        <w:numPr>
          <w:ilvl w:val="0"/>
          <w:numId w:val="29"/>
        </w:numPr>
        <w:spacing w:line="360" w:lineRule="auto"/>
        <w:rPr>
          <w:rFonts w:hAnsi="宋体" w:cs="宋体"/>
          <w:szCs w:val="24"/>
        </w:rPr>
      </w:pPr>
      <w:r>
        <w:rPr>
          <w:rFonts w:hAnsi="宋体" w:cs="宋体" w:hint="eastAsia"/>
          <w:szCs w:val="24"/>
        </w:rPr>
        <w:t>招标代理服务费：</w:t>
      </w:r>
    </w:p>
    <w:p w:rsidR="008952D7" w:rsidRDefault="00145A27">
      <w:pPr>
        <w:pStyle w:val="ab"/>
        <w:numPr>
          <w:ilvl w:val="0"/>
          <w:numId w:val="29"/>
        </w:numPr>
        <w:spacing w:line="360" w:lineRule="auto"/>
        <w:rPr>
          <w:rFonts w:hAnsi="宋体" w:cs="宋体"/>
          <w:szCs w:val="24"/>
        </w:rPr>
      </w:pPr>
      <w:r>
        <w:rPr>
          <w:rFonts w:hAnsi="宋体" w:cs="宋体" w:hint="eastAsia"/>
          <w:szCs w:val="24"/>
        </w:rPr>
        <w:t>说明：根据《关于进一步放开建设项目专项业务服务价格的通知》（发改价格[2015]299号）规定，实行市场调节价，应严格遵守《价格法》等法律法规的规定，由采购人和采购代理机构共同确定合理的收费金额。</w:t>
      </w:r>
    </w:p>
    <w:p w:rsidR="008952D7" w:rsidRDefault="00145A27">
      <w:pPr>
        <w:pStyle w:val="ab"/>
        <w:numPr>
          <w:ilvl w:val="0"/>
          <w:numId w:val="29"/>
        </w:numPr>
        <w:spacing w:line="360" w:lineRule="auto"/>
        <w:rPr>
          <w:rFonts w:hAnsi="宋体" w:cs="宋体"/>
          <w:szCs w:val="24"/>
        </w:rPr>
      </w:pPr>
      <w:r>
        <w:rPr>
          <w:rFonts w:hAnsi="宋体" w:cs="宋体" w:hint="eastAsia"/>
          <w:szCs w:val="24"/>
        </w:rPr>
        <w:t>由采购人自行招标的，中标人无需缴纳招标代理费。</w:t>
      </w:r>
    </w:p>
    <w:p w:rsidR="008952D7" w:rsidRDefault="00145A27">
      <w:pPr>
        <w:pStyle w:val="2"/>
        <w:widowControl w:val="0"/>
        <w:numPr>
          <w:ilvl w:val="0"/>
          <w:numId w:val="3"/>
        </w:numPr>
        <w:adjustRightInd/>
        <w:snapToGrid/>
        <w:spacing w:before="0" w:after="0" w:line="360" w:lineRule="auto"/>
        <w:ind w:left="0" w:firstLine="0"/>
        <w:rPr>
          <w:rFonts w:ascii="宋体" w:hAnsi="宋体" w:cs="宋体"/>
          <w:kern w:val="2"/>
          <w:sz w:val="28"/>
        </w:rPr>
      </w:pPr>
      <w:bookmarkStart w:id="96" w:name="_Toc496015924"/>
      <w:bookmarkStart w:id="97" w:name="_Toc46246580"/>
      <w:r>
        <w:rPr>
          <w:rFonts w:ascii="宋体" w:hAnsi="宋体" w:cs="宋体" w:hint="eastAsia"/>
          <w:kern w:val="2"/>
          <w:sz w:val="28"/>
        </w:rPr>
        <w:t>其他</w:t>
      </w:r>
      <w:bookmarkEnd w:id="96"/>
      <w:bookmarkEnd w:id="97"/>
    </w:p>
    <w:p w:rsidR="008952D7" w:rsidRDefault="00145A27">
      <w:pPr>
        <w:pStyle w:val="ab"/>
        <w:numPr>
          <w:ilvl w:val="0"/>
          <w:numId w:val="30"/>
        </w:numPr>
        <w:spacing w:line="360" w:lineRule="auto"/>
        <w:rPr>
          <w:rFonts w:hAnsi="宋体" w:cs="宋体"/>
          <w:szCs w:val="22"/>
        </w:rPr>
      </w:pPr>
      <w:r>
        <w:rPr>
          <w:rFonts w:hAnsi="宋体" w:cs="宋体" w:hint="eastAsia"/>
          <w:szCs w:val="22"/>
        </w:rPr>
        <w:t>磋商人应当遵循公平竞争的原则，不得恶意串通，不得妨碍其他磋商人的竞争行为，不得损害采购人或者其他磋商人的合法权益。</w:t>
      </w:r>
    </w:p>
    <w:p w:rsidR="008952D7" w:rsidRDefault="00145A27">
      <w:pPr>
        <w:autoSpaceDE w:val="0"/>
        <w:autoSpaceDN w:val="0"/>
        <w:spacing w:line="360" w:lineRule="auto"/>
        <w:ind w:firstLineChars="150" w:firstLine="360"/>
        <w:rPr>
          <w:rFonts w:ascii="宋体" w:hAnsi="宋体" w:cs="宋体"/>
          <w:sz w:val="24"/>
          <w:szCs w:val="24"/>
        </w:rPr>
      </w:pPr>
      <w:r>
        <w:rPr>
          <w:rFonts w:ascii="宋体" w:hAnsi="宋体" w:cs="宋体" w:hint="eastAsia"/>
          <w:sz w:val="24"/>
          <w:szCs w:val="24"/>
        </w:rPr>
        <w:t>在评标过程中发现磋商人有上述情形的，评标委员会应当认定其磋商无效，并书面报告本级财政部门。</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有下列情形之一的，视为磋商人串通磋商，其磋商无效：</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不同磋商人的磋商文件由同一单位或者个人编制；</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不同磋商人委托同一单位或者个人办理磋商事宜；</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不同磋商人的磋商文件载明的项目管理成员或者联系人员为同一人；</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不同磋商人的磋商文件异常一致或者磋商报价呈规律性差异；</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t>不同磋商人的磋商文件相互混装；</w:t>
      </w:r>
    </w:p>
    <w:p w:rsidR="008952D7" w:rsidRDefault="00145A27">
      <w:pPr>
        <w:numPr>
          <w:ilvl w:val="0"/>
          <w:numId w:val="31"/>
        </w:numPr>
        <w:autoSpaceDE w:val="0"/>
        <w:autoSpaceDN w:val="0"/>
        <w:spacing w:line="360" w:lineRule="auto"/>
        <w:rPr>
          <w:rFonts w:ascii="宋体" w:hAnsi="宋体" w:cs="宋体"/>
          <w:sz w:val="24"/>
          <w:szCs w:val="24"/>
        </w:rPr>
      </w:pPr>
      <w:r>
        <w:rPr>
          <w:rFonts w:ascii="宋体" w:hAnsi="宋体" w:cs="宋体" w:hint="eastAsia"/>
          <w:sz w:val="24"/>
          <w:szCs w:val="24"/>
        </w:rPr>
        <w:lastRenderedPageBreak/>
        <w:t>不同磋商人的磋商保证金从同一单位或者个人的账户转出。</w:t>
      </w:r>
    </w:p>
    <w:p w:rsidR="008952D7" w:rsidRDefault="00145A27">
      <w:pPr>
        <w:pStyle w:val="ab"/>
        <w:numPr>
          <w:ilvl w:val="0"/>
          <w:numId w:val="30"/>
        </w:numPr>
        <w:spacing w:line="360" w:lineRule="auto"/>
        <w:rPr>
          <w:rFonts w:hAnsi="宋体" w:cs="宋体"/>
          <w:szCs w:val="22"/>
        </w:rPr>
      </w:pPr>
      <w:r>
        <w:rPr>
          <w:rFonts w:hAnsi="宋体" w:cs="宋体" w:hint="eastAsia"/>
          <w:szCs w:val="22"/>
        </w:rPr>
        <w:t>磋商截止后磋商人不足3家或者通过资格审查或符合性审查的磋商人不足3家的，除采购任务取消情形外，按照以下方式处理：</w:t>
      </w:r>
    </w:p>
    <w:p w:rsidR="008952D7" w:rsidRDefault="00145A27">
      <w:pPr>
        <w:numPr>
          <w:ilvl w:val="0"/>
          <w:numId w:val="32"/>
        </w:numPr>
        <w:autoSpaceDE w:val="0"/>
        <w:autoSpaceDN w:val="0"/>
        <w:spacing w:line="360" w:lineRule="auto"/>
        <w:rPr>
          <w:rFonts w:ascii="宋体" w:hAnsi="宋体" w:cs="宋体"/>
          <w:sz w:val="24"/>
          <w:szCs w:val="24"/>
        </w:rPr>
      </w:pPr>
      <w:r>
        <w:rPr>
          <w:rFonts w:ascii="宋体" w:hAnsi="宋体" w:cs="宋体" w:hint="eastAsia"/>
          <w:sz w:val="24"/>
          <w:szCs w:val="24"/>
        </w:rPr>
        <w:t>磋商文件存在不合理条款或者招标程序不符合规定的，采购人、采购代理机构改正后依法重新招标；</w:t>
      </w:r>
    </w:p>
    <w:p w:rsidR="008952D7" w:rsidRDefault="00145A27">
      <w:pPr>
        <w:numPr>
          <w:ilvl w:val="0"/>
          <w:numId w:val="32"/>
        </w:numPr>
        <w:autoSpaceDE w:val="0"/>
        <w:autoSpaceDN w:val="0"/>
        <w:spacing w:line="360" w:lineRule="auto"/>
        <w:rPr>
          <w:rFonts w:ascii="宋体" w:hAnsi="宋体" w:cs="宋体"/>
          <w:sz w:val="24"/>
          <w:szCs w:val="24"/>
        </w:rPr>
      </w:pPr>
      <w:r>
        <w:rPr>
          <w:rFonts w:ascii="宋体" w:hAnsi="宋体" w:cs="宋体" w:hint="eastAsia"/>
          <w:sz w:val="24"/>
          <w:szCs w:val="24"/>
        </w:rPr>
        <w:t>磋商文件没有不合理条款、招标程序符合规定，需要采用其他采购方式采购的，采购人应当依法报财政部门批准。</w:t>
      </w:r>
    </w:p>
    <w:p w:rsidR="008952D7" w:rsidRDefault="00145A27">
      <w:pPr>
        <w:pStyle w:val="ab"/>
        <w:numPr>
          <w:ilvl w:val="0"/>
          <w:numId w:val="30"/>
        </w:numPr>
        <w:spacing w:line="360" w:lineRule="auto"/>
        <w:rPr>
          <w:rFonts w:hAnsi="宋体" w:cs="宋体"/>
          <w:szCs w:val="24"/>
          <w:lang w:val="zh-CN"/>
        </w:rPr>
      </w:pPr>
      <w:r>
        <w:rPr>
          <w:rFonts w:hAnsi="宋体" w:cs="宋体" w:hint="eastAsia"/>
          <w:szCs w:val="24"/>
          <w:lang w:val="zh-CN"/>
        </w:rPr>
        <w:t>在招标采购中，出现下列情形之一的，应予废标：</w:t>
      </w:r>
    </w:p>
    <w:p w:rsidR="008952D7" w:rsidRDefault="00145A27">
      <w:pPr>
        <w:numPr>
          <w:ilvl w:val="0"/>
          <w:numId w:val="33"/>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符合专业条件的磋商人或者对磋商文件作实质性响应的磋商人不足三家的。</w:t>
      </w:r>
    </w:p>
    <w:p w:rsidR="008952D7" w:rsidRDefault="00145A27">
      <w:pPr>
        <w:numPr>
          <w:ilvl w:val="0"/>
          <w:numId w:val="33"/>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出现影响采购公正的违法、违规行为的。</w:t>
      </w:r>
    </w:p>
    <w:p w:rsidR="008952D7" w:rsidRDefault="00145A27">
      <w:pPr>
        <w:numPr>
          <w:ilvl w:val="0"/>
          <w:numId w:val="33"/>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磋商人的报价均超出采购预算，采购人不能支付的。</w:t>
      </w:r>
    </w:p>
    <w:p w:rsidR="008952D7" w:rsidRDefault="00145A27">
      <w:pPr>
        <w:numPr>
          <w:ilvl w:val="0"/>
          <w:numId w:val="33"/>
        </w:num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因重大变故，采购任务取消的。</w:t>
      </w:r>
    </w:p>
    <w:p w:rsidR="008952D7" w:rsidRDefault="00145A27">
      <w:pPr>
        <w:autoSpaceDE w:val="0"/>
        <w:autoSpaceDN w:val="0"/>
        <w:spacing w:line="360" w:lineRule="auto"/>
        <w:ind w:left="284" w:firstLineChars="100" w:firstLine="240"/>
        <w:rPr>
          <w:rFonts w:ascii="宋体" w:hAnsi="宋体" w:cs="宋体"/>
          <w:sz w:val="24"/>
          <w:szCs w:val="24"/>
          <w:lang w:val="zh-CN"/>
        </w:rPr>
      </w:pPr>
      <w:r>
        <w:rPr>
          <w:rFonts w:ascii="宋体" w:hAnsi="宋体" w:cs="宋体" w:hint="eastAsia"/>
          <w:sz w:val="24"/>
          <w:szCs w:val="24"/>
          <w:lang w:val="zh-CN"/>
        </w:rPr>
        <w:t>废标后，由采购人或者采购代理机构发布废标公告。</w:t>
      </w:r>
    </w:p>
    <w:p w:rsidR="008952D7" w:rsidRDefault="00145A27">
      <w:pPr>
        <w:spacing w:line="360" w:lineRule="auto"/>
        <w:contextualSpacing/>
        <w:jc w:val="both"/>
        <w:rPr>
          <w:rFonts w:ascii="宋体" w:hAnsi="宋体" w:cs="宋体"/>
          <w:sz w:val="24"/>
          <w:szCs w:val="24"/>
        </w:rPr>
      </w:pPr>
      <w:r>
        <w:rPr>
          <w:rFonts w:ascii="宋体" w:hAnsi="宋体" w:cs="宋体" w:hint="eastAsia"/>
          <w:sz w:val="24"/>
          <w:szCs w:val="24"/>
          <w:lang w:val="zh-CN"/>
        </w:rPr>
        <w:t>其他未尽事宜，按照《中华人民共和国政府采购法》、《中华人民共和国政府采购法实施条例》、《中华人民共和国合同法》等法律法规的有关条款执行。</w:t>
      </w:r>
    </w:p>
    <w:p w:rsidR="008952D7" w:rsidRDefault="00145A27">
      <w:pPr>
        <w:pStyle w:val="af2"/>
        <w:numPr>
          <w:ilvl w:val="0"/>
          <w:numId w:val="1"/>
        </w:numPr>
        <w:spacing w:before="0" w:after="0" w:line="360" w:lineRule="auto"/>
        <w:rPr>
          <w:rFonts w:ascii="宋体" w:hAnsi="宋体" w:cs="宋体"/>
          <w:b w:val="0"/>
          <w:sz w:val="44"/>
          <w:szCs w:val="44"/>
        </w:rPr>
      </w:pPr>
      <w:bookmarkStart w:id="98" w:name="_Toc409520876"/>
      <w:bookmarkStart w:id="99" w:name="_Toc399690779"/>
      <w:bookmarkStart w:id="100" w:name="_Toc446427806"/>
      <w:bookmarkStart w:id="101" w:name="_Toc446445064"/>
      <w:bookmarkStart w:id="102" w:name="_Toc446445250"/>
      <w:bookmarkStart w:id="103" w:name="_Toc459377874"/>
      <w:bookmarkEnd w:id="16"/>
      <w:bookmarkEnd w:id="17"/>
      <w:r>
        <w:rPr>
          <w:rFonts w:ascii="宋体" w:hAnsi="宋体" w:cs="宋体" w:hint="eastAsia"/>
        </w:rPr>
        <w:br w:type="page"/>
      </w:r>
      <w:bookmarkStart w:id="104" w:name="_Toc488691491"/>
      <w:bookmarkStart w:id="105" w:name="_Toc46246581"/>
      <w:r>
        <w:rPr>
          <w:rFonts w:ascii="宋体" w:hAnsi="宋体" w:cs="宋体" w:hint="eastAsia"/>
        </w:rPr>
        <w:lastRenderedPageBreak/>
        <w:t>政府采购项目</w:t>
      </w:r>
      <w:bookmarkEnd w:id="98"/>
      <w:bookmarkEnd w:id="99"/>
      <w:bookmarkEnd w:id="100"/>
      <w:bookmarkEnd w:id="101"/>
      <w:bookmarkEnd w:id="102"/>
      <w:bookmarkEnd w:id="103"/>
      <w:r>
        <w:rPr>
          <w:rFonts w:ascii="宋体" w:hAnsi="宋体" w:cs="宋体" w:hint="eastAsia"/>
        </w:rPr>
        <w:t>合同书范本</w:t>
      </w:r>
      <w:bookmarkEnd w:id="104"/>
      <w:bookmarkEnd w:id="105"/>
    </w:p>
    <w:p w:rsidR="008952D7" w:rsidRDefault="008952D7">
      <w:pPr>
        <w:spacing w:line="360" w:lineRule="auto"/>
        <w:jc w:val="center"/>
        <w:rPr>
          <w:rFonts w:ascii="宋体" w:hAnsi="宋体" w:cs="宋体"/>
          <w:b/>
          <w:spacing w:val="120"/>
          <w:sz w:val="72"/>
          <w:szCs w:val="72"/>
        </w:rPr>
      </w:pPr>
      <w:bookmarkStart w:id="106" w:name="_Toc446445251"/>
      <w:bookmarkStart w:id="107" w:name="_Toc399690780"/>
      <w:bookmarkStart w:id="108" w:name="_Toc409520877"/>
      <w:bookmarkStart w:id="109" w:name="_Toc446427815"/>
      <w:bookmarkStart w:id="110" w:name="_Toc446445065"/>
    </w:p>
    <w:p w:rsidR="008952D7" w:rsidRDefault="00145A27">
      <w:pPr>
        <w:spacing w:line="360" w:lineRule="auto"/>
        <w:jc w:val="center"/>
        <w:rPr>
          <w:rFonts w:ascii="宋体" w:hAnsi="宋体" w:cs="宋体"/>
          <w:b/>
          <w:spacing w:val="120"/>
          <w:sz w:val="72"/>
          <w:szCs w:val="72"/>
        </w:rPr>
      </w:pPr>
      <w:r>
        <w:rPr>
          <w:rFonts w:ascii="宋体" w:hAnsi="宋体" w:cs="宋体" w:hint="eastAsia"/>
          <w:b/>
          <w:spacing w:val="120"/>
          <w:sz w:val="72"/>
          <w:szCs w:val="72"/>
        </w:rPr>
        <w:t>青海省政府采购</w:t>
      </w:r>
    </w:p>
    <w:p w:rsidR="008952D7" w:rsidRDefault="00145A27">
      <w:pPr>
        <w:spacing w:line="360" w:lineRule="auto"/>
        <w:jc w:val="center"/>
        <w:rPr>
          <w:rFonts w:ascii="宋体" w:hAnsi="宋体" w:cs="宋体"/>
          <w:b/>
          <w:sz w:val="72"/>
          <w:szCs w:val="72"/>
        </w:rPr>
      </w:pPr>
      <w:r>
        <w:rPr>
          <w:rFonts w:ascii="宋体" w:hAnsi="宋体" w:cs="宋体" w:hint="eastAsia"/>
          <w:b/>
          <w:sz w:val="72"/>
          <w:szCs w:val="72"/>
        </w:rPr>
        <w:t>合</w:t>
      </w:r>
    </w:p>
    <w:p w:rsidR="008952D7" w:rsidRDefault="00145A27">
      <w:pPr>
        <w:spacing w:line="360" w:lineRule="auto"/>
        <w:jc w:val="center"/>
        <w:rPr>
          <w:rFonts w:ascii="宋体" w:hAnsi="宋体" w:cs="宋体"/>
          <w:b/>
          <w:sz w:val="72"/>
          <w:szCs w:val="72"/>
        </w:rPr>
      </w:pPr>
      <w:r>
        <w:rPr>
          <w:rFonts w:ascii="宋体" w:hAnsi="宋体" w:cs="宋体" w:hint="eastAsia"/>
          <w:b/>
          <w:sz w:val="72"/>
          <w:szCs w:val="72"/>
        </w:rPr>
        <w:t>同</w:t>
      </w:r>
    </w:p>
    <w:p w:rsidR="008952D7" w:rsidRDefault="00145A27">
      <w:pPr>
        <w:spacing w:line="360" w:lineRule="auto"/>
        <w:jc w:val="center"/>
        <w:rPr>
          <w:rFonts w:ascii="宋体" w:hAnsi="宋体" w:cs="宋体"/>
          <w:b/>
          <w:sz w:val="72"/>
          <w:szCs w:val="72"/>
        </w:rPr>
      </w:pPr>
      <w:r>
        <w:rPr>
          <w:rFonts w:ascii="宋体" w:hAnsi="宋体" w:cs="宋体" w:hint="eastAsia"/>
          <w:b/>
          <w:sz w:val="72"/>
          <w:szCs w:val="72"/>
        </w:rPr>
        <w:t>书</w:t>
      </w:r>
    </w:p>
    <w:p w:rsidR="008952D7" w:rsidRDefault="008952D7">
      <w:pPr>
        <w:spacing w:line="360" w:lineRule="auto"/>
        <w:jc w:val="center"/>
        <w:rPr>
          <w:rFonts w:ascii="宋体" w:hAnsi="宋体" w:cs="宋体"/>
          <w:b/>
          <w:sz w:val="72"/>
          <w:szCs w:val="72"/>
        </w:rPr>
      </w:pP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采购项目名称：</w:t>
      </w:r>
      <w:r>
        <w:rPr>
          <w:rFonts w:ascii="宋体" w:hAnsi="宋体" w:cs="宋体" w:hint="eastAsia"/>
          <w:b/>
          <w:sz w:val="28"/>
          <w:szCs w:val="28"/>
          <w:u w:val="single"/>
        </w:rPr>
        <w:t xml:space="preserve">                                </w:t>
      </w: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采购项目编号：</w:t>
      </w:r>
      <w:r>
        <w:rPr>
          <w:rFonts w:ascii="宋体" w:hAnsi="宋体" w:cs="宋体" w:hint="eastAsia"/>
          <w:b/>
          <w:sz w:val="28"/>
          <w:szCs w:val="28"/>
          <w:u w:val="single"/>
        </w:rPr>
        <w:t xml:space="preserve">                                </w:t>
      </w: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采购合同编号：</w:t>
      </w:r>
      <w:r>
        <w:rPr>
          <w:rFonts w:ascii="宋体" w:hAnsi="宋体" w:cs="宋体" w:hint="eastAsia"/>
          <w:b/>
          <w:sz w:val="28"/>
          <w:szCs w:val="28"/>
          <w:u w:val="single"/>
        </w:rPr>
        <w:t xml:space="preserve">                                </w:t>
      </w: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采购单位（发包人）：</w:t>
      </w:r>
      <w:r>
        <w:rPr>
          <w:rFonts w:ascii="宋体" w:hAnsi="宋体" w:cs="宋体" w:hint="eastAsia"/>
          <w:b/>
          <w:sz w:val="28"/>
          <w:szCs w:val="28"/>
          <w:u w:val="single"/>
        </w:rPr>
        <w:t xml:space="preserve">                          </w:t>
      </w: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成交磋商人（承包人）：</w:t>
      </w:r>
      <w:r>
        <w:rPr>
          <w:rFonts w:ascii="宋体" w:hAnsi="宋体" w:cs="宋体" w:hint="eastAsia"/>
          <w:b/>
          <w:sz w:val="28"/>
          <w:szCs w:val="28"/>
          <w:u w:val="single"/>
        </w:rPr>
        <w:t xml:space="preserve">                        </w:t>
      </w:r>
    </w:p>
    <w:p w:rsidR="008952D7" w:rsidRDefault="00145A27">
      <w:pPr>
        <w:spacing w:line="360" w:lineRule="auto"/>
        <w:ind w:firstLineChars="500" w:firstLine="1405"/>
        <w:rPr>
          <w:rFonts w:ascii="宋体" w:hAnsi="宋体" w:cs="宋体"/>
          <w:b/>
          <w:sz w:val="28"/>
          <w:szCs w:val="28"/>
        </w:rPr>
      </w:pPr>
      <w:r>
        <w:rPr>
          <w:rFonts w:ascii="宋体" w:hAnsi="宋体" w:cs="宋体" w:hint="eastAsia"/>
          <w:b/>
          <w:sz w:val="28"/>
          <w:szCs w:val="28"/>
        </w:rPr>
        <w:t>合同金额：</w:t>
      </w:r>
      <w:r>
        <w:rPr>
          <w:rFonts w:ascii="宋体" w:hAnsi="宋体" w:cs="宋体" w:hint="eastAsia"/>
          <w:b/>
          <w:sz w:val="28"/>
          <w:szCs w:val="28"/>
          <w:u w:val="single"/>
        </w:rPr>
        <w:t xml:space="preserve">                                    </w:t>
      </w:r>
    </w:p>
    <w:p w:rsidR="008952D7" w:rsidRDefault="00145A27">
      <w:pPr>
        <w:spacing w:line="360" w:lineRule="auto"/>
        <w:rPr>
          <w:rFonts w:ascii="宋体" w:hAnsi="宋体" w:cs="宋体"/>
          <w:sz w:val="24"/>
          <w:szCs w:val="24"/>
        </w:rPr>
      </w:pPr>
      <w:r>
        <w:rPr>
          <w:rFonts w:ascii="宋体" w:hAnsi="宋体" w:cs="宋体" w:hint="eastAsia"/>
          <w:b/>
          <w:sz w:val="24"/>
          <w:szCs w:val="24"/>
        </w:rPr>
        <w:lastRenderedPageBreak/>
        <w:t>发包人（采购单位）：</w:t>
      </w:r>
      <w:r>
        <w:rPr>
          <w:rFonts w:ascii="宋体" w:hAnsi="宋体" w:cs="宋体" w:hint="eastAsia"/>
          <w:sz w:val="24"/>
          <w:szCs w:val="24"/>
        </w:rPr>
        <w:t>__________________________________</w:t>
      </w:r>
    </w:p>
    <w:p w:rsidR="008952D7" w:rsidRDefault="00145A27">
      <w:pPr>
        <w:spacing w:line="360" w:lineRule="auto"/>
        <w:rPr>
          <w:rFonts w:ascii="宋体" w:hAnsi="宋体" w:cs="宋体"/>
          <w:sz w:val="24"/>
          <w:szCs w:val="24"/>
        </w:rPr>
      </w:pPr>
      <w:r>
        <w:rPr>
          <w:rFonts w:ascii="宋体" w:hAnsi="宋体" w:cs="宋体" w:hint="eastAsia"/>
          <w:b/>
          <w:sz w:val="24"/>
          <w:szCs w:val="24"/>
        </w:rPr>
        <w:t>承包人（成交磋商人）：</w:t>
      </w:r>
      <w:r>
        <w:rPr>
          <w:rFonts w:ascii="宋体" w:hAnsi="宋体" w:cs="宋体" w:hint="eastAsia"/>
          <w:sz w:val="24"/>
          <w:szCs w:val="24"/>
        </w:rPr>
        <w:t>________________________________</w:t>
      </w:r>
    </w:p>
    <w:p w:rsidR="008952D7" w:rsidRDefault="00145A27">
      <w:pPr>
        <w:pStyle w:val="ab"/>
        <w:spacing w:line="360" w:lineRule="auto"/>
        <w:ind w:firstLineChars="200" w:firstLine="480"/>
        <w:rPr>
          <w:rFonts w:hAnsi="宋体" w:cs="宋体"/>
          <w:szCs w:val="24"/>
        </w:rPr>
      </w:pPr>
      <w:r>
        <w:rPr>
          <w:rFonts w:hAnsi="宋体" w:cs="宋体" w:hint="eastAsia"/>
          <w:szCs w:val="24"/>
        </w:rPr>
        <w:t>根据2020年  月   日</w:t>
      </w:r>
      <w:r>
        <w:rPr>
          <w:rFonts w:hAnsi="宋体" w:cs="宋体" w:hint="eastAsia"/>
          <w:szCs w:val="24"/>
          <w:u w:val="single"/>
        </w:rPr>
        <w:t xml:space="preserve">                          </w:t>
      </w:r>
      <w:r>
        <w:rPr>
          <w:rFonts w:hAnsi="宋体" w:cs="宋体" w:hint="eastAsia"/>
          <w:szCs w:val="24"/>
        </w:rPr>
        <w:t>对青海国焱竞磋（工程）2020-234号</w:t>
      </w:r>
    </w:p>
    <w:p w:rsidR="008952D7" w:rsidRDefault="00145A27">
      <w:pPr>
        <w:pStyle w:val="ab"/>
        <w:spacing w:line="360" w:lineRule="auto"/>
        <w:ind w:firstLineChars="200" w:firstLine="480"/>
        <w:rPr>
          <w:rFonts w:hAnsi="宋体" w:cs="宋体"/>
          <w:szCs w:val="24"/>
        </w:rPr>
      </w:pPr>
      <w:r>
        <w:rPr>
          <w:rFonts w:hAnsi="宋体" w:cs="宋体" w:hint="eastAsia"/>
          <w:szCs w:val="24"/>
        </w:rPr>
        <w:t>竞争性磋商结果和磋商文件的要求。依照《中华人民共和国合同法》及其他有关法律、行政法规，遵循平等、自愿、公平和诚实信用的原则，双方就采购事项协商一致，订立本合同。该工程项目的合同条款及格式，采用《中华人民共和国简明标准施工磋商文件》（2012年版）规范文本制定，通用合同条款、专用合同条款及合同。</w:t>
      </w:r>
    </w:p>
    <w:p w:rsidR="008952D7" w:rsidRDefault="00145A27">
      <w:pPr>
        <w:pStyle w:val="ab"/>
        <w:spacing w:line="360" w:lineRule="auto"/>
        <w:ind w:firstLineChars="200" w:firstLine="480"/>
        <w:rPr>
          <w:rFonts w:hAnsi="宋体" w:cs="宋体"/>
          <w:szCs w:val="24"/>
        </w:rPr>
      </w:pPr>
      <w:r>
        <w:rPr>
          <w:rFonts w:hAnsi="宋体" w:cs="宋体" w:hint="eastAsia"/>
          <w:szCs w:val="24"/>
        </w:rPr>
        <w:t>附件格式同时适用于该文本。</w:t>
      </w:r>
    </w:p>
    <w:p w:rsidR="008952D7" w:rsidRDefault="00145A27">
      <w:pPr>
        <w:spacing w:line="360" w:lineRule="auto"/>
        <w:rPr>
          <w:rFonts w:ascii="宋体" w:hAnsi="宋体" w:cs="宋体"/>
          <w:b/>
          <w:sz w:val="24"/>
          <w:szCs w:val="24"/>
        </w:rPr>
      </w:pPr>
      <w:r>
        <w:rPr>
          <w:rFonts w:ascii="宋体" w:hAnsi="宋体" w:cs="宋体" w:hint="eastAsia"/>
          <w:b/>
          <w:sz w:val="24"/>
          <w:szCs w:val="24"/>
        </w:rPr>
        <w:t>一、工程概况</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工程名称：________________________________________</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工程地点：________________________________________</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工程内容：________________________________________</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资金来源：________________________________________</w:t>
      </w:r>
    </w:p>
    <w:p w:rsidR="008952D7" w:rsidRDefault="00145A27">
      <w:pPr>
        <w:spacing w:line="360" w:lineRule="auto"/>
        <w:rPr>
          <w:rFonts w:ascii="宋体" w:hAnsi="宋体" w:cs="宋体"/>
          <w:b/>
          <w:sz w:val="24"/>
          <w:szCs w:val="24"/>
        </w:rPr>
      </w:pPr>
      <w:r>
        <w:rPr>
          <w:rFonts w:ascii="宋体" w:hAnsi="宋体" w:cs="宋体" w:hint="eastAsia"/>
          <w:b/>
          <w:sz w:val="24"/>
          <w:szCs w:val="24"/>
        </w:rPr>
        <w:t>二、工程承包范围</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承包范围：________________________________________</w:t>
      </w:r>
    </w:p>
    <w:p w:rsidR="008952D7" w:rsidRDefault="00145A27">
      <w:pPr>
        <w:spacing w:line="360" w:lineRule="auto"/>
        <w:rPr>
          <w:rFonts w:ascii="宋体" w:hAnsi="宋体" w:cs="宋体"/>
          <w:sz w:val="24"/>
          <w:szCs w:val="24"/>
        </w:rPr>
      </w:pPr>
      <w:r>
        <w:rPr>
          <w:rFonts w:ascii="宋体" w:hAnsi="宋体" w:cs="宋体" w:hint="eastAsia"/>
          <w:b/>
          <w:sz w:val="24"/>
          <w:szCs w:val="24"/>
        </w:rPr>
        <w:t>三、合同工期</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开工日期：</w:t>
      </w:r>
      <w:r>
        <w:rPr>
          <w:rFonts w:ascii="宋体" w:hAnsi="宋体" w:cs="宋体" w:hint="eastAsia"/>
          <w:sz w:val="24"/>
          <w:szCs w:val="24"/>
          <w:u w:val="single"/>
        </w:rPr>
        <w:t>2020年10月20日</w:t>
      </w:r>
    </w:p>
    <w:p w:rsidR="008952D7" w:rsidRDefault="00145A27">
      <w:pPr>
        <w:spacing w:line="360" w:lineRule="auto"/>
        <w:ind w:left="420"/>
        <w:rPr>
          <w:rFonts w:ascii="宋体" w:hAnsi="宋体" w:cs="宋体"/>
          <w:sz w:val="24"/>
          <w:szCs w:val="24"/>
          <w:u w:val="single"/>
        </w:rPr>
      </w:pPr>
      <w:r>
        <w:rPr>
          <w:rFonts w:ascii="宋体" w:hAnsi="宋体" w:cs="宋体" w:hint="eastAsia"/>
          <w:sz w:val="24"/>
          <w:szCs w:val="24"/>
        </w:rPr>
        <w:t>竣工日期：</w:t>
      </w:r>
      <w:r>
        <w:rPr>
          <w:rFonts w:ascii="宋体" w:hAnsi="宋体" w:cs="宋体" w:hint="eastAsia"/>
          <w:sz w:val="24"/>
          <w:szCs w:val="24"/>
          <w:u w:val="single"/>
        </w:rPr>
        <w:t>2020年1</w:t>
      </w:r>
      <w:r>
        <w:rPr>
          <w:rFonts w:ascii="宋体" w:hAnsi="宋体" w:cs="宋体"/>
          <w:sz w:val="24"/>
          <w:szCs w:val="24"/>
          <w:u w:val="single"/>
        </w:rPr>
        <w:t>1</w:t>
      </w:r>
      <w:r>
        <w:rPr>
          <w:rFonts w:ascii="宋体" w:hAnsi="宋体" w:cs="宋体" w:hint="eastAsia"/>
          <w:sz w:val="24"/>
          <w:szCs w:val="24"/>
          <w:u w:val="single"/>
        </w:rPr>
        <w:t>月</w:t>
      </w:r>
      <w:r>
        <w:rPr>
          <w:rFonts w:ascii="宋体" w:hAnsi="宋体" w:cs="宋体"/>
          <w:sz w:val="24"/>
          <w:szCs w:val="24"/>
          <w:u w:val="single"/>
        </w:rPr>
        <w:t>1</w:t>
      </w:r>
      <w:r>
        <w:rPr>
          <w:rFonts w:ascii="宋体" w:hAnsi="宋体" w:cs="宋体" w:hint="eastAsia"/>
          <w:sz w:val="24"/>
          <w:szCs w:val="24"/>
          <w:u w:val="single"/>
        </w:rPr>
        <w:t>8日</w:t>
      </w:r>
    </w:p>
    <w:p w:rsidR="008952D7" w:rsidRDefault="00145A27">
      <w:pPr>
        <w:spacing w:line="360" w:lineRule="auto"/>
        <w:rPr>
          <w:rFonts w:ascii="宋体" w:hAnsi="宋体" w:cs="宋体"/>
          <w:b/>
          <w:sz w:val="24"/>
          <w:szCs w:val="24"/>
        </w:rPr>
      </w:pPr>
      <w:r>
        <w:rPr>
          <w:rFonts w:ascii="宋体" w:hAnsi="宋体" w:cs="宋体" w:hint="eastAsia"/>
          <w:b/>
          <w:sz w:val="24"/>
          <w:szCs w:val="24"/>
        </w:rPr>
        <w:t>四、质量标准</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工程质量标准：一次交验合格。</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 xml:space="preserve">承包人项目经理：_____________。 </w:t>
      </w:r>
    </w:p>
    <w:p w:rsidR="008952D7" w:rsidRDefault="00145A27">
      <w:pPr>
        <w:spacing w:line="360" w:lineRule="auto"/>
        <w:rPr>
          <w:rFonts w:ascii="宋体" w:hAnsi="宋体" w:cs="宋体"/>
          <w:b/>
          <w:sz w:val="24"/>
          <w:szCs w:val="24"/>
        </w:rPr>
      </w:pPr>
      <w:r>
        <w:rPr>
          <w:rFonts w:ascii="宋体" w:hAnsi="宋体" w:cs="宋体" w:hint="eastAsia"/>
          <w:b/>
          <w:sz w:val="24"/>
          <w:szCs w:val="24"/>
        </w:rPr>
        <w:t>五、合同价款及付款方式</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合同价款（大写）：_________________________￥：_____________</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支付方式：待工程全部完成，经过甲方验收合格后出具相关手续（支付凭证）支付合同价款的 95% 即人民币大写：        元  ；剩余合同价款的5%，即人民币大写：     元为质量保证金，质量保证金待约定的免费质保期满   （年）且工程无质量问题后，由乙方提出书面申请，甲方以转账方式予以支付。</w:t>
      </w:r>
    </w:p>
    <w:p w:rsidR="008952D7" w:rsidRDefault="00145A27">
      <w:pPr>
        <w:spacing w:line="360" w:lineRule="auto"/>
        <w:rPr>
          <w:rFonts w:ascii="宋体" w:hAnsi="宋体" w:cs="宋体"/>
          <w:b/>
          <w:sz w:val="24"/>
          <w:szCs w:val="24"/>
        </w:rPr>
      </w:pPr>
      <w:r>
        <w:rPr>
          <w:rFonts w:ascii="宋体" w:hAnsi="宋体" w:cs="宋体" w:hint="eastAsia"/>
          <w:b/>
          <w:sz w:val="24"/>
          <w:szCs w:val="24"/>
        </w:rPr>
        <w:t>六、组成合同的文件</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1、本合同协议书；</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2、标准文本的专用条款、通用条款；</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3、标准、规范及有关技术文件；</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4、成交通知书；</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5、磋商报价文件及附件；</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6、设计图纸、工程量清单；</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7、工程报价单和已标价工程量清单；</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8、双方有关工程洽商、变更等书面协议。</w:t>
      </w:r>
    </w:p>
    <w:p w:rsidR="008952D7" w:rsidRDefault="00145A27">
      <w:pPr>
        <w:numPr>
          <w:ilvl w:val="0"/>
          <w:numId w:val="34"/>
        </w:numPr>
        <w:spacing w:line="360" w:lineRule="auto"/>
        <w:rPr>
          <w:rFonts w:ascii="宋体" w:hAnsi="宋体" w:cs="宋体"/>
          <w:b/>
          <w:sz w:val="24"/>
          <w:szCs w:val="24"/>
        </w:rPr>
      </w:pPr>
      <w:r>
        <w:rPr>
          <w:rFonts w:ascii="宋体" w:hAnsi="宋体" w:cs="宋体" w:hint="eastAsia"/>
          <w:b/>
          <w:sz w:val="24"/>
          <w:szCs w:val="24"/>
        </w:rPr>
        <w:t>保修责任</w:t>
      </w:r>
    </w:p>
    <w:p w:rsidR="008952D7" w:rsidRDefault="00145A27">
      <w:pPr>
        <w:pStyle w:val="ab"/>
        <w:spacing w:line="360" w:lineRule="auto"/>
        <w:ind w:firstLineChars="200" w:firstLine="480"/>
        <w:rPr>
          <w:rFonts w:hAnsi="宋体" w:cs="宋体"/>
          <w:szCs w:val="24"/>
        </w:rPr>
      </w:pPr>
      <w:r>
        <w:rPr>
          <w:rFonts w:hAnsi="宋体" w:cs="宋体" w:hint="eastAsia"/>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rsidR="008952D7" w:rsidRDefault="00145A27">
      <w:pPr>
        <w:spacing w:line="360" w:lineRule="auto"/>
        <w:rPr>
          <w:rFonts w:ascii="宋体" w:hAnsi="宋体" w:cs="宋体"/>
          <w:b/>
          <w:sz w:val="24"/>
          <w:szCs w:val="24"/>
        </w:rPr>
      </w:pPr>
      <w:r>
        <w:rPr>
          <w:rFonts w:ascii="宋体" w:hAnsi="宋体" w:cs="宋体" w:hint="eastAsia"/>
          <w:b/>
          <w:sz w:val="24"/>
          <w:szCs w:val="24"/>
        </w:rPr>
        <w:t>八、竣工验收</w:t>
      </w:r>
    </w:p>
    <w:p w:rsidR="008952D7" w:rsidRDefault="00145A27">
      <w:pPr>
        <w:pStyle w:val="ab"/>
        <w:spacing w:line="360" w:lineRule="auto"/>
        <w:ind w:left="420"/>
        <w:rPr>
          <w:rFonts w:hAnsi="宋体" w:cs="宋体"/>
          <w:szCs w:val="24"/>
        </w:rPr>
      </w:pPr>
      <w:r>
        <w:rPr>
          <w:rFonts w:hAnsi="宋体" w:cs="宋体" w:hint="eastAsia"/>
          <w:szCs w:val="24"/>
        </w:rPr>
        <w:t>1、工程验收。由发包人、承包人组织、工程质监部门进行验收。</w:t>
      </w:r>
    </w:p>
    <w:p w:rsidR="008952D7" w:rsidRDefault="00145A27">
      <w:pPr>
        <w:pStyle w:val="ab"/>
        <w:spacing w:line="360" w:lineRule="auto"/>
        <w:ind w:left="420"/>
        <w:rPr>
          <w:rFonts w:hAnsi="宋体" w:cs="宋体"/>
          <w:szCs w:val="24"/>
        </w:rPr>
      </w:pPr>
      <w:r>
        <w:rPr>
          <w:rFonts w:hAnsi="宋体" w:cs="宋体" w:hint="eastAsia"/>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rsidR="008952D7" w:rsidRDefault="00145A27">
      <w:pPr>
        <w:pStyle w:val="ab"/>
        <w:spacing w:line="360" w:lineRule="auto"/>
        <w:ind w:left="420"/>
        <w:rPr>
          <w:rFonts w:hAnsi="宋体" w:cs="宋体"/>
          <w:szCs w:val="24"/>
        </w:rPr>
      </w:pPr>
      <w:r>
        <w:rPr>
          <w:rFonts w:hAnsi="宋体" w:cs="宋体" w:hint="eastAsia"/>
          <w:szCs w:val="24"/>
        </w:rPr>
        <w:t>3、如承包人在收到发包人通知七天内没有答复，则视为承包人承认其工程质量问</w:t>
      </w:r>
      <w:r>
        <w:rPr>
          <w:rFonts w:hAnsi="宋体" w:cs="宋体" w:hint="eastAsia"/>
          <w:szCs w:val="24"/>
        </w:rPr>
        <w:lastRenderedPageBreak/>
        <w:t>题，发包人有权自行处理，承包人承担由此而发生的一切费用。</w:t>
      </w:r>
    </w:p>
    <w:p w:rsidR="008952D7" w:rsidRDefault="00145A27">
      <w:pPr>
        <w:pStyle w:val="ab"/>
        <w:spacing w:line="360" w:lineRule="auto"/>
        <w:rPr>
          <w:rFonts w:hAnsi="宋体" w:cs="宋体"/>
          <w:b/>
          <w:szCs w:val="24"/>
        </w:rPr>
      </w:pPr>
      <w:r>
        <w:rPr>
          <w:rFonts w:hAnsi="宋体" w:cs="宋体" w:hint="eastAsia"/>
          <w:b/>
          <w:szCs w:val="24"/>
        </w:rPr>
        <w:t>九、施工要求</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1、施工现场应做好安全生产及文明施工。现场安全生产、文明施工执行《青海省建筑施工项目安全标准化评价细则》青建工[2007]218号文件，必须满足国家及地方对安全生产、文明施工相关规定。</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5、建筑工程采用的主要材料、半成品、成品、建筑构配件、器具和设备应进行现场验收。凡涉及安全、功能的有关产品，应按各专业工程质量验收规范规定进行复验，并应经监理工程师（或发包人技术负责人）检查认可。</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7、承包人必须编制好切实可行的施工进度计划，以保证施工连续均衡、有节奏地进行，合理地使用人力、物力和财力，确保工程按期完成。</w:t>
      </w:r>
    </w:p>
    <w:p w:rsidR="008952D7" w:rsidRDefault="00145A27">
      <w:pPr>
        <w:spacing w:line="360" w:lineRule="auto"/>
        <w:ind w:left="420"/>
        <w:rPr>
          <w:rFonts w:ascii="宋体" w:hAnsi="宋体" w:cs="宋体"/>
          <w:sz w:val="24"/>
          <w:szCs w:val="24"/>
        </w:rPr>
      </w:pPr>
      <w:r>
        <w:rPr>
          <w:rFonts w:ascii="宋体" w:hAnsi="宋体" w:cs="宋体" w:hint="eastAsia"/>
          <w:sz w:val="24"/>
          <w:szCs w:val="24"/>
        </w:rPr>
        <w:lastRenderedPageBreak/>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9、施工期间应努力做好与发包人、设计单位、监理单位及质量监督部门的工作协调、配合工作，虚心听取他们的意见和建议，不断改进工作、提高管理水平。</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11、本工程在施工过程中必须严格执行国家、行业的现行有关各专业工程施工质量验收规范及验收统一标准。</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12、本次采购的主要材料须由发包人、承包人双方共同看样订货。</w:t>
      </w:r>
    </w:p>
    <w:p w:rsidR="008952D7" w:rsidRDefault="00145A27">
      <w:pPr>
        <w:spacing w:line="360" w:lineRule="auto"/>
        <w:rPr>
          <w:rFonts w:ascii="宋体" w:hAnsi="宋体" w:cs="宋体"/>
          <w:b/>
          <w:sz w:val="24"/>
          <w:szCs w:val="24"/>
        </w:rPr>
      </w:pPr>
      <w:r>
        <w:rPr>
          <w:rFonts w:ascii="宋体" w:hAnsi="宋体" w:cs="宋体" w:hint="eastAsia"/>
          <w:b/>
          <w:sz w:val="24"/>
          <w:szCs w:val="24"/>
        </w:rPr>
        <w:t>十、违约责任</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rsidR="008952D7" w:rsidRDefault="00145A27">
      <w:pPr>
        <w:pStyle w:val="ab"/>
        <w:spacing w:line="360" w:lineRule="auto"/>
        <w:ind w:left="420"/>
        <w:rPr>
          <w:rFonts w:hAnsi="宋体" w:cs="宋体"/>
          <w:szCs w:val="24"/>
        </w:rPr>
      </w:pPr>
      <w:r>
        <w:rPr>
          <w:rFonts w:hAnsi="宋体" w:cs="宋体" w:hint="eastAsia"/>
          <w:szCs w:val="24"/>
        </w:rPr>
        <w:t>2、承包人不能按期交工，除人力不可抗拒因素外，应向发包人偿付延期违约金，按工程总价每日3‰计算，但金额不得超过工程价的10%。</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3、当发生合同纠纷时，双方本着友好协商态度解决，当达不成共识时由发包人所在地经济合同仲裁委员会或人民法院仲裁裁决。</w:t>
      </w:r>
    </w:p>
    <w:p w:rsidR="008952D7" w:rsidRDefault="00145A27">
      <w:pPr>
        <w:spacing w:line="360" w:lineRule="auto"/>
        <w:ind w:left="420"/>
        <w:rPr>
          <w:rFonts w:ascii="宋体" w:hAnsi="宋体" w:cs="宋体"/>
          <w:sz w:val="24"/>
          <w:szCs w:val="24"/>
        </w:rPr>
      </w:pPr>
      <w:r>
        <w:rPr>
          <w:rFonts w:ascii="宋体" w:hAnsi="宋体" w:cs="宋体" w:hint="eastAsia"/>
          <w:sz w:val="24"/>
          <w:szCs w:val="24"/>
        </w:rPr>
        <w:t>4、磋商过程中，磋商文件、磋商报价文件及澄清文件等都是合同的组成部分，发包人、承包人双方必须全面遵守。如有违反，应承担违约责任。</w:t>
      </w:r>
    </w:p>
    <w:p w:rsidR="008952D7" w:rsidRDefault="00145A27">
      <w:pPr>
        <w:spacing w:line="360" w:lineRule="auto"/>
        <w:rPr>
          <w:rFonts w:ascii="宋体" w:hAnsi="宋体" w:cs="宋体"/>
          <w:b/>
          <w:sz w:val="24"/>
          <w:szCs w:val="24"/>
        </w:rPr>
      </w:pPr>
      <w:r>
        <w:rPr>
          <w:rFonts w:ascii="宋体" w:hAnsi="宋体" w:cs="宋体" w:hint="eastAsia"/>
          <w:b/>
          <w:sz w:val="24"/>
          <w:szCs w:val="24"/>
        </w:rPr>
        <w:t>十一、合同生效及其它</w:t>
      </w:r>
    </w:p>
    <w:p w:rsidR="008952D7" w:rsidRDefault="00145A27">
      <w:pPr>
        <w:pStyle w:val="ab"/>
        <w:spacing w:line="360" w:lineRule="auto"/>
        <w:ind w:left="420"/>
        <w:rPr>
          <w:rFonts w:hAnsi="宋体" w:cs="宋体"/>
          <w:szCs w:val="24"/>
        </w:rPr>
      </w:pPr>
      <w:r>
        <w:rPr>
          <w:rFonts w:hAnsi="宋体" w:cs="宋体" w:hint="eastAsia"/>
          <w:szCs w:val="24"/>
        </w:rPr>
        <w:t>1、本合同经发包人、承包人及集中采购机构盖章后即生效；</w:t>
      </w:r>
    </w:p>
    <w:p w:rsidR="008952D7" w:rsidRDefault="00145A27">
      <w:pPr>
        <w:pStyle w:val="ab"/>
        <w:spacing w:line="360" w:lineRule="auto"/>
        <w:ind w:left="420"/>
        <w:rPr>
          <w:rFonts w:hAnsi="宋体" w:cs="宋体"/>
          <w:szCs w:val="24"/>
        </w:rPr>
      </w:pPr>
      <w:r>
        <w:rPr>
          <w:rFonts w:hAnsi="宋体" w:cs="宋体" w:hint="eastAsia"/>
          <w:szCs w:val="24"/>
        </w:rPr>
        <w:t>2、</w:t>
      </w:r>
      <w:r>
        <w:rPr>
          <w:rFonts w:hAnsi="宋体" w:cs="宋体" w:hint="eastAsia"/>
          <w:bCs/>
          <w:szCs w:val="24"/>
        </w:rPr>
        <w:t>磋商文件</w:t>
      </w:r>
      <w:r>
        <w:rPr>
          <w:rFonts w:hAnsi="宋体" w:cs="宋体" w:hint="eastAsia"/>
          <w:szCs w:val="24"/>
        </w:rPr>
        <w:t>、成交磋商人磋商响应文件、成交通知、工程量清单为本合同不可分割</w:t>
      </w:r>
      <w:r>
        <w:rPr>
          <w:rFonts w:hAnsi="宋体" w:cs="宋体" w:hint="eastAsia"/>
          <w:szCs w:val="24"/>
        </w:rPr>
        <w:lastRenderedPageBreak/>
        <w:t>的部分，并具有同等的法律效力；</w:t>
      </w:r>
    </w:p>
    <w:p w:rsidR="008952D7" w:rsidRDefault="00145A27">
      <w:pPr>
        <w:pStyle w:val="ab"/>
        <w:spacing w:line="360" w:lineRule="auto"/>
        <w:ind w:left="420"/>
        <w:rPr>
          <w:rFonts w:hAnsi="宋体" w:cs="宋体"/>
          <w:szCs w:val="24"/>
        </w:rPr>
      </w:pPr>
      <w:r>
        <w:rPr>
          <w:rFonts w:hAnsi="宋体" w:cs="宋体" w:hint="eastAsia"/>
          <w:szCs w:val="24"/>
        </w:rPr>
        <w:t>3、本合同未尽事宜，双方协商解决或按《中华人民共和国合同法》执行。</w:t>
      </w:r>
    </w:p>
    <w:p w:rsidR="008952D7" w:rsidRDefault="00145A27">
      <w:pPr>
        <w:pStyle w:val="ab"/>
        <w:spacing w:line="360" w:lineRule="auto"/>
        <w:ind w:left="420"/>
        <w:rPr>
          <w:rFonts w:hAnsi="宋体" w:cs="宋体"/>
          <w:szCs w:val="24"/>
        </w:rPr>
      </w:pPr>
      <w:r>
        <w:rPr>
          <w:rFonts w:hAnsi="宋体" w:cs="宋体" w:hint="eastAsia"/>
          <w:szCs w:val="24"/>
        </w:rPr>
        <w:t>4、本合同一式八份，甲方执叁份乙执方两份，青海国焱招标代理有限公司备查叁份。</w:t>
      </w:r>
    </w:p>
    <w:p w:rsidR="008952D7" w:rsidRDefault="008952D7">
      <w:pPr>
        <w:pStyle w:val="ab"/>
        <w:spacing w:line="360" w:lineRule="auto"/>
        <w:rPr>
          <w:rFonts w:hAnsi="宋体" w:cs="宋体"/>
          <w:b/>
          <w:szCs w:val="24"/>
        </w:rPr>
      </w:pPr>
    </w:p>
    <w:p w:rsidR="008952D7" w:rsidRDefault="008952D7">
      <w:pPr>
        <w:pStyle w:val="ab"/>
        <w:spacing w:line="360" w:lineRule="auto"/>
        <w:rPr>
          <w:rFonts w:hAnsi="宋体" w:cs="宋体"/>
          <w:b/>
          <w:szCs w:val="24"/>
        </w:rPr>
      </w:pPr>
    </w:p>
    <w:p w:rsidR="008952D7" w:rsidRDefault="00145A27">
      <w:pPr>
        <w:pStyle w:val="ab"/>
        <w:spacing w:line="360" w:lineRule="auto"/>
        <w:rPr>
          <w:rFonts w:hAnsi="宋体" w:cs="宋体"/>
          <w:b/>
          <w:bCs/>
          <w:szCs w:val="24"/>
        </w:rPr>
      </w:pPr>
      <w:r>
        <w:rPr>
          <w:rFonts w:hAnsi="宋体" w:cs="宋体" w:hint="eastAsia"/>
          <w:b/>
          <w:szCs w:val="24"/>
        </w:rPr>
        <w:t>发包人（全称）：</w:t>
      </w:r>
      <w:r>
        <w:rPr>
          <w:rFonts w:hAnsi="宋体" w:cs="宋体" w:hint="eastAsia"/>
          <w:b/>
          <w:bCs/>
          <w:szCs w:val="24"/>
        </w:rPr>
        <w:t xml:space="preserve">（签章）              </w:t>
      </w:r>
      <w:r>
        <w:rPr>
          <w:rFonts w:hAnsi="宋体" w:cs="宋体" w:hint="eastAsia"/>
          <w:b/>
          <w:szCs w:val="24"/>
        </w:rPr>
        <w:t>承包人（全称）：</w:t>
      </w:r>
      <w:r>
        <w:rPr>
          <w:rFonts w:hAnsi="宋体" w:cs="宋体" w:hint="eastAsia"/>
          <w:b/>
          <w:bCs/>
          <w:szCs w:val="24"/>
        </w:rPr>
        <w:t>（签章）</w:t>
      </w:r>
    </w:p>
    <w:p w:rsidR="008952D7" w:rsidRDefault="00145A27">
      <w:pPr>
        <w:pStyle w:val="ab"/>
        <w:spacing w:line="360" w:lineRule="auto"/>
        <w:rPr>
          <w:rFonts w:hAnsi="宋体" w:cs="宋体"/>
          <w:b/>
          <w:bCs/>
          <w:szCs w:val="24"/>
        </w:rPr>
      </w:pPr>
      <w:r>
        <w:rPr>
          <w:rFonts w:hAnsi="宋体" w:cs="宋体" w:hint="eastAsia"/>
          <w:b/>
          <w:bCs/>
          <w:szCs w:val="24"/>
        </w:rPr>
        <w:t>地址：                                地址：</w:t>
      </w:r>
    </w:p>
    <w:p w:rsidR="008952D7" w:rsidRDefault="00145A27">
      <w:pPr>
        <w:pStyle w:val="ab"/>
        <w:spacing w:line="360" w:lineRule="auto"/>
        <w:rPr>
          <w:rFonts w:hAnsi="宋体" w:cs="宋体"/>
          <w:b/>
          <w:bCs/>
          <w:szCs w:val="24"/>
        </w:rPr>
      </w:pPr>
      <w:r>
        <w:rPr>
          <w:rFonts w:hAnsi="宋体" w:cs="宋体" w:hint="eastAsia"/>
          <w:b/>
          <w:bCs/>
          <w:szCs w:val="24"/>
        </w:rPr>
        <w:t>委托代理人：                          委托代理人：</w:t>
      </w:r>
    </w:p>
    <w:p w:rsidR="008952D7" w:rsidRDefault="00145A27">
      <w:pPr>
        <w:pStyle w:val="ab"/>
        <w:spacing w:line="360" w:lineRule="auto"/>
        <w:rPr>
          <w:rFonts w:hAnsi="宋体" w:cs="宋体"/>
          <w:b/>
          <w:bCs/>
          <w:szCs w:val="24"/>
        </w:rPr>
      </w:pPr>
      <w:r>
        <w:rPr>
          <w:rFonts w:hAnsi="宋体" w:cs="宋体" w:hint="eastAsia"/>
          <w:b/>
          <w:bCs/>
          <w:szCs w:val="24"/>
        </w:rPr>
        <w:t>电话：                                电话：</w:t>
      </w:r>
    </w:p>
    <w:p w:rsidR="008952D7" w:rsidRDefault="00145A27">
      <w:pPr>
        <w:pStyle w:val="ab"/>
        <w:spacing w:line="360" w:lineRule="auto"/>
        <w:rPr>
          <w:rFonts w:hAnsi="宋体" w:cs="宋体"/>
          <w:b/>
          <w:bCs/>
          <w:szCs w:val="24"/>
        </w:rPr>
      </w:pPr>
      <w:r>
        <w:rPr>
          <w:rFonts w:hAnsi="宋体" w:cs="宋体" w:hint="eastAsia"/>
          <w:b/>
          <w:bCs/>
          <w:szCs w:val="24"/>
        </w:rPr>
        <w:t>电传：                                电传：</w:t>
      </w:r>
    </w:p>
    <w:p w:rsidR="008952D7" w:rsidRDefault="00145A27">
      <w:pPr>
        <w:pStyle w:val="ab"/>
        <w:spacing w:line="360" w:lineRule="auto"/>
        <w:ind w:firstLineChars="1900" w:firstLine="4578"/>
        <w:rPr>
          <w:rFonts w:hAnsi="宋体" w:cs="宋体"/>
          <w:b/>
          <w:bCs/>
          <w:szCs w:val="24"/>
        </w:rPr>
      </w:pPr>
      <w:r>
        <w:rPr>
          <w:rFonts w:hAnsi="宋体" w:cs="宋体" w:hint="eastAsia"/>
          <w:b/>
          <w:bCs/>
          <w:szCs w:val="24"/>
        </w:rPr>
        <w:t>开户银行：</w:t>
      </w:r>
    </w:p>
    <w:p w:rsidR="008952D7" w:rsidRDefault="00145A27">
      <w:pPr>
        <w:pStyle w:val="ab"/>
        <w:spacing w:line="360" w:lineRule="auto"/>
        <w:ind w:firstLineChars="1900" w:firstLine="4578"/>
        <w:rPr>
          <w:rFonts w:hAnsi="宋体" w:cs="宋体"/>
          <w:b/>
          <w:bCs/>
          <w:szCs w:val="24"/>
        </w:rPr>
      </w:pPr>
      <w:r>
        <w:rPr>
          <w:rFonts w:hAnsi="宋体" w:cs="宋体" w:hint="eastAsia"/>
          <w:b/>
          <w:bCs/>
          <w:szCs w:val="24"/>
        </w:rPr>
        <w:t>账号：</w:t>
      </w:r>
    </w:p>
    <w:p w:rsidR="008952D7" w:rsidRDefault="008952D7">
      <w:pPr>
        <w:pStyle w:val="ab"/>
        <w:spacing w:line="360" w:lineRule="auto"/>
        <w:rPr>
          <w:rFonts w:hAnsi="宋体" w:cs="宋体"/>
          <w:b/>
          <w:bCs/>
          <w:szCs w:val="24"/>
        </w:rPr>
      </w:pPr>
    </w:p>
    <w:p w:rsidR="008952D7" w:rsidRDefault="00145A27">
      <w:pPr>
        <w:pStyle w:val="ab"/>
        <w:spacing w:line="360" w:lineRule="auto"/>
        <w:rPr>
          <w:rFonts w:hAnsi="宋体" w:cs="宋体"/>
          <w:b/>
          <w:bCs/>
          <w:szCs w:val="24"/>
        </w:rPr>
      </w:pPr>
      <w:r>
        <w:rPr>
          <w:rFonts w:hAnsi="宋体" w:cs="宋体" w:hint="eastAsia"/>
          <w:b/>
          <w:bCs/>
          <w:szCs w:val="24"/>
        </w:rPr>
        <w:t>代理机构：青海国焱招标代理有限公司</w:t>
      </w:r>
    </w:p>
    <w:p w:rsidR="008952D7" w:rsidRDefault="008952D7">
      <w:pPr>
        <w:pStyle w:val="ab"/>
        <w:spacing w:line="360" w:lineRule="auto"/>
        <w:rPr>
          <w:rFonts w:hAnsi="宋体" w:cs="宋体"/>
          <w:b/>
          <w:bCs/>
          <w:szCs w:val="24"/>
        </w:rPr>
      </w:pPr>
    </w:p>
    <w:p w:rsidR="008952D7" w:rsidRDefault="00145A27">
      <w:pPr>
        <w:pStyle w:val="ab"/>
        <w:spacing w:line="360" w:lineRule="auto"/>
        <w:rPr>
          <w:rFonts w:hAnsi="宋体" w:cs="宋体"/>
          <w:b/>
          <w:bCs/>
          <w:szCs w:val="24"/>
        </w:rPr>
      </w:pPr>
      <w:r>
        <w:rPr>
          <w:rFonts w:hAnsi="宋体" w:cs="宋体" w:hint="eastAsia"/>
          <w:b/>
          <w:bCs/>
          <w:szCs w:val="24"/>
        </w:rPr>
        <w:t>经 办 人：</w:t>
      </w:r>
    </w:p>
    <w:p w:rsidR="008952D7" w:rsidRDefault="008952D7">
      <w:pPr>
        <w:pStyle w:val="ab"/>
        <w:spacing w:line="360" w:lineRule="auto"/>
        <w:rPr>
          <w:rFonts w:hAnsi="宋体" w:cs="宋体"/>
          <w:b/>
          <w:bCs/>
          <w:szCs w:val="24"/>
        </w:rPr>
      </w:pPr>
    </w:p>
    <w:p w:rsidR="008952D7" w:rsidRDefault="00145A27">
      <w:pPr>
        <w:pStyle w:val="ab"/>
        <w:tabs>
          <w:tab w:val="left" w:pos="6607"/>
        </w:tabs>
        <w:spacing w:line="360" w:lineRule="auto"/>
        <w:rPr>
          <w:rFonts w:hAnsi="宋体" w:cs="宋体"/>
          <w:b/>
          <w:bCs/>
          <w:szCs w:val="24"/>
        </w:rPr>
      </w:pPr>
      <w:r>
        <w:rPr>
          <w:rFonts w:hAnsi="宋体" w:cs="宋体" w:hint="eastAsia"/>
          <w:b/>
          <w:bCs/>
          <w:szCs w:val="24"/>
        </w:rPr>
        <w:t>合同签约时间：2020年   月   日</w:t>
      </w:r>
    </w:p>
    <w:p w:rsidR="008952D7" w:rsidRDefault="00145A27">
      <w:pPr>
        <w:pStyle w:val="af2"/>
        <w:numPr>
          <w:ilvl w:val="0"/>
          <w:numId w:val="1"/>
        </w:numPr>
        <w:spacing w:before="0" w:after="0" w:line="360" w:lineRule="auto"/>
        <w:rPr>
          <w:rFonts w:ascii="宋体" w:hAnsi="宋体" w:cs="宋体"/>
          <w:sz w:val="36"/>
        </w:rPr>
      </w:pPr>
      <w:r>
        <w:rPr>
          <w:rFonts w:ascii="宋体" w:hAnsi="宋体" w:cs="宋体" w:hint="eastAsia"/>
          <w:sz w:val="24"/>
          <w:szCs w:val="24"/>
        </w:rPr>
        <w:br w:type="page"/>
      </w:r>
      <w:bookmarkStart w:id="111" w:name="_Toc459377875"/>
      <w:bookmarkStart w:id="112" w:name="_Toc488691492"/>
      <w:bookmarkStart w:id="113" w:name="_Toc46246582"/>
      <w:r>
        <w:rPr>
          <w:rFonts w:ascii="宋体" w:hAnsi="宋体" w:cs="宋体" w:hint="eastAsia"/>
          <w:szCs w:val="28"/>
        </w:rPr>
        <w:lastRenderedPageBreak/>
        <w:t>磋商响应文件格式</w:t>
      </w:r>
      <w:bookmarkEnd w:id="106"/>
      <w:bookmarkEnd w:id="107"/>
      <w:bookmarkEnd w:id="108"/>
      <w:bookmarkEnd w:id="109"/>
      <w:bookmarkEnd w:id="110"/>
      <w:bookmarkEnd w:id="111"/>
      <w:bookmarkEnd w:id="112"/>
      <w:bookmarkEnd w:id="113"/>
    </w:p>
    <w:p w:rsidR="008952D7" w:rsidRDefault="00145A27">
      <w:pPr>
        <w:spacing w:line="360" w:lineRule="auto"/>
        <w:ind w:firstLineChars="224" w:firstLine="630"/>
        <w:rPr>
          <w:rFonts w:ascii="宋体" w:hAnsi="宋体" w:cs="宋体"/>
          <w:b/>
          <w:bCs/>
          <w:sz w:val="28"/>
          <w:szCs w:val="28"/>
          <w:lang w:val="zh-CN"/>
        </w:rPr>
      </w:pPr>
      <w:r>
        <w:rPr>
          <w:rFonts w:ascii="宋体" w:hAnsi="宋体" w:cs="宋体" w:hint="eastAsia"/>
          <w:b/>
          <w:bCs/>
          <w:sz w:val="28"/>
          <w:szCs w:val="28"/>
          <w:lang w:val="zh-CN"/>
        </w:rPr>
        <w:t>磋商人按照本格式（包括但不限于）要求编制磋商响应文件，胶装成册并编制相应页码。</w:t>
      </w:r>
    </w:p>
    <w:p w:rsidR="008952D7" w:rsidRDefault="00145A27">
      <w:pPr>
        <w:spacing w:line="360" w:lineRule="auto"/>
        <w:rPr>
          <w:rFonts w:ascii="宋体" w:hAnsi="宋体" w:cs="宋体"/>
          <w:b/>
          <w:lang w:val="zh-CN"/>
        </w:rPr>
      </w:pPr>
      <w:r>
        <w:rPr>
          <w:rFonts w:ascii="宋体" w:hAnsi="宋体" w:cs="宋体" w:hint="eastAsia"/>
          <w:szCs w:val="28"/>
          <w:lang w:val="zh-CN"/>
        </w:rPr>
        <w:br w:type="page"/>
      </w:r>
      <w:bookmarkStart w:id="114" w:name="_Toc381689537"/>
      <w:bookmarkStart w:id="115" w:name="_Toc399690781"/>
      <w:bookmarkStart w:id="116" w:name="_Toc409520878"/>
      <w:bookmarkStart w:id="117" w:name="_Toc446427816"/>
      <w:bookmarkStart w:id="118" w:name="_Toc459377876"/>
      <w:bookmarkStart w:id="119" w:name="_Toc488691493"/>
      <w:r>
        <w:rPr>
          <w:rFonts w:ascii="宋体" w:hAnsi="宋体" w:cs="宋体" w:hint="eastAsia"/>
          <w:b/>
          <w:kern w:val="2"/>
        </w:rPr>
        <w:lastRenderedPageBreak/>
        <w:t>磋商响应文件封面</w:t>
      </w:r>
      <w:bookmarkEnd w:id="114"/>
      <w:bookmarkEnd w:id="115"/>
      <w:bookmarkEnd w:id="116"/>
      <w:bookmarkEnd w:id="117"/>
      <w:bookmarkEnd w:id="118"/>
      <w:bookmarkEnd w:id="119"/>
    </w:p>
    <w:p w:rsidR="008952D7" w:rsidRDefault="00145A27">
      <w:pPr>
        <w:spacing w:line="360" w:lineRule="auto"/>
        <w:ind w:left="420"/>
        <w:jc w:val="right"/>
        <w:rPr>
          <w:rFonts w:ascii="宋体" w:hAnsi="宋体" w:cs="宋体"/>
          <w:sz w:val="36"/>
          <w:szCs w:val="36"/>
        </w:rPr>
      </w:pPr>
      <w:bookmarkStart w:id="120" w:name="_Toc446427817"/>
      <w:r>
        <w:rPr>
          <w:rFonts w:ascii="宋体" w:hAnsi="宋体" w:cs="宋体" w:hint="eastAsia"/>
          <w:sz w:val="36"/>
          <w:szCs w:val="36"/>
          <w:bdr w:val="single" w:sz="4" w:space="0" w:color="auto"/>
        </w:rPr>
        <w:t>正/副本</w:t>
      </w:r>
    </w:p>
    <w:p w:rsidR="008952D7" w:rsidRDefault="00145A27">
      <w:pPr>
        <w:spacing w:line="360" w:lineRule="auto"/>
        <w:ind w:left="420"/>
        <w:jc w:val="center"/>
        <w:rPr>
          <w:rFonts w:ascii="宋体" w:hAnsi="宋体" w:cs="宋体"/>
          <w:kern w:val="2"/>
          <w:sz w:val="36"/>
          <w:szCs w:val="44"/>
        </w:rPr>
      </w:pPr>
      <w:r>
        <w:rPr>
          <w:rFonts w:ascii="宋体" w:hAnsi="宋体" w:cs="宋体" w:hint="eastAsia"/>
          <w:kern w:val="2"/>
          <w:sz w:val="36"/>
          <w:szCs w:val="44"/>
        </w:rPr>
        <w:t>2020年湟中区一事一议财政奖补亮化安装工程</w:t>
      </w:r>
    </w:p>
    <w:p w:rsidR="008952D7" w:rsidRDefault="00145A27">
      <w:pPr>
        <w:spacing w:line="360" w:lineRule="auto"/>
        <w:ind w:left="420"/>
        <w:jc w:val="center"/>
        <w:rPr>
          <w:rFonts w:ascii="宋体" w:hAnsi="宋体" w:cs="宋体"/>
          <w:b/>
          <w:sz w:val="56"/>
          <w:szCs w:val="52"/>
        </w:rPr>
      </w:pPr>
      <w:r>
        <w:rPr>
          <w:rFonts w:ascii="宋体" w:hAnsi="宋体" w:cs="宋体" w:hint="eastAsia"/>
          <w:b/>
          <w:sz w:val="56"/>
          <w:szCs w:val="52"/>
        </w:rPr>
        <w:t>磋</w:t>
      </w:r>
    </w:p>
    <w:p w:rsidR="008952D7" w:rsidRDefault="00145A27">
      <w:pPr>
        <w:spacing w:line="360" w:lineRule="auto"/>
        <w:ind w:left="420"/>
        <w:jc w:val="center"/>
        <w:rPr>
          <w:rFonts w:ascii="宋体" w:hAnsi="宋体" w:cs="宋体"/>
          <w:b/>
          <w:sz w:val="56"/>
          <w:szCs w:val="52"/>
        </w:rPr>
      </w:pPr>
      <w:r>
        <w:rPr>
          <w:rFonts w:ascii="宋体" w:hAnsi="宋体" w:cs="宋体" w:hint="eastAsia"/>
          <w:b/>
          <w:sz w:val="56"/>
          <w:szCs w:val="52"/>
        </w:rPr>
        <w:t>商</w:t>
      </w:r>
    </w:p>
    <w:p w:rsidR="008952D7" w:rsidRDefault="00145A27">
      <w:pPr>
        <w:spacing w:line="360" w:lineRule="auto"/>
        <w:ind w:left="420"/>
        <w:jc w:val="center"/>
        <w:rPr>
          <w:rFonts w:ascii="宋体" w:hAnsi="宋体" w:cs="宋体"/>
          <w:b/>
          <w:sz w:val="56"/>
          <w:szCs w:val="52"/>
        </w:rPr>
      </w:pPr>
      <w:r>
        <w:rPr>
          <w:rFonts w:ascii="宋体" w:hAnsi="宋体" w:cs="宋体" w:hint="eastAsia"/>
          <w:b/>
          <w:sz w:val="56"/>
          <w:szCs w:val="52"/>
        </w:rPr>
        <w:t>响</w:t>
      </w:r>
    </w:p>
    <w:p w:rsidR="008952D7" w:rsidRDefault="00145A27">
      <w:pPr>
        <w:spacing w:line="360" w:lineRule="auto"/>
        <w:ind w:left="420"/>
        <w:jc w:val="center"/>
        <w:rPr>
          <w:rFonts w:ascii="宋体" w:hAnsi="宋体" w:cs="宋体"/>
          <w:b/>
          <w:sz w:val="56"/>
          <w:szCs w:val="52"/>
        </w:rPr>
      </w:pPr>
      <w:r>
        <w:rPr>
          <w:rFonts w:ascii="宋体" w:hAnsi="宋体" w:cs="宋体" w:hint="eastAsia"/>
          <w:b/>
          <w:sz w:val="56"/>
          <w:szCs w:val="52"/>
        </w:rPr>
        <w:t>应</w:t>
      </w:r>
    </w:p>
    <w:p w:rsidR="008952D7" w:rsidRDefault="00145A27">
      <w:pPr>
        <w:spacing w:line="360" w:lineRule="auto"/>
        <w:ind w:left="420"/>
        <w:jc w:val="center"/>
        <w:rPr>
          <w:rFonts w:ascii="宋体" w:hAnsi="宋体" w:cs="宋体"/>
          <w:b/>
          <w:sz w:val="56"/>
          <w:szCs w:val="52"/>
        </w:rPr>
      </w:pPr>
      <w:r>
        <w:rPr>
          <w:rFonts w:ascii="宋体" w:hAnsi="宋体" w:cs="宋体" w:hint="eastAsia"/>
          <w:b/>
          <w:sz w:val="56"/>
          <w:szCs w:val="52"/>
        </w:rPr>
        <w:t>文</w:t>
      </w:r>
    </w:p>
    <w:p w:rsidR="008952D7" w:rsidRDefault="00145A27">
      <w:pPr>
        <w:spacing w:line="360" w:lineRule="auto"/>
        <w:ind w:left="420"/>
        <w:jc w:val="center"/>
        <w:rPr>
          <w:rFonts w:ascii="宋体" w:hAnsi="宋体" w:cs="宋体"/>
          <w:b/>
          <w:sz w:val="48"/>
          <w:szCs w:val="52"/>
        </w:rPr>
      </w:pPr>
      <w:r>
        <w:rPr>
          <w:rFonts w:ascii="宋体" w:hAnsi="宋体" w:cs="宋体" w:hint="eastAsia"/>
          <w:b/>
          <w:sz w:val="56"/>
          <w:szCs w:val="52"/>
        </w:rPr>
        <w:t>件</w:t>
      </w:r>
    </w:p>
    <w:p w:rsidR="008952D7" w:rsidRDefault="00145A27">
      <w:pPr>
        <w:spacing w:line="360" w:lineRule="auto"/>
        <w:ind w:left="420" w:firstLineChars="300" w:firstLine="843"/>
        <w:jc w:val="both"/>
        <w:rPr>
          <w:rFonts w:ascii="宋体" w:hAnsi="宋体" w:cs="宋体"/>
          <w:b/>
          <w:sz w:val="28"/>
          <w:szCs w:val="24"/>
          <w:u w:val="single"/>
        </w:rPr>
      </w:pPr>
      <w:r>
        <w:rPr>
          <w:rFonts w:ascii="宋体" w:hAnsi="宋体" w:cs="宋体" w:hint="eastAsia"/>
          <w:b/>
          <w:bCs/>
          <w:sz w:val="28"/>
          <w:szCs w:val="24"/>
        </w:rPr>
        <w:t>磋商项目名称：</w:t>
      </w:r>
      <w:r>
        <w:rPr>
          <w:rFonts w:ascii="宋体" w:hAnsi="宋体" w:cs="宋体" w:hint="eastAsia"/>
          <w:b/>
          <w:bCs/>
          <w:sz w:val="28"/>
          <w:szCs w:val="24"/>
          <w:u w:val="single"/>
        </w:rPr>
        <w:t xml:space="preserve">                           </w:t>
      </w:r>
    </w:p>
    <w:p w:rsidR="008952D7" w:rsidRDefault="00145A27">
      <w:pPr>
        <w:spacing w:line="360" w:lineRule="auto"/>
        <w:ind w:left="420" w:firstLineChars="300" w:firstLine="843"/>
        <w:jc w:val="both"/>
        <w:rPr>
          <w:rFonts w:ascii="宋体" w:hAnsi="宋体" w:cs="宋体"/>
          <w:b/>
          <w:bCs/>
          <w:sz w:val="28"/>
          <w:szCs w:val="24"/>
          <w:u w:val="single"/>
        </w:rPr>
      </w:pPr>
      <w:r>
        <w:rPr>
          <w:rFonts w:ascii="宋体" w:hAnsi="宋体" w:cs="宋体" w:hint="eastAsia"/>
          <w:b/>
          <w:sz w:val="28"/>
          <w:szCs w:val="24"/>
        </w:rPr>
        <w:t>磋商项目编号：</w:t>
      </w:r>
      <w:r>
        <w:rPr>
          <w:rFonts w:ascii="宋体" w:hAnsi="宋体" w:cs="宋体" w:hint="eastAsia"/>
          <w:b/>
          <w:bCs/>
          <w:sz w:val="28"/>
          <w:szCs w:val="24"/>
          <w:u w:val="single"/>
        </w:rPr>
        <w:t xml:space="preserve">                           </w:t>
      </w:r>
    </w:p>
    <w:p w:rsidR="008952D7" w:rsidRDefault="00145A27">
      <w:pPr>
        <w:spacing w:line="360" w:lineRule="auto"/>
        <w:ind w:left="420" w:firstLineChars="300" w:firstLine="843"/>
        <w:jc w:val="both"/>
        <w:rPr>
          <w:rFonts w:ascii="宋体" w:hAnsi="宋体" w:cs="宋体"/>
          <w:b/>
          <w:sz w:val="28"/>
          <w:szCs w:val="24"/>
          <w:u w:val="single"/>
        </w:rPr>
      </w:pPr>
      <w:r>
        <w:rPr>
          <w:rFonts w:ascii="宋体" w:hAnsi="宋体" w:cs="宋体" w:hint="eastAsia"/>
          <w:b/>
          <w:bCs/>
          <w:sz w:val="28"/>
          <w:szCs w:val="24"/>
        </w:rPr>
        <w:t>磋商人名称</w:t>
      </w:r>
      <w:r>
        <w:rPr>
          <w:rFonts w:ascii="宋体" w:hAnsi="宋体" w:cs="宋体" w:hint="eastAsia"/>
          <w:sz w:val="28"/>
          <w:szCs w:val="24"/>
        </w:rPr>
        <w:t>：</w:t>
      </w:r>
      <w:r>
        <w:rPr>
          <w:rFonts w:ascii="宋体" w:hAnsi="宋体" w:cs="宋体" w:hint="eastAsia"/>
          <w:b/>
          <w:bCs/>
          <w:sz w:val="28"/>
          <w:szCs w:val="24"/>
          <w:u w:val="single"/>
        </w:rPr>
        <w:t xml:space="preserve">                     </w:t>
      </w:r>
      <w:r>
        <w:rPr>
          <w:rFonts w:ascii="宋体" w:hAnsi="宋体" w:cs="宋体" w:hint="eastAsia"/>
          <w:b/>
          <w:sz w:val="28"/>
          <w:szCs w:val="24"/>
          <w:u w:val="single"/>
        </w:rPr>
        <w:t>（盖章）</w:t>
      </w:r>
    </w:p>
    <w:p w:rsidR="008952D7" w:rsidRDefault="00145A27">
      <w:pPr>
        <w:spacing w:line="360" w:lineRule="auto"/>
        <w:ind w:left="420" w:firstLineChars="300" w:firstLine="843"/>
        <w:jc w:val="both"/>
        <w:rPr>
          <w:rFonts w:ascii="宋体" w:hAnsi="宋体" w:cs="宋体"/>
          <w:b/>
          <w:sz w:val="28"/>
          <w:szCs w:val="24"/>
        </w:rPr>
      </w:pPr>
      <w:r>
        <w:rPr>
          <w:rFonts w:ascii="宋体" w:hAnsi="宋体" w:cs="宋体" w:hint="eastAsia"/>
          <w:b/>
          <w:sz w:val="28"/>
          <w:szCs w:val="24"/>
        </w:rPr>
        <w:t>法定代表人：</w:t>
      </w:r>
      <w:r>
        <w:rPr>
          <w:rFonts w:ascii="宋体" w:hAnsi="宋体" w:cs="宋体" w:hint="eastAsia"/>
          <w:b/>
          <w:bCs/>
          <w:sz w:val="28"/>
          <w:szCs w:val="24"/>
          <w:u w:val="single"/>
        </w:rPr>
        <w:t xml:space="preserve">         （签字并加盖法人章）</w:t>
      </w:r>
    </w:p>
    <w:p w:rsidR="008952D7" w:rsidRDefault="00145A27">
      <w:pPr>
        <w:spacing w:line="360" w:lineRule="auto"/>
        <w:ind w:left="420" w:firstLineChars="300" w:firstLine="843"/>
        <w:jc w:val="both"/>
        <w:rPr>
          <w:rFonts w:ascii="宋体" w:hAnsi="宋体" w:cs="宋体"/>
          <w:b/>
        </w:rPr>
      </w:pPr>
      <w:r>
        <w:rPr>
          <w:rFonts w:ascii="宋体" w:hAnsi="宋体" w:cs="宋体" w:hint="eastAsia"/>
          <w:b/>
          <w:sz w:val="28"/>
          <w:szCs w:val="24"/>
        </w:rPr>
        <w:t>日期：</w:t>
      </w:r>
      <w:r>
        <w:rPr>
          <w:rFonts w:ascii="宋体" w:hAnsi="宋体" w:cs="宋体" w:hint="eastAsia"/>
          <w:sz w:val="28"/>
          <w:szCs w:val="24"/>
          <w:u w:val="single"/>
        </w:rPr>
        <w:t xml:space="preserve">           </w:t>
      </w:r>
      <w:r>
        <w:rPr>
          <w:rFonts w:ascii="宋体" w:hAnsi="宋体" w:cs="宋体" w:hint="eastAsia"/>
          <w:sz w:val="28"/>
          <w:szCs w:val="24"/>
        </w:rPr>
        <w:t>年</w:t>
      </w:r>
      <w:r>
        <w:rPr>
          <w:rFonts w:ascii="宋体" w:hAnsi="宋体" w:cs="宋体" w:hint="eastAsia"/>
          <w:sz w:val="28"/>
          <w:szCs w:val="24"/>
          <w:u w:val="single"/>
        </w:rPr>
        <w:t xml:space="preserve">        </w:t>
      </w:r>
      <w:r>
        <w:rPr>
          <w:rFonts w:ascii="宋体" w:hAnsi="宋体" w:cs="宋体" w:hint="eastAsia"/>
          <w:sz w:val="28"/>
          <w:szCs w:val="24"/>
        </w:rPr>
        <w:t xml:space="preserve">月 </w:t>
      </w:r>
      <w:r>
        <w:rPr>
          <w:rFonts w:ascii="宋体" w:hAnsi="宋体" w:cs="宋体" w:hint="eastAsia"/>
          <w:sz w:val="28"/>
          <w:szCs w:val="24"/>
          <w:u w:val="single"/>
        </w:rPr>
        <w:t xml:space="preserve">         </w:t>
      </w:r>
      <w:r>
        <w:rPr>
          <w:rFonts w:ascii="宋体" w:hAnsi="宋体" w:cs="宋体" w:hint="eastAsia"/>
          <w:sz w:val="28"/>
          <w:szCs w:val="24"/>
        </w:rPr>
        <w:t>日</w:t>
      </w:r>
      <w:bookmarkStart w:id="121" w:name="_Toc437511470"/>
      <w:bookmarkStart w:id="122" w:name="_Toc448732346"/>
      <w:bookmarkStart w:id="123" w:name="_Toc459377877"/>
      <w:bookmarkStart w:id="124" w:name="_Toc488691494"/>
      <w:bookmarkEnd w:id="120"/>
      <w:r>
        <w:rPr>
          <w:rFonts w:ascii="宋体" w:hAnsi="宋体" w:cs="宋体" w:hint="eastAsia"/>
          <w:b/>
          <w:kern w:val="2"/>
        </w:rPr>
        <w:br w:type="page"/>
      </w:r>
      <w:r>
        <w:rPr>
          <w:rFonts w:ascii="宋体" w:hAnsi="宋体" w:cs="宋体" w:hint="eastAsia"/>
          <w:b/>
          <w:kern w:val="2"/>
        </w:rPr>
        <w:lastRenderedPageBreak/>
        <w:t>磋商响应文件目录</w:t>
      </w:r>
      <w:bookmarkEnd w:id="121"/>
      <w:bookmarkEnd w:id="122"/>
      <w:bookmarkEnd w:id="123"/>
      <w:bookmarkEnd w:id="124"/>
    </w:p>
    <w:p w:rsidR="008952D7" w:rsidRDefault="00145A27">
      <w:pPr>
        <w:spacing w:line="360" w:lineRule="auto"/>
        <w:jc w:val="center"/>
        <w:rPr>
          <w:rFonts w:ascii="宋体" w:hAnsi="宋体" w:cs="宋体"/>
          <w:sz w:val="32"/>
          <w:szCs w:val="24"/>
        </w:rPr>
      </w:pPr>
      <w:r>
        <w:rPr>
          <w:rFonts w:ascii="宋体" w:hAnsi="宋体" w:cs="宋体" w:hint="eastAsia"/>
          <w:sz w:val="32"/>
          <w:szCs w:val="24"/>
        </w:rPr>
        <w:t>目  录</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磋商函及磋商首次报价表……………………………………………………页码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磋商函………………………………………………………………………页码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磋商首次报价表……………………………………………………………页码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法定代表人身份证明书………………………………………………………页码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法定代表人授权委托书………………………………………………………页码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磋商人诚信承诺书……………………………………………………………页码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已标价工程量清单……………………………………………………………页码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施工组织设计…………………………………………………………………页码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拟投入本项目的主要施工设备表…………………………………………页码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劳动力计划表………………………………………………………………页码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进度计划……………………………………………………………………页码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施工总平面图………………………………………………………………页码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项目管理机构…………………………………………………………………页码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项目管理机构组成表………………………………………………………页码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项目经理简历表……………………………………………………………页码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资格审查资料…………………………………………………………………页码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磋商人基本情况表…………………………………………………………页码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财务状况报告及依法缴纳税收和社会保障资金的相关材料……………页码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其他资格审查资料…………………………………………………………页码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退还保证金说明………………………………………………………………页码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近年完成的类似业绩情况表…………………………………………………页码</w:t>
      </w:r>
    </w:p>
    <w:p w:rsidR="008952D7" w:rsidRDefault="00145A27">
      <w:pPr>
        <w:pStyle w:val="afc"/>
        <w:numPr>
          <w:ilvl w:val="1"/>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正在施工的和新承接的业绩情况表………………………………………页码</w:t>
      </w:r>
    </w:p>
    <w:p w:rsidR="008952D7" w:rsidRDefault="00145A27">
      <w:pPr>
        <w:pStyle w:val="afc"/>
        <w:numPr>
          <w:ilvl w:val="0"/>
          <w:numId w:val="35"/>
        </w:numPr>
        <w:autoSpaceDE w:val="0"/>
        <w:autoSpaceDN w:val="0"/>
        <w:spacing w:line="360" w:lineRule="auto"/>
        <w:ind w:firstLineChars="0"/>
        <w:contextualSpacing/>
        <w:rPr>
          <w:rFonts w:ascii="宋体" w:hAnsi="宋体" w:cs="宋体"/>
          <w:sz w:val="24"/>
          <w:szCs w:val="24"/>
        </w:rPr>
      </w:pPr>
      <w:r>
        <w:rPr>
          <w:rFonts w:ascii="宋体" w:hAnsi="宋体" w:cs="宋体" w:hint="eastAsia"/>
          <w:sz w:val="24"/>
          <w:szCs w:val="24"/>
        </w:rPr>
        <w:t>中小微型企业声明函…………………………………………………………页码</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sz w:val="24"/>
          <w:szCs w:val="24"/>
        </w:rPr>
        <w:br w:type="page"/>
      </w:r>
      <w:bookmarkStart w:id="125" w:name="_Toc488691495"/>
      <w:bookmarkStart w:id="126" w:name="_Toc46246583"/>
      <w:r>
        <w:rPr>
          <w:rFonts w:ascii="宋体" w:hAnsi="宋体" w:cs="宋体" w:hint="eastAsia"/>
          <w:szCs w:val="24"/>
        </w:rPr>
        <w:lastRenderedPageBreak/>
        <w:t>磋商</w:t>
      </w:r>
      <w:r>
        <w:rPr>
          <w:rFonts w:ascii="宋体" w:hAnsi="宋体" w:cs="宋体" w:hint="eastAsia"/>
          <w:kern w:val="2"/>
        </w:rPr>
        <w:t>函及</w:t>
      </w:r>
      <w:r>
        <w:rPr>
          <w:rFonts w:ascii="宋体" w:hAnsi="宋体" w:cs="宋体" w:hint="eastAsia"/>
          <w:szCs w:val="24"/>
        </w:rPr>
        <w:t>磋商首次报价表</w:t>
      </w:r>
      <w:bookmarkEnd w:id="125"/>
      <w:bookmarkEnd w:id="126"/>
    </w:p>
    <w:p w:rsidR="008952D7" w:rsidRDefault="00145A27">
      <w:pPr>
        <w:spacing w:line="360" w:lineRule="auto"/>
        <w:jc w:val="center"/>
        <w:rPr>
          <w:rFonts w:ascii="宋体" w:hAnsi="宋体" w:cs="宋体"/>
          <w:b/>
          <w:sz w:val="32"/>
          <w:szCs w:val="24"/>
        </w:rPr>
      </w:pPr>
      <w:r>
        <w:rPr>
          <w:rFonts w:ascii="宋体" w:hAnsi="宋体" w:cs="宋体" w:hint="eastAsia"/>
          <w:b/>
          <w:sz w:val="32"/>
          <w:szCs w:val="24"/>
        </w:rPr>
        <w:t>磋商函及磋商首次报价表</w:t>
      </w:r>
    </w:p>
    <w:p w:rsidR="008952D7" w:rsidRDefault="00145A27">
      <w:pPr>
        <w:pStyle w:val="3"/>
        <w:widowControl w:val="0"/>
        <w:numPr>
          <w:ilvl w:val="0"/>
          <w:numId w:val="37"/>
        </w:numPr>
        <w:adjustRightInd/>
        <w:snapToGrid/>
        <w:spacing w:before="0" w:after="0" w:line="276" w:lineRule="auto"/>
        <w:jc w:val="center"/>
        <w:rPr>
          <w:rFonts w:ascii="宋体" w:hAnsi="宋体" w:cs="宋体"/>
          <w:szCs w:val="24"/>
        </w:rPr>
      </w:pPr>
      <w:bookmarkStart w:id="127" w:name="_Toc46246584"/>
      <w:r>
        <w:rPr>
          <w:rFonts w:ascii="宋体" w:hAnsi="宋体" w:cs="宋体" w:hint="eastAsia"/>
          <w:b w:val="0"/>
          <w:bCs w:val="0"/>
        </w:rPr>
        <w:t>磋商函</w:t>
      </w:r>
      <w:bookmarkEnd w:id="127"/>
    </w:p>
    <w:p w:rsidR="008952D7" w:rsidRDefault="00145A27">
      <w:pPr>
        <w:spacing w:line="276" w:lineRule="auto"/>
        <w:rPr>
          <w:rFonts w:ascii="宋体" w:hAnsi="宋体" w:cs="宋体"/>
          <w:b/>
          <w:bCs/>
          <w:sz w:val="24"/>
          <w:szCs w:val="24"/>
        </w:rPr>
      </w:pPr>
      <w:r>
        <w:rPr>
          <w:rFonts w:ascii="宋体" w:hAnsi="宋体" w:cs="宋体" w:hint="eastAsia"/>
          <w:b/>
          <w:sz w:val="24"/>
          <w:szCs w:val="24"/>
        </w:rPr>
        <w:t>致：</w:t>
      </w:r>
      <w:r>
        <w:rPr>
          <w:rFonts w:ascii="宋体" w:hAnsi="宋体" w:cs="宋体" w:hint="eastAsia"/>
          <w:b/>
          <w:bCs/>
          <w:sz w:val="24"/>
          <w:szCs w:val="24"/>
        </w:rPr>
        <w:t>青海国焱招标代理有限公司</w:t>
      </w:r>
    </w:p>
    <w:p w:rsidR="008952D7" w:rsidRDefault="00145A27">
      <w:pPr>
        <w:kinsoku w:val="0"/>
        <w:spacing w:line="276" w:lineRule="auto"/>
        <w:ind w:firstLineChars="200" w:firstLine="480"/>
        <w:rPr>
          <w:rFonts w:ascii="宋体" w:hAnsi="宋体" w:cs="宋体"/>
          <w:sz w:val="24"/>
          <w:szCs w:val="24"/>
        </w:rPr>
      </w:pPr>
      <w:r>
        <w:rPr>
          <w:rFonts w:ascii="宋体" w:hAnsi="宋体" w:cs="宋体" w:hint="eastAsia"/>
          <w:bCs/>
          <w:sz w:val="24"/>
          <w:szCs w:val="24"/>
        </w:rPr>
        <w:t>我单位收到贵公司项目名称</w:t>
      </w:r>
      <w:r>
        <w:rPr>
          <w:rFonts w:ascii="宋体" w:hAnsi="宋体" w:cs="宋体" w:hint="eastAsia"/>
          <w:bCs/>
          <w:sz w:val="24"/>
          <w:szCs w:val="24"/>
          <w:u w:val="single"/>
        </w:rPr>
        <w:t xml:space="preserve">                 </w:t>
      </w:r>
      <w:r>
        <w:rPr>
          <w:rFonts w:ascii="宋体" w:hAnsi="宋体" w:cs="宋体" w:hint="eastAsia"/>
          <w:bCs/>
          <w:sz w:val="24"/>
          <w:szCs w:val="24"/>
        </w:rPr>
        <w:t>( 项目编号：</w:t>
      </w:r>
      <w:r>
        <w:rPr>
          <w:rFonts w:ascii="宋体" w:hAnsi="宋体" w:cs="宋体" w:hint="eastAsia"/>
          <w:bCs/>
          <w:sz w:val="24"/>
          <w:szCs w:val="24"/>
          <w:u w:val="single"/>
        </w:rPr>
        <w:t xml:space="preserve">                     </w:t>
      </w:r>
      <w:r>
        <w:rPr>
          <w:rFonts w:ascii="宋体" w:hAnsi="宋体" w:cs="宋体" w:hint="eastAsia"/>
          <w:bCs/>
          <w:sz w:val="24"/>
          <w:szCs w:val="24"/>
        </w:rPr>
        <w:t>)磋商文件，经详细研究，决定参加本次磋商活动。为此，我方郑重声明以下几点，并愿负法律责任。</w:t>
      </w:r>
    </w:p>
    <w:p w:rsidR="008952D7" w:rsidRDefault="00145A27">
      <w:pPr>
        <w:spacing w:line="276" w:lineRule="auto"/>
        <w:rPr>
          <w:rFonts w:ascii="宋体" w:hAnsi="宋体" w:cs="宋体"/>
          <w:bCs/>
          <w:sz w:val="24"/>
          <w:szCs w:val="24"/>
        </w:rPr>
      </w:pPr>
      <w:r>
        <w:rPr>
          <w:rFonts w:ascii="宋体" w:hAnsi="宋体" w:cs="宋体" w:hint="eastAsia"/>
          <w:bCs/>
          <w:sz w:val="24"/>
          <w:szCs w:val="24"/>
        </w:rPr>
        <w:t>1．按照磋商文件中的一切要求，</w:t>
      </w:r>
      <w:r>
        <w:rPr>
          <w:rFonts w:ascii="宋体" w:hAnsi="宋体" w:cs="宋体" w:hint="eastAsia"/>
          <w:sz w:val="24"/>
          <w:szCs w:val="24"/>
        </w:rPr>
        <w:t>愿意以人民币（大写）</w:t>
      </w:r>
      <w:r>
        <w:rPr>
          <w:rFonts w:ascii="宋体" w:hAnsi="宋体" w:cs="宋体" w:hint="eastAsia"/>
          <w:sz w:val="24"/>
          <w:szCs w:val="24"/>
          <w:u w:val="single"/>
        </w:rPr>
        <w:t xml:space="preserve">　　</w:t>
      </w:r>
      <w:r>
        <w:rPr>
          <w:rFonts w:ascii="宋体" w:hAnsi="宋体" w:cs="宋体" w:hint="eastAsia"/>
          <w:sz w:val="24"/>
          <w:szCs w:val="24"/>
        </w:rPr>
        <w:t>元（¥</w:t>
      </w:r>
      <w:r>
        <w:rPr>
          <w:rFonts w:ascii="宋体" w:hAnsi="宋体" w:cs="宋体" w:hint="eastAsia"/>
          <w:sz w:val="24"/>
          <w:szCs w:val="24"/>
          <w:u w:val="single"/>
        </w:rPr>
        <w:t xml:space="preserve">　　</w:t>
      </w:r>
      <w:r>
        <w:rPr>
          <w:rFonts w:ascii="宋体" w:hAnsi="宋体" w:cs="宋体" w:hint="eastAsia"/>
          <w:sz w:val="24"/>
          <w:szCs w:val="24"/>
        </w:rPr>
        <w:t>）的磋商总报价，施工工期自</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日至</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日，计</w:t>
      </w:r>
      <w:r>
        <w:rPr>
          <w:rFonts w:ascii="宋体" w:hAnsi="宋体" w:cs="宋体" w:hint="eastAsia"/>
          <w:sz w:val="24"/>
          <w:szCs w:val="24"/>
          <w:u w:val="single"/>
        </w:rPr>
        <w:t xml:space="preserve">　　</w:t>
      </w:r>
      <w:r>
        <w:rPr>
          <w:rFonts w:ascii="宋体" w:hAnsi="宋体" w:cs="宋体" w:hint="eastAsia"/>
          <w:sz w:val="24"/>
          <w:szCs w:val="24"/>
        </w:rPr>
        <w:t>日历天</w:t>
      </w:r>
      <w:r>
        <w:rPr>
          <w:rFonts w:ascii="宋体" w:hAnsi="宋体" w:cs="宋体" w:hint="eastAsia"/>
          <w:bCs/>
          <w:sz w:val="24"/>
          <w:szCs w:val="24"/>
        </w:rPr>
        <w:t>，按合同约定实施和完成承包工程，修补工程中的任何缺陷，工程质量达到</w:t>
      </w:r>
      <w:r>
        <w:rPr>
          <w:rFonts w:ascii="宋体" w:hAnsi="宋体" w:cs="宋体" w:hint="eastAsia"/>
          <w:bCs/>
          <w:sz w:val="24"/>
          <w:szCs w:val="24"/>
          <w:u w:val="single"/>
        </w:rPr>
        <w:t xml:space="preserve">                </w:t>
      </w:r>
      <w:r>
        <w:rPr>
          <w:rFonts w:ascii="宋体" w:hAnsi="宋体" w:cs="宋体" w:hint="eastAsia"/>
          <w:bCs/>
          <w:sz w:val="24"/>
          <w:szCs w:val="24"/>
        </w:rPr>
        <w:t>。</w:t>
      </w:r>
    </w:p>
    <w:p w:rsidR="008952D7" w:rsidRDefault="00145A27">
      <w:pPr>
        <w:spacing w:line="276" w:lineRule="auto"/>
        <w:rPr>
          <w:rFonts w:ascii="宋体" w:hAnsi="宋体" w:cs="宋体"/>
          <w:bCs/>
          <w:sz w:val="24"/>
          <w:szCs w:val="24"/>
        </w:rPr>
      </w:pPr>
      <w:r>
        <w:rPr>
          <w:rFonts w:ascii="宋体" w:hAnsi="宋体" w:cs="宋体" w:hint="eastAsia"/>
          <w:bCs/>
          <w:sz w:val="24"/>
          <w:szCs w:val="24"/>
        </w:rPr>
        <w:t>2．如若成交，将根据磋商文件的要求、磋商响应文件及承诺条件，全面签约并履行合同规定的责任和义务。</w:t>
      </w:r>
    </w:p>
    <w:p w:rsidR="008952D7" w:rsidRDefault="00145A27">
      <w:pPr>
        <w:spacing w:line="276" w:lineRule="auto"/>
        <w:rPr>
          <w:rFonts w:ascii="宋体" w:hAnsi="宋体" w:cs="宋体"/>
          <w:bCs/>
          <w:sz w:val="24"/>
          <w:szCs w:val="24"/>
        </w:rPr>
      </w:pPr>
      <w:r>
        <w:rPr>
          <w:rFonts w:ascii="宋体" w:hAnsi="宋体" w:cs="宋体" w:hint="eastAsia"/>
          <w:bCs/>
          <w:sz w:val="24"/>
          <w:szCs w:val="24"/>
        </w:rPr>
        <w:t>3．我方提交的磋商响应文件共  份，其中正本   份，副本  份。</w:t>
      </w:r>
    </w:p>
    <w:p w:rsidR="008952D7" w:rsidRDefault="00145A27">
      <w:pPr>
        <w:spacing w:line="276" w:lineRule="auto"/>
        <w:rPr>
          <w:rFonts w:ascii="宋体" w:hAnsi="宋体" w:cs="宋体"/>
          <w:bCs/>
          <w:sz w:val="24"/>
          <w:szCs w:val="24"/>
        </w:rPr>
      </w:pPr>
      <w:r>
        <w:rPr>
          <w:rFonts w:ascii="宋体" w:hAnsi="宋体" w:cs="宋体" w:hint="eastAsia"/>
          <w:bCs/>
          <w:sz w:val="24"/>
          <w:szCs w:val="24"/>
        </w:rPr>
        <w:t>4．我方按磋商文件要求交纳磋商保证金为人民币：     元。</w:t>
      </w:r>
    </w:p>
    <w:p w:rsidR="008952D7" w:rsidRDefault="00145A27">
      <w:pPr>
        <w:spacing w:line="276" w:lineRule="auto"/>
        <w:rPr>
          <w:rFonts w:ascii="宋体" w:hAnsi="宋体" w:cs="宋体"/>
          <w:bCs/>
          <w:sz w:val="24"/>
          <w:szCs w:val="24"/>
        </w:rPr>
      </w:pPr>
      <w:r>
        <w:rPr>
          <w:rFonts w:ascii="宋体" w:hAnsi="宋体" w:cs="宋体" w:hint="eastAsia"/>
          <w:bCs/>
          <w:sz w:val="24"/>
          <w:szCs w:val="24"/>
        </w:rPr>
        <w:t>5．我方已详细阅读和核实磋商文件全部内容，完全理解并同意放弃提出含糊不清和误解问题的权力。</w:t>
      </w:r>
    </w:p>
    <w:p w:rsidR="008952D7" w:rsidRDefault="00145A27">
      <w:pPr>
        <w:spacing w:line="276" w:lineRule="auto"/>
        <w:rPr>
          <w:rFonts w:ascii="宋体" w:hAnsi="宋体" w:cs="宋体"/>
          <w:bCs/>
          <w:sz w:val="24"/>
          <w:szCs w:val="24"/>
        </w:rPr>
      </w:pPr>
      <w:r>
        <w:rPr>
          <w:rFonts w:ascii="宋体" w:hAnsi="宋体" w:cs="宋体" w:hint="eastAsia"/>
          <w:bCs/>
          <w:sz w:val="24"/>
          <w:szCs w:val="24"/>
        </w:rPr>
        <w:t>6．同意提供贵方要求的与本次磋商有关的任何证明资料。</w:t>
      </w:r>
    </w:p>
    <w:p w:rsidR="008952D7" w:rsidRDefault="00145A27">
      <w:pPr>
        <w:spacing w:line="276" w:lineRule="auto"/>
        <w:rPr>
          <w:rFonts w:ascii="宋体" w:hAnsi="宋体" w:cs="宋体"/>
          <w:bCs/>
          <w:sz w:val="24"/>
          <w:szCs w:val="24"/>
        </w:rPr>
      </w:pPr>
      <w:r>
        <w:rPr>
          <w:rFonts w:ascii="宋体" w:hAnsi="宋体" w:cs="宋体" w:hint="eastAsia"/>
          <w:bCs/>
          <w:sz w:val="24"/>
          <w:szCs w:val="24"/>
        </w:rPr>
        <w:t>7．我方的磋商响应文件自竞争性磋商之日计算有效为</w:t>
      </w:r>
      <w:r>
        <w:rPr>
          <w:rFonts w:ascii="宋体" w:hAnsi="宋体" w:cs="宋体" w:hint="eastAsia"/>
          <w:bCs/>
          <w:sz w:val="24"/>
          <w:szCs w:val="24"/>
          <w:u w:val="single"/>
        </w:rPr>
        <w:t xml:space="preserve">         </w:t>
      </w:r>
      <w:r>
        <w:rPr>
          <w:rFonts w:ascii="宋体" w:hAnsi="宋体" w:cs="宋体" w:hint="eastAsia"/>
          <w:bCs/>
          <w:sz w:val="24"/>
          <w:szCs w:val="24"/>
        </w:rPr>
        <w:t>日。</w:t>
      </w:r>
    </w:p>
    <w:p w:rsidR="008952D7" w:rsidRDefault="00145A27">
      <w:pPr>
        <w:spacing w:line="276" w:lineRule="auto"/>
        <w:rPr>
          <w:rFonts w:ascii="宋体" w:hAnsi="宋体" w:cs="宋体"/>
          <w:bCs/>
          <w:sz w:val="24"/>
          <w:szCs w:val="24"/>
        </w:rPr>
      </w:pPr>
      <w:r>
        <w:rPr>
          <w:rFonts w:ascii="宋体" w:hAnsi="宋体" w:cs="宋体" w:hint="eastAsia"/>
          <w:bCs/>
          <w:sz w:val="24"/>
          <w:szCs w:val="24"/>
        </w:rPr>
        <w:t>8．所有关于本次磋商的函电，请按下列地址、方式联系：</w:t>
      </w:r>
    </w:p>
    <w:p w:rsidR="008952D7" w:rsidRDefault="00145A27">
      <w:pPr>
        <w:spacing w:line="276" w:lineRule="auto"/>
        <w:rPr>
          <w:rFonts w:ascii="宋体" w:hAnsi="宋体" w:cs="宋体"/>
          <w:bCs/>
          <w:sz w:val="24"/>
          <w:szCs w:val="24"/>
        </w:rPr>
      </w:pPr>
      <w:r>
        <w:rPr>
          <w:rFonts w:ascii="宋体" w:hAnsi="宋体" w:cs="宋体" w:hint="eastAsia"/>
          <w:bCs/>
          <w:sz w:val="24"/>
          <w:szCs w:val="24"/>
        </w:rPr>
        <w:t>地址：_____________________   邮编：______________</w:t>
      </w:r>
    </w:p>
    <w:p w:rsidR="008952D7" w:rsidRDefault="00145A27">
      <w:pPr>
        <w:spacing w:line="276" w:lineRule="auto"/>
        <w:rPr>
          <w:rFonts w:ascii="宋体" w:hAnsi="宋体" w:cs="宋体"/>
          <w:bCs/>
          <w:sz w:val="24"/>
          <w:szCs w:val="24"/>
        </w:rPr>
      </w:pPr>
      <w:r>
        <w:rPr>
          <w:rFonts w:ascii="宋体" w:hAnsi="宋体" w:cs="宋体" w:hint="eastAsia"/>
          <w:bCs/>
          <w:sz w:val="24"/>
          <w:szCs w:val="24"/>
        </w:rPr>
        <w:t>电话：_____________________   传真：______________</w:t>
      </w:r>
    </w:p>
    <w:p w:rsidR="008952D7" w:rsidRDefault="00145A27">
      <w:pPr>
        <w:spacing w:line="276" w:lineRule="auto"/>
        <w:rPr>
          <w:rFonts w:ascii="宋体" w:hAnsi="宋体" w:cs="宋体"/>
          <w:bCs/>
          <w:sz w:val="24"/>
          <w:szCs w:val="24"/>
        </w:rPr>
      </w:pPr>
      <w:r>
        <w:rPr>
          <w:rFonts w:ascii="宋体" w:hAnsi="宋体" w:cs="宋体" w:hint="eastAsia"/>
          <w:bCs/>
          <w:sz w:val="24"/>
          <w:szCs w:val="24"/>
        </w:rPr>
        <w:t>法人代表姓名：                职务：______________</w:t>
      </w:r>
    </w:p>
    <w:p w:rsidR="008952D7" w:rsidRDefault="008952D7">
      <w:pPr>
        <w:tabs>
          <w:tab w:val="left" w:pos="168"/>
        </w:tabs>
        <w:spacing w:line="276" w:lineRule="auto"/>
        <w:jc w:val="right"/>
        <w:textAlignment w:val="baseline"/>
        <w:rPr>
          <w:rFonts w:ascii="宋体" w:hAnsi="宋体" w:cs="宋体"/>
          <w:bCs/>
          <w:sz w:val="24"/>
          <w:szCs w:val="24"/>
        </w:rPr>
      </w:pPr>
    </w:p>
    <w:p w:rsidR="008952D7" w:rsidRDefault="00145A27">
      <w:pPr>
        <w:tabs>
          <w:tab w:val="left" w:pos="168"/>
        </w:tabs>
        <w:wordWrap w:val="0"/>
        <w:spacing w:line="276" w:lineRule="auto"/>
        <w:jc w:val="right"/>
        <w:textAlignment w:val="baseline"/>
        <w:rPr>
          <w:rFonts w:ascii="宋体" w:hAnsi="宋体" w:cs="宋体"/>
          <w:bCs/>
          <w:sz w:val="24"/>
          <w:szCs w:val="24"/>
        </w:rPr>
      </w:pPr>
      <w:r>
        <w:rPr>
          <w:rFonts w:ascii="宋体" w:hAnsi="宋体" w:cs="宋体" w:hint="eastAsia"/>
          <w:bCs/>
          <w:sz w:val="24"/>
          <w:szCs w:val="24"/>
        </w:rPr>
        <w:t>磋商人名称：              （公章）</w:t>
      </w:r>
    </w:p>
    <w:p w:rsidR="008952D7" w:rsidRDefault="00145A27">
      <w:pPr>
        <w:tabs>
          <w:tab w:val="left" w:pos="168"/>
        </w:tabs>
        <w:spacing w:line="276" w:lineRule="auto"/>
        <w:jc w:val="right"/>
        <w:textAlignment w:val="baseline"/>
        <w:rPr>
          <w:rFonts w:ascii="宋体" w:hAnsi="宋体" w:cs="宋体"/>
          <w:bCs/>
          <w:sz w:val="24"/>
          <w:szCs w:val="24"/>
        </w:rPr>
      </w:pPr>
      <w:r>
        <w:rPr>
          <w:rFonts w:ascii="宋体" w:hAnsi="宋体" w:cs="宋体" w:hint="eastAsia"/>
          <w:bCs/>
          <w:sz w:val="24"/>
          <w:szCs w:val="24"/>
        </w:rPr>
        <w:t>委托代理人：      （签字）</w:t>
      </w:r>
    </w:p>
    <w:p w:rsidR="008952D7" w:rsidRDefault="00145A27">
      <w:pPr>
        <w:tabs>
          <w:tab w:val="left" w:pos="168"/>
        </w:tabs>
        <w:spacing w:line="276" w:lineRule="auto"/>
        <w:jc w:val="right"/>
        <w:textAlignment w:val="baseline"/>
        <w:rPr>
          <w:rFonts w:ascii="宋体" w:hAnsi="宋体" w:cs="宋体"/>
          <w:bCs/>
          <w:sz w:val="24"/>
          <w:szCs w:val="24"/>
        </w:rPr>
      </w:pPr>
      <w:r>
        <w:rPr>
          <w:rFonts w:ascii="宋体" w:hAnsi="宋体" w:cs="宋体" w:hint="eastAsia"/>
          <w:bCs/>
          <w:sz w:val="24"/>
          <w:szCs w:val="24"/>
        </w:rPr>
        <w:t>日期：          年    月    日</w:t>
      </w:r>
    </w:p>
    <w:p w:rsidR="008952D7" w:rsidRDefault="00145A27">
      <w:pPr>
        <w:pStyle w:val="3"/>
        <w:widowControl w:val="0"/>
        <w:numPr>
          <w:ilvl w:val="0"/>
          <w:numId w:val="37"/>
        </w:numPr>
        <w:adjustRightInd/>
        <w:snapToGrid/>
        <w:spacing w:before="0" w:after="0" w:line="360" w:lineRule="auto"/>
        <w:jc w:val="center"/>
        <w:rPr>
          <w:rFonts w:ascii="宋体" w:hAnsi="宋体" w:cs="宋体"/>
          <w:b w:val="0"/>
          <w:szCs w:val="24"/>
        </w:rPr>
      </w:pPr>
      <w:r>
        <w:rPr>
          <w:rFonts w:ascii="宋体" w:hAnsi="宋体" w:cs="宋体" w:hint="eastAsia"/>
          <w:bCs w:val="0"/>
          <w:sz w:val="24"/>
          <w:szCs w:val="24"/>
        </w:rPr>
        <w:br w:type="page"/>
      </w:r>
      <w:bookmarkStart w:id="128" w:name="_Toc46246585"/>
      <w:r>
        <w:rPr>
          <w:rFonts w:ascii="宋体" w:hAnsi="宋体" w:cs="宋体" w:hint="eastAsia"/>
          <w:szCs w:val="24"/>
        </w:rPr>
        <w:lastRenderedPageBreak/>
        <w:t>磋商首次报价表</w:t>
      </w:r>
      <w:bookmarkEnd w:id="128"/>
    </w:p>
    <w:p w:rsidR="008952D7" w:rsidRDefault="00145A27">
      <w:pPr>
        <w:tabs>
          <w:tab w:val="left" w:pos="168"/>
        </w:tabs>
        <w:spacing w:line="360" w:lineRule="auto"/>
        <w:ind w:right="960"/>
        <w:textAlignment w:val="baseline"/>
        <w:rPr>
          <w:rFonts w:ascii="宋体" w:hAnsi="宋体" w:cs="宋体"/>
          <w:b/>
          <w:bCs/>
          <w:sz w:val="24"/>
          <w:szCs w:val="24"/>
        </w:rPr>
      </w:pPr>
      <w:r>
        <w:rPr>
          <w:rFonts w:ascii="宋体" w:hAnsi="宋体" w:cs="宋体" w:hint="eastAsia"/>
          <w:b/>
          <w:bCs/>
          <w:sz w:val="24"/>
          <w:szCs w:val="24"/>
        </w:rPr>
        <w:t>磋商人名称（盖章）：</w:t>
      </w:r>
    </w:p>
    <w:p w:rsidR="008952D7" w:rsidRDefault="00145A27">
      <w:pPr>
        <w:tabs>
          <w:tab w:val="left" w:pos="168"/>
        </w:tabs>
        <w:wordWrap w:val="0"/>
        <w:spacing w:line="360" w:lineRule="auto"/>
        <w:ind w:right="728"/>
        <w:jc w:val="right"/>
        <w:textAlignment w:val="baseline"/>
        <w:rPr>
          <w:rFonts w:ascii="宋体" w:hAnsi="宋体" w:cs="宋体"/>
          <w:bCs/>
          <w:sz w:val="24"/>
          <w:szCs w:val="24"/>
        </w:rPr>
      </w:pPr>
      <w:r>
        <w:rPr>
          <w:rFonts w:ascii="宋体" w:hAnsi="宋体" w:cs="宋体" w:hint="eastAsia"/>
          <w:bCs/>
          <w:sz w:val="24"/>
          <w:szCs w:val="24"/>
        </w:rPr>
        <w:t>磋商日期：    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2"/>
        <w:gridCol w:w="2468"/>
        <w:gridCol w:w="2645"/>
        <w:gridCol w:w="1939"/>
      </w:tblGrid>
      <w:tr w:rsidR="008952D7">
        <w:trPr>
          <w:trHeight w:val="1337"/>
          <w:jc w:val="center"/>
        </w:trPr>
        <w:tc>
          <w:tcPr>
            <w:tcW w:w="1412" w:type="dxa"/>
            <w:tcBorders>
              <w:tl2br w:val="single" w:sz="4" w:space="0" w:color="auto"/>
            </w:tcBorders>
          </w:tcPr>
          <w:p w:rsidR="008952D7" w:rsidRDefault="00145A27">
            <w:pPr>
              <w:kinsoku w:val="0"/>
              <w:spacing w:line="360" w:lineRule="auto"/>
              <w:ind w:leftChars="150" w:left="810" w:hangingChars="200" w:hanging="480"/>
              <w:rPr>
                <w:rFonts w:ascii="宋体" w:hAnsi="宋体" w:cs="宋体"/>
                <w:sz w:val="24"/>
                <w:szCs w:val="24"/>
              </w:rPr>
            </w:pPr>
            <w:r>
              <w:rPr>
                <w:rFonts w:ascii="宋体" w:hAnsi="宋体" w:cs="宋体" w:hint="eastAsia"/>
                <w:sz w:val="24"/>
                <w:szCs w:val="24"/>
              </w:rPr>
              <w:t>报价内容</w:t>
            </w:r>
          </w:p>
          <w:p w:rsidR="008952D7" w:rsidRDefault="008952D7">
            <w:pPr>
              <w:kinsoku w:val="0"/>
              <w:spacing w:line="360" w:lineRule="auto"/>
              <w:rPr>
                <w:rFonts w:ascii="宋体" w:hAnsi="宋体" w:cs="宋体"/>
                <w:sz w:val="24"/>
                <w:szCs w:val="24"/>
              </w:rPr>
            </w:pPr>
          </w:p>
          <w:p w:rsidR="008952D7" w:rsidRDefault="00145A27">
            <w:pPr>
              <w:kinsoku w:val="0"/>
              <w:spacing w:line="360" w:lineRule="auto"/>
              <w:rPr>
                <w:rFonts w:ascii="宋体" w:hAnsi="宋体" w:cs="宋体"/>
                <w:sz w:val="24"/>
                <w:szCs w:val="24"/>
              </w:rPr>
            </w:pPr>
            <w:r>
              <w:rPr>
                <w:rFonts w:ascii="宋体" w:hAnsi="宋体" w:cs="宋体" w:hint="eastAsia"/>
                <w:sz w:val="24"/>
                <w:szCs w:val="24"/>
              </w:rPr>
              <w:t>磋商内容</w:t>
            </w:r>
          </w:p>
        </w:tc>
        <w:tc>
          <w:tcPr>
            <w:tcW w:w="2468" w:type="dxa"/>
            <w:vAlign w:val="center"/>
          </w:tcPr>
          <w:p w:rsidR="008952D7" w:rsidRDefault="00145A27">
            <w:pPr>
              <w:kinsoku w:val="0"/>
              <w:spacing w:line="360" w:lineRule="auto"/>
              <w:ind w:firstLineChars="50" w:firstLine="120"/>
              <w:jc w:val="center"/>
              <w:rPr>
                <w:rFonts w:ascii="宋体" w:hAnsi="宋体" w:cs="宋体"/>
                <w:sz w:val="24"/>
                <w:szCs w:val="24"/>
              </w:rPr>
            </w:pPr>
            <w:r>
              <w:rPr>
                <w:rFonts w:ascii="宋体" w:hAnsi="宋体" w:cs="宋体" w:hint="eastAsia"/>
                <w:sz w:val="24"/>
                <w:szCs w:val="24"/>
              </w:rPr>
              <w:t>最初磋商报价</w:t>
            </w:r>
          </w:p>
        </w:tc>
        <w:tc>
          <w:tcPr>
            <w:tcW w:w="2645" w:type="dxa"/>
            <w:vAlign w:val="center"/>
          </w:tcPr>
          <w:p w:rsidR="008952D7" w:rsidRDefault="00145A27">
            <w:pPr>
              <w:kinsoku w:val="0"/>
              <w:spacing w:line="360" w:lineRule="auto"/>
              <w:jc w:val="center"/>
              <w:rPr>
                <w:rFonts w:ascii="宋体" w:hAnsi="宋体" w:cs="宋体"/>
                <w:sz w:val="24"/>
                <w:szCs w:val="24"/>
              </w:rPr>
            </w:pPr>
            <w:r>
              <w:rPr>
                <w:rFonts w:ascii="宋体" w:hAnsi="宋体" w:cs="宋体" w:hint="eastAsia"/>
                <w:sz w:val="24"/>
                <w:szCs w:val="24"/>
              </w:rPr>
              <w:t>工  期</w:t>
            </w:r>
          </w:p>
          <w:p w:rsidR="008952D7" w:rsidRDefault="00145A27">
            <w:pPr>
              <w:kinsoku w:val="0"/>
              <w:spacing w:line="360" w:lineRule="auto"/>
              <w:jc w:val="center"/>
              <w:rPr>
                <w:rFonts w:ascii="宋体" w:hAnsi="宋体" w:cs="宋体"/>
                <w:sz w:val="24"/>
                <w:szCs w:val="24"/>
              </w:rPr>
            </w:pPr>
            <w:r>
              <w:rPr>
                <w:rFonts w:ascii="宋体" w:hAnsi="宋体" w:cs="宋体" w:hint="eastAsia"/>
                <w:sz w:val="24"/>
                <w:szCs w:val="24"/>
              </w:rPr>
              <w:t>（日历日）</w:t>
            </w:r>
          </w:p>
        </w:tc>
        <w:tc>
          <w:tcPr>
            <w:tcW w:w="1939" w:type="dxa"/>
            <w:vAlign w:val="center"/>
          </w:tcPr>
          <w:p w:rsidR="008952D7" w:rsidRDefault="00145A27">
            <w:pPr>
              <w:kinsoku w:val="0"/>
              <w:spacing w:line="360" w:lineRule="auto"/>
              <w:jc w:val="center"/>
              <w:rPr>
                <w:rFonts w:ascii="宋体" w:hAnsi="宋体" w:cs="宋体"/>
                <w:sz w:val="24"/>
                <w:szCs w:val="24"/>
              </w:rPr>
            </w:pPr>
            <w:r>
              <w:rPr>
                <w:rFonts w:ascii="宋体" w:hAnsi="宋体" w:cs="宋体" w:hint="eastAsia"/>
                <w:sz w:val="24"/>
                <w:szCs w:val="24"/>
              </w:rPr>
              <w:t>工程质量</w:t>
            </w:r>
          </w:p>
        </w:tc>
      </w:tr>
      <w:tr w:rsidR="008952D7">
        <w:trPr>
          <w:trHeight w:val="1312"/>
          <w:jc w:val="center"/>
        </w:trPr>
        <w:tc>
          <w:tcPr>
            <w:tcW w:w="1412" w:type="dxa"/>
            <w:vAlign w:val="center"/>
          </w:tcPr>
          <w:p w:rsidR="008952D7" w:rsidRDefault="008952D7">
            <w:pPr>
              <w:kinsoku w:val="0"/>
              <w:spacing w:line="360" w:lineRule="auto"/>
              <w:jc w:val="center"/>
              <w:rPr>
                <w:rFonts w:ascii="宋体" w:hAnsi="宋体" w:cs="宋体"/>
                <w:sz w:val="24"/>
                <w:szCs w:val="24"/>
              </w:rPr>
            </w:pPr>
          </w:p>
        </w:tc>
        <w:tc>
          <w:tcPr>
            <w:tcW w:w="2468" w:type="dxa"/>
            <w:vAlign w:val="center"/>
          </w:tcPr>
          <w:p w:rsidR="008952D7" w:rsidRDefault="008952D7">
            <w:pPr>
              <w:kinsoku w:val="0"/>
              <w:spacing w:line="360" w:lineRule="auto"/>
              <w:jc w:val="center"/>
              <w:rPr>
                <w:rFonts w:ascii="宋体" w:hAnsi="宋体" w:cs="宋体"/>
                <w:sz w:val="24"/>
                <w:szCs w:val="24"/>
              </w:rPr>
            </w:pPr>
          </w:p>
        </w:tc>
        <w:tc>
          <w:tcPr>
            <w:tcW w:w="2645" w:type="dxa"/>
            <w:vAlign w:val="center"/>
          </w:tcPr>
          <w:p w:rsidR="008952D7" w:rsidRDefault="008952D7">
            <w:pPr>
              <w:kinsoku w:val="0"/>
              <w:spacing w:line="360" w:lineRule="auto"/>
              <w:jc w:val="center"/>
              <w:rPr>
                <w:rFonts w:ascii="宋体" w:hAnsi="宋体" w:cs="宋体"/>
                <w:sz w:val="24"/>
                <w:szCs w:val="24"/>
              </w:rPr>
            </w:pPr>
          </w:p>
        </w:tc>
        <w:tc>
          <w:tcPr>
            <w:tcW w:w="1939" w:type="dxa"/>
            <w:vAlign w:val="center"/>
          </w:tcPr>
          <w:p w:rsidR="008952D7" w:rsidRDefault="008952D7">
            <w:pPr>
              <w:kinsoku w:val="0"/>
              <w:spacing w:line="360" w:lineRule="auto"/>
              <w:jc w:val="center"/>
              <w:rPr>
                <w:rFonts w:ascii="宋体" w:hAnsi="宋体" w:cs="宋体"/>
                <w:sz w:val="24"/>
                <w:szCs w:val="24"/>
              </w:rPr>
            </w:pPr>
          </w:p>
        </w:tc>
      </w:tr>
      <w:tr w:rsidR="008952D7">
        <w:trPr>
          <w:trHeight w:val="737"/>
          <w:jc w:val="center"/>
        </w:trPr>
        <w:tc>
          <w:tcPr>
            <w:tcW w:w="8464" w:type="dxa"/>
            <w:gridSpan w:val="4"/>
            <w:vAlign w:val="center"/>
          </w:tcPr>
          <w:p w:rsidR="008952D7" w:rsidRDefault="00145A27">
            <w:pPr>
              <w:kinsoku w:val="0"/>
              <w:spacing w:line="360" w:lineRule="auto"/>
              <w:rPr>
                <w:rFonts w:ascii="宋体" w:hAnsi="宋体" w:cs="宋体"/>
                <w:sz w:val="24"/>
                <w:szCs w:val="24"/>
              </w:rPr>
            </w:pPr>
            <w:r>
              <w:rPr>
                <w:rFonts w:ascii="宋体" w:hAnsi="宋体" w:cs="宋体" w:hint="eastAsia"/>
                <w:sz w:val="24"/>
                <w:szCs w:val="24"/>
              </w:rPr>
              <w:t>最初磋商总报价：人民币（大写）                           ￥      元</w:t>
            </w:r>
          </w:p>
        </w:tc>
      </w:tr>
      <w:tr w:rsidR="008952D7">
        <w:trPr>
          <w:trHeight w:val="737"/>
          <w:jc w:val="center"/>
        </w:trPr>
        <w:tc>
          <w:tcPr>
            <w:tcW w:w="8464" w:type="dxa"/>
            <w:gridSpan w:val="4"/>
            <w:vAlign w:val="center"/>
          </w:tcPr>
          <w:p w:rsidR="008952D7" w:rsidRDefault="00145A27">
            <w:pPr>
              <w:kinsoku w:val="0"/>
              <w:spacing w:line="360" w:lineRule="auto"/>
              <w:rPr>
                <w:rFonts w:ascii="宋体" w:hAnsi="宋体" w:cs="宋体"/>
                <w:sz w:val="24"/>
                <w:szCs w:val="24"/>
              </w:rPr>
            </w:pPr>
            <w:r>
              <w:rPr>
                <w:rFonts w:ascii="宋体" w:hAnsi="宋体" w:cs="宋体" w:hint="eastAsia"/>
                <w:sz w:val="24"/>
                <w:szCs w:val="24"/>
              </w:rPr>
              <w:t>优惠条件：（如若没有可写无,如有请在此详细说明）</w:t>
            </w:r>
          </w:p>
          <w:p w:rsidR="008952D7" w:rsidRDefault="00145A27">
            <w:pPr>
              <w:kinsoku w:val="0"/>
              <w:spacing w:line="360" w:lineRule="auto"/>
              <w:rPr>
                <w:rFonts w:ascii="宋体" w:hAnsi="宋体" w:cs="宋体"/>
                <w:sz w:val="24"/>
                <w:szCs w:val="24"/>
              </w:rPr>
            </w:pPr>
            <w:r>
              <w:rPr>
                <w:rFonts w:ascii="宋体" w:hAnsi="宋体" w:cs="宋体" w:hint="eastAsia"/>
                <w:sz w:val="24"/>
                <w:szCs w:val="24"/>
              </w:rPr>
              <w:t>磋商报价有效期：</w:t>
            </w:r>
          </w:p>
        </w:tc>
      </w:tr>
      <w:tr w:rsidR="008952D7">
        <w:trPr>
          <w:trHeight w:val="521"/>
          <w:jc w:val="center"/>
        </w:trPr>
        <w:tc>
          <w:tcPr>
            <w:tcW w:w="8464" w:type="dxa"/>
            <w:gridSpan w:val="4"/>
            <w:vAlign w:val="center"/>
          </w:tcPr>
          <w:p w:rsidR="008952D7" w:rsidRDefault="00145A27">
            <w:pPr>
              <w:kinsoku w:val="0"/>
              <w:spacing w:line="360" w:lineRule="auto"/>
              <w:rPr>
                <w:rFonts w:ascii="宋体" w:hAnsi="宋体" w:cs="宋体"/>
                <w:sz w:val="24"/>
                <w:szCs w:val="24"/>
              </w:rPr>
            </w:pPr>
            <w:r>
              <w:rPr>
                <w:rFonts w:ascii="宋体" w:hAnsi="宋体" w:cs="宋体" w:hint="eastAsia"/>
                <w:sz w:val="24"/>
                <w:szCs w:val="24"/>
              </w:rPr>
              <w:t>备注：表内报价内容以元为单位。</w:t>
            </w:r>
          </w:p>
        </w:tc>
      </w:tr>
    </w:tbl>
    <w:p w:rsidR="008952D7" w:rsidRDefault="00145A27">
      <w:pPr>
        <w:kinsoku w:val="0"/>
        <w:spacing w:line="360" w:lineRule="auto"/>
        <w:rPr>
          <w:rFonts w:ascii="宋体" w:hAnsi="宋体" w:cs="宋体"/>
          <w:b/>
          <w:sz w:val="18"/>
          <w:szCs w:val="18"/>
        </w:rPr>
      </w:pPr>
      <w:r>
        <w:rPr>
          <w:rFonts w:ascii="宋体" w:hAnsi="宋体" w:cs="宋体" w:hint="eastAsia"/>
          <w:b/>
          <w:sz w:val="18"/>
          <w:szCs w:val="18"/>
        </w:rPr>
        <w:t>注：</w:t>
      </w:r>
      <w:r>
        <w:rPr>
          <w:rFonts w:ascii="宋体" w:hAnsi="宋体" w:cs="宋体" w:hint="eastAsia"/>
          <w:b/>
          <w:bCs/>
          <w:sz w:val="18"/>
          <w:szCs w:val="18"/>
        </w:rPr>
        <w:t>1、</w:t>
      </w:r>
      <w:r>
        <w:rPr>
          <w:rFonts w:ascii="宋体" w:hAnsi="宋体" w:cs="宋体" w:hint="eastAsia"/>
          <w:b/>
          <w:sz w:val="18"/>
          <w:szCs w:val="18"/>
        </w:rPr>
        <w:t>表内报价内容以元为单位，保留小数点后两位。</w:t>
      </w:r>
    </w:p>
    <w:p w:rsidR="008952D7" w:rsidRDefault="00145A27">
      <w:pPr>
        <w:kinsoku w:val="0"/>
        <w:spacing w:line="360" w:lineRule="auto"/>
        <w:ind w:firstLineChars="196" w:firstLine="354"/>
        <w:rPr>
          <w:rFonts w:ascii="宋体" w:hAnsi="宋体" w:cs="宋体"/>
          <w:b/>
          <w:sz w:val="18"/>
          <w:szCs w:val="18"/>
        </w:rPr>
      </w:pPr>
      <w:r>
        <w:rPr>
          <w:rFonts w:ascii="宋体" w:hAnsi="宋体" w:cs="宋体" w:hint="eastAsia"/>
          <w:b/>
          <w:sz w:val="18"/>
          <w:szCs w:val="18"/>
        </w:rPr>
        <w:t>2、磋商响应单位填写磋商报价时不得更改表格形式。</w:t>
      </w:r>
    </w:p>
    <w:p w:rsidR="008952D7" w:rsidRDefault="00145A27">
      <w:pPr>
        <w:kinsoku w:val="0"/>
        <w:spacing w:line="360" w:lineRule="auto"/>
        <w:ind w:firstLineChars="200" w:firstLine="361"/>
        <w:rPr>
          <w:rFonts w:ascii="宋体" w:hAnsi="宋体" w:cs="宋体"/>
          <w:b/>
          <w:sz w:val="18"/>
          <w:szCs w:val="18"/>
        </w:rPr>
      </w:pPr>
      <w:r>
        <w:rPr>
          <w:rFonts w:ascii="宋体" w:hAnsi="宋体" w:cs="宋体" w:hint="eastAsia"/>
          <w:b/>
          <w:sz w:val="18"/>
          <w:szCs w:val="18"/>
        </w:rPr>
        <w:t>3、磋商总报价必须用大写和小写两种形式报价。磋商总报价大小写不一致，以大写为准。磋商总报价应包含完成本项目内容的所有费用。</w:t>
      </w:r>
    </w:p>
    <w:p w:rsidR="008952D7" w:rsidRDefault="00145A27">
      <w:pPr>
        <w:tabs>
          <w:tab w:val="left" w:pos="168"/>
        </w:tabs>
        <w:spacing w:line="360" w:lineRule="auto"/>
        <w:ind w:right="1924" w:firstLineChars="196" w:firstLine="354"/>
        <w:textAlignment w:val="baseline"/>
        <w:rPr>
          <w:rFonts w:ascii="宋体" w:hAnsi="宋体" w:cs="宋体"/>
          <w:b/>
          <w:bCs/>
          <w:sz w:val="18"/>
          <w:szCs w:val="18"/>
        </w:rPr>
      </w:pPr>
      <w:r>
        <w:rPr>
          <w:rFonts w:ascii="宋体" w:hAnsi="宋体" w:cs="宋体" w:hint="eastAsia"/>
          <w:b/>
          <w:sz w:val="18"/>
          <w:szCs w:val="18"/>
        </w:rPr>
        <w:t>4.磋商报价应注明有效期，有效期应与磋商有效期一致。</w:t>
      </w:r>
    </w:p>
    <w:p w:rsidR="008952D7" w:rsidRDefault="008952D7">
      <w:pPr>
        <w:tabs>
          <w:tab w:val="left" w:pos="168"/>
        </w:tabs>
        <w:spacing w:line="360" w:lineRule="auto"/>
        <w:ind w:right="1924"/>
        <w:textAlignment w:val="baseline"/>
        <w:rPr>
          <w:rFonts w:ascii="宋体" w:hAnsi="宋体" w:cs="宋体"/>
          <w:b/>
          <w:bCs/>
          <w:szCs w:val="28"/>
        </w:rPr>
      </w:pPr>
    </w:p>
    <w:p w:rsidR="008952D7" w:rsidRDefault="008952D7">
      <w:pPr>
        <w:tabs>
          <w:tab w:val="left" w:pos="168"/>
        </w:tabs>
        <w:spacing w:line="360" w:lineRule="auto"/>
        <w:ind w:right="1924"/>
        <w:textAlignment w:val="baseline"/>
        <w:rPr>
          <w:rFonts w:ascii="宋体" w:hAnsi="宋体" w:cs="宋体"/>
          <w:b/>
          <w:bCs/>
          <w:szCs w:val="28"/>
        </w:rPr>
      </w:pPr>
    </w:p>
    <w:p w:rsidR="008952D7" w:rsidRDefault="00145A27">
      <w:pPr>
        <w:tabs>
          <w:tab w:val="left" w:pos="168"/>
        </w:tabs>
        <w:wordWrap w:val="0"/>
        <w:spacing w:line="360" w:lineRule="auto"/>
        <w:jc w:val="right"/>
        <w:textAlignment w:val="baseline"/>
        <w:rPr>
          <w:rFonts w:ascii="宋体" w:hAnsi="宋体" w:cs="宋体"/>
          <w:bCs/>
          <w:szCs w:val="28"/>
        </w:rPr>
      </w:pPr>
      <w:r>
        <w:rPr>
          <w:rFonts w:ascii="宋体" w:hAnsi="宋体" w:cs="宋体" w:hint="eastAsia"/>
          <w:bCs/>
          <w:szCs w:val="28"/>
        </w:rPr>
        <w:t>磋商人名称：              （公章）</w:t>
      </w:r>
    </w:p>
    <w:p w:rsidR="008952D7" w:rsidRDefault="00145A27">
      <w:pPr>
        <w:tabs>
          <w:tab w:val="left" w:pos="168"/>
        </w:tabs>
        <w:wordWrap w:val="0"/>
        <w:spacing w:line="360" w:lineRule="auto"/>
        <w:jc w:val="right"/>
        <w:textAlignment w:val="baseline"/>
        <w:rPr>
          <w:rFonts w:ascii="宋体" w:hAnsi="宋体" w:cs="宋体"/>
          <w:bCs/>
          <w:szCs w:val="28"/>
        </w:rPr>
      </w:pPr>
      <w:r>
        <w:rPr>
          <w:rFonts w:ascii="宋体" w:hAnsi="宋体" w:cs="宋体" w:hint="eastAsia"/>
          <w:bCs/>
          <w:szCs w:val="24"/>
        </w:rPr>
        <w:t>委托代理人：              （签字）</w:t>
      </w:r>
    </w:p>
    <w:p w:rsidR="008952D7" w:rsidRDefault="00145A27">
      <w:pPr>
        <w:tabs>
          <w:tab w:val="left" w:pos="168"/>
        </w:tabs>
        <w:spacing w:line="360" w:lineRule="auto"/>
        <w:jc w:val="right"/>
        <w:textAlignment w:val="baseline"/>
        <w:rPr>
          <w:rFonts w:ascii="宋体" w:hAnsi="宋体" w:cs="宋体"/>
          <w:bCs/>
          <w:szCs w:val="28"/>
        </w:rPr>
      </w:pPr>
      <w:r>
        <w:rPr>
          <w:rFonts w:ascii="宋体" w:hAnsi="宋体" w:cs="宋体" w:hint="eastAsia"/>
          <w:bCs/>
          <w:szCs w:val="28"/>
        </w:rPr>
        <w:t>日期：          年    月    日</w:t>
      </w:r>
    </w:p>
    <w:p w:rsidR="008952D7" w:rsidRDefault="00145A27">
      <w:pPr>
        <w:pStyle w:val="2"/>
        <w:widowControl w:val="0"/>
        <w:numPr>
          <w:ilvl w:val="0"/>
          <w:numId w:val="36"/>
        </w:numPr>
        <w:adjustRightInd/>
        <w:snapToGrid/>
        <w:spacing w:before="0" w:after="0" w:line="360" w:lineRule="auto"/>
        <w:rPr>
          <w:rFonts w:ascii="宋体" w:hAnsi="宋体" w:cs="宋体"/>
          <w:sz w:val="24"/>
          <w:szCs w:val="24"/>
        </w:rPr>
      </w:pPr>
      <w:r>
        <w:rPr>
          <w:rFonts w:ascii="宋体" w:hAnsi="宋体" w:cs="宋体" w:hint="eastAsia"/>
          <w:sz w:val="24"/>
          <w:szCs w:val="24"/>
        </w:rPr>
        <w:br w:type="page"/>
      </w:r>
      <w:bookmarkStart w:id="129" w:name="_Toc459236232"/>
      <w:bookmarkStart w:id="130" w:name="_Toc459377879"/>
      <w:bookmarkStart w:id="131" w:name="_Toc488691498"/>
      <w:bookmarkStart w:id="132" w:name="_Toc46246586"/>
      <w:r>
        <w:rPr>
          <w:rFonts w:ascii="宋体" w:hAnsi="宋体" w:cs="宋体" w:hint="eastAsia"/>
          <w:szCs w:val="24"/>
        </w:rPr>
        <w:lastRenderedPageBreak/>
        <w:t>法定代表人身份证明书</w:t>
      </w:r>
      <w:bookmarkEnd w:id="129"/>
      <w:bookmarkEnd w:id="130"/>
      <w:bookmarkEnd w:id="131"/>
      <w:bookmarkEnd w:id="132"/>
    </w:p>
    <w:p w:rsidR="008952D7" w:rsidRDefault="008952D7">
      <w:pPr>
        <w:spacing w:line="360" w:lineRule="auto"/>
        <w:rPr>
          <w:rFonts w:ascii="宋体" w:hAnsi="宋体" w:cs="宋体"/>
          <w:b/>
        </w:rPr>
      </w:pPr>
    </w:p>
    <w:p w:rsidR="008952D7" w:rsidRDefault="00145A27">
      <w:pPr>
        <w:spacing w:line="360" w:lineRule="auto"/>
        <w:jc w:val="center"/>
        <w:rPr>
          <w:rFonts w:ascii="宋体" w:hAnsi="宋体" w:cs="宋体"/>
          <w:b/>
          <w:sz w:val="32"/>
        </w:rPr>
      </w:pPr>
      <w:r>
        <w:rPr>
          <w:rFonts w:ascii="宋体" w:hAnsi="宋体" w:cs="宋体" w:hint="eastAsia"/>
          <w:b/>
          <w:sz w:val="32"/>
        </w:rPr>
        <w:t>法定代表人身份证明书</w:t>
      </w:r>
    </w:p>
    <w:p w:rsidR="008952D7" w:rsidRDefault="008952D7">
      <w:pPr>
        <w:spacing w:line="360" w:lineRule="auto"/>
        <w:rPr>
          <w:rFonts w:ascii="宋体" w:hAnsi="宋体" w:cs="宋体"/>
          <w:b/>
          <w:bCs/>
        </w:rPr>
      </w:pPr>
    </w:p>
    <w:p w:rsidR="008952D7" w:rsidRDefault="00145A27">
      <w:pPr>
        <w:spacing w:line="360" w:lineRule="auto"/>
        <w:rPr>
          <w:rFonts w:ascii="宋体" w:hAnsi="宋体" w:cs="宋体"/>
          <w:bCs/>
          <w:sz w:val="24"/>
          <w:szCs w:val="24"/>
        </w:rPr>
      </w:pPr>
      <w:r>
        <w:rPr>
          <w:rFonts w:ascii="宋体" w:hAnsi="宋体" w:cs="宋体" w:hint="eastAsia"/>
          <w:sz w:val="24"/>
          <w:szCs w:val="24"/>
        </w:rPr>
        <w:t>致：</w:t>
      </w:r>
      <w:r>
        <w:rPr>
          <w:rFonts w:ascii="宋体" w:hAnsi="宋体" w:cs="宋体" w:hint="eastAsia"/>
          <w:bCs/>
          <w:sz w:val="24"/>
          <w:szCs w:val="24"/>
        </w:rPr>
        <w:t>青海国焱招标代理有限公司</w:t>
      </w:r>
    </w:p>
    <w:p w:rsidR="008952D7" w:rsidRDefault="008952D7">
      <w:pPr>
        <w:spacing w:line="360" w:lineRule="auto"/>
        <w:rPr>
          <w:rFonts w:ascii="宋体" w:hAnsi="宋体" w:cs="宋体"/>
          <w:sz w:val="24"/>
          <w:szCs w:val="24"/>
        </w:rPr>
      </w:pP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u w:val="single"/>
        </w:rPr>
        <w:t>（法定代表人姓名）</w:t>
      </w:r>
      <w:r>
        <w:rPr>
          <w:rFonts w:ascii="宋体" w:hAnsi="宋体" w:cs="宋体" w:hint="eastAsia"/>
          <w:sz w:val="24"/>
          <w:szCs w:val="24"/>
        </w:rPr>
        <w:t>现任我单位</w:t>
      </w:r>
      <w:r>
        <w:rPr>
          <w:rFonts w:ascii="宋体" w:hAnsi="宋体" w:cs="宋体" w:hint="eastAsia"/>
          <w:sz w:val="24"/>
          <w:szCs w:val="24"/>
          <w:u w:val="single"/>
        </w:rPr>
        <w:t xml:space="preserve">                  </w:t>
      </w:r>
      <w:r>
        <w:rPr>
          <w:rFonts w:ascii="宋体" w:hAnsi="宋体" w:cs="宋体" w:hint="eastAsia"/>
          <w:sz w:val="24"/>
          <w:szCs w:val="24"/>
        </w:rPr>
        <w:t>职务，为法定代表人，特此证明。</w:t>
      </w:r>
    </w:p>
    <w:p w:rsidR="008952D7" w:rsidRDefault="008952D7">
      <w:pPr>
        <w:spacing w:line="360" w:lineRule="auto"/>
        <w:rPr>
          <w:rFonts w:ascii="宋体" w:hAnsi="宋体" w:cs="宋体"/>
          <w:sz w:val="24"/>
          <w:szCs w:val="24"/>
        </w:rPr>
      </w:pPr>
    </w:p>
    <w:p w:rsidR="008952D7" w:rsidRDefault="00145A27">
      <w:pPr>
        <w:spacing w:line="360" w:lineRule="auto"/>
        <w:rPr>
          <w:rFonts w:ascii="宋体" w:hAnsi="宋体" w:cs="宋体"/>
          <w:sz w:val="24"/>
          <w:szCs w:val="24"/>
        </w:rPr>
      </w:pPr>
      <w:r>
        <w:rPr>
          <w:rFonts w:ascii="宋体" w:hAnsi="宋体" w:cs="宋体" w:hint="eastAsia"/>
          <w:sz w:val="24"/>
          <w:szCs w:val="24"/>
        </w:rPr>
        <w:t>法定代表人具体情况：</w:t>
      </w:r>
    </w:p>
    <w:p w:rsidR="008952D7" w:rsidRDefault="008952D7">
      <w:pPr>
        <w:spacing w:line="360" w:lineRule="auto"/>
        <w:rPr>
          <w:rFonts w:ascii="宋体" w:hAnsi="宋体" w:cs="宋体"/>
          <w:sz w:val="24"/>
          <w:szCs w:val="24"/>
        </w:rPr>
      </w:pPr>
    </w:p>
    <w:p w:rsidR="008952D7" w:rsidRDefault="00145A27">
      <w:pPr>
        <w:spacing w:line="360" w:lineRule="auto"/>
        <w:rPr>
          <w:rFonts w:ascii="宋体" w:hAnsi="宋体" w:cs="宋体"/>
          <w:sz w:val="24"/>
          <w:szCs w:val="24"/>
          <w:u w:val="single"/>
        </w:rPr>
      </w:pPr>
      <w:r>
        <w:rPr>
          <w:rFonts w:ascii="宋体" w:hAnsi="宋体" w:cs="宋体" w:hint="eastAsia"/>
          <w:sz w:val="24"/>
          <w:szCs w:val="24"/>
        </w:rPr>
        <w:t>性别：</w:t>
      </w:r>
      <w:r>
        <w:rPr>
          <w:rFonts w:ascii="宋体" w:hAnsi="宋体" w:cs="宋体" w:hint="eastAsia"/>
          <w:sz w:val="24"/>
          <w:szCs w:val="24"/>
          <w:u w:val="single"/>
        </w:rPr>
        <w:t xml:space="preserve">          </w:t>
      </w:r>
      <w:r>
        <w:rPr>
          <w:rFonts w:ascii="宋体" w:hAnsi="宋体" w:cs="宋体" w:hint="eastAsia"/>
          <w:sz w:val="24"/>
          <w:szCs w:val="24"/>
        </w:rPr>
        <w:t>年龄：</w:t>
      </w:r>
      <w:r>
        <w:rPr>
          <w:rFonts w:ascii="宋体" w:hAnsi="宋体" w:cs="宋体" w:hint="eastAsia"/>
          <w:sz w:val="24"/>
          <w:szCs w:val="24"/>
          <w:u w:val="single"/>
        </w:rPr>
        <w:t xml:space="preserve">          </w:t>
      </w:r>
      <w:r>
        <w:rPr>
          <w:rFonts w:ascii="宋体" w:hAnsi="宋体" w:cs="宋体" w:hint="eastAsia"/>
          <w:sz w:val="24"/>
          <w:szCs w:val="24"/>
        </w:rPr>
        <w:t>民族：</w:t>
      </w:r>
      <w:r>
        <w:rPr>
          <w:rFonts w:ascii="宋体" w:hAnsi="宋体" w:cs="宋体" w:hint="eastAsia"/>
          <w:sz w:val="24"/>
          <w:szCs w:val="24"/>
          <w:u w:val="single"/>
        </w:rPr>
        <w:t xml:space="preserve">          </w:t>
      </w:r>
    </w:p>
    <w:p w:rsidR="008952D7" w:rsidRDefault="008952D7">
      <w:pPr>
        <w:spacing w:line="360" w:lineRule="auto"/>
        <w:rPr>
          <w:rFonts w:ascii="宋体" w:hAnsi="宋体" w:cs="宋体"/>
          <w:sz w:val="24"/>
          <w:szCs w:val="24"/>
          <w:u w:val="single"/>
        </w:rPr>
      </w:pPr>
    </w:p>
    <w:p w:rsidR="008952D7" w:rsidRDefault="00145A27">
      <w:pPr>
        <w:spacing w:line="360" w:lineRule="auto"/>
        <w:rPr>
          <w:rFonts w:ascii="宋体" w:hAnsi="宋体" w:cs="宋体"/>
          <w:sz w:val="24"/>
          <w:szCs w:val="24"/>
          <w:u w:val="single"/>
        </w:rPr>
      </w:pPr>
      <w:r>
        <w:rPr>
          <w:rFonts w:ascii="宋体" w:hAnsi="宋体" w:cs="宋体" w:hint="eastAsia"/>
          <w:sz w:val="24"/>
          <w:szCs w:val="24"/>
        </w:rPr>
        <w:t>地址：</w:t>
      </w:r>
      <w:r>
        <w:rPr>
          <w:rFonts w:ascii="宋体" w:hAnsi="宋体" w:cs="宋体" w:hint="eastAsia"/>
          <w:sz w:val="24"/>
          <w:szCs w:val="24"/>
          <w:u w:val="single"/>
        </w:rPr>
        <w:t xml:space="preserve">                                 </w:t>
      </w:r>
    </w:p>
    <w:p w:rsidR="008952D7" w:rsidRDefault="008952D7">
      <w:pPr>
        <w:spacing w:line="360" w:lineRule="auto"/>
        <w:rPr>
          <w:rFonts w:ascii="宋体" w:hAnsi="宋体" w:cs="宋体"/>
          <w:sz w:val="24"/>
          <w:szCs w:val="24"/>
          <w:u w:val="single"/>
        </w:rPr>
      </w:pPr>
    </w:p>
    <w:p w:rsidR="008952D7" w:rsidRDefault="00145A27">
      <w:pPr>
        <w:spacing w:line="360" w:lineRule="auto"/>
        <w:rPr>
          <w:rFonts w:ascii="宋体" w:hAnsi="宋体" w:cs="宋体"/>
          <w:sz w:val="24"/>
          <w:szCs w:val="24"/>
          <w:u w:val="single"/>
        </w:rPr>
      </w:pPr>
      <w:r>
        <w:rPr>
          <w:rFonts w:ascii="宋体" w:hAnsi="宋体" w:cs="宋体" w:hint="eastAsia"/>
          <w:sz w:val="24"/>
          <w:szCs w:val="24"/>
        </w:rPr>
        <w:t>身份证号码：</w:t>
      </w:r>
      <w:r>
        <w:rPr>
          <w:rFonts w:ascii="宋体" w:hAnsi="宋体" w:cs="宋体" w:hint="eastAsia"/>
          <w:sz w:val="24"/>
          <w:szCs w:val="24"/>
          <w:u w:val="single"/>
        </w:rPr>
        <w:t xml:space="preserve">                           </w:t>
      </w:r>
    </w:p>
    <w:p w:rsidR="008952D7" w:rsidRDefault="008952D7">
      <w:pPr>
        <w:spacing w:line="360" w:lineRule="auto"/>
        <w:rPr>
          <w:rFonts w:ascii="宋体" w:hAnsi="宋体" w:cs="宋体"/>
          <w:sz w:val="24"/>
          <w:szCs w:val="24"/>
          <w:u w:val="single"/>
        </w:rPr>
      </w:pPr>
    </w:p>
    <w:p w:rsidR="008952D7" w:rsidRDefault="00145A27">
      <w:pPr>
        <w:spacing w:line="360" w:lineRule="auto"/>
        <w:rPr>
          <w:rFonts w:ascii="宋体" w:hAnsi="宋体" w:cs="宋体"/>
          <w:b/>
          <w:sz w:val="24"/>
          <w:szCs w:val="24"/>
        </w:rPr>
      </w:pPr>
      <w:r>
        <w:rPr>
          <w:rFonts w:ascii="宋体" w:hAnsi="宋体" w:cs="宋体" w:hint="eastAsia"/>
          <w:b/>
          <w:sz w:val="24"/>
          <w:szCs w:val="24"/>
        </w:rPr>
        <w:t>附：法定代表人第二代身份证彩色双面扫描（或复印）件</w:t>
      </w:r>
    </w:p>
    <w:p w:rsidR="008952D7" w:rsidRDefault="008952D7">
      <w:pPr>
        <w:autoSpaceDE w:val="0"/>
        <w:autoSpaceDN w:val="0"/>
        <w:spacing w:line="360" w:lineRule="auto"/>
        <w:rPr>
          <w:rFonts w:ascii="宋体" w:hAnsi="宋体" w:cs="宋体"/>
          <w:szCs w:val="24"/>
          <w:lang w:val="zh-CN"/>
        </w:rPr>
      </w:pPr>
    </w:p>
    <w:p w:rsidR="008952D7" w:rsidRDefault="00145A27">
      <w:pPr>
        <w:tabs>
          <w:tab w:val="left" w:pos="168"/>
        </w:tabs>
        <w:wordWrap w:val="0"/>
        <w:spacing w:line="360" w:lineRule="auto"/>
        <w:jc w:val="right"/>
        <w:textAlignment w:val="baseline"/>
        <w:rPr>
          <w:rFonts w:ascii="宋体" w:hAnsi="宋体" w:cs="宋体"/>
          <w:bCs/>
          <w:szCs w:val="28"/>
        </w:rPr>
      </w:pPr>
      <w:r>
        <w:rPr>
          <w:rFonts w:ascii="宋体" w:hAnsi="宋体" w:cs="宋体" w:hint="eastAsia"/>
          <w:bCs/>
          <w:szCs w:val="28"/>
        </w:rPr>
        <w:t>磋商人名称：           （公章）</w:t>
      </w:r>
    </w:p>
    <w:p w:rsidR="008952D7" w:rsidRDefault="00145A27">
      <w:pPr>
        <w:tabs>
          <w:tab w:val="left" w:pos="168"/>
        </w:tabs>
        <w:spacing w:line="360" w:lineRule="auto"/>
        <w:jc w:val="right"/>
        <w:textAlignment w:val="baseline"/>
        <w:rPr>
          <w:rFonts w:ascii="宋体" w:hAnsi="宋体" w:cs="宋体"/>
          <w:bCs/>
          <w:szCs w:val="28"/>
        </w:rPr>
      </w:pPr>
      <w:r>
        <w:rPr>
          <w:rFonts w:ascii="宋体" w:hAnsi="宋体" w:cs="宋体" w:hint="eastAsia"/>
          <w:bCs/>
          <w:szCs w:val="28"/>
        </w:rPr>
        <w:t>法定代表人：           （签字）</w:t>
      </w: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Cs w:val="28"/>
        </w:rPr>
        <w:t>日期：          年    月    日</w:t>
      </w:r>
    </w:p>
    <w:p w:rsidR="008952D7" w:rsidRDefault="00145A27">
      <w:pPr>
        <w:pStyle w:val="2"/>
        <w:widowControl w:val="0"/>
        <w:numPr>
          <w:ilvl w:val="0"/>
          <w:numId w:val="36"/>
        </w:numPr>
        <w:adjustRightInd/>
        <w:snapToGrid/>
        <w:spacing w:before="0" w:after="0" w:line="360" w:lineRule="auto"/>
        <w:rPr>
          <w:rFonts w:ascii="宋体" w:hAnsi="宋体" w:cs="宋体"/>
          <w:sz w:val="24"/>
          <w:szCs w:val="24"/>
        </w:rPr>
      </w:pPr>
      <w:r>
        <w:rPr>
          <w:rFonts w:ascii="宋体" w:hAnsi="宋体" w:cs="宋体" w:hint="eastAsia"/>
          <w:sz w:val="24"/>
          <w:szCs w:val="24"/>
        </w:rPr>
        <w:br w:type="page"/>
      </w:r>
      <w:bookmarkStart w:id="133" w:name="_Toc459377880"/>
      <w:bookmarkStart w:id="134" w:name="_Toc46246587"/>
      <w:bookmarkStart w:id="135" w:name="_Toc488691499"/>
      <w:r>
        <w:rPr>
          <w:rFonts w:ascii="宋体" w:hAnsi="宋体" w:cs="宋体" w:hint="eastAsia"/>
          <w:szCs w:val="24"/>
        </w:rPr>
        <w:lastRenderedPageBreak/>
        <w:t>法定代表人授权委托书</w:t>
      </w:r>
      <w:bookmarkEnd w:id="133"/>
      <w:bookmarkEnd w:id="134"/>
      <w:bookmarkEnd w:id="135"/>
    </w:p>
    <w:p w:rsidR="008952D7" w:rsidRDefault="00145A27">
      <w:pPr>
        <w:spacing w:line="360" w:lineRule="auto"/>
        <w:jc w:val="center"/>
        <w:rPr>
          <w:rFonts w:ascii="宋体" w:hAnsi="宋体" w:cs="宋体"/>
          <w:b/>
          <w:sz w:val="32"/>
        </w:rPr>
      </w:pPr>
      <w:r>
        <w:rPr>
          <w:rFonts w:ascii="宋体" w:hAnsi="宋体" w:cs="宋体" w:hint="eastAsia"/>
          <w:b/>
          <w:sz w:val="32"/>
        </w:rPr>
        <w:t>法定代表人授权委托书</w:t>
      </w:r>
    </w:p>
    <w:p w:rsidR="008952D7" w:rsidRDefault="00145A27">
      <w:pPr>
        <w:spacing w:line="360" w:lineRule="auto"/>
        <w:rPr>
          <w:rFonts w:ascii="宋体" w:hAnsi="宋体" w:cs="宋体"/>
          <w:bCs/>
          <w:sz w:val="24"/>
          <w:szCs w:val="24"/>
        </w:rPr>
      </w:pPr>
      <w:r>
        <w:rPr>
          <w:rFonts w:ascii="宋体" w:hAnsi="宋体" w:cs="宋体" w:hint="eastAsia"/>
          <w:sz w:val="24"/>
          <w:szCs w:val="24"/>
        </w:rPr>
        <w:t>致：</w:t>
      </w:r>
      <w:r>
        <w:rPr>
          <w:rFonts w:ascii="宋体" w:hAnsi="宋体" w:cs="宋体" w:hint="eastAsia"/>
          <w:bCs/>
          <w:sz w:val="24"/>
          <w:szCs w:val="24"/>
        </w:rPr>
        <w:t>青海国焱招标代理有限公司</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u w:val="single"/>
        </w:rPr>
        <w:t>（磋商人全称）</w:t>
      </w:r>
      <w:r>
        <w:rPr>
          <w:rFonts w:ascii="宋体" w:hAnsi="宋体" w:cs="宋体" w:hint="eastAsia"/>
          <w:sz w:val="24"/>
          <w:szCs w:val="24"/>
        </w:rPr>
        <w:t>系中华人民共和国合法企业，法定地址</w:t>
      </w:r>
      <w:r>
        <w:rPr>
          <w:rFonts w:ascii="宋体" w:hAnsi="宋体" w:cs="宋体" w:hint="eastAsia"/>
          <w:sz w:val="24"/>
          <w:szCs w:val="24"/>
          <w:u w:val="single"/>
        </w:rPr>
        <w:t xml:space="preserve">                    </w:t>
      </w:r>
      <w:r>
        <w:rPr>
          <w:rFonts w:ascii="宋体" w:hAnsi="宋体" w:cs="宋体" w:hint="eastAsia"/>
          <w:sz w:val="24"/>
          <w:szCs w:val="24"/>
        </w:rPr>
        <w:t>。</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法定代表人</w:t>
      </w:r>
      <w:r>
        <w:rPr>
          <w:rFonts w:ascii="宋体" w:hAnsi="宋体" w:cs="宋体" w:hint="eastAsia"/>
          <w:sz w:val="24"/>
          <w:szCs w:val="24"/>
          <w:u w:val="single"/>
        </w:rPr>
        <w:t>（姓名、职务）</w:t>
      </w:r>
      <w:r>
        <w:rPr>
          <w:rFonts w:ascii="宋体" w:hAnsi="宋体" w:cs="宋体" w:hint="eastAsia"/>
          <w:sz w:val="24"/>
          <w:szCs w:val="24"/>
        </w:rPr>
        <w:t>特授权我方磋商代表</w:t>
      </w:r>
      <w:r>
        <w:rPr>
          <w:rFonts w:ascii="宋体" w:hAnsi="宋体" w:cs="宋体" w:hint="eastAsia"/>
          <w:sz w:val="24"/>
          <w:szCs w:val="24"/>
          <w:u w:val="single"/>
        </w:rPr>
        <w:t>（姓名、职务）</w:t>
      </w:r>
      <w:r>
        <w:rPr>
          <w:rFonts w:ascii="宋体" w:hAnsi="宋体" w:cs="宋体" w:hint="eastAsia"/>
          <w:sz w:val="24"/>
          <w:szCs w:val="24"/>
        </w:rPr>
        <w:t>为我方全权代表，参加贵单位组织的</w:t>
      </w:r>
      <w:r>
        <w:rPr>
          <w:rFonts w:ascii="宋体" w:hAnsi="宋体" w:cs="宋体" w:hint="eastAsia"/>
          <w:sz w:val="24"/>
          <w:szCs w:val="24"/>
          <w:u w:val="single"/>
        </w:rPr>
        <w:t xml:space="preserve">                        </w:t>
      </w:r>
      <w:r>
        <w:rPr>
          <w:rFonts w:ascii="宋体" w:hAnsi="宋体" w:cs="宋体" w:hint="eastAsia"/>
          <w:sz w:val="24"/>
          <w:szCs w:val="24"/>
        </w:rPr>
        <w:t>项目（磋商文件编号：</w:t>
      </w:r>
      <w:r>
        <w:rPr>
          <w:rFonts w:ascii="宋体" w:hAnsi="宋体" w:cs="宋体" w:hint="eastAsia"/>
          <w:sz w:val="24"/>
          <w:szCs w:val="24"/>
          <w:u w:val="single"/>
        </w:rPr>
        <w:t xml:space="preserve">                  </w:t>
      </w:r>
      <w:r>
        <w:rPr>
          <w:rFonts w:ascii="宋体" w:hAnsi="宋体" w:cs="宋体" w:hint="eastAsia"/>
          <w:sz w:val="24"/>
          <w:szCs w:val="24"/>
        </w:rPr>
        <w:t>）竞争性磋商活动，全权处理该项目竞争性磋商活动中</w:t>
      </w:r>
      <w:r>
        <w:rPr>
          <w:rFonts w:ascii="宋体" w:hAnsi="宋体" w:cs="宋体" w:hint="eastAsia"/>
          <w:bCs/>
          <w:sz w:val="24"/>
          <w:szCs w:val="24"/>
        </w:rPr>
        <w:t>磋商、签订合同以及合同执行有关的一切事务</w:t>
      </w:r>
      <w:r>
        <w:rPr>
          <w:rFonts w:ascii="宋体" w:hAnsi="宋体" w:cs="宋体" w:hint="eastAsia"/>
          <w:sz w:val="24"/>
          <w:szCs w:val="24"/>
        </w:rPr>
        <w:t>。</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我单位对被授权人的签名负全部责任。</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在撤销授权的书面通知以前，本授权书一直有效。被授权人签署的所有文件（在授权书有效期内签署的）不因授权的撤销而失效。</w:t>
      </w:r>
    </w:p>
    <w:p w:rsidR="008952D7" w:rsidRDefault="008952D7">
      <w:pPr>
        <w:spacing w:line="360" w:lineRule="auto"/>
        <w:rPr>
          <w:rFonts w:ascii="宋体" w:hAnsi="宋体" w:cs="宋体"/>
          <w:sz w:val="24"/>
          <w:szCs w:val="24"/>
        </w:rPr>
      </w:pPr>
    </w:p>
    <w:p w:rsidR="008952D7" w:rsidRDefault="00145A27">
      <w:pPr>
        <w:spacing w:line="360" w:lineRule="auto"/>
        <w:rPr>
          <w:rFonts w:ascii="宋体" w:hAnsi="宋体" w:cs="宋体"/>
          <w:sz w:val="24"/>
          <w:szCs w:val="24"/>
        </w:rPr>
      </w:pPr>
      <w:r>
        <w:rPr>
          <w:rFonts w:ascii="宋体" w:hAnsi="宋体" w:cs="宋体" w:hint="eastAsia"/>
          <w:sz w:val="24"/>
          <w:szCs w:val="24"/>
        </w:rPr>
        <w:t>授权人（法定代表人）签字：</w:t>
      </w:r>
      <w:r>
        <w:rPr>
          <w:rFonts w:ascii="宋体" w:hAnsi="宋体" w:cs="宋体" w:hint="eastAsia"/>
          <w:sz w:val="24"/>
          <w:szCs w:val="24"/>
          <w:u w:val="single"/>
        </w:rPr>
        <w:t xml:space="preserve">           </w:t>
      </w:r>
      <w:r>
        <w:rPr>
          <w:rFonts w:ascii="宋体" w:hAnsi="宋体" w:cs="宋体" w:hint="eastAsia"/>
          <w:sz w:val="24"/>
          <w:szCs w:val="24"/>
        </w:rPr>
        <w:t xml:space="preserve"> 被授权人（委托代理人）签字：</w:t>
      </w:r>
      <w:r>
        <w:rPr>
          <w:rFonts w:ascii="宋体" w:hAnsi="宋体" w:cs="宋体" w:hint="eastAsia"/>
          <w:sz w:val="24"/>
          <w:szCs w:val="24"/>
          <w:u w:val="single"/>
        </w:rPr>
        <w:t xml:space="preserve">           </w:t>
      </w:r>
    </w:p>
    <w:p w:rsidR="008952D7" w:rsidRDefault="00145A27">
      <w:pPr>
        <w:spacing w:line="360" w:lineRule="auto"/>
        <w:rPr>
          <w:rFonts w:ascii="宋体" w:hAnsi="宋体" w:cs="宋体"/>
          <w:sz w:val="24"/>
          <w:szCs w:val="24"/>
          <w:u w:val="single"/>
        </w:rPr>
      </w:pPr>
      <w:r>
        <w:rPr>
          <w:rFonts w:ascii="宋体" w:hAnsi="宋体" w:cs="宋体" w:hint="eastAsia"/>
          <w:sz w:val="24"/>
          <w:szCs w:val="24"/>
        </w:rPr>
        <w:t>职务：</w:t>
      </w:r>
      <w:r>
        <w:rPr>
          <w:rFonts w:ascii="宋体" w:hAnsi="宋体" w:cs="宋体" w:hint="eastAsia"/>
          <w:sz w:val="24"/>
          <w:szCs w:val="24"/>
          <w:u w:val="single"/>
        </w:rPr>
        <w:t xml:space="preserve">                               </w:t>
      </w:r>
      <w:r>
        <w:rPr>
          <w:rFonts w:ascii="宋体" w:hAnsi="宋体" w:cs="宋体" w:hint="eastAsia"/>
          <w:sz w:val="24"/>
          <w:szCs w:val="24"/>
        </w:rPr>
        <w:t xml:space="preserve"> 职务：</w:t>
      </w:r>
      <w:r>
        <w:rPr>
          <w:rFonts w:ascii="宋体" w:hAnsi="宋体" w:cs="宋体" w:hint="eastAsia"/>
          <w:sz w:val="24"/>
          <w:szCs w:val="24"/>
          <w:u w:val="single"/>
        </w:rPr>
        <w:t xml:space="preserve">                                 </w:t>
      </w:r>
    </w:p>
    <w:p w:rsidR="008952D7" w:rsidRDefault="00145A27">
      <w:pPr>
        <w:spacing w:line="360" w:lineRule="auto"/>
        <w:rPr>
          <w:rFonts w:ascii="宋体" w:hAnsi="宋体" w:cs="宋体"/>
          <w:sz w:val="24"/>
          <w:szCs w:val="24"/>
          <w:u w:val="single"/>
        </w:rPr>
      </w:pPr>
      <w:r>
        <w:rPr>
          <w:rFonts w:ascii="宋体" w:hAnsi="宋体" w:cs="宋体" w:hint="eastAsia"/>
          <w:sz w:val="24"/>
          <w:szCs w:val="24"/>
        </w:rPr>
        <w:t>联系电话：</w:t>
      </w:r>
      <w:r>
        <w:rPr>
          <w:rFonts w:ascii="宋体" w:hAnsi="宋体" w:cs="宋体" w:hint="eastAsia"/>
          <w:sz w:val="24"/>
          <w:szCs w:val="24"/>
          <w:u w:val="single"/>
        </w:rPr>
        <w:t xml:space="preserve">                           </w:t>
      </w:r>
      <w:r>
        <w:rPr>
          <w:rFonts w:ascii="宋体" w:hAnsi="宋体" w:cs="宋体" w:hint="eastAsia"/>
          <w:sz w:val="24"/>
          <w:szCs w:val="24"/>
        </w:rPr>
        <w:t xml:space="preserve"> 联系电话：</w:t>
      </w:r>
      <w:r>
        <w:rPr>
          <w:rFonts w:ascii="宋体" w:hAnsi="宋体" w:cs="宋体" w:hint="eastAsia"/>
          <w:sz w:val="24"/>
          <w:szCs w:val="24"/>
          <w:u w:val="single"/>
        </w:rPr>
        <w:t xml:space="preserve">                             </w:t>
      </w:r>
    </w:p>
    <w:p w:rsidR="008952D7" w:rsidRDefault="00145A27">
      <w:pPr>
        <w:spacing w:line="360" w:lineRule="auto"/>
        <w:rPr>
          <w:rFonts w:ascii="宋体" w:hAnsi="宋体" w:cs="宋体"/>
          <w:b/>
          <w:sz w:val="21"/>
        </w:rPr>
      </w:pPr>
      <w:r>
        <w:rPr>
          <w:rFonts w:ascii="宋体" w:hAnsi="宋体" w:cs="宋体" w:hint="eastAsia"/>
          <w:b/>
          <w:sz w:val="21"/>
        </w:rPr>
        <w:t>附：委托代理人第二代身份证彩色双面扫描（或复印）件</w:t>
      </w:r>
    </w:p>
    <w:p w:rsidR="008952D7" w:rsidRDefault="008952D7">
      <w:pPr>
        <w:tabs>
          <w:tab w:val="left" w:pos="168"/>
        </w:tabs>
        <w:spacing w:line="360" w:lineRule="auto"/>
        <w:ind w:right="960"/>
        <w:textAlignment w:val="baseline"/>
        <w:rPr>
          <w:rFonts w:ascii="宋体" w:hAnsi="宋体" w:cs="宋体"/>
          <w:b/>
          <w:sz w:val="21"/>
        </w:rPr>
      </w:pPr>
    </w:p>
    <w:p w:rsidR="008952D7" w:rsidRDefault="008952D7">
      <w:pPr>
        <w:tabs>
          <w:tab w:val="left" w:pos="168"/>
        </w:tabs>
        <w:spacing w:line="360" w:lineRule="auto"/>
        <w:ind w:right="960"/>
        <w:textAlignment w:val="baseline"/>
        <w:rPr>
          <w:rFonts w:ascii="宋体" w:hAnsi="宋体" w:cs="宋体"/>
          <w:b/>
          <w:sz w:val="21"/>
        </w:rPr>
      </w:pPr>
    </w:p>
    <w:p w:rsidR="008952D7" w:rsidRDefault="008952D7">
      <w:pPr>
        <w:tabs>
          <w:tab w:val="left" w:pos="168"/>
        </w:tabs>
        <w:spacing w:line="360" w:lineRule="auto"/>
        <w:ind w:right="960"/>
        <w:textAlignment w:val="baseline"/>
        <w:rPr>
          <w:rFonts w:ascii="宋体" w:hAnsi="宋体" w:cs="宋体"/>
          <w:bCs/>
          <w:szCs w:val="24"/>
        </w:rPr>
      </w:pPr>
    </w:p>
    <w:p w:rsidR="008952D7" w:rsidRDefault="00145A27">
      <w:pPr>
        <w:tabs>
          <w:tab w:val="left" w:pos="168"/>
        </w:tabs>
        <w:wordWrap w:val="0"/>
        <w:spacing w:line="360" w:lineRule="auto"/>
        <w:jc w:val="right"/>
        <w:textAlignment w:val="baseline"/>
        <w:rPr>
          <w:rFonts w:ascii="宋体" w:hAnsi="宋体" w:cs="宋体"/>
          <w:bCs/>
          <w:szCs w:val="28"/>
        </w:rPr>
      </w:pPr>
      <w:r>
        <w:rPr>
          <w:rFonts w:ascii="宋体" w:hAnsi="宋体" w:cs="宋体" w:hint="eastAsia"/>
          <w:bCs/>
          <w:szCs w:val="28"/>
        </w:rPr>
        <w:t>磋商人名称：           （公章）</w:t>
      </w:r>
    </w:p>
    <w:p w:rsidR="008952D7" w:rsidRDefault="00145A27">
      <w:pPr>
        <w:tabs>
          <w:tab w:val="left" w:pos="168"/>
        </w:tabs>
        <w:spacing w:line="360" w:lineRule="auto"/>
        <w:jc w:val="right"/>
        <w:textAlignment w:val="baseline"/>
        <w:rPr>
          <w:rFonts w:ascii="宋体" w:hAnsi="宋体" w:cs="宋体"/>
          <w:bCs/>
          <w:szCs w:val="28"/>
        </w:rPr>
      </w:pPr>
      <w:r>
        <w:rPr>
          <w:rFonts w:ascii="宋体" w:hAnsi="宋体" w:cs="宋体" w:hint="eastAsia"/>
          <w:bCs/>
          <w:szCs w:val="28"/>
        </w:rPr>
        <w:t>法定代表人：           （签字）</w:t>
      </w: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Cs w:val="28"/>
        </w:rPr>
        <w:t>日期：          年    月    日</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sz w:val="24"/>
          <w:szCs w:val="24"/>
        </w:rPr>
        <w:br w:type="page"/>
      </w:r>
      <w:bookmarkStart w:id="136" w:name="_Toc46246588"/>
      <w:bookmarkStart w:id="137" w:name="_Toc488691500"/>
      <w:r>
        <w:rPr>
          <w:rFonts w:ascii="宋体" w:hAnsi="宋体" w:cs="宋体" w:hint="eastAsia"/>
          <w:szCs w:val="24"/>
        </w:rPr>
        <w:lastRenderedPageBreak/>
        <w:t>承诺书</w:t>
      </w:r>
      <w:bookmarkEnd w:id="136"/>
      <w:bookmarkEnd w:id="137"/>
    </w:p>
    <w:p w:rsidR="008952D7" w:rsidRDefault="00145A27">
      <w:pPr>
        <w:pStyle w:val="4"/>
        <w:spacing w:line="360" w:lineRule="auto"/>
        <w:jc w:val="center"/>
        <w:rPr>
          <w:rFonts w:ascii="宋体" w:hAnsi="宋体" w:cs="宋体"/>
          <w:bCs w:val="0"/>
          <w:sz w:val="32"/>
          <w:szCs w:val="22"/>
        </w:rPr>
      </w:pPr>
      <w:r>
        <w:rPr>
          <w:rFonts w:ascii="宋体" w:hAnsi="宋体" w:cs="宋体" w:hint="eastAsia"/>
          <w:bCs w:val="0"/>
          <w:sz w:val="32"/>
          <w:szCs w:val="22"/>
        </w:rPr>
        <w:t>中标人确保按时支付农民工工资承诺书</w:t>
      </w:r>
    </w:p>
    <w:p w:rsidR="008952D7" w:rsidRDefault="00145A27">
      <w:pPr>
        <w:spacing w:line="360" w:lineRule="auto"/>
        <w:rPr>
          <w:rFonts w:ascii="宋体" w:hAnsi="宋体" w:cs="宋体"/>
          <w:sz w:val="24"/>
          <w:szCs w:val="24"/>
          <w:u w:val="single"/>
        </w:rPr>
      </w:pPr>
      <w:r>
        <w:rPr>
          <w:rFonts w:ascii="宋体" w:hAnsi="宋体" w:cs="宋体" w:hint="eastAsia"/>
          <w:sz w:val="24"/>
          <w:szCs w:val="24"/>
        </w:rPr>
        <w:t>致：</w:t>
      </w:r>
      <w:r>
        <w:rPr>
          <w:rFonts w:ascii="宋体" w:hAnsi="宋体" w:cs="宋体" w:hint="eastAsia"/>
          <w:sz w:val="24"/>
          <w:szCs w:val="24"/>
          <w:u w:val="single"/>
        </w:rPr>
        <w:t xml:space="preserve">                          </w:t>
      </w:r>
    </w:p>
    <w:p w:rsidR="008952D7" w:rsidRDefault="008952D7">
      <w:pPr>
        <w:spacing w:line="360" w:lineRule="auto"/>
        <w:rPr>
          <w:rFonts w:ascii="宋体" w:hAnsi="宋体" w:cs="宋体"/>
          <w:sz w:val="24"/>
          <w:szCs w:val="24"/>
        </w:rPr>
      </w:pP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我单位在</w:t>
      </w:r>
      <w:r>
        <w:rPr>
          <w:rFonts w:ascii="宋体" w:hAnsi="宋体" w:cs="宋体" w:hint="eastAsia"/>
          <w:sz w:val="24"/>
          <w:szCs w:val="24"/>
          <w:u w:val="single"/>
        </w:rPr>
        <w:t xml:space="preserve">                   </w:t>
      </w:r>
      <w:r>
        <w:rPr>
          <w:rFonts w:ascii="宋体" w:hAnsi="宋体" w:cs="宋体" w:hint="eastAsia"/>
          <w:sz w:val="24"/>
          <w:szCs w:val="24"/>
        </w:rPr>
        <w:t>工程的实施过程中，我们除响应本项目磋商文件的所有条款、履行合同内容外，并郑重承诺：</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1、在项目实施过程中，我单位将根据工程进度，及时支付农民工工资，不从农民工工资中扣留质保金等其他费用。</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2、解决好农民工的食宿问题，确保食堂卫生，住宿整洁。</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若我单位违背上述承诺，拖欠农民工工资，同意相关部门在我单位提交的农民工工资保证金及履约保证金中予以解决，并接受业主和相关部门的处罚。</w:t>
      </w:r>
    </w:p>
    <w:p w:rsidR="008952D7" w:rsidRDefault="008952D7">
      <w:pPr>
        <w:spacing w:line="360" w:lineRule="auto"/>
        <w:ind w:firstLine="570"/>
        <w:rPr>
          <w:rFonts w:ascii="宋体" w:hAnsi="宋体" w:cs="宋体"/>
        </w:rPr>
      </w:pPr>
    </w:p>
    <w:p w:rsidR="008952D7" w:rsidRDefault="008952D7">
      <w:pPr>
        <w:spacing w:line="360" w:lineRule="auto"/>
        <w:ind w:firstLine="570"/>
        <w:rPr>
          <w:rFonts w:ascii="宋体" w:hAnsi="宋体" w:cs="宋体"/>
        </w:rPr>
      </w:pPr>
    </w:p>
    <w:p w:rsidR="008952D7" w:rsidRDefault="008952D7">
      <w:pPr>
        <w:spacing w:line="360" w:lineRule="auto"/>
        <w:ind w:firstLine="570"/>
        <w:rPr>
          <w:rFonts w:ascii="宋体" w:hAnsi="宋体" w:cs="宋体"/>
        </w:rPr>
      </w:pPr>
    </w:p>
    <w:p w:rsidR="008952D7" w:rsidRDefault="008952D7">
      <w:pPr>
        <w:spacing w:line="360" w:lineRule="auto"/>
        <w:ind w:firstLine="570"/>
        <w:rPr>
          <w:rFonts w:ascii="宋体" w:hAnsi="宋体" w:cs="宋体"/>
        </w:rPr>
      </w:pPr>
    </w:p>
    <w:p w:rsidR="008952D7" w:rsidRDefault="008952D7">
      <w:pPr>
        <w:spacing w:line="360" w:lineRule="auto"/>
        <w:rPr>
          <w:rFonts w:ascii="宋体" w:hAnsi="宋体" w:cs="宋体"/>
        </w:rPr>
      </w:pPr>
    </w:p>
    <w:p w:rsidR="008952D7" w:rsidRDefault="008952D7">
      <w:pPr>
        <w:spacing w:line="360" w:lineRule="auto"/>
        <w:rPr>
          <w:rFonts w:ascii="宋体" w:hAnsi="宋体" w:cs="宋体"/>
        </w:rPr>
      </w:pPr>
    </w:p>
    <w:p w:rsidR="008952D7" w:rsidRDefault="00145A27">
      <w:pPr>
        <w:tabs>
          <w:tab w:val="left" w:pos="168"/>
        </w:tabs>
        <w:spacing w:line="360" w:lineRule="auto"/>
        <w:jc w:val="right"/>
        <w:textAlignment w:val="baseline"/>
        <w:rPr>
          <w:rFonts w:ascii="宋体" w:hAnsi="宋体" w:cs="宋体"/>
          <w:bCs/>
          <w:sz w:val="24"/>
          <w:szCs w:val="24"/>
        </w:rPr>
      </w:pPr>
      <w:r>
        <w:rPr>
          <w:rFonts w:ascii="宋体" w:hAnsi="宋体" w:cs="宋体" w:hint="eastAsia"/>
          <w:bCs/>
          <w:sz w:val="24"/>
          <w:szCs w:val="24"/>
        </w:rPr>
        <w:t>承诺磋商人名称：               （公章）</w:t>
      </w:r>
    </w:p>
    <w:p w:rsidR="008952D7" w:rsidRDefault="00145A27">
      <w:pPr>
        <w:tabs>
          <w:tab w:val="left" w:pos="168"/>
        </w:tabs>
        <w:wordWrap w:val="0"/>
        <w:spacing w:line="360" w:lineRule="auto"/>
        <w:jc w:val="right"/>
        <w:textAlignment w:val="baseline"/>
        <w:rPr>
          <w:rFonts w:ascii="宋体" w:hAnsi="宋体" w:cs="宋体"/>
          <w:bCs/>
          <w:sz w:val="24"/>
          <w:szCs w:val="24"/>
        </w:rPr>
      </w:pPr>
      <w:r>
        <w:rPr>
          <w:rFonts w:ascii="宋体" w:hAnsi="宋体" w:cs="宋体" w:hint="eastAsia"/>
          <w:bCs/>
          <w:sz w:val="24"/>
          <w:szCs w:val="24"/>
        </w:rPr>
        <w:t>委托代理人：                （签字）</w:t>
      </w: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 w:val="24"/>
          <w:szCs w:val="24"/>
        </w:rPr>
        <w:t>日期：          年   月   日</w:t>
      </w:r>
    </w:p>
    <w:p w:rsidR="008952D7" w:rsidRDefault="00145A27">
      <w:pPr>
        <w:pStyle w:val="4"/>
        <w:spacing w:line="360" w:lineRule="auto"/>
        <w:jc w:val="center"/>
        <w:rPr>
          <w:rFonts w:ascii="宋体" w:hAnsi="宋体" w:cs="宋体"/>
          <w:b w:val="0"/>
          <w:bCs w:val="0"/>
          <w:sz w:val="30"/>
          <w:szCs w:val="30"/>
        </w:rPr>
      </w:pPr>
      <w:r>
        <w:rPr>
          <w:rFonts w:ascii="宋体" w:hAnsi="宋体" w:cs="宋体" w:hint="eastAsia"/>
          <w:bCs w:val="0"/>
          <w:szCs w:val="24"/>
        </w:rPr>
        <w:br w:type="page"/>
      </w:r>
      <w:r>
        <w:rPr>
          <w:rFonts w:ascii="宋体" w:hAnsi="宋体" w:cs="宋体" w:hint="eastAsia"/>
          <w:bCs w:val="0"/>
          <w:sz w:val="32"/>
          <w:szCs w:val="22"/>
        </w:rPr>
        <w:lastRenderedPageBreak/>
        <w:t>中标人确保工程质量、不转包、不非法分包及确保工程资金不外流承诺书</w:t>
      </w:r>
    </w:p>
    <w:p w:rsidR="008952D7" w:rsidRDefault="008952D7">
      <w:pPr>
        <w:spacing w:line="360" w:lineRule="auto"/>
        <w:rPr>
          <w:rFonts w:ascii="宋体" w:hAnsi="宋体" w:cs="宋体"/>
          <w:szCs w:val="21"/>
        </w:rPr>
      </w:pPr>
    </w:p>
    <w:p w:rsidR="008952D7" w:rsidRDefault="00145A27">
      <w:pPr>
        <w:spacing w:line="360" w:lineRule="auto"/>
        <w:rPr>
          <w:rFonts w:ascii="宋体" w:hAnsi="宋体" w:cs="宋体"/>
          <w:b/>
          <w:sz w:val="24"/>
          <w:szCs w:val="24"/>
        </w:rPr>
      </w:pPr>
      <w:r>
        <w:rPr>
          <w:rFonts w:ascii="宋体" w:hAnsi="宋体" w:cs="宋体" w:hint="eastAsia"/>
          <w:b/>
          <w:sz w:val="24"/>
          <w:szCs w:val="24"/>
        </w:rPr>
        <w:t>致：</w:t>
      </w:r>
      <w:r>
        <w:rPr>
          <w:rFonts w:ascii="宋体" w:hAnsi="宋体" w:cs="宋体" w:hint="eastAsia"/>
          <w:b/>
          <w:sz w:val="24"/>
          <w:szCs w:val="24"/>
          <w:u w:val="single"/>
        </w:rPr>
        <w:t xml:space="preserve">                  </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我单位在</w:t>
      </w:r>
      <w:r>
        <w:rPr>
          <w:rFonts w:ascii="宋体" w:hAnsi="宋体" w:cs="宋体" w:hint="eastAsia"/>
          <w:sz w:val="24"/>
          <w:szCs w:val="24"/>
          <w:u w:val="single"/>
        </w:rPr>
        <w:t xml:space="preserve">                        </w:t>
      </w:r>
      <w:r>
        <w:rPr>
          <w:rFonts w:ascii="宋体" w:hAnsi="宋体" w:cs="宋体" w:hint="eastAsia"/>
          <w:sz w:val="24"/>
          <w:szCs w:val="24"/>
        </w:rPr>
        <w:t>工程的实施过程中，我们除响应本项目磋商文件的所有条款、履行合同内容外，并郑重承诺：</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一、一定要精心组织、精心施工，确保工期和质量，并保证不转包中标工程，不非法分包中标工程，并随时接受业主和各级管理部门的监督。</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二、为保证工程资金合理、有效地用于本工程建设，确保本项目资金不外流，我方承诺在业主指定的银行开设唯一的结算账户办理工程资金的结算。愿意与业主、银行签订资金管理协议，遵守合同条款关于资金使用的各项规定，同意业主及银行对银行账户资金的管理、监督和检查，决不挪用、挤占工程建设资金，并遵守业主在项目建设期间制定的工程建设资金管理办法。在工程建设期间，不上缴上级主管单位管理费、设备折旧费、利润、不购买施工设备等，以确保工程建设资金专款专用。</w:t>
      </w:r>
    </w:p>
    <w:p w:rsidR="008952D7" w:rsidRDefault="00145A27">
      <w:pPr>
        <w:tabs>
          <w:tab w:val="left" w:pos="168"/>
        </w:tabs>
        <w:spacing w:line="360" w:lineRule="auto"/>
        <w:textAlignment w:val="baseline"/>
        <w:rPr>
          <w:rFonts w:ascii="宋体" w:hAnsi="宋体" w:cs="宋体"/>
          <w:sz w:val="24"/>
          <w:szCs w:val="24"/>
        </w:rPr>
      </w:pPr>
      <w:r>
        <w:rPr>
          <w:rFonts w:ascii="宋体" w:hAnsi="宋体" w:cs="宋体" w:hint="eastAsia"/>
          <w:sz w:val="24"/>
          <w:szCs w:val="24"/>
        </w:rPr>
        <w:t>若我单位违背以上承诺，非法分包或转包中标工程，则以全部履约保证金作为违约金交予业主，同时，我单位将放弃两年在贵公司的磋商资格。</w:t>
      </w:r>
    </w:p>
    <w:p w:rsidR="008952D7" w:rsidRDefault="008952D7">
      <w:pPr>
        <w:tabs>
          <w:tab w:val="left" w:pos="168"/>
        </w:tabs>
        <w:spacing w:line="360" w:lineRule="auto"/>
        <w:jc w:val="right"/>
        <w:textAlignment w:val="baseline"/>
        <w:rPr>
          <w:rFonts w:ascii="宋体" w:hAnsi="宋体" w:cs="宋体"/>
          <w:bCs/>
          <w:sz w:val="24"/>
          <w:szCs w:val="24"/>
        </w:rPr>
      </w:pPr>
    </w:p>
    <w:p w:rsidR="008952D7" w:rsidRDefault="008952D7">
      <w:pPr>
        <w:tabs>
          <w:tab w:val="left" w:pos="168"/>
        </w:tabs>
        <w:spacing w:line="360" w:lineRule="auto"/>
        <w:jc w:val="right"/>
        <w:textAlignment w:val="baseline"/>
        <w:rPr>
          <w:rFonts w:ascii="宋体" w:hAnsi="宋体" w:cs="宋体"/>
          <w:bCs/>
          <w:sz w:val="24"/>
          <w:szCs w:val="24"/>
        </w:rPr>
      </w:pPr>
    </w:p>
    <w:p w:rsidR="008952D7" w:rsidRDefault="008952D7">
      <w:pPr>
        <w:tabs>
          <w:tab w:val="left" w:pos="168"/>
        </w:tabs>
        <w:spacing w:line="360" w:lineRule="auto"/>
        <w:jc w:val="right"/>
        <w:textAlignment w:val="baseline"/>
        <w:rPr>
          <w:rFonts w:ascii="宋体" w:hAnsi="宋体" w:cs="宋体"/>
          <w:bCs/>
          <w:sz w:val="24"/>
          <w:szCs w:val="24"/>
        </w:rPr>
      </w:pPr>
    </w:p>
    <w:p w:rsidR="008952D7" w:rsidRDefault="00145A27">
      <w:pPr>
        <w:tabs>
          <w:tab w:val="left" w:pos="168"/>
        </w:tabs>
        <w:spacing w:line="360" w:lineRule="auto"/>
        <w:jc w:val="right"/>
        <w:textAlignment w:val="baseline"/>
        <w:rPr>
          <w:rFonts w:ascii="宋体" w:hAnsi="宋体" w:cs="宋体"/>
          <w:bCs/>
          <w:sz w:val="24"/>
          <w:szCs w:val="24"/>
        </w:rPr>
      </w:pPr>
      <w:r>
        <w:rPr>
          <w:rFonts w:ascii="宋体" w:hAnsi="宋体" w:cs="宋体" w:hint="eastAsia"/>
          <w:bCs/>
          <w:sz w:val="24"/>
          <w:szCs w:val="24"/>
        </w:rPr>
        <w:t>承诺磋商人名称：               （公章）</w:t>
      </w:r>
    </w:p>
    <w:p w:rsidR="008952D7" w:rsidRDefault="00145A27">
      <w:pPr>
        <w:tabs>
          <w:tab w:val="left" w:pos="168"/>
        </w:tabs>
        <w:wordWrap w:val="0"/>
        <w:spacing w:line="360" w:lineRule="auto"/>
        <w:jc w:val="right"/>
        <w:textAlignment w:val="baseline"/>
        <w:rPr>
          <w:rFonts w:ascii="宋体" w:hAnsi="宋体" w:cs="宋体"/>
          <w:bCs/>
          <w:sz w:val="24"/>
          <w:szCs w:val="24"/>
        </w:rPr>
      </w:pPr>
      <w:r>
        <w:rPr>
          <w:rFonts w:ascii="宋体" w:hAnsi="宋体" w:cs="宋体" w:hint="eastAsia"/>
          <w:bCs/>
          <w:sz w:val="24"/>
          <w:szCs w:val="24"/>
        </w:rPr>
        <w:t>委托代理人：               （签字）</w:t>
      </w:r>
    </w:p>
    <w:p w:rsidR="008952D7" w:rsidRDefault="00145A27">
      <w:pPr>
        <w:tabs>
          <w:tab w:val="left" w:pos="168"/>
        </w:tabs>
        <w:spacing w:line="360" w:lineRule="auto"/>
        <w:ind w:firstLineChars="2350" w:firstLine="5640"/>
        <w:textAlignment w:val="baseline"/>
        <w:rPr>
          <w:rFonts w:ascii="宋体" w:hAnsi="宋体" w:cs="宋体"/>
          <w:bCs/>
          <w:sz w:val="24"/>
          <w:szCs w:val="24"/>
        </w:rPr>
      </w:pPr>
      <w:r>
        <w:rPr>
          <w:rFonts w:ascii="宋体" w:hAnsi="宋体" w:cs="宋体" w:hint="eastAsia"/>
          <w:bCs/>
          <w:sz w:val="24"/>
          <w:szCs w:val="24"/>
        </w:rPr>
        <w:t>日期：          年   月   日</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bCs w:val="0"/>
          <w:sz w:val="24"/>
          <w:szCs w:val="28"/>
        </w:rPr>
        <w:br w:type="page"/>
      </w:r>
      <w:bookmarkStart w:id="138" w:name="_Toc488691501"/>
      <w:bookmarkStart w:id="139" w:name="_Toc46246589"/>
      <w:bookmarkStart w:id="140" w:name="_Toc330232683"/>
      <w:bookmarkStart w:id="141" w:name="_Toc325726046"/>
      <w:bookmarkStart w:id="142" w:name="_Toc330232684"/>
      <w:r>
        <w:rPr>
          <w:rFonts w:ascii="宋体" w:hAnsi="宋体" w:cs="宋体" w:hint="eastAsia"/>
        </w:rPr>
        <w:lastRenderedPageBreak/>
        <w:t>已标价工程量清单</w:t>
      </w:r>
      <w:bookmarkEnd w:id="138"/>
      <w:bookmarkEnd w:id="139"/>
    </w:p>
    <w:p w:rsidR="008952D7" w:rsidRDefault="008952D7">
      <w:pPr>
        <w:spacing w:line="360" w:lineRule="auto"/>
        <w:rPr>
          <w:rFonts w:ascii="宋体" w:hAnsi="宋体" w:cs="宋体"/>
        </w:rPr>
      </w:pPr>
    </w:p>
    <w:bookmarkEnd w:id="140"/>
    <w:bookmarkEnd w:id="141"/>
    <w:p w:rsidR="008952D7" w:rsidRDefault="00145A27">
      <w:pPr>
        <w:spacing w:line="360" w:lineRule="auto"/>
        <w:jc w:val="center"/>
        <w:rPr>
          <w:rFonts w:ascii="宋体" w:hAnsi="宋体" w:cs="宋体"/>
          <w:b/>
          <w:sz w:val="32"/>
        </w:rPr>
      </w:pPr>
      <w:r>
        <w:rPr>
          <w:rFonts w:ascii="宋体" w:hAnsi="宋体" w:cs="宋体" w:hint="eastAsia"/>
          <w:b/>
          <w:sz w:val="32"/>
        </w:rPr>
        <w:t>已标价工程量清单</w:t>
      </w:r>
    </w:p>
    <w:p w:rsidR="008952D7" w:rsidRDefault="00145A27">
      <w:pPr>
        <w:spacing w:line="360" w:lineRule="auto"/>
        <w:ind w:firstLineChars="200" w:firstLine="480"/>
        <w:rPr>
          <w:rFonts w:ascii="宋体" w:hAnsi="宋体" w:cs="宋体"/>
        </w:rPr>
      </w:pPr>
      <w:r w:rsidRPr="008428C7">
        <w:rPr>
          <w:rFonts w:ascii="宋体" w:hAnsi="宋体" w:cs="宋体" w:hint="eastAsia"/>
          <w:sz w:val="24"/>
          <w:szCs w:val="24"/>
        </w:rPr>
        <w:t>已标价工程量清单格式按照《建设工程工程量清单计价规范》（GB50854-2013）</w:t>
      </w:r>
      <w:r>
        <w:rPr>
          <w:rFonts w:ascii="宋体" w:hAnsi="宋体" w:cs="宋体" w:hint="eastAsia"/>
          <w:sz w:val="24"/>
          <w:szCs w:val="24"/>
        </w:rPr>
        <w:t>，分别按照磋商总价、总说明、工程项目磋商报价汇总表、分部分项工程量清单与计价表、措施项目清单与计价表、规费、税金项目清单与计价表、工程量清单综合单价分析表、主要材料价格表等标准格式列出。并由造价专业人员签字和加盖资质专用章。</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szCs w:val="24"/>
        </w:rPr>
        <w:br w:type="page"/>
      </w:r>
      <w:bookmarkStart w:id="143" w:name="_Toc488691502"/>
      <w:bookmarkStart w:id="144" w:name="_Toc46246590"/>
      <w:r>
        <w:rPr>
          <w:rFonts w:ascii="宋体" w:hAnsi="宋体" w:cs="宋体" w:hint="eastAsia"/>
          <w:szCs w:val="24"/>
        </w:rPr>
        <w:lastRenderedPageBreak/>
        <w:t>施工组织设计</w:t>
      </w:r>
      <w:bookmarkEnd w:id="143"/>
      <w:bookmarkEnd w:id="144"/>
    </w:p>
    <w:p w:rsidR="008952D7" w:rsidRDefault="00145A27">
      <w:pPr>
        <w:spacing w:line="360" w:lineRule="auto"/>
        <w:jc w:val="center"/>
        <w:rPr>
          <w:rFonts w:ascii="宋体" w:hAnsi="宋体" w:cs="宋体"/>
          <w:b/>
          <w:sz w:val="32"/>
        </w:rPr>
      </w:pPr>
      <w:r>
        <w:rPr>
          <w:rFonts w:ascii="宋体" w:hAnsi="宋体" w:cs="宋体" w:hint="eastAsia"/>
          <w:b/>
          <w:sz w:val="32"/>
        </w:rPr>
        <w:t>施工组织设计</w:t>
      </w:r>
    </w:p>
    <w:p w:rsidR="008952D7" w:rsidRDefault="00145A27">
      <w:pPr>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1.磋商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rsidR="008952D7" w:rsidRDefault="00145A27">
      <w:pPr>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2.图表及格式要求：</w:t>
      </w:r>
    </w:p>
    <w:p w:rsidR="008952D7" w:rsidRDefault="00145A27">
      <w:pPr>
        <w:autoSpaceDE w:val="0"/>
        <w:autoSpaceDN w:val="0"/>
        <w:spacing w:line="360" w:lineRule="auto"/>
        <w:ind w:firstLineChars="300" w:firstLine="720"/>
        <w:rPr>
          <w:rFonts w:ascii="宋体" w:hAnsi="宋体" w:cs="宋体"/>
          <w:sz w:val="24"/>
          <w:szCs w:val="24"/>
        </w:rPr>
      </w:pPr>
      <w:r>
        <w:rPr>
          <w:rFonts w:ascii="宋体" w:hAnsi="宋体" w:cs="宋体" w:hint="eastAsia"/>
          <w:sz w:val="24"/>
          <w:szCs w:val="24"/>
        </w:rPr>
        <w:t>（一）拟投入的主要施工设备表</w:t>
      </w:r>
    </w:p>
    <w:p w:rsidR="008952D7" w:rsidRDefault="00145A27">
      <w:pPr>
        <w:autoSpaceDE w:val="0"/>
        <w:autoSpaceDN w:val="0"/>
        <w:spacing w:line="360" w:lineRule="auto"/>
        <w:ind w:firstLineChars="300" w:firstLine="720"/>
        <w:rPr>
          <w:rFonts w:ascii="宋体" w:hAnsi="宋体" w:cs="宋体"/>
          <w:sz w:val="24"/>
          <w:szCs w:val="24"/>
        </w:rPr>
      </w:pPr>
      <w:r>
        <w:rPr>
          <w:rFonts w:ascii="宋体" w:hAnsi="宋体" w:cs="宋体" w:hint="eastAsia"/>
          <w:sz w:val="24"/>
          <w:szCs w:val="24"/>
        </w:rPr>
        <w:t>（二）劳动力计划表</w:t>
      </w:r>
    </w:p>
    <w:p w:rsidR="008952D7" w:rsidRDefault="00145A27">
      <w:pPr>
        <w:autoSpaceDE w:val="0"/>
        <w:autoSpaceDN w:val="0"/>
        <w:spacing w:line="360" w:lineRule="auto"/>
        <w:ind w:firstLineChars="300" w:firstLine="720"/>
        <w:rPr>
          <w:rFonts w:ascii="宋体" w:hAnsi="宋体" w:cs="宋体"/>
          <w:sz w:val="24"/>
          <w:szCs w:val="24"/>
        </w:rPr>
      </w:pPr>
      <w:r>
        <w:rPr>
          <w:rFonts w:ascii="宋体" w:hAnsi="宋体" w:cs="宋体" w:hint="eastAsia"/>
          <w:sz w:val="24"/>
          <w:szCs w:val="24"/>
        </w:rPr>
        <w:t>（三）进度计划</w:t>
      </w:r>
    </w:p>
    <w:p w:rsidR="008952D7" w:rsidRDefault="00145A27">
      <w:pPr>
        <w:autoSpaceDE w:val="0"/>
        <w:autoSpaceDN w:val="0"/>
        <w:spacing w:line="360" w:lineRule="auto"/>
        <w:ind w:firstLineChars="300" w:firstLine="720"/>
        <w:rPr>
          <w:rFonts w:ascii="宋体" w:hAnsi="宋体" w:cs="宋体"/>
          <w:sz w:val="24"/>
          <w:szCs w:val="24"/>
        </w:rPr>
      </w:pPr>
      <w:r>
        <w:rPr>
          <w:rFonts w:ascii="宋体" w:hAnsi="宋体" w:cs="宋体" w:hint="eastAsia"/>
          <w:sz w:val="24"/>
          <w:szCs w:val="24"/>
        </w:rPr>
        <w:t>（四）施工总平面图</w:t>
      </w:r>
    </w:p>
    <w:p w:rsidR="008952D7" w:rsidRDefault="00145A27">
      <w:pPr>
        <w:pStyle w:val="3"/>
        <w:widowControl w:val="0"/>
        <w:numPr>
          <w:ilvl w:val="0"/>
          <w:numId w:val="38"/>
        </w:numPr>
        <w:adjustRightInd/>
        <w:snapToGrid/>
        <w:spacing w:before="0" w:after="0" w:line="360" w:lineRule="auto"/>
        <w:jc w:val="center"/>
        <w:rPr>
          <w:rFonts w:ascii="宋体" w:hAnsi="宋体" w:cs="宋体"/>
          <w:b w:val="0"/>
          <w:szCs w:val="24"/>
        </w:rPr>
      </w:pPr>
      <w:r>
        <w:rPr>
          <w:rFonts w:ascii="宋体" w:hAnsi="宋体" w:cs="宋体" w:hint="eastAsia"/>
        </w:rPr>
        <w:br w:type="page"/>
      </w:r>
      <w:bookmarkStart w:id="145" w:name="_Toc488691503"/>
      <w:bookmarkStart w:id="146" w:name="_Toc46246591"/>
      <w:r>
        <w:rPr>
          <w:rFonts w:ascii="宋体" w:hAnsi="宋体" w:cs="宋体" w:hint="eastAsia"/>
          <w:szCs w:val="24"/>
        </w:rPr>
        <w:lastRenderedPageBreak/>
        <w:t>拟投入本项目的主要施工设备表</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
        <w:gridCol w:w="1872"/>
        <w:gridCol w:w="818"/>
        <w:gridCol w:w="564"/>
        <w:gridCol w:w="818"/>
        <w:gridCol w:w="818"/>
        <w:gridCol w:w="1014"/>
        <w:gridCol w:w="818"/>
        <w:gridCol w:w="1315"/>
        <w:gridCol w:w="818"/>
      </w:tblGrid>
      <w:tr w:rsidR="008952D7">
        <w:trPr>
          <w:trHeight w:val="806"/>
          <w:jc w:val="center"/>
        </w:trPr>
        <w:tc>
          <w:tcPr>
            <w:tcW w:w="774"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序号</w:t>
            </w:r>
          </w:p>
        </w:tc>
        <w:tc>
          <w:tcPr>
            <w:tcW w:w="1872"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设备名称</w:t>
            </w:r>
          </w:p>
        </w:tc>
        <w:tc>
          <w:tcPr>
            <w:tcW w:w="818"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型号</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规格</w:t>
            </w:r>
          </w:p>
        </w:tc>
        <w:tc>
          <w:tcPr>
            <w:tcW w:w="564"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数</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量</w:t>
            </w:r>
          </w:p>
        </w:tc>
        <w:tc>
          <w:tcPr>
            <w:tcW w:w="818"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国别</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产地</w:t>
            </w:r>
          </w:p>
        </w:tc>
        <w:tc>
          <w:tcPr>
            <w:tcW w:w="818"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制造</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年份</w:t>
            </w:r>
          </w:p>
        </w:tc>
        <w:tc>
          <w:tcPr>
            <w:tcW w:w="1014" w:type="dxa"/>
            <w:vAlign w:val="center"/>
          </w:tcPr>
          <w:p w:rsidR="008952D7" w:rsidRDefault="00145A27">
            <w:pPr>
              <w:spacing w:line="360" w:lineRule="auto"/>
              <w:ind w:left="-113" w:right="-113"/>
              <w:jc w:val="center"/>
              <w:rPr>
                <w:rFonts w:ascii="宋体" w:hAnsi="宋体" w:cs="宋体"/>
                <w:b/>
                <w:sz w:val="21"/>
                <w:szCs w:val="21"/>
              </w:rPr>
            </w:pPr>
            <w:r>
              <w:rPr>
                <w:rFonts w:ascii="宋体" w:hAnsi="宋体" w:cs="宋体" w:hint="eastAsia"/>
                <w:b/>
                <w:sz w:val="21"/>
                <w:szCs w:val="21"/>
              </w:rPr>
              <w:t>定额功率</w:t>
            </w:r>
          </w:p>
          <w:p w:rsidR="008952D7" w:rsidRDefault="00145A27">
            <w:pPr>
              <w:spacing w:line="360" w:lineRule="auto"/>
              <w:ind w:left="-113" w:right="-113"/>
              <w:jc w:val="center"/>
              <w:rPr>
                <w:rFonts w:ascii="宋体" w:hAnsi="宋体" w:cs="宋体"/>
                <w:b/>
                <w:sz w:val="21"/>
                <w:szCs w:val="21"/>
              </w:rPr>
            </w:pPr>
            <w:r>
              <w:rPr>
                <w:rFonts w:ascii="宋体" w:hAnsi="宋体" w:cs="宋体" w:hint="eastAsia"/>
                <w:b/>
                <w:sz w:val="21"/>
                <w:szCs w:val="21"/>
              </w:rPr>
              <w:t>（KW）</w:t>
            </w:r>
          </w:p>
        </w:tc>
        <w:tc>
          <w:tcPr>
            <w:tcW w:w="818"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生产</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能力</w:t>
            </w:r>
          </w:p>
        </w:tc>
        <w:tc>
          <w:tcPr>
            <w:tcW w:w="1315"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用于施</w:t>
            </w:r>
          </w:p>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工部位</w:t>
            </w:r>
          </w:p>
        </w:tc>
        <w:tc>
          <w:tcPr>
            <w:tcW w:w="818" w:type="dxa"/>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备注</w:t>
            </w: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r w:rsidR="008952D7">
        <w:trPr>
          <w:trHeight w:val="567"/>
          <w:jc w:val="center"/>
        </w:trPr>
        <w:tc>
          <w:tcPr>
            <w:tcW w:w="774" w:type="dxa"/>
            <w:vAlign w:val="center"/>
          </w:tcPr>
          <w:p w:rsidR="008952D7" w:rsidRDefault="008952D7">
            <w:pPr>
              <w:spacing w:line="360" w:lineRule="auto"/>
              <w:rPr>
                <w:rFonts w:ascii="宋体" w:hAnsi="宋体" w:cs="宋体"/>
                <w:sz w:val="21"/>
                <w:szCs w:val="21"/>
              </w:rPr>
            </w:pPr>
          </w:p>
        </w:tc>
        <w:tc>
          <w:tcPr>
            <w:tcW w:w="1872"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56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014"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c>
          <w:tcPr>
            <w:tcW w:w="1315" w:type="dxa"/>
            <w:vAlign w:val="center"/>
          </w:tcPr>
          <w:p w:rsidR="008952D7" w:rsidRDefault="008952D7">
            <w:pPr>
              <w:spacing w:line="360" w:lineRule="auto"/>
              <w:rPr>
                <w:rFonts w:ascii="宋体" w:hAnsi="宋体" w:cs="宋体"/>
                <w:sz w:val="21"/>
                <w:szCs w:val="21"/>
              </w:rPr>
            </w:pPr>
          </w:p>
        </w:tc>
        <w:tc>
          <w:tcPr>
            <w:tcW w:w="818" w:type="dxa"/>
            <w:vAlign w:val="center"/>
          </w:tcPr>
          <w:p w:rsidR="008952D7" w:rsidRDefault="008952D7">
            <w:pPr>
              <w:spacing w:line="360" w:lineRule="auto"/>
              <w:rPr>
                <w:rFonts w:ascii="宋体" w:hAnsi="宋体" w:cs="宋体"/>
                <w:sz w:val="21"/>
                <w:szCs w:val="21"/>
              </w:rPr>
            </w:pPr>
          </w:p>
        </w:tc>
      </w:tr>
    </w:tbl>
    <w:p w:rsidR="008952D7" w:rsidRDefault="00145A27">
      <w:pPr>
        <w:pStyle w:val="3"/>
        <w:widowControl w:val="0"/>
        <w:numPr>
          <w:ilvl w:val="0"/>
          <w:numId w:val="38"/>
        </w:numPr>
        <w:adjustRightInd/>
        <w:snapToGrid/>
        <w:spacing w:before="0" w:after="0" w:line="360" w:lineRule="auto"/>
        <w:jc w:val="center"/>
        <w:rPr>
          <w:rFonts w:ascii="宋体" w:hAnsi="宋体" w:cs="宋体"/>
          <w:b w:val="0"/>
          <w:szCs w:val="24"/>
        </w:rPr>
      </w:pPr>
      <w:r>
        <w:rPr>
          <w:rFonts w:ascii="宋体" w:hAnsi="宋体" w:cs="宋体" w:hint="eastAsia"/>
        </w:rPr>
        <w:br w:type="page"/>
      </w:r>
      <w:bookmarkStart w:id="147" w:name="_Toc46246592"/>
      <w:bookmarkStart w:id="148" w:name="_Toc488691504"/>
      <w:r>
        <w:rPr>
          <w:rFonts w:ascii="宋体" w:hAnsi="宋体" w:cs="宋体" w:hint="eastAsia"/>
          <w:szCs w:val="24"/>
        </w:rPr>
        <w:lastRenderedPageBreak/>
        <w:t>劳动力计划表</w:t>
      </w:r>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1"/>
        <w:gridCol w:w="1064"/>
        <w:gridCol w:w="1171"/>
        <w:gridCol w:w="1171"/>
        <w:gridCol w:w="1064"/>
        <w:gridCol w:w="959"/>
        <w:gridCol w:w="959"/>
        <w:gridCol w:w="1335"/>
      </w:tblGrid>
      <w:tr w:rsidR="008952D7">
        <w:trPr>
          <w:cantSplit/>
          <w:trHeight w:val="812"/>
          <w:jc w:val="center"/>
        </w:trPr>
        <w:tc>
          <w:tcPr>
            <w:tcW w:w="1491" w:type="dxa"/>
            <w:vMerge w:val="restart"/>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工种</w:t>
            </w:r>
          </w:p>
        </w:tc>
        <w:tc>
          <w:tcPr>
            <w:tcW w:w="7723" w:type="dxa"/>
            <w:gridSpan w:val="7"/>
            <w:vAlign w:val="center"/>
          </w:tcPr>
          <w:p w:rsidR="008952D7" w:rsidRDefault="00145A27">
            <w:pPr>
              <w:spacing w:line="360" w:lineRule="auto"/>
              <w:jc w:val="center"/>
              <w:rPr>
                <w:rFonts w:ascii="宋体" w:hAnsi="宋体" w:cs="宋体"/>
                <w:b/>
                <w:sz w:val="21"/>
                <w:szCs w:val="21"/>
              </w:rPr>
            </w:pPr>
            <w:r>
              <w:rPr>
                <w:rFonts w:ascii="宋体" w:hAnsi="宋体" w:cs="宋体" w:hint="eastAsia"/>
                <w:b/>
                <w:sz w:val="21"/>
                <w:szCs w:val="21"/>
              </w:rPr>
              <w:t>按工程施工阶段投入劳动力情况</w:t>
            </w:r>
          </w:p>
        </w:tc>
      </w:tr>
      <w:tr w:rsidR="008952D7">
        <w:trPr>
          <w:cantSplit/>
          <w:trHeight w:val="691"/>
          <w:jc w:val="center"/>
        </w:trPr>
        <w:tc>
          <w:tcPr>
            <w:tcW w:w="1491" w:type="dxa"/>
            <w:vMerge/>
          </w:tcPr>
          <w:p w:rsidR="008952D7" w:rsidRDefault="008952D7">
            <w:pPr>
              <w:spacing w:line="360" w:lineRule="auto"/>
              <w:jc w:val="center"/>
              <w:rPr>
                <w:rFonts w:ascii="宋体" w:hAnsi="宋体" w:cs="宋体"/>
                <w:sz w:val="21"/>
                <w:szCs w:val="21"/>
              </w:rPr>
            </w:pPr>
          </w:p>
        </w:tc>
        <w:tc>
          <w:tcPr>
            <w:tcW w:w="1064" w:type="dxa"/>
          </w:tcPr>
          <w:p w:rsidR="008952D7" w:rsidRDefault="008952D7">
            <w:pPr>
              <w:spacing w:line="360" w:lineRule="auto"/>
              <w:jc w:val="center"/>
              <w:rPr>
                <w:rFonts w:ascii="宋体" w:hAnsi="宋体" w:cs="宋体"/>
                <w:sz w:val="21"/>
                <w:szCs w:val="21"/>
              </w:rPr>
            </w:pPr>
          </w:p>
        </w:tc>
        <w:tc>
          <w:tcPr>
            <w:tcW w:w="1171" w:type="dxa"/>
          </w:tcPr>
          <w:p w:rsidR="008952D7" w:rsidRDefault="008952D7">
            <w:pPr>
              <w:spacing w:line="360" w:lineRule="auto"/>
              <w:jc w:val="center"/>
              <w:rPr>
                <w:rFonts w:ascii="宋体" w:hAnsi="宋体" w:cs="宋体"/>
                <w:sz w:val="21"/>
                <w:szCs w:val="21"/>
              </w:rPr>
            </w:pPr>
          </w:p>
        </w:tc>
        <w:tc>
          <w:tcPr>
            <w:tcW w:w="1171" w:type="dxa"/>
          </w:tcPr>
          <w:p w:rsidR="008952D7" w:rsidRDefault="008952D7">
            <w:pPr>
              <w:spacing w:line="360" w:lineRule="auto"/>
              <w:jc w:val="center"/>
              <w:rPr>
                <w:rFonts w:ascii="宋体" w:hAnsi="宋体" w:cs="宋体"/>
                <w:sz w:val="21"/>
                <w:szCs w:val="21"/>
              </w:rPr>
            </w:pPr>
          </w:p>
        </w:tc>
        <w:tc>
          <w:tcPr>
            <w:tcW w:w="1064" w:type="dxa"/>
          </w:tcPr>
          <w:p w:rsidR="008952D7" w:rsidRDefault="008952D7">
            <w:pPr>
              <w:spacing w:line="360" w:lineRule="auto"/>
              <w:jc w:val="center"/>
              <w:rPr>
                <w:rFonts w:ascii="宋体" w:hAnsi="宋体" w:cs="宋体"/>
                <w:sz w:val="21"/>
                <w:szCs w:val="21"/>
              </w:rPr>
            </w:pPr>
          </w:p>
        </w:tc>
        <w:tc>
          <w:tcPr>
            <w:tcW w:w="959" w:type="dxa"/>
          </w:tcPr>
          <w:p w:rsidR="008952D7" w:rsidRDefault="008952D7">
            <w:pPr>
              <w:spacing w:line="360" w:lineRule="auto"/>
              <w:ind w:left="-113" w:right="-113"/>
              <w:jc w:val="center"/>
              <w:rPr>
                <w:rFonts w:ascii="宋体" w:hAnsi="宋体" w:cs="宋体"/>
                <w:sz w:val="21"/>
                <w:szCs w:val="21"/>
              </w:rPr>
            </w:pPr>
          </w:p>
        </w:tc>
        <w:tc>
          <w:tcPr>
            <w:tcW w:w="959" w:type="dxa"/>
          </w:tcPr>
          <w:p w:rsidR="008952D7" w:rsidRDefault="008952D7">
            <w:pPr>
              <w:spacing w:line="360" w:lineRule="auto"/>
              <w:jc w:val="center"/>
              <w:rPr>
                <w:rFonts w:ascii="宋体" w:hAnsi="宋体" w:cs="宋体"/>
                <w:sz w:val="21"/>
                <w:szCs w:val="21"/>
              </w:rPr>
            </w:pPr>
          </w:p>
        </w:tc>
        <w:tc>
          <w:tcPr>
            <w:tcW w:w="1335" w:type="dxa"/>
          </w:tcPr>
          <w:p w:rsidR="008952D7" w:rsidRDefault="008952D7">
            <w:pPr>
              <w:spacing w:line="360" w:lineRule="auto"/>
              <w:jc w:val="center"/>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r w:rsidR="008952D7">
        <w:trPr>
          <w:cantSplit/>
          <w:trHeight w:val="521"/>
          <w:jc w:val="center"/>
        </w:trPr>
        <w:tc>
          <w:tcPr>
            <w:tcW w:w="149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171" w:type="dxa"/>
            <w:vAlign w:val="center"/>
          </w:tcPr>
          <w:p w:rsidR="008952D7" w:rsidRDefault="008952D7">
            <w:pPr>
              <w:spacing w:line="360" w:lineRule="auto"/>
              <w:rPr>
                <w:rFonts w:ascii="宋体" w:hAnsi="宋体" w:cs="宋体"/>
                <w:sz w:val="21"/>
                <w:szCs w:val="21"/>
              </w:rPr>
            </w:pPr>
          </w:p>
        </w:tc>
        <w:tc>
          <w:tcPr>
            <w:tcW w:w="1064"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959" w:type="dxa"/>
            <w:vAlign w:val="center"/>
          </w:tcPr>
          <w:p w:rsidR="008952D7" w:rsidRDefault="008952D7">
            <w:pPr>
              <w:spacing w:line="360" w:lineRule="auto"/>
              <w:rPr>
                <w:rFonts w:ascii="宋体" w:hAnsi="宋体" w:cs="宋体"/>
                <w:sz w:val="21"/>
                <w:szCs w:val="21"/>
              </w:rPr>
            </w:pPr>
          </w:p>
        </w:tc>
        <w:tc>
          <w:tcPr>
            <w:tcW w:w="1335" w:type="dxa"/>
            <w:vAlign w:val="center"/>
          </w:tcPr>
          <w:p w:rsidR="008952D7" w:rsidRDefault="008952D7">
            <w:pPr>
              <w:spacing w:line="360" w:lineRule="auto"/>
              <w:rPr>
                <w:rFonts w:ascii="宋体" w:hAnsi="宋体" w:cs="宋体"/>
                <w:sz w:val="21"/>
                <w:szCs w:val="21"/>
              </w:rPr>
            </w:pPr>
          </w:p>
        </w:tc>
      </w:tr>
    </w:tbl>
    <w:p w:rsidR="008952D7" w:rsidRDefault="008952D7">
      <w:pPr>
        <w:autoSpaceDE w:val="0"/>
        <w:autoSpaceDN w:val="0"/>
        <w:spacing w:line="360" w:lineRule="auto"/>
        <w:rPr>
          <w:rFonts w:ascii="宋体" w:hAnsi="宋体" w:cs="宋体"/>
        </w:rPr>
      </w:pPr>
    </w:p>
    <w:p w:rsidR="008952D7" w:rsidRDefault="00145A27">
      <w:pPr>
        <w:pStyle w:val="3"/>
        <w:widowControl w:val="0"/>
        <w:numPr>
          <w:ilvl w:val="0"/>
          <w:numId w:val="38"/>
        </w:numPr>
        <w:adjustRightInd/>
        <w:snapToGrid/>
        <w:spacing w:before="0" w:after="0" w:line="360" w:lineRule="auto"/>
        <w:jc w:val="center"/>
        <w:rPr>
          <w:rFonts w:ascii="宋体" w:hAnsi="宋体" w:cs="宋体"/>
          <w:b w:val="0"/>
          <w:szCs w:val="24"/>
        </w:rPr>
      </w:pPr>
      <w:r>
        <w:rPr>
          <w:rFonts w:ascii="宋体" w:hAnsi="宋体" w:cs="宋体" w:hint="eastAsia"/>
        </w:rPr>
        <w:br w:type="page"/>
      </w:r>
      <w:bookmarkStart w:id="149" w:name="_Toc488691505"/>
      <w:bookmarkStart w:id="150" w:name="_Toc46246593"/>
      <w:r>
        <w:rPr>
          <w:rFonts w:ascii="宋体" w:hAnsi="宋体" w:cs="宋体" w:hint="eastAsia"/>
          <w:szCs w:val="24"/>
        </w:rPr>
        <w:lastRenderedPageBreak/>
        <w:t>进度计划</w:t>
      </w:r>
      <w:bookmarkEnd w:id="149"/>
      <w:bookmarkEnd w:id="150"/>
    </w:p>
    <w:p w:rsidR="008952D7" w:rsidRDefault="00145A27">
      <w:pPr>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1.磋商人应递交施工进度网络图或施工进度表，说明按磋商文件要求的计划工期进行施工的各个关键日期。</w:t>
      </w:r>
    </w:p>
    <w:p w:rsidR="008952D7" w:rsidRDefault="00145A27">
      <w:pPr>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2.施工进度表可采用网络图（或横道图）表示。</w:t>
      </w:r>
    </w:p>
    <w:p w:rsidR="008952D7" w:rsidRDefault="00145A27">
      <w:pPr>
        <w:pStyle w:val="3"/>
        <w:widowControl w:val="0"/>
        <w:numPr>
          <w:ilvl w:val="0"/>
          <w:numId w:val="38"/>
        </w:numPr>
        <w:adjustRightInd/>
        <w:snapToGrid/>
        <w:spacing w:before="0" w:after="0" w:line="360" w:lineRule="auto"/>
        <w:jc w:val="center"/>
        <w:rPr>
          <w:rFonts w:ascii="宋体" w:hAnsi="宋体" w:cs="宋体"/>
          <w:b w:val="0"/>
          <w:szCs w:val="24"/>
        </w:rPr>
      </w:pPr>
      <w:r>
        <w:rPr>
          <w:rFonts w:ascii="宋体" w:hAnsi="宋体" w:cs="宋体" w:hint="eastAsia"/>
          <w:sz w:val="24"/>
          <w:szCs w:val="24"/>
        </w:rPr>
        <w:br w:type="page"/>
      </w:r>
      <w:bookmarkStart w:id="151" w:name="_Toc488691506"/>
      <w:bookmarkStart w:id="152" w:name="_Toc46246594"/>
      <w:r>
        <w:rPr>
          <w:rFonts w:ascii="宋体" w:hAnsi="宋体" w:cs="宋体" w:hint="eastAsia"/>
          <w:szCs w:val="24"/>
        </w:rPr>
        <w:lastRenderedPageBreak/>
        <w:t>施工总平面图</w:t>
      </w:r>
      <w:bookmarkEnd w:id="151"/>
      <w:bookmarkEnd w:id="152"/>
    </w:p>
    <w:p w:rsidR="008952D7" w:rsidRDefault="00145A27">
      <w:pPr>
        <w:autoSpaceDE w:val="0"/>
        <w:autoSpaceDN w:val="0"/>
        <w:spacing w:line="360" w:lineRule="auto"/>
        <w:ind w:firstLineChars="200" w:firstLine="480"/>
        <w:rPr>
          <w:rFonts w:ascii="宋体" w:hAnsi="宋体" w:cs="宋体"/>
        </w:rPr>
      </w:pPr>
      <w:r>
        <w:rPr>
          <w:rFonts w:ascii="宋体" w:hAnsi="宋体" w:cs="宋体" w:hint="eastAsia"/>
          <w:sz w:val="24"/>
          <w:szCs w:val="24"/>
        </w:rPr>
        <w:t>磋商人应递交一份施工总平面图，绘出现场临时设施布置图表，并注明临时设施、加工车间、现场办公、设备及仓储、供电、供水、卫生、生活、道路、消防等设施的情况和布置。</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bCs w:val="0"/>
          <w:sz w:val="24"/>
          <w:szCs w:val="24"/>
        </w:rPr>
        <w:br w:type="page"/>
      </w:r>
      <w:bookmarkStart w:id="153" w:name="_Toc459377888"/>
      <w:bookmarkStart w:id="154" w:name="_Toc488691507"/>
      <w:bookmarkStart w:id="155" w:name="_Toc46246595"/>
      <w:r>
        <w:rPr>
          <w:rFonts w:ascii="宋体" w:hAnsi="宋体" w:cs="宋体" w:hint="eastAsia"/>
        </w:rPr>
        <w:lastRenderedPageBreak/>
        <w:t>项目管理机构</w:t>
      </w:r>
      <w:bookmarkEnd w:id="153"/>
      <w:bookmarkEnd w:id="154"/>
      <w:bookmarkEnd w:id="155"/>
    </w:p>
    <w:p w:rsidR="008952D7" w:rsidRDefault="00145A27">
      <w:pPr>
        <w:spacing w:line="360" w:lineRule="auto"/>
        <w:jc w:val="center"/>
        <w:rPr>
          <w:rFonts w:ascii="宋体" w:hAnsi="宋体" w:cs="宋体"/>
          <w:b/>
          <w:sz w:val="32"/>
        </w:rPr>
      </w:pPr>
      <w:r>
        <w:rPr>
          <w:rFonts w:ascii="宋体" w:hAnsi="宋体" w:cs="宋体" w:hint="eastAsia"/>
          <w:b/>
          <w:sz w:val="32"/>
        </w:rPr>
        <w:t>项目管理机构</w:t>
      </w:r>
    </w:p>
    <w:p w:rsidR="008952D7" w:rsidRDefault="00145A27">
      <w:pPr>
        <w:pStyle w:val="3"/>
        <w:widowControl w:val="0"/>
        <w:numPr>
          <w:ilvl w:val="0"/>
          <w:numId w:val="39"/>
        </w:numPr>
        <w:adjustRightInd/>
        <w:snapToGrid/>
        <w:spacing w:before="0" w:after="0" w:line="360" w:lineRule="auto"/>
        <w:jc w:val="center"/>
        <w:rPr>
          <w:rFonts w:ascii="宋体" w:hAnsi="宋体" w:cs="宋体"/>
          <w:szCs w:val="24"/>
        </w:rPr>
      </w:pPr>
      <w:bookmarkStart w:id="156" w:name="_Toc488691508"/>
      <w:bookmarkStart w:id="157" w:name="_Toc46246596"/>
      <w:r>
        <w:rPr>
          <w:rFonts w:ascii="宋体" w:hAnsi="宋体" w:cs="宋体" w:hint="eastAsia"/>
          <w:szCs w:val="24"/>
        </w:rPr>
        <w:t>项目管理机构组成表</w:t>
      </w:r>
      <w:bookmarkEnd w:id="156"/>
      <w:bookmarkEnd w:id="157"/>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93"/>
        <w:gridCol w:w="988"/>
        <w:gridCol w:w="906"/>
        <w:gridCol w:w="1210"/>
        <w:gridCol w:w="862"/>
        <w:gridCol w:w="1019"/>
        <w:gridCol w:w="1332"/>
        <w:gridCol w:w="1078"/>
        <w:gridCol w:w="1418"/>
      </w:tblGrid>
      <w:tr w:rsidR="008952D7">
        <w:trPr>
          <w:cantSplit/>
          <w:trHeight w:val="799"/>
        </w:trPr>
        <w:tc>
          <w:tcPr>
            <w:tcW w:w="793" w:type="dxa"/>
            <w:vMerge w:val="restart"/>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职务</w:t>
            </w:r>
          </w:p>
        </w:tc>
        <w:tc>
          <w:tcPr>
            <w:tcW w:w="988" w:type="dxa"/>
            <w:vMerge w:val="restart"/>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姓名</w:t>
            </w:r>
          </w:p>
        </w:tc>
        <w:tc>
          <w:tcPr>
            <w:tcW w:w="906" w:type="dxa"/>
            <w:vMerge w:val="restart"/>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职称</w:t>
            </w:r>
          </w:p>
        </w:tc>
        <w:tc>
          <w:tcPr>
            <w:tcW w:w="5501" w:type="dxa"/>
            <w:gridSpan w:val="5"/>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执业或职业资格证明</w:t>
            </w:r>
          </w:p>
        </w:tc>
        <w:tc>
          <w:tcPr>
            <w:tcW w:w="1418" w:type="dxa"/>
            <w:vMerge w:val="restart"/>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备注</w:t>
            </w:r>
          </w:p>
        </w:tc>
      </w:tr>
      <w:tr w:rsidR="008952D7">
        <w:trPr>
          <w:cantSplit/>
          <w:trHeight w:val="1097"/>
        </w:trPr>
        <w:tc>
          <w:tcPr>
            <w:tcW w:w="793" w:type="dxa"/>
            <w:vMerge/>
            <w:vAlign w:val="center"/>
          </w:tcPr>
          <w:p w:rsidR="008952D7" w:rsidRDefault="008952D7">
            <w:pPr>
              <w:autoSpaceDE w:val="0"/>
              <w:autoSpaceDN w:val="0"/>
              <w:spacing w:line="360" w:lineRule="auto"/>
              <w:jc w:val="center"/>
              <w:rPr>
                <w:rFonts w:ascii="宋体" w:hAnsi="宋体" w:cs="宋体"/>
                <w:b/>
                <w:sz w:val="21"/>
                <w:szCs w:val="21"/>
              </w:rPr>
            </w:pPr>
          </w:p>
        </w:tc>
        <w:tc>
          <w:tcPr>
            <w:tcW w:w="988" w:type="dxa"/>
            <w:vMerge/>
            <w:vAlign w:val="center"/>
          </w:tcPr>
          <w:p w:rsidR="008952D7" w:rsidRDefault="008952D7">
            <w:pPr>
              <w:autoSpaceDE w:val="0"/>
              <w:autoSpaceDN w:val="0"/>
              <w:spacing w:line="360" w:lineRule="auto"/>
              <w:jc w:val="center"/>
              <w:rPr>
                <w:rFonts w:ascii="宋体" w:hAnsi="宋体" w:cs="宋体"/>
                <w:b/>
                <w:sz w:val="21"/>
                <w:szCs w:val="21"/>
              </w:rPr>
            </w:pPr>
          </w:p>
        </w:tc>
        <w:tc>
          <w:tcPr>
            <w:tcW w:w="906" w:type="dxa"/>
            <w:vMerge/>
            <w:vAlign w:val="center"/>
          </w:tcPr>
          <w:p w:rsidR="008952D7" w:rsidRDefault="008952D7">
            <w:pPr>
              <w:autoSpaceDE w:val="0"/>
              <w:autoSpaceDN w:val="0"/>
              <w:spacing w:line="360" w:lineRule="auto"/>
              <w:jc w:val="center"/>
              <w:rPr>
                <w:rFonts w:ascii="宋体" w:hAnsi="宋体" w:cs="宋体"/>
                <w:b/>
                <w:sz w:val="21"/>
                <w:szCs w:val="21"/>
              </w:rPr>
            </w:pPr>
          </w:p>
        </w:tc>
        <w:tc>
          <w:tcPr>
            <w:tcW w:w="1210" w:type="dxa"/>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证书名称</w:t>
            </w:r>
          </w:p>
        </w:tc>
        <w:tc>
          <w:tcPr>
            <w:tcW w:w="862" w:type="dxa"/>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级别</w:t>
            </w:r>
          </w:p>
        </w:tc>
        <w:tc>
          <w:tcPr>
            <w:tcW w:w="1019" w:type="dxa"/>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证号</w:t>
            </w:r>
          </w:p>
        </w:tc>
        <w:tc>
          <w:tcPr>
            <w:tcW w:w="1332" w:type="dxa"/>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专业</w:t>
            </w:r>
          </w:p>
        </w:tc>
        <w:tc>
          <w:tcPr>
            <w:tcW w:w="1078" w:type="dxa"/>
            <w:vAlign w:val="center"/>
          </w:tcPr>
          <w:p w:rsidR="008952D7" w:rsidRDefault="00145A27">
            <w:pPr>
              <w:autoSpaceDE w:val="0"/>
              <w:autoSpaceDN w:val="0"/>
              <w:spacing w:line="360" w:lineRule="auto"/>
              <w:jc w:val="center"/>
              <w:rPr>
                <w:rFonts w:ascii="宋体" w:hAnsi="宋体" w:cs="宋体"/>
                <w:b/>
                <w:sz w:val="21"/>
                <w:szCs w:val="21"/>
              </w:rPr>
            </w:pPr>
            <w:r>
              <w:rPr>
                <w:rFonts w:ascii="宋体" w:hAnsi="宋体" w:cs="宋体" w:hint="eastAsia"/>
                <w:b/>
                <w:sz w:val="21"/>
                <w:szCs w:val="21"/>
              </w:rPr>
              <w:t>养老保险</w:t>
            </w:r>
          </w:p>
        </w:tc>
        <w:tc>
          <w:tcPr>
            <w:tcW w:w="1418" w:type="dxa"/>
            <w:vMerge/>
            <w:vAlign w:val="center"/>
          </w:tcPr>
          <w:p w:rsidR="008952D7" w:rsidRDefault="008952D7">
            <w:pPr>
              <w:autoSpaceDE w:val="0"/>
              <w:autoSpaceDN w:val="0"/>
              <w:spacing w:line="360" w:lineRule="auto"/>
              <w:jc w:val="center"/>
              <w:rPr>
                <w:rFonts w:ascii="宋体" w:hAnsi="宋体" w:cs="宋体"/>
                <w:b/>
                <w:sz w:val="21"/>
                <w:szCs w:val="21"/>
              </w:rPr>
            </w:pPr>
          </w:p>
        </w:tc>
      </w:tr>
      <w:tr w:rsidR="008952D7">
        <w:trPr>
          <w:trHeight w:val="537"/>
        </w:trPr>
        <w:tc>
          <w:tcPr>
            <w:tcW w:w="793" w:type="dxa"/>
            <w:vAlign w:val="center"/>
          </w:tcPr>
          <w:p w:rsidR="008952D7" w:rsidRDefault="008952D7">
            <w:pPr>
              <w:autoSpaceDE w:val="0"/>
              <w:autoSpaceDN w:val="0"/>
              <w:spacing w:line="360" w:lineRule="auto"/>
              <w:jc w:val="center"/>
              <w:rPr>
                <w:rFonts w:ascii="宋体" w:hAnsi="宋体" w:cs="宋体"/>
                <w:sz w:val="21"/>
                <w:szCs w:val="21"/>
              </w:rPr>
            </w:pPr>
          </w:p>
        </w:tc>
        <w:tc>
          <w:tcPr>
            <w:tcW w:w="988" w:type="dxa"/>
            <w:vAlign w:val="center"/>
          </w:tcPr>
          <w:p w:rsidR="008952D7" w:rsidRDefault="008952D7">
            <w:pPr>
              <w:autoSpaceDE w:val="0"/>
              <w:autoSpaceDN w:val="0"/>
              <w:spacing w:line="360" w:lineRule="auto"/>
              <w:jc w:val="center"/>
              <w:rPr>
                <w:rFonts w:ascii="宋体" w:hAnsi="宋体" w:cs="宋体"/>
                <w:sz w:val="21"/>
                <w:szCs w:val="21"/>
              </w:rPr>
            </w:pPr>
          </w:p>
        </w:tc>
        <w:tc>
          <w:tcPr>
            <w:tcW w:w="906" w:type="dxa"/>
            <w:vAlign w:val="center"/>
          </w:tcPr>
          <w:p w:rsidR="008952D7" w:rsidRDefault="008952D7">
            <w:pPr>
              <w:autoSpaceDE w:val="0"/>
              <w:autoSpaceDN w:val="0"/>
              <w:spacing w:line="360" w:lineRule="auto"/>
              <w:jc w:val="center"/>
              <w:rPr>
                <w:rFonts w:ascii="宋体" w:hAnsi="宋体" w:cs="宋体"/>
                <w:sz w:val="21"/>
                <w:szCs w:val="21"/>
              </w:rPr>
            </w:pPr>
          </w:p>
        </w:tc>
        <w:tc>
          <w:tcPr>
            <w:tcW w:w="1210" w:type="dxa"/>
            <w:vAlign w:val="center"/>
          </w:tcPr>
          <w:p w:rsidR="008952D7" w:rsidRDefault="008952D7">
            <w:pPr>
              <w:autoSpaceDE w:val="0"/>
              <w:autoSpaceDN w:val="0"/>
              <w:spacing w:line="360" w:lineRule="auto"/>
              <w:jc w:val="center"/>
              <w:rPr>
                <w:rFonts w:ascii="宋体" w:hAnsi="宋体" w:cs="宋体"/>
                <w:sz w:val="21"/>
                <w:szCs w:val="21"/>
              </w:rPr>
            </w:pPr>
          </w:p>
        </w:tc>
        <w:tc>
          <w:tcPr>
            <w:tcW w:w="862" w:type="dxa"/>
            <w:vAlign w:val="center"/>
          </w:tcPr>
          <w:p w:rsidR="008952D7" w:rsidRDefault="008952D7">
            <w:pPr>
              <w:autoSpaceDE w:val="0"/>
              <w:autoSpaceDN w:val="0"/>
              <w:spacing w:line="360" w:lineRule="auto"/>
              <w:jc w:val="center"/>
              <w:rPr>
                <w:rFonts w:ascii="宋体" w:hAnsi="宋体" w:cs="宋体"/>
                <w:sz w:val="21"/>
                <w:szCs w:val="21"/>
              </w:rPr>
            </w:pPr>
          </w:p>
        </w:tc>
        <w:tc>
          <w:tcPr>
            <w:tcW w:w="1019" w:type="dxa"/>
            <w:vAlign w:val="center"/>
          </w:tcPr>
          <w:p w:rsidR="008952D7" w:rsidRDefault="008952D7">
            <w:pPr>
              <w:autoSpaceDE w:val="0"/>
              <w:autoSpaceDN w:val="0"/>
              <w:spacing w:line="360" w:lineRule="auto"/>
              <w:jc w:val="center"/>
              <w:rPr>
                <w:rFonts w:ascii="宋体" w:hAnsi="宋体" w:cs="宋体"/>
                <w:sz w:val="21"/>
                <w:szCs w:val="21"/>
              </w:rPr>
            </w:pPr>
          </w:p>
        </w:tc>
        <w:tc>
          <w:tcPr>
            <w:tcW w:w="1332" w:type="dxa"/>
            <w:vAlign w:val="center"/>
          </w:tcPr>
          <w:p w:rsidR="008952D7" w:rsidRDefault="008952D7">
            <w:pPr>
              <w:autoSpaceDE w:val="0"/>
              <w:autoSpaceDN w:val="0"/>
              <w:spacing w:line="360" w:lineRule="auto"/>
              <w:jc w:val="center"/>
              <w:rPr>
                <w:rFonts w:ascii="宋体" w:hAnsi="宋体" w:cs="宋体"/>
                <w:sz w:val="21"/>
                <w:szCs w:val="21"/>
              </w:rPr>
            </w:pPr>
          </w:p>
        </w:tc>
        <w:tc>
          <w:tcPr>
            <w:tcW w:w="1078" w:type="dxa"/>
            <w:vAlign w:val="center"/>
          </w:tcPr>
          <w:p w:rsidR="008952D7" w:rsidRDefault="008952D7">
            <w:pPr>
              <w:autoSpaceDE w:val="0"/>
              <w:autoSpaceDN w:val="0"/>
              <w:spacing w:line="360" w:lineRule="auto"/>
              <w:jc w:val="center"/>
              <w:rPr>
                <w:rFonts w:ascii="宋体" w:hAnsi="宋体" w:cs="宋体"/>
                <w:sz w:val="21"/>
                <w:szCs w:val="21"/>
              </w:rPr>
            </w:pPr>
          </w:p>
        </w:tc>
        <w:tc>
          <w:tcPr>
            <w:tcW w:w="1418"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10"/>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10"/>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10"/>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10"/>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10"/>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481"/>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481"/>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r w:rsidR="008952D7">
        <w:trPr>
          <w:trHeight w:val="537"/>
        </w:trPr>
        <w:tc>
          <w:tcPr>
            <w:tcW w:w="793" w:type="dxa"/>
          </w:tcPr>
          <w:p w:rsidR="008952D7" w:rsidRDefault="008952D7">
            <w:pPr>
              <w:autoSpaceDE w:val="0"/>
              <w:autoSpaceDN w:val="0"/>
              <w:spacing w:line="360" w:lineRule="auto"/>
              <w:rPr>
                <w:rFonts w:ascii="宋体" w:hAnsi="宋体" w:cs="宋体"/>
                <w:sz w:val="21"/>
                <w:szCs w:val="21"/>
              </w:rPr>
            </w:pPr>
          </w:p>
        </w:tc>
        <w:tc>
          <w:tcPr>
            <w:tcW w:w="988" w:type="dxa"/>
          </w:tcPr>
          <w:p w:rsidR="008952D7" w:rsidRDefault="008952D7">
            <w:pPr>
              <w:autoSpaceDE w:val="0"/>
              <w:autoSpaceDN w:val="0"/>
              <w:spacing w:line="360" w:lineRule="auto"/>
              <w:rPr>
                <w:rFonts w:ascii="宋体" w:hAnsi="宋体" w:cs="宋体"/>
                <w:sz w:val="21"/>
                <w:szCs w:val="21"/>
              </w:rPr>
            </w:pPr>
          </w:p>
        </w:tc>
        <w:tc>
          <w:tcPr>
            <w:tcW w:w="906" w:type="dxa"/>
          </w:tcPr>
          <w:p w:rsidR="008952D7" w:rsidRDefault="008952D7">
            <w:pPr>
              <w:autoSpaceDE w:val="0"/>
              <w:autoSpaceDN w:val="0"/>
              <w:spacing w:line="360" w:lineRule="auto"/>
              <w:rPr>
                <w:rFonts w:ascii="宋体" w:hAnsi="宋体" w:cs="宋体"/>
                <w:sz w:val="21"/>
                <w:szCs w:val="21"/>
              </w:rPr>
            </w:pPr>
          </w:p>
        </w:tc>
        <w:tc>
          <w:tcPr>
            <w:tcW w:w="1210" w:type="dxa"/>
          </w:tcPr>
          <w:p w:rsidR="008952D7" w:rsidRDefault="008952D7">
            <w:pPr>
              <w:autoSpaceDE w:val="0"/>
              <w:autoSpaceDN w:val="0"/>
              <w:spacing w:line="360" w:lineRule="auto"/>
              <w:rPr>
                <w:rFonts w:ascii="宋体" w:hAnsi="宋体" w:cs="宋体"/>
                <w:sz w:val="21"/>
                <w:szCs w:val="21"/>
              </w:rPr>
            </w:pPr>
          </w:p>
        </w:tc>
        <w:tc>
          <w:tcPr>
            <w:tcW w:w="862" w:type="dxa"/>
          </w:tcPr>
          <w:p w:rsidR="008952D7" w:rsidRDefault="008952D7">
            <w:pPr>
              <w:autoSpaceDE w:val="0"/>
              <w:autoSpaceDN w:val="0"/>
              <w:spacing w:line="360" w:lineRule="auto"/>
              <w:rPr>
                <w:rFonts w:ascii="宋体" w:hAnsi="宋体" w:cs="宋体"/>
                <w:sz w:val="21"/>
                <w:szCs w:val="21"/>
              </w:rPr>
            </w:pPr>
          </w:p>
        </w:tc>
        <w:tc>
          <w:tcPr>
            <w:tcW w:w="1019" w:type="dxa"/>
          </w:tcPr>
          <w:p w:rsidR="008952D7" w:rsidRDefault="008952D7">
            <w:pPr>
              <w:autoSpaceDE w:val="0"/>
              <w:autoSpaceDN w:val="0"/>
              <w:spacing w:line="360" w:lineRule="auto"/>
              <w:rPr>
                <w:rFonts w:ascii="宋体" w:hAnsi="宋体" w:cs="宋体"/>
                <w:sz w:val="21"/>
                <w:szCs w:val="21"/>
              </w:rPr>
            </w:pPr>
          </w:p>
        </w:tc>
        <w:tc>
          <w:tcPr>
            <w:tcW w:w="1332" w:type="dxa"/>
          </w:tcPr>
          <w:p w:rsidR="008952D7" w:rsidRDefault="008952D7">
            <w:pPr>
              <w:autoSpaceDE w:val="0"/>
              <w:autoSpaceDN w:val="0"/>
              <w:spacing w:line="360" w:lineRule="auto"/>
              <w:rPr>
                <w:rFonts w:ascii="宋体" w:hAnsi="宋体" w:cs="宋体"/>
                <w:sz w:val="21"/>
                <w:szCs w:val="21"/>
              </w:rPr>
            </w:pPr>
          </w:p>
        </w:tc>
        <w:tc>
          <w:tcPr>
            <w:tcW w:w="1078" w:type="dxa"/>
          </w:tcPr>
          <w:p w:rsidR="008952D7" w:rsidRDefault="008952D7">
            <w:pPr>
              <w:autoSpaceDE w:val="0"/>
              <w:autoSpaceDN w:val="0"/>
              <w:spacing w:line="360" w:lineRule="auto"/>
              <w:rPr>
                <w:rFonts w:ascii="宋体" w:hAnsi="宋体" w:cs="宋体"/>
                <w:sz w:val="21"/>
                <w:szCs w:val="21"/>
              </w:rPr>
            </w:pPr>
          </w:p>
        </w:tc>
        <w:tc>
          <w:tcPr>
            <w:tcW w:w="1418" w:type="dxa"/>
          </w:tcPr>
          <w:p w:rsidR="008952D7" w:rsidRDefault="008952D7">
            <w:pPr>
              <w:autoSpaceDE w:val="0"/>
              <w:autoSpaceDN w:val="0"/>
              <w:spacing w:line="360" w:lineRule="auto"/>
              <w:rPr>
                <w:rFonts w:ascii="宋体" w:hAnsi="宋体" w:cs="宋体"/>
                <w:sz w:val="21"/>
                <w:szCs w:val="21"/>
              </w:rPr>
            </w:pPr>
          </w:p>
        </w:tc>
      </w:tr>
    </w:tbl>
    <w:p w:rsidR="008952D7" w:rsidRDefault="00145A27">
      <w:pPr>
        <w:spacing w:line="360" w:lineRule="auto"/>
        <w:rPr>
          <w:rFonts w:ascii="宋体" w:hAnsi="宋体" w:cs="宋体"/>
          <w:b/>
          <w:bCs/>
          <w:kern w:val="2"/>
          <w:sz w:val="18"/>
          <w:szCs w:val="18"/>
        </w:rPr>
      </w:pPr>
      <w:r>
        <w:rPr>
          <w:rFonts w:ascii="宋体" w:hAnsi="宋体" w:cs="宋体" w:hint="eastAsia"/>
          <w:b/>
          <w:bCs/>
          <w:kern w:val="2"/>
          <w:sz w:val="18"/>
          <w:szCs w:val="18"/>
        </w:rPr>
        <w:t>注：附项目管理人员执业或职业资格证明证书、注册证书、身份证、职称证、学历证、养老保险复印（或扫描）件。</w:t>
      </w:r>
    </w:p>
    <w:p w:rsidR="008952D7" w:rsidRDefault="00145A27">
      <w:pPr>
        <w:pStyle w:val="3"/>
        <w:widowControl w:val="0"/>
        <w:numPr>
          <w:ilvl w:val="0"/>
          <w:numId w:val="39"/>
        </w:numPr>
        <w:adjustRightInd/>
        <w:snapToGrid/>
        <w:spacing w:before="0" w:after="0" w:line="360" w:lineRule="auto"/>
        <w:jc w:val="center"/>
        <w:rPr>
          <w:rFonts w:ascii="宋体" w:hAnsi="宋体" w:cs="宋体"/>
          <w:b w:val="0"/>
          <w:szCs w:val="24"/>
        </w:rPr>
      </w:pPr>
      <w:r>
        <w:rPr>
          <w:rFonts w:ascii="宋体" w:hAnsi="宋体" w:cs="宋体" w:hint="eastAsia"/>
          <w:b w:val="0"/>
          <w:szCs w:val="24"/>
        </w:rPr>
        <w:br w:type="page"/>
      </w:r>
      <w:bookmarkStart w:id="158" w:name="_Toc46246597"/>
      <w:bookmarkStart w:id="159" w:name="_Toc488691509"/>
      <w:r>
        <w:rPr>
          <w:rFonts w:ascii="宋体" w:hAnsi="宋体" w:cs="宋体" w:hint="eastAsia"/>
          <w:szCs w:val="24"/>
        </w:rPr>
        <w:lastRenderedPageBreak/>
        <w:t>项目经理简历表</w:t>
      </w:r>
      <w:bookmarkEnd w:id="158"/>
      <w:bookmarkEnd w:id="159"/>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27"/>
        <w:gridCol w:w="1531"/>
        <w:gridCol w:w="1065"/>
        <w:gridCol w:w="1580"/>
        <w:gridCol w:w="1808"/>
        <w:gridCol w:w="2227"/>
      </w:tblGrid>
      <w:tr w:rsidR="008952D7">
        <w:trPr>
          <w:trHeight w:val="495"/>
        </w:trPr>
        <w:tc>
          <w:tcPr>
            <w:tcW w:w="1240"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姓名</w:t>
            </w:r>
          </w:p>
        </w:tc>
        <w:tc>
          <w:tcPr>
            <w:tcW w:w="1758" w:type="dxa"/>
            <w:gridSpan w:val="2"/>
            <w:vAlign w:val="center"/>
          </w:tcPr>
          <w:p w:rsidR="008952D7" w:rsidRDefault="008952D7">
            <w:pPr>
              <w:spacing w:line="360" w:lineRule="auto"/>
              <w:jc w:val="center"/>
              <w:rPr>
                <w:rFonts w:ascii="宋体" w:hAnsi="宋体" w:cs="宋体"/>
                <w:sz w:val="21"/>
                <w:szCs w:val="21"/>
              </w:rPr>
            </w:pPr>
          </w:p>
        </w:tc>
        <w:tc>
          <w:tcPr>
            <w:tcW w:w="1065"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年龄</w:t>
            </w:r>
          </w:p>
        </w:tc>
        <w:tc>
          <w:tcPr>
            <w:tcW w:w="1580" w:type="dxa"/>
            <w:vAlign w:val="center"/>
          </w:tcPr>
          <w:p w:rsidR="008952D7" w:rsidRDefault="008952D7">
            <w:pPr>
              <w:spacing w:line="360" w:lineRule="auto"/>
              <w:jc w:val="center"/>
              <w:rPr>
                <w:rFonts w:ascii="宋体" w:hAnsi="宋体" w:cs="宋体"/>
                <w:sz w:val="21"/>
                <w:szCs w:val="21"/>
              </w:rPr>
            </w:pPr>
          </w:p>
        </w:tc>
        <w:tc>
          <w:tcPr>
            <w:tcW w:w="1808"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学历</w:t>
            </w:r>
          </w:p>
        </w:tc>
        <w:tc>
          <w:tcPr>
            <w:tcW w:w="2227" w:type="dxa"/>
            <w:vAlign w:val="center"/>
          </w:tcPr>
          <w:p w:rsidR="008952D7" w:rsidRDefault="008952D7">
            <w:pPr>
              <w:spacing w:line="360" w:lineRule="auto"/>
              <w:jc w:val="center"/>
              <w:rPr>
                <w:rFonts w:ascii="宋体" w:hAnsi="宋体" w:cs="宋体"/>
                <w:sz w:val="21"/>
                <w:szCs w:val="21"/>
              </w:rPr>
            </w:pPr>
          </w:p>
        </w:tc>
      </w:tr>
      <w:tr w:rsidR="008952D7">
        <w:trPr>
          <w:trHeight w:val="495"/>
        </w:trPr>
        <w:tc>
          <w:tcPr>
            <w:tcW w:w="1240"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职称</w:t>
            </w:r>
          </w:p>
        </w:tc>
        <w:tc>
          <w:tcPr>
            <w:tcW w:w="1758" w:type="dxa"/>
            <w:gridSpan w:val="2"/>
            <w:vAlign w:val="center"/>
          </w:tcPr>
          <w:p w:rsidR="008952D7" w:rsidRDefault="008952D7">
            <w:pPr>
              <w:spacing w:line="360" w:lineRule="auto"/>
              <w:jc w:val="center"/>
              <w:rPr>
                <w:rFonts w:ascii="宋体" w:hAnsi="宋体" w:cs="宋体"/>
                <w:sz w:val="21"/>
                <w:szCs w:val="21"/>
              </w:rPr>
            </w:pPr>
          </w:p>
        </w:tc>
        <w:tc>
          <w:tcPr>
            <w:tcW w:w="1065"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职务</w:t>
            </w:r>
          </w:p>
        </w:tc>
        <w:tc>
          <w:tcPr>
            <w:tcW w:w="1580" w:type="dxa"/>
            <w:vAlign w:val="center"/>
          </w:tcPr>
          <w:p w:rsidR="008952D7" w:rsidRDefault="008952D7">
            <w:pPr>
              <w:spacing w:line="360" w:lineRule="auto"/>
              <w:jc w:val="center"/>
              <w:rPr>
                <w:rFonts w:ascii="宋体" w:hAnsi="宋体" w:cs="宋体"/>
                <w:sz w:val="21"/>
                <w:szCs w:val="21"/>
              </w:rPr>
            </w:pPr>
          </w:p>
        </w:tc>
        <w:tc>
          <w:tcPr>
            <w:tcW w:w="1808"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拟在本合同任职</w:t>
            </w:r>
          </w:p>
        </w:tc>
        <w:tc>
          <w:tcPr>
            <w:tcW w:w="2227" w:type="dxa"/>
            <w:vAlign w:val="center"/>
          </w:tcPr>
          <w:p w:rsidR="008952D7" w:rsidRDefault="008952D7">
            <w:pPr>
              <w:spacing w:line="360" w:lineRule="auto"/>
              <w:jc w:val="center"/>
              <w:rPr>
                <w:rFonts w:ascii="宋体" w:hAnsi="宋体" w:cs="宋体"/>
                <w:sz w:val="21"/>
                <w:szCs w:val="21"/>
              </w:rPr>
            </w:pPr>
          </w:p>
        </w:tc>
      </w:tr>
      <w:tr w:rsidR="008952D7">
        <w:trPr>
          <w:trHeight w:val="495"/>
        </w:trPr>
        <w:tc>
          <w:tcPr>
            <w:tcW w:w="2998" w:type="dxa"/>
            <w:gridSpan w:val="3"/>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毕业学校</w:t>
            </w:r>
          </w:p>
        </w:tc>
        <w:tc>
          <w:tcPr>
            <w:tcW w:w="6680" w:type="dxa"/>
            <w:gridSpan w:val="4"/>
            <w:vAlign w:val="center"/>
          </w:tcPr>
          <w:p w:rsidR="008952D7" w:rsidRDefault="00145A27">
            <w:pPr>
              <w:pStyle w:val="af"/>
              <w:spacing w:line="360" w:lineRule="auto"/>
              <w:ind w:firstLineChars="150" w:firstLine="315"/>
              <w:rPr>
                <w:rFonts w:ascii="宋体" w:hAnsi="宋体" w:cs="宋体"/>
                <w:sz w:val="21"/>
                <w:szCs w:val="21"/>
              </w:rPr>
            </w:pPr>
            <w:r>
              <w:rPr>
                <w:rFonts w:ascii="宋体" w:hAnsi="宋体" w:cs="宋体" w:hint="eastAsia"/>
                <w:kern w:val="0"/>
                <w:sz w:val="21"/>
                <w:szCs w:val="21"/>
                <w:u w:val="single"/>
              </w:rPr>
              <w:t xml:space="preserve">        </w:t>
            </w:r>
            <w:r>
              <w:rPr>
                <w:rFonts w:ascii="宋体" w:hAnsi="宋体" w:cs="宋体" w:hint="eastAsia"/>
                <w:kern w:val="0"/>
                <w:sz w:val="21"/>
                <w:szCs w:val="21"/>
              </w:rPr>
              <w:t>年毕业于</w:t>
            </w:r>
            <w:r>
              <w:rPr>
                <w:rFonts w:ascii="宋体" w:hAnsi="宋体" w:cs="宋体" w:hint="eastAsia"/>
                <w:kern w:val="0"/>
                <w:sz w:val="21"/>
                <w:szCs w:val="21"/>
                <w:u w:val="single"/>
              </w:rPr>
              <w:t xml:space="preserve">      </w:t>
            </w:r>
            <w:r>
              <w:rPr>
                <w:rFonts w:ascii="宋体" w:hAnsi="宋体" w:cs="宋体" w:hint="eastAsia"/>
                <w:kern w:val="0"/>
                <w:sz w:val="21"/>
                <w:szCs w:val="21"/>
              </w:rPr>
              <w:t>学校</w:t>
            </w:r>
            <w:r>
              <w:rPr>
                <w:rFonts w:ascii="宋体" w:hAnsi="宋体" w:cs="宋体" w:hint="eastAsia"/>
                <w:kern w:val="0"/>
                <w:sz w:val="21"/>
                <w:szCs w:val="21"/>
                <w:u w:val="single"/>
              </w:rPr>
              <w:t xml:space="preserve">       </w:t>
            </w:r>
            <w:r>
              <w:rPr>
                <w:rFonts w:ascii="宋体" w:hAnsi="宋体" w:cs="宋体" w:hint="eastAsia"/>
                <w:kern w:val="0"/>
                <w:sz w:val="21"/>
                <w:szCs w:val="21"/>
              </w:rPr>
              <w:t>专业</w:t>
            </w:r>
          </w:p>
        </w:tc>
      </w:tr>
      <w:tr w:rsidR="008952D7">
        <w:trPr>
          <w:trHeight w:val="495"/>
        </w:trPr>
        <w:tc>
          <w:tcPr>
            <w:tcW w:w="9678" w:type="dxa"/>
            <w:gridSpan w:val="7"/>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主要工作经历</w:t>
            </w:r>
          </w:p>
        </w:tc>
      </w:tr>
      <w:tr w:rsidR="008952D7">
        <w:trPr>
          <w:trHeight w:val="495"/>
        </w:trPr>
        <w:tc>
          <w:tcPr>
            <w:tcW w:w="1467" w:type="dxa"/>
            <w:gridSpan w:val="2"/>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时间</w:t>
            </w:r>
          </w:p>
        </w:tc>
        <w:tc>
          <w:tcPr>
            <w:tcW w:w="4176" w:type="dxa"/>
            <w:gridSpan w:val="3"/>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参加过的类似项目</w:t>
            </w:r>
          </w:p>
        </w:tc>
        <w:tc>
          <w:tcPr>
            <w:tcW w:w="1808"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担任职务</w:t>
            </w:r>
          </w:p>
        </w:tc>
        <w:tc>
          <w:tcPr>
            <w:tcW w:w="2227" w:type="dxa"/>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发包人及联系电话</w:t>
            </w: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r w:rsidR="008952D7">
        <w:trPr>
          <w:trHeight w:val="495"/>
        </w:trPr>
        <w:tc>
          <w:tcPr>
            <w:tcW w:w="1467" w:type="dxa"/>
            <w:gridSpan w:val="2"/>
          </w:tcPr>
          <w:p w:rsidR="008952D7" w:rsidRDefault="008952D7">
            <w:pPr>
              <w:spacing w:line="360" w:lineRule="auto"/>
              <w:rPr>
                <w:rFonts w:ascii="宋体" w:hAnsi="宋体" w:cs="宋体"/>
                <w:sz w:val="21"/>
                <w:szCs w:val="21"/>
              </w:rPr>
            </w:pPr>
          </w:p>
        </w:tc>
        <w:tc>
          <w:tcPr>
            <w:tcW w:w="4176" w:type="dxa"/>
            <w:gridSpan w:val="3"/>
          </w:tcPr>
          <w:p w:rsidR="008952D7" w:rsidRDefault="008952D7">
            <w:pPr>
              <w:spacing w:line="360" w:lineRule="auto"/>
              <w:rPr>
                <w:rFonts w:ascii="宋体" w:hAnsi="宋体" w:cs="宋体"/>
                <w:sz w:val="21"/>
                <w:szCs w:val="21"/>
              </w:rPr>
            </w:pPr>
          </w:p>
        </w:tc>
        <w:tc>
          <w:tcPr>
            <w:tcW w:w="1808" w:type="dxa"/>
          </w:tcPr>
          <w:p w:rsidR="008952D7" w:rsidRDefault="008952D7">
            <w:pPr>
              <w:spacing w:line="360" w:lineRule="auto"/>
              <w:rPr>
                <w:rFonts w:ascii="宋体" w:hAnsi="宋体" w:cs="宋体"/>
                <w:sz w:val="21"/>
                <w:szCs w:val="21"/>
              </w:rPr>
            </w:pPr>
          </w:p>
        </w:tc>
        <w:tc>
          <w:tcPr>
            <w:tcW w:w="2227" w:type="dxa"/>
          </w:tcPr>
          <w:p w:rsidR="008952D7" w:rsidRDefault="008952D7">
            <w:pPr>
              <w:spacing w:line="360" w:lineRule="auto"/>
              <w:rPr>
                <w:rFonts w:ascii="宋体" w:hAnsi="宋体" w:cs="宋体"/>
                <w:sz w:val="21"/>
                <w:szCs w:val="21"/>
              </w:rPr>
            </w:pPr>
          </w:p>
        </w:tc>
      </w:tr>
    </w:tbl>
    <w:p w:rsidR="008952D7" w:rsidRDefault="00145A27">
      <w:pPr>
        <w:spacing w:line="360" w:lineRule="auto"/>
        <w:rPr>
          <w:rFonts w:ascii="宋体" w:hAnsi="宋体" w:cs="宋体"/>
          <w:b/>
          <w:bCs/>
          <w:kern w:val="2"/>
          <w:sz w:val="18"/>
          <w:szCs w:val="18"/>
        </w:rPr>
      </w:pPr>
      <w:r>
        <w:rPr>
          <w:rFonts w:ascii="宋体" w:hAnsi="宋体" w:cs="宋体" w:hint="eastAsia"/>
          <w:b/>
          <w:bCs/>
          <w:kern w:val="2"/>
          <w:sz w:val="18"/>
          <w:szCs w:val="18"/>
        </w:rPr>
        <w:t>注：附项目经理资质证书、身份证、职称证、学历证、养老保险复印（或扫描）件，管理过的项目业绩须附合同协议书复印（或扫描）件</w:t>
      </w:r>
    </w:p>
    <w:p w:rsidR="008952D7" w:rsidRDefault="00145A27">
      <w:pPr>
        <w:pStyle w:val="2"/>
        <w:widowControl w:val="0"/>
        <w:numPr>
          <w:ilvl w:val="0"/>
          <w:numId w:val="36"/>
        </w:numPr>
        <w:adjustRightInd/>
        <w:snapToGrid/>
        <w:spacing w:before="0" w:after="0" w:line="360" w:lineRule="auto"/>
        <w:rPr>
          <w:rFonts w:ascii="宋体" w:hAnsi="宋体" w:cs="宋体"/>
          <w:bCs w:val="0"/>
          <w:szCs w:val="24"/>
        </w:rPr>
      </w:pPr>
      <w:r>
        <w:rPr>
          <w:rFonts w:ascii="宋体" w:hAnsi="宋体" w:cs="宋体" w:hint="eastAsia"/>
          <w:bCs w:val="0"/>
          <w:sz w:val="24"/>
          <w:szCs w:val="24"/>
        </w:rPr>
        <w:br w:type="page"/>
      </w:r>
      <w:bookmarkStart w:id="160" w:name="_Toc46246598"/>
      <w:bookmarkStart w:id="161" w:name="_Toc488691510"/>
      <w:bookmarkEnd w:id="142"/>
      <w:r>
        <w:rPr>
          <w:rFonts w:ascii="宋体" w:hAnsi="宋体" w:cs="宋体" w:hint="eastAsia"/>
        </w:rPr>
        <w:lastRenderedPageBreak/>
        <w:t>资格审查资料</w:t>
      </w:r>
      <w:bookmarkEnd w:id="160"/>
      <w:bookmarkEnd w:id="161"/>
    </w:p>
    <w:p w:rsidR="008952D7" w:rsidRDefault="00145A27">
      <w:pPr>
        <w:spacing w:line="360" w:lineRule="auto"/>
        <w:jc w:val="center"/>
        <w:rPr>
          <w:rFonts w:ascii="宋体" w:hAnsi="宋体" w:cs="宋体"/>
          <w:b/>
          <w:sz w:val="32"/>
          <w:szCs w:val="24"/>
        </w:rPr>
      </w:pPr>
      <w:r>
        <w:rPr>
          <w:rFonts w:ascii="宋体" w:hAnsi="宋体" w:cs="宋体" w:hint="eastAsia"/>
          <w:b/>
          <w:sz w:val="32"/>
          <w:szCs w:val="24"/>
        </w:rPr>
        <w:t>资格审查资料</w:t>
      </w:r>
    </w:p>
    <w:p w:rsidR="008952D7" w:rsidRDefault="00145A27">
      <w:pPr>
        <w:pStyle w:val="3"/>
        <w:widowControl w:val="0"/>
        <w:numPr>
          <w:ilvl w:val="0"/>
          <w:numId w:val="40"/>
        </w:numPr>
        <w:adjustRightInd/>
        <w:snapToGrid/>
        <w:spacing w:before="0" w:after="0" w:line="360" w:lineRule="auto"/>
        <w:jc w:val="center"/>
        <w:rPr>
          <w:rFonts w:ascii="宋体" w:hAnsi="宋体" w:cs="宋体"/>
          <w:szCs w:val="24"/>
        </w:rPr>
      </w:pPr>
      <w:bookmarkStart w:id="162" w:name="_Toc488691511"/>
      <w:bookmarkStart w:id="163" w:name="_Toc46246599"/>
      <w:r>
        <w:rPr>
          <w:rFonts w:ascii="宋体" w:hAnsi="宋体" w:cs="宋体" w:hint="eastAsia"/>
          <w:szCs w:val="24"/>
        </w:rPr>
        <w:t>磋商人基本情况表</w:t>
      </w:r>
      <w:bookmarkEnd w:id="162"/>
      <w:bookmarkEnd w:id="163"/>
    </w:p>
    <w:tbl>
      <w:tblPr>
        <w:tblW w:w="0" w:type="auto"/>
        <w:tblLayout w:type="fixed"/>
        <w:tblLook w:val="04A0"/>
      </w:tblPr>
      <w:tblGrid>
        <w:gridCol w:w="1857"/>
        <w:gridCol w:w="951"/>
        <w:gridCol w:w="1295"/>
        <w:gridCol w:w="1296"/>
        <w:gridCol w:w="172"/>
        <w:gridCol w:w="1123"/>
        <w:gridCol w:w="648"/>
        <w:gridCol w:w="86"/>
        <w:gridCol w:w="562"/>
        <w:gridCol w:w="1296"/>
      </w:tblGrid>
      <w:tr w:rsidR="008952D7">
        <w:trPr>
          <w:trHeight w:val="49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磋商人名称</w:t>
            </w:r>
          </w:p>
        </w:tc>
        <w:tc>
          <w:tcPr>
            <w:tcW w:w="7429" w:type="dxa"/>
            <w:gridSpan w:val="9"/>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4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注册地址</w:t>
            </w:r>
          </w:p>
        </w:tc>
        <w:tc>
          <w:tcPr>
            <w:tcW w:w="3714" w:type="dxa"/>
            <w:gridSpan w:val="4"/>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邮政编码</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71"/>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联系方式</w:t>
            </w:r>
          </w:p>
        </w:tc>
        <w:tc>
          <w:tcPr>
            <w:tcW w:w="951"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联系人</w:t>
            </w:r>
          </w:p>
        </w:tc>
        <w:tc>
          <w:tcPr>
            <w:tcW w:w="2763"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电话</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51"/>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951"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传 真</w:t>
            </w:r>
          </w:p>
        </w:tc>
        <w:tc>
          <w:tcPr>
            <w:tcW w:w="2763"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网址</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5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组织结构</w:t>
            </w:r>
          </w:p>
        </w:tc>
        <w:tc>
          <w:tcPr>
            <w:tcW w:w="7429" w:type="dxa"/>
            <w:gridSpan w:val="9"/>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53"/>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法定代表人</w:t>
            </w:r>
          </w:p>
        </w:tc>
        <w:tc>
          <w:tcPr>
            <w:tcW w:w="951"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姓名</w:t>
            </w:r>
          </w:p>
        </w:tc>
        <w:tc>
          <w:tcPr>
            <w:tcW w:w="1295" w:type="dxa"/>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技术职称</w:t>
            </w:r>
          </w:p>
        </w:tc>
        <w:tc>
          <w:tcPr>
            <w:tcW w:w="1295"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电话</w:t>
            </w:r>
          </w:p>
        </w:tc>
        <w:tc>
          <w:tcPr>
            <w:tcW w:w="1296" w:type="dxa"/>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61"/>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技术负责人</w:t>
            </w:r>
          </w:p>
        </w:tc>
        <w:tc>
          <w:tcPr>
            <w:tcW w:w="951"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姓名</w:t>
            </w:r>
          </w:p>
        </w:tc>
        <w:tc>
          <w:tcPr>
            <w:tcW w:w="1295" w:type="dxa"/>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技术职称</w:t>
            </w:r>
          </w:p>
        </w:tc>
        <w:tc>
          <w:tcPr>
            <w:tcW w:w="1295"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电话</w:t>
            </w:r>
          </w:p>
        </w:tc>
        <w:tc>
          <w:tcPr>
            <w:tcW w:w="1296" w:type="dxa"/>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56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成立时间</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5183" w:type="dxa"/>
            <w:gridSpan w:val="7"/>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员工总人数：</w:t>
            </w:r>
          </w:p>
        </w:tc>
      </w:tr>
      <w:tr w:rsidR="008952D7">
        <w:trPr>
          <w:cantSplit/>
          <w:trHeight w:val="54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企业资质等级</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其中</w:t>
            </w: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项目经理</w:t>
            </w:r>
          </w:p>
        </w:tc>
        <w:tc>
          <w:tcPr>
            <w:tcW w:w="1944"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cantSplit/>
          <w:trHeight w:val="557"/>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营业执照号</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高级职称人员</w:t>
            </w:r>
          </w:p>
        </w:tc>
        <w:tc>
          <w:tcPr>
            <w:tcW w:w="1944"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cantSplit/>
          <w:trHeight w:val="551"/>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注册资金</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中级职称人员</w:t>
            </w:r>
          </w:p>
        </w:tc>
        <w:tc>
          <w:tcPr>
            <w:tcW w:w="1944"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cantSplit/>
          <w:trHeight w:val="559"/>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开户银行</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初级职称人员</w:t>
            </w:r>
          </w:p>
        </w:tc>
        <w:tc>
          <w:tcPr>
            <w:tcW w:w="1944"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cantSplit/>
          <w:trHeight w:val="562"/>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账号</w:t>
            </w:r>
          </w:p>
        </w:tc>
        <w:tc>
          <w:tcPr>
            <w:tcW w:w="2246" w:type="dxa"/>
            <w:gridSpan w:val="2"/>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技工</w:t>
            </w:r>
          </w:p>
        </w:tc>
        <w:tc>
          <w:tcPr>
            <w:tcW w:w="1944" w:type="dxa"/>
            <w:gridSpan w:val="3"/>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1466"/>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经营范围</w:t>
            </w:r>
          </w:p>
        </w:tc>
        <w:tc>
          <w:tcPr>
            <w:tcW w:w="7429" w:type="dxa"/>
            <w:gridSpan w:val="9"/>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p w:rsidR="008952D7" w:rsidRDefault="008952D7">
            <w:pPr>
              <w:autoSpaceDE w:val="0"/>
              <w:autoSpaceDN w:val="0"/>
              <w:spacing w:line="360" w:lineRule="auto"/>
              <w:jc w:val="center"/>
              <w:rPr>
                <w:rFonts w:ascii="宋体" w:hAnsi="宋体" w:cs="宋体"/>
                <w:sz w:val="21"/>
                <w:szCs w:val="21"/>
              </w:rPr>
            </w:pPr>
          </w:p>
          <w:p w:rsidR="008952D7" w:rsidRDefault="008952D7">
            <w:pPr>
              <w:autoSpaceDE w:val="0"/>
              <w:autoSpaceDN w:val="0"/>
              <w:spacing w:line="360" w:lineRule="auto"/>
              <w:jc w:val="center"/>
              <w:rPr>
                <w:rFonts w:ascii="宋体" w:hAnsi="宋体" w:cs="宋体"/>
                <w:sz w:val="21"/>
                <w:szCs w:val="21"/>
              </w:rPr>
            </w:pPr>
          </w:p>
        </w:tc>
      </w:tr>
      <w:tr w:rsidR="008952D7">
        <w:trPr>
          <w:trHeight w:val="896"/>
        </w:trPr>
        <w:tc>
          <w:tcPr>
            <w:tcW w:w="1857" w:type="dxa"/>
            <w:tcBorders>
              <w:top w:val="single" w:sz="4" w:space="0" w:color="auto"/>
              <w:left w:val="single" w:sz="4" w:space="0" w:color="auto"/>
              <w:bottom w:val="single" w:sz="4" w:space="0" w:color="auto"/>
              <w:right w:val="single" w:sz="4" w:space="0" w:color="auto"/>
            </w:tcBorders>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备注</w:t>
            </w:r>
          </w:p>
        </w:tc>
        <w:tc>
          <w:tcPr>
            <w:tcW w:w="7429" w:type="dxa"/>
            <w:gridSpan w:val="9"/>
            <w:tcBorders>
              <w:top w:val="single" w:sz="4" w:space="0" w:color="auto"/>
              <w:left w:val="single" w:sz="4" w:space="0" w:color="auto"/>
              <w:bottom w:val="single" w:sz="4" w:space="0" w:color="auto"/>
              <w:right w:val="single" w:sz="4" w:space="0" w:color="auto"/>
            </w:tcBorders>
            <w:vAlign w:val="center"/>
          </w:tcPr>
          <w:p w:rsidR="008952D7" w:rsidRDefault="008952D7">
            <w:pPr>
              <w:autoSpaceDE w:val="0"/>
              <w:autoSpaceDN w:val="0"/>
              <w:spacing w:line="360" w:lineRule="auto"/>
              <w:jc w:val="center"/>
              <w:rPr>
                <w:rFonts w:ascii="宋体" w:hAnsi="宋体" w:cs="宋体"/>
                <w:sz w:val="21"/>
                <w:szCs w:val="21"/>
              </w:rPr>
            </w:pPr>
          </w:p>
        </w:tc>
      </w:tr>
    </w:tbl>
    <w:p w:rsidR="008952D7" w:rsidRDefault="00145A27">
      <w:pPr>
        <w:spacing w:line="360" w:lineRule="auto"/>
        <w:rPr>
          <w:rFonts w:ascii="宋体" w:hAnsi="宋体" w:cs="宋体"/>
          <w:b/>
          <w:bCs/>
          <w:kern w:val="2"/>
          <w:sz w:val="18"/>
          <w:szCs w:val="18"/>
        </w:rPr>
      </w:pPr>
      <w:r>
        <w:rPr>
          <w:rFonts w:ascii="宋体" w:hAnsi="宋体" w:cs="宋体" w:hint="eastAsia"/>
          <w:b/>
          <w:bCs/>
          <w:kern w:val="2"/>
          <w:sz w:val="18"/>
          <w:szCs w:val="18"/>
        </w:rPr>
        <w:t>注：附磋商人营业执照及其年检合格的证明材料、资质证书副本和安全生产许可证等材料的复印件（或扫描件）。</w:t>
      </w:r>
    </w:p>
    <w:p w:rsidR="008952D7" w:rsidRDefault="00145A27">
      <w:pPr>
        <w:pStyle w:val="3"/>
        <w:widowControl w:val="0"/>
        <w:numPr>
          <w:ilvl w:val="0"/>
          <w:numId w:val="40"/>
        </w:numPr>
        <w:adjustRightInd/>
        <w:snapToGrid/>
        <w:spacing w:before="0" w:after="0" w:line="360" w:lineRule="auto"/>
        <w:jc w:val="center"/>
        <w:rPr>
          <w:rFonts w:ascii="宋体" w:hAnsi="宋体" w:cs="宋体"/>
          <w:b w:val="0"/>
          <w:szCs w:val="24"/>
        </w:rPr>
      </w:pPr>
      <w:r>
        <w:rPr>
          <w:rFonts w:ascii="宋体" w:hAnsi="宋体" w:cs="宋体" w:hint="eastAsia"/>
          <w:szCs w:val="24"/>
        </w:rPr>
        <w:br w:type="page"/>
      </w:r>
      <w:bookmarkStart w:id="164" w:name="_Toc46246600"/>
      <w:bookmarkStart w:id="165" w:name="_Toc488691512"/>
      <w:r>
        <w:rPr>
          <w:rFonts w:ascii="宋体" w:hAnsi="宋体" w:cs="宋体" w:hint="eastAsia"/>
          <w:szCs w:val="24"/>
        </w:rPr>
        <w:lastRenderedPageBreak/>
        <w:t>财务状况报告及依法缴纳税收和</w:t>
      </w:r>
      <w:bookmarkEnd w:id="164"/>
      <w:bookmarkEnd w:id="165"/>
    </w:p>
    <w:p w:rsidR="008952D7" w:rsidRDefault="00145A27">
      <w:pPr>
        <w:spacing w:line="360" w:lineRule="auto"/>
        <w:jc w:val="center"/>
        <w:rPr>
          <w:rFonts w:ascii="宋体" w:hAnsi="宋体" w:cs="宋体"/>
          <w:b/>
          <w:sz w:val="32"/>
          <w:szCs w:val="24"/>
        </w:rPr>
      </w:pPr>
      <w:r>
        <w:rPr>
          <w:rFonts w:ascii="宋体" w:hAnsi="宋体" w:cs="宋体" w:hint="eastAsia"/>
          <w:b/>
          <w:sz w:val="32"/>
          <w:szCs w:val="24"/>
        </w:rPr>
        <w:t>社会保障资金的相关材料</w:t>
      </w:r>
    </w:p>
    <w:p w:rsidR="008952D7" w:rsidRDefault="008952D7">
      <w:pPr>
        <w:spacing w:line="360" w:lineRule="auto"/>
        <w:rPr>
          <w:rFonts w:ascii="宋体" w:hAnsi="宋体" w:cs="宋体"/>
        </w:rPr>
      </w:pP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按照磋商文件相关规定并提供以下相关材料。</w:t>
      </w:r>
    </w:p>
    <w:p w:rsidR="008952D7" w:rsidRDefault="00145A27">
      <w:pPr>
        <w:spacing w:line="360" w:lineRule="auto"/>
        <w:ind w:firstLineChars="200" w:firstLine="480"/>
        <w:rPr>
          <w:rFonts w:ascii="宋体" w:hAnsi="宋体" w:cs="宋体"/>
          <w:sz w:val="24"/>
          <w:szCs w:val="24"/>
        </w:rPr>
      </w:pPr>
      <w:bookmarkStart w:id="166" w:name="_Hlk498503922"/>
      <w:r>
        <w:rPr>
          <w:rFonts w:ascii="宋体" w:hAnsi="宋体" w:cs="宋体" w:hint="eastAsia"/>
          <w:sz w:val="24"/>
          <w:szCs w:val="24"/>
        </w:rPr>
        <w:t>1.</w:t>
      </w:r>
      <w:r>
        <w:rPr>
          <w:rFonts w:ascii="宋体" w:hAnsi="宋体" w:cs="宋体" w:hint="eastAsia"/>
          <w:sz w:val="24"/>
          <w:szCs w:val="24"/>
          <w:lang w:val="zh-CN"/>
        </w:rPr>
        <w:t xml:space="preserve"> 磋商人基本开户银行近三个月内出具的资信证明或经第三方机构出具的上一年度</w:t>
      </w:r>
      <w:r>
        <w:rPr>
          <w:rFonts w:ascii="宋体" w:hAnsi="宋体" w:cs="宋体" w:hint="eastAsia"/>
          <w:sz w:val="24"/>
          <w:szCs w:val="24"/>
        </w:rPr>
        <w:t>2019年度</w:t>
      </w:r>
      <w:r>
        <w:rPr>
          <w:rFonts w:ascii="宋体" w:hAnsi="宋体" w:cs="宋体" w:hint="eastAsia"/>
          <w:sz w:val="24"/>
          <w:szCs w:val="24"/>
          <w:lang w:val="zh-CN"/>
        </w:rPr>
        <w:t>财务状况审计报告（扫描或复印件应全面、完整、清晰），包括资产负债表、现金流量表、利润表和财务（会计）报表附注</w:t>
      </w:r>
      <w:r>
        <w:rPr>
          <w:rFonts w:ascii="宋体" w:hAnsi="宋体" w:cs="宋体" w:hint="eastAsia"/>
          <w:sz w:val="24"/>
          <w:szCs w:val="24"/>
        </w:rPr>
        <w:t>,</w:t>
      </w:r>
      <w:r>
        <w:rPr>
          <w:rFonts w:ascii="宋体" w:hAnsi="宋体" w:cs="宋体" w:hint="eastAsia"/>
          <w:sz w:val="24"/>
          <w:szCs w:val="24"/>
          <w:lang w:val="zh-CN"/>
        </w:rPr>
        <w:t>并提供第三方机构的营业执照、执业证书；</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lang w:val="zh-CN"/>
        </w:rPr>
        <w:t xml:space="preserve"> 税收、社保状况；近半年内的依法缴纳税收和社会保障资金记录的证明材料；依法免税或不需要缴纳社会保障资金的磋商人须提供相应文件证明其依法免税或不需要缴纳社会保障资金</w:t>
      </w:r>
      <w:r>
        <w:rPr>
          <w:rFonts w:ascii="宋体" w:hAnsi="宋体" w:cs="宋体" w:hint="eastAsia"/>
          <w:sz w:val="24"/>
          <w:szCs w:val="24"/>
        </w:rPr>
        <w:t>；</w:t>
      </w:r>
    </w:p>
    <w:p w:rsidR="008952D7" w:rsidRDefault="00145A27">
      <w:pPr>
        <w:spacing w:line="360" w:lineRule="auto"/>
        <w:ind w:firstLineChars="200" w:firstLine="480"/>
        <w:rPr>
          <w:rFonts w:ascii="宋体" w:hAnsi="宋体" w:cs="宋体"/>
        </w:rPr>
      </w:pPr>
      <w:r>
        <w:rPr>
          <w:rFonts w:ascii="宋体" w:hAnsi="宋体" w:cs="宋体" w:hint="eastAsia"/>
          <w:sz w:val="24"/>
          <w:szCs w:val="24"/>
          <w:lang w:val="zh-CN"/>
        </w:rPr>
        <w:t>3、扫描（或复印）件应全面、完整、清晰并加盖磋商人公章</w:t>
      </w:r>
      <w:bookmarkEnd w:id="166"/>
      <w:r>
        <w:rPr>
          <w:rFonts w:ascii="宋体" w:hAnsi="宋体" w:cs="宋体" w:hint="eastAsia"/>
        </w:rPr>
        <w:t>。</w:t>
      </w:r>
    </w:p>
    <w:p w:rsidR="008952D7" w:rsidRDefault="00145A27">
      <w:pPr>
        <w:pStyle w:val="3"/>
        <w:widowControl w:val="0"/>
        <w:numPr>
          <w:ilvl w:val="0"/>
          <w:numId w:val="40"/>
        </w:numPr>
        <w:adjustRightInd/>
        <w:snapToGrid/>
        <w:spacing w:before="0" w:after="0" w:line="360" w:lineRule="auto"/>
        <w:jc w:val="center"/>
        <w:rPr>
          <w:rFonts w:ascii="宋体" w:hAnsi="宋体" w:cs="宋体"/>
          <w:b w:val="0"/>
          <w:bCs w:val="0"/>
        </w:rPr>
      </w:pPr>
      <w:r>
        <w:rPr>
          <w:rFonts w:ascii="宋体" w:hAnsi="宋体" w:cs="宋体" w:hint="eastAsia"/>
          <w:b w:val="0"/>
          <w:bCs w:val="0"/>
          <w:kern w:val="2"/>
          <w:sz w:val="20"/>
          <w:szCs w:val="24"/>
        </w:rPr>
        <w:br w:type="page"/>
      </w:r>
      <w:bookmarkStart w:id="167" w:name="_Toc46246601"/>
      <w:bookmarkStart w:id="168" w:name="_Toc488691515"/>
      <w:bookmarkStart w:id="169" w:name="_Toc357004120"/>
      <w:r>
        <w:rPr>
          <w:rFonts w:ascii="宋体" w:hAnsi="宋体" w:cs="宋体" w:hint="eastAsia"/>
          <w:szCs w:val="24"/>
        </w:rPr>
        <w:lastRenderedPageBreak/>
        <w:t>其他资格审查资料</w:t>
      </w:r>
      <w:bookmarkEnd w:id="167"/>
      <w:bookmarkEnd w:id="168"/>
      <w:bookmarkEnd w:id="169"/>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1.提供进青备案登记（指外地进青企业）等方面的相关资料复印（或扫描）件；</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2.磋商人须提供近3年内在经营活动中无重大违法记录的书面声明。</w:t>
      </w:r>
    </w:p>
    <w:p w:rsidR="008952D7" w:rsidRDefault="00145A27">
      <w:pPr>
        <w:pStyle w:val="2"/>
        <w:widowControl w:val="0"/>
        <w:numPr>
          <w:ilvl w:val="0"/>
          <w:numId w:val="36"/>
        </w:numPr>
        <w:adjustRightInd/>
        <w:snapToGrid/>
        <w:spacing w:before="0" w:after="0" w:line="360" w:lineRule="auto"/>
        <w:rPr>
          <w:rFonts w:ascii="宋体" w:hAnsi="宋体" w:cs="宋体"/>
          <w:bCs w:val="0"/>
          <w:szCs w:val="28"/>
        </w:rPr>
      </w:pPr>
      <w:r>
        <w:rPr>
          <w:rFonts w:ascii="宋体" w:hAnsi="宋体" w:cs="宋体" w:hint="eastAsia"/>
          <w:bCs w:val="0"/>
          <w:sz w:val="24"/>
          <w:szCs w:val="24"/>
        </w:rPr>
        <w:br w:type="page"/>
      </w:r>
      <w:bookmarkStart w:id="170" w:name="_Toc46246602"/>
      <w:bookmarkStart w:id="171" w:name="_Toc488691518"/>
      <w:bookmarkStart w:id="172" w:name="_Toc459377896"/>
      <w:r>
        <w:rPr>
          <w:rFonts w:ascii="宋体" w:hAnsi="宋体" w:cs="宋体" w:hint="eastAsia"/>
        </w:rPr>
        <w:lastRenderedPageBreak/>
        <w:t>退还保证金说明</w:t>
      </w:r>
      <w:bookmarkEnd w:id="170"/>
      <w:bookmarkEnd w:id="171"/>
      <w:bookmarkEnd w:id="172"/>
    </w:p>
    <w:p w:rsidR="008952D7" w:rsidRDefault="00145A27">
      <w:pPr>
        <w:spacing w:line="360" w:lineRule="auto"/>
        <w:jc w:val="center"/>
        <w:rPr>
          <w:rFonts w:ascii="宋体" w:hAnsi="宋体" w:cs="宋体"/>
          <w:b/>
          <w:sz w:val="32"/>
        </w:rPr>
      </w:pPr>
      <w:r>
        <w:rPr>
          <w:rFonts w:ascii="宋体" w:hAnsi="宋体" w:cs="宋体" w:hint="eastAsia"/>
          <w:b/>
          <w:sz w:val="32"/>
        </w:rPr>
        <w:t>退还保证金说明</w:t>
      </w:r>
    </w:p>
    <w:p w:rsidR="008952D7" w:rsidRDefault="008952D7">
      <w:pPr>
        <w:autoSpaceDE w:val="0"/>
        <w:autoSpaceDN w:val="0"/>
        <w:spacing w:line="360" w:lineRule="auto"/>
        <w:rPr>
          <w:rFonts w:ascii="宋体" w:hAnsi="宋体" w:cs="宋体"/>
          <w:b/>
          <w:bCs/>
          <w:sz w:val="24"/>
          <w:szCs w:val="24"/>
          <w:lang w:val="zh-CN"/>
        </w:rPr>
      </w:pPr>
    </w:p>
    <w:p w:rsidR="008952D7" w:rsidRDefault="00145A27">
      <w:pPr>
        <w:spacing w:line="360" w:lineRule="auto"/>
        <w:rPr>
          <w:rFonts w:ascii="宋体" w:hAnsi="宋体" w:cs="宋体"/>
          <w:bCs/>
          <w:sz w:val="24"/>
          <w:szCs w:val="24"/>
        </w:rPr>
      </w:pPr>
      <w:r>
        <w:rPr>
          <w:rFonts w:ascii="宋体" w:hAnsi="宋体" w:cs="宋体" w:hint="eastAsia"/>
          <w:sz w:val="24"/>
          <w:szCs w:val="24"/>
        </w:rPr>
        <w:t>致：</w:t>
      </w:r>
      <w:r>
        <w:rPr>
          <w:rFonts w:ascii="宋体" w:hAnsi="宋体" w:cs="宋体" w:hint="eastAsia"/>
          <w:bCs/>
          <w:sz w:val="24"/>
          <w:szCs w:val="24"/>
        </w:rPr>
        <w:t>青海国焱招标代理有限公司</w:t>
      </w:r>
    </w:p>
    <w:p w:rsidR="008952D7" w:rsidRDefault="00145A27">
      <w:pPr>
        <w:autoSpaceDE w:val="0"/>
        <w:autoSpaceDN w:val="0"/>
        <w:spacing w:line="360" w:lineRule="auto"/>
        <w:ind w:firstLineChars="200" w:firstLine="480"/>
        <w:rPr>
          <w:rFonts w:ascii="宋体" w:hAnsi="宋体" w:cs="宋体"/>
          <w:sz w:val="24"/>
          <w:szCs w:val="24"/>
          <w:lang w:val="zh-CN"/>
        </w:rPr>
      </w:pPr>
      <w:r>
        <w:rPr>
          <w:rFonts w:ascii="宋体" w:hAnsi="宋体" w:cs="宋体" w:hint="eastAsia"/>
          <w:sz w:val="24"/>
          <w:szCs w:val="24"/>
          <w:lang w:val="zh-CN"/>
        </w:rPr>
        <w:t>我方为</w:t>
      </w:r>
      <w:r>
        <w:rPr>
          <w:rFonts w:ascii="宋体" w:hAnsi="宋体" w:cs="宋体" w:hint="eastAsia"/>
          <w:sz w:val="24"/>
          <w:szCs w:val="24"/>
          <w:u w:val="single"/>
          <w:lang w:val="zh-CN"/>
        </w:rPr>
        <w:t xml:space="preserve"> （项目名称） </w:t>
      </w:r>
      <w:r>
        <w:rPr>
          <w:rFonts w:ascii="宋体" w:hAnsi="宋体" w:cs="宋体" w:hint="eastAsia"/>
          <w:sz w:val="24"/>
          <w:szCs w:val="24"/>
          <w:lang w:val="zh-CN"/>
        </w:rPr>
        <w:t>项目（项目编号为：</w:t>
      </w:r>
      <w:r>
        <w:rPr>
          <w:rFonts w:ascii="宋体" w:hAnsi="宋体" w:cs="宋体" w:hint="eastAsia"/>
          <w:sz w:val="24"/>
          <w:szCs w:val="24"/>
          <w:u w:val="single"/>
          <w:lang w:val="zh-CN"/>
        </w:rPr>
        <w:t xml:space="preserve">      </w:t>
      </w:r>
      <w:r>
        <w:rPr>
          <w:rFonts w:ascii="宋体" w:hAnsi="宋体" w:cs="宋体" w:hint="eastAsia"/>
          <w:sz w:val="24"/>
          <w:szCs w:val="24"/>
          <w:lang w:val="zh-CN"/>
        </w:rPr>
        <w:t>）递交磋商保证金人民币</w:t>
      </w:r>
      <w:r>
        <w:rPr>
          <w:rFonts w:ascii="宋体" w:hAnsi="宋体" w:cs="宋体" w:hint="eastAsia"/>
          <w:sz w:val="24"/>
          <w:szCs w:val="24"/>
          <w:u w:val="single"/>
          <w:lang w:val="zh-CN"/>
        </w:rPr>
        <w:t xml:space="preserve">    </w:t>
      </w:r>
      <w:r>
        <w:rPr>
          <w:rFonts w:ascii="宋体" w:hAnsi="宋体" w:cs="宋体" w:hint="eastAsia"/>
          <w:sz w:val="24"/>
          <w:szCs w:val="24"/>
          <w:lang w:val="zh-CN"/>
        </w:rPr>
        <w:t>（大写：人民币</w:t>
      </w:r>
      <w:r>
        <w:rPr>
          <w:rFonts w:ascii="宋体" w:hAnsi="宋体" w:cs="宋体" w:hint="eastAsia"/>
          <w:sz w:val="24"/>
          <w:szCs w:val="24"/>
          <w:u w:val="single"/>
          <w:lang w:val="zh-CN"/>
        </w:rPr>
        <w:t xml:space="preserve">        </w:t>
      </w:r>
      <w:r>
        <w:rPr>
          <w:rFonts w:ascii="宋体" w:hAnsi="宋体" w:cs="宋体" w:hint="eastAsia"/>
          <w:sz w:val="24"/>
          <w:szCs w:val="24"/>
          <w:lang w:val="zh-CN"/>
        </w:rPr>
        <w:t>元）已于</w:t>
      </w:r>
      <w:r>
        <w:rPr>
          <w:rFonts w:ascii="宋体" w:hAnsi="宋体" w:cs="宋体" w:hint="eastAsia"/>
          <w:sz w:val="24"/>
          <w:szCs w:val="24"/>
          <w:u w:val="single"/>
          <w:lang w:val="zh-CN"/>
        </w:rPr>
        <w:t xml:space="preserve">     </w:t>
      </w:r>
      <w:r>
        <w:rPr>
          <w:rFonts w:ascii="宋体" w:hAnsi="宋体" w:cs="宋体" w:hint="eastAsia"/>
          <w:sz w:val="24"/>
          <w:szCs w:val="24"/>
          <w:lang w:val="zh-CN"/>
        </w:rPr>
        <w:t>年</w:t>
      </w:r>
      <w:r>
        <w:rPr>
          <w:rFonts w:ascii="宋体" w:hAnsi="宋体" w:cs="宋体" w:hint="eastAsia"/>
          <w:sz w:val="24"/>
          <w:szCs w:val="24"/>
          <w:u w:val="single"/>
          <w:lang w:val="zh-CN"/>
        </w:rPr>
        <w:t xml:space="preserve">    </w:t>
      </w:r>
      <w:r>
        <w:rPr>
          <w:rFonts w:ascii="宋体" w:hAnsi="宋体" w:cs="宋体" w:hint="eastAsia"/>
          <w:sz w:val="24"/>
          <w:szCs w:val="24"/>
          <w:lang w:val="zh-CN"/>
        </w:rPr>
        <w:t>月</w:t>
      </w:r>
      <w:r>
        <w:rPr>
          <w:rFonts w:ascii="宋体" w:hAnsi="宋体" w:cs="宋体" w:hint="eastAsia"/>
          <w:sz w:val="24"/>
          <w:szCs w:val="24"/>
          <w:u w:val="single"/>
          <w:lang w:val="zh-CN"/>
        </w:rPr>
        <w:t xml:space="preserve">    </w:t>
      </w:r>
      <w:r>
        <w:rPr>
          <w:rFonts w:ascii="宋体" w:hAnsi="宋体" w:cs="宋体" w:hint="eastAsia"/>
          <w:sz w:val="24"/>
          <w:szCs w:val="24"/>
          <w:lang w:val="zh-CN"/>
        </w:rPr>
        <w:t>日以基本户转账方式汇入你方账户。</w:t>
      </w:r>
    </w:p>
    <w:p w:rsidR="008952D7" w:rsidRDefault="00145A27">
      <w:pPr>
        <w:autoSpaceDE w:val="0"/>
        <w:autoSpaceDN w:val="0"/>
        <w:spacing w:line="360" w:lineRule="auto"/>
        <w:ind w:firstLineChars="200" w:firstLine="480"/>
        <w:rPr>
          <w:rFonts w:ascii="宋体" w:hAnsi="宋体" w:cs="宋体"/>
          <w:bCs/>
          <w:sz w:val="24"/>
          <w:szCs w:val="24"/>
          <w:lang w:val="zh-CN"/>
        </w:rPr>
      </w:pPr>
      <w:r>
        <w:rPr>
          <w:rFonts w:ascii="宋体" w:hAnsi="宋体" w:cs="宋体" w:hint="eastAsia"/>
          <w:bCs/>
          <w:sz w:val="24"/>
          <w:szCs w:val="24"/>
          <w:lang w:val="zh-CN"/>
        </w:rPr>
        <w:t>附件：保证金交款证明及开户许可证复印件（加盖磋商人公章）</w:t>
      </w:r>
    </w:p>
    <w:p w:rsidR="008952D7" w:rsidRDefault="00145A27">
      <w:pPr>
        <w:autoSpaceDE w:val="0"/>
        <w:autoSpaceDN w:val="0"/>
        <w:spacing w:line="360" w:lineRule="auto"/>
        <w:ind w:firstLineChars="200" w:firstLine="480"/>
        <w:rPr>
          <w:rFonts w:ascii="宋体" w:hAnsi="宋体" w:cs="宋体"/>
          <w:sz w:val="24"/>
          <w:szCs w:val="24"/>
          <w:lang w:val="zh-CN"/>
        </w:rPr>
      </w:pPr>
      <w:r>
        <w:rPr>
          <w:rFonts w:ascii="宋体" w:hAnsi="宋体" w:cs="宋体" w:hint="eastAsia"/>
          <w:sz w:val="24"/>
          <w:szCs w:val="24"/>
          <w:lang w:val="zh-CN"/>
        </w:rPr>
        <w:t>退还保证金时请按以下内容汇入至我方账户（同递交磋商保证金账户）。若因提供内容不全、错误等原因导致该项目磋商保证金未能及时退还或退还过程中发生错误，我方将承担全部责任和损失。</w:t>
      </w:r>
    </w:p>
    <w:tbl>
      <w:tblPr>
        <w:tblW w:w="0" w:type="auto"/>
        <w:tblInd w:w="93" w:type="dxa"/>
        <w:tblLayout w:type="fixed"/>
        <w:tblCellMar>
          <w:left w:w="0" w:type="dxa"/>
          <w:right w:w="0" w:type="dxa"/>
        </w:tblCellMar>
        <w:tblLook w:val="04A0"/>
      </w:tblPr>
      <w:tblGrid>
        <w:gridCol w:w="1291"/>
        <w:gridCol w:w="2552"/>
        <w:gridCol w:w="2217"/>
        <w:gridCol w:w="1173"/>
        <w:gridCol w:w="2421"/>
      </w:tblGrid>
      <w:tr w:rsidR="008952D7">
        <w:trPr>
          <w:trHeight w:val="1049"/>
        </w:trPr>
        <w:tc>
          <w:tcPr>
            <w:tcW w:w="12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收款单位</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收款单位（全称）</w:t>
            </w:r>
          </w:p>
        </w:tc>
        <w:tc>
          <w:tcPr>
            <w:tcW w:w="581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r>
      <w:tr w:rsidR="008952D7">
        <w:trPr>
          <w:trHeight w:val="979"/>
        </w:trPr>
        <w:tc>
          <w:tcPr>
            <w:tcW w:w="1291" w:type="dxa"/>
            <w:vMerge/>
            <w:tcBorders>
              <w:top w:val="single" w:sz="8" w:space="0" w:color="auto"/>
              <w:left w:val="single" w:sz="8" w:space="0" w:color="auto"/>
              <w:bottom w:val="single" w:sz="8" w:space="0" w:color="auto"/>
              <w:right w:val="single" w:sz="8" w:space="0" w:color="auto"/>
            </w:tcBorders>
            <w:vAlign w:val="center"/>
          </w:tcPr>
          <w:p w:rsidR="008952D7" w:rsidRDefault="008952D7">
            <w:pPr>
              <w:spacing w:line="360" w:lineRule="auto"/>
              <w:rPr>
                <w:rFonts w:ascii="宋体" w:hAnsi="宋体" w:cs="宋体"/>
                <w:sz w:val="21"/>
                <w:szCs w:val="21"/>
              </w:rPr>
            </w:pP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收款单位地址</w:t>
            </w:r>
          </w:p>
        </w:tc>
        <w:tc>
          <w:tcPr>
            <w:tcW w:w="581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r>
      <w:tr w:rsidR="008952D7">
        <w:trPr>
          <w:trHeight w:val="979"/>
        </w:trPr>
        <w:tc>
          <w:tcPr>
            <w:tcW w:w="1291" w:type="dxa"/>
            <w:vMerge/>
            <w:tcBorders>
              <w:top w:val="single" w:sz="8" w:space="0" w:color="auto"/>
              <w:left w:val="single" w:sz="8" w:space="0" w:color="auto"/>
              <w:bottom w:val="single" w:sz="8" w:space="0" w:color="auto"/>
              <w:right w:val="single" w:sz="8" w:space="0" w:color="auto"/>
            </w:tcBorders>
            <w:vAlign w:val="center"/>
          </w:tcPr>
          <w:p w:rsidR="008952D7" w:rsidRDefault="008952D7">
            <w:pPr>
              <w:spacing w:line="360" w:lineRule="auto"/>
              <w:rPr>
                <w:rFonts w:ascii="宋体" w:hAnsi="宋体" w:cs="宋体"/>
                <w:sz w:val="21"/>
                <w:szCs w:val="21"/>
              </w:rPr>
            </w:pP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开户银行（全称）</w:t>
            </w:r>
          </w:p>
        </w:tc>
        <w:tc>
          <w:tcPr>
            <w:tcW w:w="22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c>
          <w:tcPr>
            <w:tcW w:w="117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磋商人联系人及联系电话</w:t>
            </w:r>
          </w:p>
        </w:tc>
        <w:tc>
          <w:tcPr>
            <w:tcW w:w="2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r>
      <w:tr w:rsidR="008952D7">
        <w:trPr>
          <w:trHeight w:val="1249"/>
        </w:trPr>
        <w:tc>
          <w:tcPr>
            <w:tcW w:w="1291" w:type="dxa"/>
            <w:vMerge/>
            <w:tcBorders>
              <w:top w:val="single" w:sz="8" w:space="0" w:color="auto"/>
              <w:left w:val="single" w:sz="8" w:space="0" w:color="auto"/>
              <w:bottom w:val="single" w:sz="8" w:space="0" w:color="auto"/>
              <w:right w:val="single" w:sz="8" w:space="0" w:color="auto"/>
            </w:tcBorders>
            <w:vAlign w:val="center"/>
          </w:tcPr>
          <w:p w:rsidR="008952D7" w:rsidRDefault="008952D7">
            <w:pPr>
              <w:spacing w:line="360" w:lineRule="auto"/>
              <w:rPr>
                <w:rFonts w:ascii="宋体" w:hAnsi="宋体" w:cs="宋体"/>
                <w:sz w:val="21"/>
                <w:szCs w:val="21"/>
              </w:rPr>
            </w:pP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开户银行帐号</w:t>
            </w:r>
          </w:p>
        </w:tc>
        <w:tc>
          <w:tcPr>
            <w:tcW w:w="22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c>
          <w:tcPr>
            <w:tcW w:w="1173" w:type="dxa"/>
            <w:vMerge/>
            <w:tcBorders>
              <w:top w:val="single" w:sz="8" w:space="0" w:color="auto"/>
              <w:left w:val="nil"/>
              <w:bottom w:val="single" w:sz="8" w:space="0" w:color="auto"/>
              <w:right w:val="single" w:sz="8" w:space="0" w:color="auto"/>
            </w:tcBorders>
            <w:vAlign w:val="center"/>
          </w:tcPr>
          <w:p w:rsidR="008952D7" w:rsidRDefault="008952D7">
            <w:pPr>
              <w:spacing w:line="360" w:lineRule="auto"/>
              <w:jc w:val="center"/>
              <w:rPr>
                <w:rFonts w:ascii="宋体" w:hAnsi="宋体" w:cs="宋体"/>
                <w:sz w:val="21"/>
                <w:szCs w:val="21"/>
              </w:rPr>
            </w:pPr>
          </w:p>
        </w:tc>
        <w:tc>
          <w:tcPr>
            <w:tcW w:w="2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8952D7">
            <w:pPr>
              <w:spacing w:line="360" w:lineRule="auto"/>
              <w:jc w:val="center"/>
              <w:rPr>
                <w:rFonts w:ascii="宋体" w:hAnsi="宋体" w:cs="宋体"/>
                <w:sz w:val="21"/>
                <w:szCs w:val="21"/>
              </w:rPr>
            </w:pPr>
          </w:p>
        </w:tc>
      </w:tr>
      <w:tr w:rsidR="008952D7">
        <w:trPr>
          <w:trHeight w:val="969"/>
        </w:trPr>
        <w:tc>
          <w:tcPr>
            <w:tcW w:w="3843" w:type="dxa"/>
            <w:gridSpan w:val="2"/>
            <w:tcBorders>
              <w:top w:val="single" w:sz="8" w:space="0" w:color="auto"/>
              <w:left w:val="single" w:sz="8" w:space="0" w:color="auto"/>
              <w:bottom w:val="single" w:sz="8" w:space="0" w:color="auto"/>
              <w:right w:val="single" w:sz="8" w:space="0" w:color="auto"/>
            </w:tcBorders>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缴纳保证金时间</w:t>
            </w:r>
          </w:p>
        </w:tc>
        <w:tc>
          <w:tcPr>
            <w:tcW w:w="581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952D7" w:rsidRDefault="00145A27">
            <w:pPr>
              <w:spacing w:line="360" w:lineRule="auto"/>
              <w:jc w:val="center"/>
              <w:rPr>
                <w:rFonts w:ascii="宋体" w:hAnsi="宋体" w:cs="宋体"/>
                <w:sz w:val="21"/>
                <w:szCs w:val="21"/>
              </w:rPr>
            </w:pPr>
            <w:r>
              <w:rPr>
                <w:rFonts w:ascii="宋体" w:hAnsi="宋体" w:cs="宋体" w:hint="eastAsia"/>
                <w:sz w:val="21"/>
                <w:szCs w:val="21"/>
              </w:rPr>
              <w:t>年     月     日</w:t>
            </w:r>
          </w:p>
        </w:tc>
      </w:tr>
    </w:tbl>
    <w:p w:rsidR="008952D7" w:rsidRDefault="00145A27">
      <w:pPr>
        <w:widowControl w:val="0"/>
        <w:autoSpaceDE w:val="0"/>
        <w:autoSpaceDN w:val="0"/>
        <w:adjustRightInd/>
        <w:snapToGrid/>
        <w:spacing w:line="360" w:lineRule="auto"/>
        <w:ind w:firstLineChars="200" w:firstLine="361"/>
        <w:jc w:val="both"/>
        <w:rPr>
          <w:rFonts w:ascii="宋体" w:hAnsi="宋体" w:cs="宋体"/>
          <w:b/>
          <w:bCs/>
          <w:kern w:val="2"/>
          <w:sz w:val="18"/>
          <w:szCs w:val="18"/>
          <w:lang w:val="zh-CN"/>
        </w:rPr>
      </w:pPr>
      <w:r>
        <w:rPr>
          <w:rFonts w:ascii="宋体" w:hAnsi="宋体" w:cs="宋体" w:hint="eastAsia"/>
          <w:b/>
          <w:sz w:val="18"/>
          <w:szCs w:val="18"/>
          <w:lang w:val="zh-CN"/>
        </w:rPr>
        <w:t>注</w:t>
      </w:r>
      <w:r>
        <w:rPr>
          <w:rFonts w:ascii="宋体" w:hAnsi="宋体" w:cs="宋体" w:hint="eastAsia"/>
          <w:b/>
          <w:bCs/>
          <w:kern w:val="2"/>
          <w:sz w:val="18"/>
          <w:szCs w:val="18"/>
          <w:lang w:val="zh-CN"/>
        </w:rPr>
        <w:t>：除在磋商响应文件中编制此表以外，为方便退还保证金，磋商人需将“退还保证金说明”单独密封，并标明“退还保证金说明”字样。该密封的“退还保证金说明”和磋商响应文件正本中的“退还保证金说明”完全一致。</w:t>
      </w:r>
    </w:p>
    <w:p w:rsidR="008952D7" w:rsidRDefault="00145A27">
      <w:pPr>
        <w:tabs>
          <w:tab w:val="left" w:pos="168"/>
        </w:tabs>
        <w:wordWrap w:val="0"/>
        <w:spacing w:line="360" w:lineRule="auto"/>
        <w:jc w:val="right"/>
        <w:textAlignment w:val="baseline"/>
        <w:rPr>
          <w:rFonts w:ascii="宋体" w:hAnsi="宋体" w:cs="宋体"/>
          <w:bCs/>
          <w:sz w:val="24"/>
          <w:szCs w:val="24"/>
        </w:rPr>
      </w:pPr>
      <w:r>
        <w:rPr>
          <w:rFonts w:ascii="宋体" w:hAnsi="宋体" w:cs="宋体" w:hint="eastAsia"/>
          <w:bCs/>
          <w:sz w:val="24"/>
          <w:szCs w:val="24"/>
        </w:rPr>
        <w:t>磋商人名称：               （公章）</w:t>
      </w:r>
    </w:p>
    <w:p w:rsidR="008952D7" w:rsidRDefault="00145A27">
      <w:pPr>
        <w:tabs>
          <w:tab w:val="left" w:pos="168"/>
        </w:tabs>
        <w:spacing w:line="360" w:lineRule="auto"/>
        <w:jc w:val="right"/>
        <w:textAlignment w:val="baseline"/>
        <w:rPr>
          <w:rFonts w:ascii="宋体" w:hAnsi="宋体" w:cs="宋体"/>
          <w:bCs/>
          <w:sz w:val="24"/>
          <w:szCs w:val="24"/>
        </w:rPr>
      </w:pPr>
      <w:r>
        <w:rPr>
          <w:rFonts w:ascii="宋体" w:hAnsi="宋体" w:cs="宋体" w:hint="eastAsia"/>
          <w:bCs/>
          <w:sz w:val="24"/>
          <w:szCs w:val="24"/>
        </w:rPr>
        <w:t>委托代理人：       （签字）</w:t>
      </w:r>
    </w:p>
    <w:p w:rsidR="008952D7" w:rsidRDefault="00145A27">
      <w:pPr>
        <w:tabs>
          <w:tab w:val="left" w:pos="168"/>
        </w:tabs>
        <w:spacing w:line="360" w:lineRule="auto"/>
        <w:jc w:val="right"/>
        <w:textAlignment w:val="baseline"/>
        <w:rPr>
          <w:rFonts w:ascii="宋体" w:hAnsi="宋体" w:cs="宋体"/>
          <w:bCs/>
          <w:sz w:val="24"/>
          <w:szCs w:val="24"/>
        </w:rPr>
      </w:pPr>
      <w:r>
        <w:rPr>
          <w:rFonts w:ascii="宋体" w:hAnsi="宋体" w:cs="宋体" w:hint="eastAsia"/>
          <w:bCs/>
          <w:sz w:val="24"/>
          <w:szCs w:val="24"/>
        </w:rPr>
        <w:t>日期：          年   月   日</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szCs w:val="28"/>
        </w:rPr>
        <w:br w:type="page"/>
      </w:r>
      <w:bookmarkStart w:id="173" w:name="_Toc488691513"/>
      <w:bookmarkStart w:id="174" w:name="_Toc46246603"/>
      <w:r>
        <w:rPr>
          <w:rFonts w:ascii="宋体" w:hAnsi="宋体" w:cs="宋体" w:hint="eastAsia"/>
          <w:szCs w:val="28"/>
        </w:rPr>
        <w:lastRenderedPageBreak/>
        <w:t>企业</w:t>
      </w:r>
      <w:r>
        <w:rPr>
          <w:rFonts w:ascii="宋体" w:hAnsi="宋体" w:cs="宋体" w:hint="eastAsia"/>
        </w:rPr>
        <w:t>近年完成的类似业绩情况表</w:t>
      </w:r>
      <w:bookmarkEnd w:id="173"/>
      <w:bookmarkEnd w:id="174"/>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5"/>
        <w:gridCol w:w="6554"/>
      </w:tblGrid>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项目名称</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项目所在地</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发包人名称</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发包人地址</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发包人电话</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合同价格</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开工日期</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竣工日期</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承担的工作</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工程质量</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项目经理</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技术负责人</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643"/>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总监理工程师及电话</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r w:rsidR="008952D7">
        <w:trPr>
          <w:trHeight w:val="2314"/>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项目描述</w:t>
            </w:r>
          </w:p>
        </w:tc>
        <w:tc>
          <w:tcPr>
            <w:tcW w:w="6554" w:type="dxa"/>
            <w:vAlign w:val="center"/>
          </w:tcPr>
          <w:p w:rsidR="008952D7" w:rsidRDefault="008952D7">
            <w:pPr>
              <w:autoSpaceDE w:val="0"/>
              <w:autoSpaceDN w:val="0"/>
              <w:spacing w:line="360" w:lineRule="auto"/>
              <w:rPr>
                <w:rFonts w:ascii="宋体" w:hAnsi="宋体" w:cs="宋体"/>
                <w:sz w:val="21"/>
                <w:szCs w:val="21"/>
              </w:rPr>
            </w:pPr>
          </w:p>
        </w:tc>
      </w:tr>
      <w:tr w:rsidR="008952D7">
        <w:trPr>
          <w:trHeight w:val="1274"/>
        </w:trPr>
        <w:tc>
          <w:tcPr>
            <w:tcW w:w="3225" w:type="dxa"/>
            <w:vAlign w:val="center"/>
          </w:tcPr>
          <w:p w:rsidR="008952D7" w:rsidRDefault="00145A27">
            <w:pPr>
              <w:autoSpaceDE w:val="0"/>
              <w:autoSpaceDN w:val="0"/>
              <w:spacing w:line="360" w:lineRule="auto"/>
              <w:jc w:val="center"/>
              <w:rPr>
                <w:rFonts w:ascii="宋体" w:hAnsi="宋体" w:cs="宋体"/>
                <w:sz w:val="21"/>
                <w:szCs w:val="21"/>
              </w:rPr>
            </w:pPr>
            <w:r>
              <w:rPr>
                <w:rFonts w:ascii="宋体" w:hAnsi="宋体" w:cs="宋体" w:hint="eastAsia"/>
                <w:sz w:val="21"/>
                <w:szCs w:val="21"/>
              </w:rPr>
              <w:t>备注</w:t>
            </w:r>
          </w:p>
        </w:tc>
        <w:tc>
          <w:tcPr>
            <w:tcW w:w="6554" w:type="dxa"/>
            <w:vAlign w:val="center"/>
          </w:tcPr>
          <w:p w:rsidR="008952D7" w:rsidRDefault="008952D7">
            <w:pPr>
              <w:autoSpaceDE w:val="0"/>
              <w:autoSpaceDN w:val="0"/>
              <w:spacing w:line="360" w:lineRule="auto"/>
              <w:jc w:val="center"/>
              <w:rPr>
                <w:rFonts w:ascii="宋体" w:hAnsi="宋体" w:cs="宋体"/>
                <w:sz w:val="21"/>
                <w:szCs w:val="21"/>
              </w:rPr>
            </w:pPr>
          </w:p>
        </w:tc>
      </w:tr>
    </w:tbl>
    <w:p w:rsidR="008952D7" w:rsidRDefault="00145A27">
      <w:pPr>
        <w:spacing w:line="360" w:lineRule="auto"/>
        <w:rPr>
          <w:rFonts w:ascii="宋体" w:hAnsi="宋体" w:cs="宋体"/>
          <w:sz w:val="18"/>
          <w:szCs w:val="18"/>
        </w:rPr>
      </w:pPr>
      <w:r>
        <w:rPr>
          <w:rFonts w:ascii="宋体" w:hAnsi="宋体" w:cs="宋体" w:hint="eastAsia"/>
          <w:kern w:val="2"/>
          <w:sz w:val="18"/>
          <w:szCs w:val="18"/>
        </w:rPr>
        <w:t>注：近年完成的类似业绩情况表应附自2017年以来承建项目的合同首页、标的及金额所在页、合同签字盖章页。每张表格只填写一个项目，并标明序号。</w:t>
      </w:r>
      <w:bookmarkStart w:id="175" w:name="_Toc357004119"/>
      <w:bookmarkStart w:id="176" w:name="_Toc488691514"/>
      <w:bookmarkStart w:id="177" w:name="_Toc488691516"/>
    </w:p>
    <w:p w:rsidR="008952D7" w:rsidRDefault="00145A27">
      <w:pPr>
        <w:pStyle w:val="3"/>
        <w:widowControl w:val="0"/>
        <w:numPr>
          <w:ilvl w:val="0"/>
          <w:numId w:val="41"/>
        </w:numPr>
        <w:adjustRightInd/>
        <w:snapToGrid/>
        <w:spacing w:before="0" w:after="0" w:line="360" w:lineRule="auto"/>
        <w:jc w:val="center"/>
        <w:rPr>
          <w:rFonts w:ascii="宋体" w:hAnsi="宋体" w:cs="宋体"/>
        </w:rPr>
      </w:pPr>
      <w:r>
        <w:rPr>
          <w:rFonts w:ascii="宋体" w:hAnsi="宋体" w:cs="宋体" w:hint="eastAsia"/>
          <w:szCs w:val="28"/>
        </w:rPr>
        <w:br w:type="page"/>
      </w:r>
      <w:bookmarkStart w:id="178" w:name="_Toc46246604"/>
      <w:r>
        <w:rPr>
          <w:rFonts w:ascii="宋体" w:hAnsi="宋体" w:cs="宋体" w:hint="eastAsia"/>
          <w:szCs w:val="24"/>
        </w:rPr>
        <w:lastRenderedPageBreak/>
        <w:t>正在施工的和新承接的类似业绩情况表</w:t>
      </w:r>
      <w:bookmarkEnd w:id="175"/>
      <w:bookmarkEnd w:id="176"/>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6"/>
        <w:gridCol w:w="6418"/>
      </w:tblGrid>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项目名称</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项目所在地</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发包人名称</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发包人地址</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发包人电话</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签约合同价</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开工日期</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计划竣工日期</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承担的工作</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工程质量</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项目经理</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技术负责人</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454"/>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总监理工程师及电话</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r w:rsidR="008952D7">
        <w:trPr>
          <w:trHeight w:val="2898"/>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项目描述</w:t>
            </w:r>
          </w:p>
        </w:tc>
        <w:tc>
          <w:tcPr>
            <w:tcW w:w="6418" w:type="dxa"/>
            <w:vAlign w:val="center"/>
          </w:tcPr>
          <w:p w:rsidR="008952D7" w:rsidRDefault="008952D7">
            <w:pPr>
              <w:autoSpaceDE w:val="0"/>
              <w:autoSpaceDN w:val="0"/>
              <w:spacing w:line="360" w:lineRule="auto"/>
              <w:rPr>
                <w:rFonts w:ascii="宋体" w:hAnsi="宋体" w:cs="宋体"/>
                <w:sz w:val="21"/>
                <w:szCs w:val="21"/>
              </w:rPr>
            </w:pPr>
          </w:p>
          <w:p w:rsidR="008952D7" w:rsidRDefault="008952D7">
            <w:pPr>
              <w:autoSpaceDE w:val="0"/>
              <w:autoSpaceDN w:val="0"/>
              <w:spacing w:line="360" w:lineRule="auto"/>
              <w:ind w:leftChars="50" w:left="110"/>
              <w:jc w:val="center"/>
              <w:rPr>
                <w:rFonts w:ascii="宋体" w:hAnsi="宋体" w:cs="宋体"/>
                <w:sz w:val="21"/>
                <w:szCs w:val="21"/>
              </w:rPr>
            </w:pPr>
          </w:p>
          <w:p w:rsidR="008952D7" w:rsidRDefault="008952D7">
            <w:pPr>
              <w:autoSpaceDE w:val="0"/>
              <w:autoSpaceDN w:val="0"/>
              <w:spacing w:line="360" w:lineRule="auto"/>
              <w:rPr>
                <w:rFonts w:ascii="宋体" w:hAnsi="宋体" w:cs="宋体"/>
                <w:sz w:val="21"/>
                <w:szCs w:val="21"/>
              </w:rPr>
            </w:pPr>
          </w:p>
        </w:tc>
      </w:tr>
      <w:tr w:rsidR="008952D7">
        <w:trPr>
          <w:trHeight w:val="972"/>
        </w:trPr>
        <w:tc>
          <w:tcPr>
            <w:tcW w:w="3046" w:type="dxa"/>
            <w:vAlign w:val="center"/>
          </w:tcPr>
          <w:p w:rsidR="008952D7" w:rsidRDefault="00145A27">
            <w:pPr>
              <w:autoSpaceDE w:val="0"/>
              <w:autoSpaceDN w:val="0"/>
              <w:spacing w:line="360" w:lineRule="auto"/>
              <w:ind w:leftChars="50" w:left="110"/>
              <w:jc w:val="center"/>
              <w:rPr>
                <w:rFonts w:ascii="宋体" w:hAnsi="宋体" w:cs="宋体"/>
                <w:sz w:val="21"/>
                <w:szCs w:val="21"/>
              </w:rPr>
            </w:pPr>
            <w:r>
              <w:rPr>
                <w:rFonts w:ascii="宋体" w:hAnsi="宋体" w:cs="宋体" w:hint="eastAsia"/>
                <w:sz w:val="21"/>
                <w:szCs w:val="21"/>
              </w:rPr>
              <w:t>备注</w:t>
            </w:r>
          </w:p>
        </w:tc>
        <w:tc>
          <w:tcPr>
            <w:tcW w:w="6418" w:type="dxa"/>
            <w:vAlign w:val="center"/>
          </w:tcPr>
          <w:p w:rsidR="008952D7" w:rsidRDefault="008952D7">
            <w:pPr>
              <w:autoSpaceDE w:val="0"/>
              <w:autoSpaceDN w:val="0"/>
              <w:spacing w:line="360" w:lineRule="auto"/>
              <w:ind w:leftChars="50" w:left="110"/>
              <w:jc w:val="center"/>
              <w:rPr>
                <w:rFonts w:ascii="宋体" w:hAnsi="宋体" w:cs="宋体"/>
                <w:sz w:val="21"/>
                <w:szCs w:val="21"/>
              </w:rPr>
            </w:pPr>
          </w:p>
        </w:tc>
      </w:tr>
    </w:tbl>
    <w:p w:rsidR="008952D7" w:rsidRDefault="00145A27">
      <w:pPr>
        <w:spacing w:line="360" w:lineRule="auto"/>
        <w:rPr>
          <w:rFonts w:ascii="宋体" w:hAnsi="宋体" w:cs="宋体"/>
          <w:sz w:val="18"/>
          <w:szCs w:val="18"/>
          <w:highlight w:val="lightGray"/>
        </w:rPr>
      </w:pPr>
      <w:r>
        <w:rPr>
          <w:rFonts w:ascii="宋体" w:hAnsi="宋体" w:cs="宋体" w:hint="eastAsia"/>
          <w:kern w:val="2"/>
          <w:sz w:val="18"/>
          <w:szCs w:val="18"/>
        </w:rPr>
        <w:t>注：近年完成的类似业绩情况表应附自2017年以来承建项目的</w:t>
      </w:r>
      <w:bookmarkStart w:id="179" w:name="_GoBack"/>
      <w:bookmarkEnd w:id="179"/>
      <w:r>
        <w:rPr>
          <w:rFonts w:ascii="宋体" w:hAnsi="宋体" w:cs="宋体" w:hint="eastAsia"/>
          <w:kern w:val="2"/>
          <w:sz w:val="18"/>
          <w:szCs w:val="18"/>
        </w:rPr>
        <w:t>合同首页、标的及金额所在页、合同签字盖章页。每张表格只填写一个项目，并标明序号。</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highlight w:val="lightGray"/>
        </w:rPr>
        <w:br w:type="page"/>
      </w:r>
      <w:bookmarkStart w:id="180" w:name="_Toc46246605"/>
      <w:r>
        <w:rPr>
          <w:rFonts w:ascii="宋体" w:hAnsi="宋体" w:cs="宋体" w:hint="eastAsia"/>
        </w:rPr>
        <w:lastRenderedPageBreak/>
        <w:t>中小微型企业声明函</w:t>
      </w:r>
      <w:bookmarkEnd w:id="177"/>
      <w:bookmarkEnd w:id="180"/>
    </w:p>
    <w:p w:rsidR="008952D7" w:rsidRDefault="008952D7">
      <w:pPr>
        <w:spacing w:line="360" w:lineRule="auto"/>
        <w:rPr>
          <w:rFonts w:ascii="宋体" w:hAnsi="宋体" w:cs="宋体"/>
        </w:rPr>
      </w:pPr>
    </w:p>
    <w:p w:rsidR="008952D7" w:rsidRDefault="00145A27">
      <w:pPr>
        <w:spacing w:line="360" w:lineRule="auto"/>
        <w:jc w:val="center"/>
        <w:rPr>
          <w:rFonts w:ascii="宋体" w:hAnsi="宋体" w:cs="宋体"/>
          <w:b/>
          <w:sz w:val="32"/>
        </w:rPr>
      </w:pPr>
      <w:r>
        <w:rPr>
          <w:rFonts w:ascii="宋体" w:hAnsi="宋体" w:cs="宋体" w:hint="eastAsia"/>
          <w:b/>
          <w:sz w:val="32"/>
        </w:rPr>
        <w:t>中小微型企业声明函</w:t>
      </w:r>
    </w:p>
    <w:p w:rsidR="008952D7" w:rsidRDefault="00145A27">
      <w:pPr>
        <w:spacing w:line="360" w:lineRule="auto"/>
        <w:rPr>
          <w:rFonts w:ascii="宋体" w:hAnsi="宋体" w:cs="宋体"/>
          <w:b/>
          <w:bCs/>
          <w:sz w:val="24"/>
          <w:szCs w:val="24"/>
        </w:rPr>
      </w:pPr>
      <w:r>
        <w:rPr>
          <w:rFonts w:ascii="宋体" w:hAnsi="宋体" w:cs="宋体" w:hint="eastAsia"/>
          <w:b/>
          <w:sz w:val="24"/>
          <w:szCs w:val="24"/>
        </w:rPr>
        <w:t>致：</w:t>
      </w:r>
      <w:r>
        <w:rPr>
          <w:rFonts w:ascii="宋体" w:hAnsi="宋体" w:cs="宋体" w:hint="eastAsia"/>
          <w:b/>
          <w:bCs/>
          <w:sz w:val="24"/>
          <w:szCs w:val="24"/>
        </w:rPr>
        <w:t>青海国焱招标代理有限公司</w:t>
      </w:r>
    </w:p>
    <w:p w:rsidR="008952D7" w:rsidRDefault="008952D7">
      <w:pPr>
        <w:spacing w:line="360" w:lineRule="auto"/>
        <w:rPr>
          <w:rFonts w:ascii="宋体" w:hAnsi="宋体" w:cs="宋体"/>
          <w:sz w:val="24"/>
          <w:szCs w:val="24"/>
        </w:rPr>
      </w:pPr>
    </w:p>
    <w:p w:rsidR="008952D7" w:rsidRDefault="00145A27">
      <w:pPr>
        <w:spacing w:line="360" w:lineRule="auto"/>
        <w:ind w:firstLineChars="200" w:firstLine="480"/>
        <w:rPr>
          <w:rFonts w:ascii="宋体" w:hAnsi="宋体" w:cs="宋体"/>
          <w:bCs/>
          <w:sz w:val="24"/>
          <w:szCs w:val="24"/>
        </w:rPr>
      </w:pPr>
      <w:r>
        <w:rPr>
          <w:rFonts w:ascii="宋体" w:hAnsi="宋体" w:cs="宋体" w:hint="eastAsia"/>
          <w:bCs/>
          <w:sz w:val="24"/>
          <w:szCs w:val="24"/>
        </w:rPr>
        <w:t>本公司郑重声明，根据《政府采购促进中小企业发展暂行办法》（财库〔2011〕181号）的规定，本公司为______（请填写：小型、微型）企业。即，本公司满足以下条件：《工业和信息化部、国家统计局、国家发展和改革委员会、财政部关于印发中小企业划型标准规定的通知》（工信部联企业〔2011〕300号）规定的划分标准。</w:t>
      </w:r>
    </w:p>
    <w:p w:rsidR="008952D7" w:rsidRDefault="00145A27">
      <w:pPr>
        <w:spacing w:line="360" w:lineRule="auto"/>
        <w:ind w:firstLineChars="200" w:firstLine="480"/>
        <w:rPr>
          <w:rFonts w:ascii="宋体" w:hAnsi="宋体" w:cs="宋体"/>
          <w:bCs/>
          <w:sz w:val="24"/>
          <w:szCs w:val="24"/>
        </w:rPr>
      </w:pPr>
      <w:r>
        <w:rPr>
          <w:rFonts w:ascii="宋体" w:hAnsi="宋体" w:cs="宋体" w:hint="eastAsia"/>
          <w:bCs/>
          <w:sz w:val="24"/>
          <w:szCs w:val="24"/>
        </w:rPr>
        <w:t>本公司对上述声明的真实性负责。如有虚假，将依法承担相应责任。</w:t>
      </w:r>
    </w:p>
    <w:p w:rsidR="008952D7" w:rsidRDefault="00145A27">
      <w:pPr>
        <w:spacing w:line="360" w:lineRule="auto"/>
        <w:ind w:firstLineChars="200" w:firstLine="480"/>
        <w:rPr>
          <w:rFonts w:ascii="宋体" w:hAnsi="宋体" w:cs="宋体"/>
          <w:bCs/>
          <w:sz w:val="24"/>
          <w:szCs w:val="24"/>
        </w:rPr>
      </w:pPr>
      <w:r>
        <w:rPr>
          <w:rFonts w:ascii="宋体" w:hAnsi="宋体" w:cs="宋体" w:hint="eastAsia"/>
          <w:bCs/>
          <w:sz w:val="24"/>
          <w:szCs w:val="24"/>
        </w:rPr>
        <w:t>注：1.此函需声明参与本次磋商服务等相关资料；</w:t>
      </w:r>
    </w:p>
    <w:p w:rsidR="008952D7" w:rsidRDefault="00145A27">
      <w:pPr>
        <w:spacing w:line="360" w:lineRule="auto"/>
        <w:ind w:firstLineChars="400" w:firstLine="960"/>
        <w:rPr>
          <w:rFonts w:ascii="宋体" w:hAnsi="宋体" w:cs="宋体"/>
          <w:bCs/>
          <w:sz w:val="24"/>
          <w:szCs w:val="24"/>
        </w:rPr>
      </w:pPr>
      <w:r>
        <w:rPr>
          <w:rFonts w:ascii="宋体" w:hAnsi="宋体" w:cs="宋体" w:hint="eastAsia"/>
          <w:bCs/>
          <w:sz w:val="24"/>
          <w:szCs w:val="24"/>
        </w:rPr>
        <w:t>2.此函须由磋商人提供并声明，且加盖磋商人公章。同时附企业上一年度的财务状况审计报告；</w:t>
      </w:r>
    </w:p>
    <w:p w:rsidR="008952D7" w:rsidRDefault="008952D7">
      <w:pPr>
        <w:spacing w:line="360" w:lineRule="auto"/>
        <w:ind w:firstLineChars="200" w:firstLine="440"/>
        <w:rPr>
          <w:rFonts w:ascii="宋体" w:hAnsi="宋体" w:cs="宋体"/>
          <w:bCs/>
        </w:rPr>
      </w:pPr>
    </w:p>
    <w:p w:rsidR="008952D7" w:rsidRDefault="008952D7">
      <w:pPr>
        <w:spacing w:line="360" w:lineRule="auto"/>
        <w:ind w:firstLineChars="200" w:firstLine="440"/>
        <w:rPr>
          <w:rFonts w:ascii="宋体" w:hAnsi="宋体" w:cs="宋体"/>
          <w:bCs/>
        </w:rPr>
      </w:pPr>
    </w:p>
    <w:p w:rsidR="008952D7" w:rsidRDefault="008952D7">
      <w:pPr>
        <w:spacing w:line="360" w:lineRule="auto"/>
        <w:ind w:firstLineChars="200" w:firstLine="440"/>
        <w:rPr>
          <w:rFonts w:ascii="宋体" w:hAnsi="宋体" w:cs="宋体"/>
          <w:bCs/>
        </w:rPr>
      </w:pPr>
    </w:p>
    <w:p w:rsidR="008952D7" w:rsidRDefault="008952D7">
      <w:pPr>
        <w:spacing w:line="360" w:lineRule="auto"/>
        <w:ind w:firstLineChars="200" w:firstLine="440"/>
        <w:rPr>
          <w:rFonts w:ascii="宋体" w:hAnsi="宋体" w:cs="宋体"/>
          <w:bCs/>
        </w:rPr>
      </w:pPr>
    </w:p>
    <w:p w:rsidR="008952D7" w:rsidRDefault="008952D7">
      <w:pPr>
        <w:spacing w:line="360" w:lineRule="auto"/>
        <w:ind w:firstLineChars="200" w:firstLine="440"/>
        <w:rPr>
          <w:rFonts w:ascii="宋体" w:hAnsi="宋体" w:cs="宋体"/>
          <w:bCs/>
        </w:rPr>
      </w:pPr>
    </w:p>
    <w:p w:rsidR="008952D7" w:rsidRDefault="008952D7">
      <w:pPr>
        <w:spacing w:line="360" w:lineRule="auto"/>
        <w:ind w:firstLineChars="200" w:firstLine="440"/>
        <w:rPr>
          <w:rFonts w:ascii="宋体" w:hAnsi="宋体" w:cs="宋体"/>
          <w:bCs/>
        </w:rPr>
      </w:pPr>
    </w:p>
    <w:p w:rsidR="008952D7" w:rsidRDefault="008952D7">
      <w:pPr>
        <w:spacing w:line="360" w:lineRule="auto"/>
        <w:rPr>
          <w:rFonts w:ascii="宋体" w:hAnsi="宋体" w:cs="宋体"/>
          <w:lang w:val="zh-CN"/>
        </w:rPr>
      </w:pPr>
    </w:p>
    <w:p w:rsidR="008952D7" w:rsidRDefault="00145A27">
      <w:pPr>
        <w:autoSpaceDE w:val="0"/>
        <w:autoSpaceDN w:val="0"/>
        <w:spacing w:line="360" w:lineRule="auto"/>
        <w:ind w:firstLineChars="1300" w:firstLine="2871"/>
        <w:jc w:val="right"/>
        <w:rPr>
          <w:rFonts w:ascii="宋体" w:hAnsi="宋体" w:cs="宋体"/>
          <w:b/>
          <w:bCs/>
          <w:lang w:val="zh-CN"/>
        </w:rPr>
      </w:pPr>
      <w:r>
        <w:rPr>
          <w:rFonts w:ascii="宋体" w:hAnsi="宋体" w:cs="宋体" w:hint="eastAsia"/>
          <w:b/>
          <w:bCs/>
          <w:lang w:val="zh-CN"/>
        </w:rPr>
        <w:t>企业名称：       （公章）</w:t>
      </w:r>
    </w:p>
    <w:p w:rsidR="008952D7" w:rsidRDefault="00145A27">
      <w:pPr>
        <w:autoSpaceDE w:val="0"/>
        <w:autoSpaceDN w:val="0"/>
        <w:spacing w:line="360" w:lineRule="auto"/>
        <w:ind w:firstLineChars="1000" w:firstLine="2209"/>
        <w:jc w:val="right"/>
        <w:rPr>
          <w:rFonts w:ascii="宋体" w:hAnsi="宋体" w:cs="宋体"/>
          <w:b/>
          <w:bCs/>
          <w:lang w:val="zh-CN"/>
        </w:rPr>
      </w:pPr>
      <w:r>
        <w:rPr>
          <w:rFonts w:ascii="宋体" w:hAnsi="宋体" w:cs="宋体" w:hint="eastAsia"/>
          <w:b/>
          <w:bCs/>
          <w:lang w:val="zh-CN"/>
        </w:rPr>
        <w:t>企业法定代表人：       （签字）</w:t>
      </w:r>
    </w:p>
    <w:p w:rsidR="008952D7" w:rsidRDefault="00145A27">
      <w:pPr>
        <w:autoSpaceDE w:val="0"/>
        <w:autoSpaceDN w:val="0"/>
        <w:spacing w:line="360" w:lineRule="auto"/>
        <w:ind w:firstLineChars="2050" w:firstLine="4528"/>
        <w:jc w:val="right"/>
        <w:rPr>
          <w:rFonts w:ascii="宋体" w:hAnsi="宋体" w:cs="宋体"/>
          <w:lang w:val="zh-CN"/>
        </w:rPr>
      </w:pPr>
      <w:r>
        <w:rPr>
          <w:rFonts w:ascii="宋体" w:hAnsi="宋体" w:cs="宋体" w:hint="eastAsia"/>
          <w:b/>
          <w:bCs/>
          <w:lang w:val="zh-CN"/>
        </w:rPr>
        <w:t xml:space="preserve">年   月 </w:t>
      </w:r>
      <w:r>
        <w:rPr>
          <w:rFonts w:ascii="宋体" w:hAnsi="宋体" w:cs="宋体" w:hint="eastAsia"/>
          <w:b/>
          <w:bCs/>
        </w:rPr>
        <w:t xml:space="preserve"> </w:t>
      </w:r>
      <w:r>
        <w:rPr>
          <w:rFonts w:ascii="宋体" w:hAnsi="宋体" w:cs="宋体" w:hint="eastAsia"/>
          <w:b/>
          <w:bCs/>
          <w:lang w:val="zh-CN"/>
        </w:rPr>
        <w:t xml:space="preserve"> 日</w:t>
      </w:r>
    </w:p>
    <w:p w:rsidR="008952D7" w:rsidRDefault="00145A27">
      <w:pPr>
        <w:pStyle w:val="2"/>
        <w:widowControl w:val="0"/>
        <w:numPr>
          <w:ilvl w:val="0"/>
          <w:numId w:val="36"/>
        </w:numPr>
        <w:adjustRightInd/>
        <w:snapToGrid/>
        <w:spacing w:before="0" w:after="0" w:line="360" w:lineRule="auto"/>
        <w:rPr>
          <w:rFonts w:ascii="宋体" w:hAnsi="宋体" w:cs="宋体"/>
        </w:rPr>
      </w:pPr>
      <w:r>
        <w:rPr>
          <w:rFonts w:ascii="宋体" w:hAnsi="宋体" w:cs="宋体" w:hint="eastAsia"/>
          <w:bCs w:val="0"/>
          <w:sz w:val="24"/>
          <w:szCs w:val="24"/>
        </w:rPr>
        <w:br w:type="page"/>
      </w:r>
      <w:bookmarkStart w:id="181" w:name="_Toc488691517"/>
      <w:bookmarkStart w:id="182" w:name="_Toc46246606"/>
      <w:r>
        <w:rPr>
          <w:rFonts w:ascii="宋体" w:hAnsi="宋体" w:cs="宋体" w:hint="eastAsia"/>
        </w:rPr>
        <w:lastRenderedPageBreak/>
        <w:t>最终报价表</w:t>
      </w:r>
      <w:bookmarkEnd w:id="181"/>
      <w:r>
        <w:rPr>
          <w:rFonts w:ascii="宋体" w:hAnsi="宋体" w:cs="宋体" w:hint="eastAsia"/>
        </w:rPr>
        <w:t>（单独提交）</w:t>
      </w:r>
      <w:bookmarkEnd w:id="182"/>
    </w:p>
    <w:p w:rsidR="008952D7" w:rsidRDefault="00145A27">
      <w:pPr>
        <w:spacing w:line="360" w:lineRule="auto"/>
        <w:jc w:val="center"/>
        <w:rPr>
          <w:rFonts w:ascii="宋体" w:hAnsi="宋体" w:cs="宋体"/>
          <w:b/>
          <w:sz w:val="32"/>
        </w:rPr>
      </w:pPr>
      <w:r>
        <w:rPr>
          <w:rFonts w:ascii="宋体" w:hAnsi="宋体" w:cs="宋体" w:hint="eastAsia"/>
          <w:b/>
          <w:sz w:val="32"/>
        </w:rPr>
        <w:t>最终报价表</w:t>
      </w:r>
    </w:p>
    <w:p w:rsidR="008952D7" w:rsidRDefault="00145A27">
      <w:pPr>
        <w:spacing w:line="360" w:lineRule="auto"/>
        <w:rPr>
          <w:rFonts w:ascii="宋体" w:hAnsi="宋体" w:cs="宋体"/>
        </w:rPr>
      </w:pPr>
      <w:r>
        <w:rPr>
          <w:rFonts w:ascii="宋体" w:hAnsi="宋体" w:cs="宋体" w:hint="eastAsia"/>
          <w:b/>
          <w:bCs/>
          <w:szCs w:val="28"/>
        </w:rPr>
        <w:t xml:space="preserve">磋商人名称：                                                   </w:t>
      </w:r>
      <w:r>
        <w:rPr>
          <w:rFonts w:ascii="宋体" w:hAnsi="宋体" w:cs="宋体" w:hint="eastAsia"/>
          <w:b/>
          <w:bCs/>
          <w:sz w:val="20"/>
          <w:szCs w:val="28"/>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2977"/>
        <w:gridCol w:w="2725"/>
        <w:gridCol w:w="2725"/>
      </w:tblGrid>
      <w:tr w:rsidR="008952D7">
        <w:trPr>
          <w:trHeight w:val="1753"/>
          <w:jc w:val="center"/>
        </w:trPr>
        <w:tc>
          <w:tcPr>
            <w:tcW w:w="2244" w:type="dxa"/>
            <w:tcBorders>
              <w:tl2br w:val="single" w:sz="4" w:space="0" w:color="auto"/>
            </w:tcBorders>
          </w:tcPr>
          <w:p w:rsidR="008952D7" w:rsidRDefault="00145A27">
            <w:pPr>
              <w:kinsoku w:val="0"/>
              <w:spacing w:line="360" w:lineRule="auto"/>
              <w:ind w:firstLineChars="150" w:firstLine="330"/>
              <w:rPr>
                <w:rFonts w:ascii="宋体" w:hAnsi="宋体" w:cs="宋体"/>
              </w:rPr>
            </w:pPr>
            <w:r>
              <w:rPr>
                <w:rFonts w:ascii="宋体" w:hAnsi="宋体" w:cs="宋体" w:hint="eastAsia"/>
              </w:rPr>
              <w:t>报价内容</w:t>
            </w:r>
          </w:p>
          <w:p w:rsidR="008952D7" w:rsidRDefault="008952D7">
            <w:pPr>
              <w:kinsoku w:val="0"/>
              <w:spacing w:line="360" w:lineRule="auto"/>
              <w:rPr>
                <w:rFonts w:ascii="宋体" w:hAnsi="宋体" w:cs="宋体"/>
              </w:rPr>
            </w:pPr>
          </w:p>
          <w:p w:rsidR="008952D7" w:rsidRDefault="00145A27">
            <w:pPr>
              <w:kinsoku w:val="0"/>
              <w:spacing w:line="360" w:lineRule="auto"/>
              <w:rPr>
                <w:rFonts w:ascii="宋体" w:hAnsi="宋体" w:cs="宋体"/>
              </w:rPr>
            </w:pPr>
            <w:r>
              <w:rPr>
                <w:rFonts w:ascii="宋体" w:hAnsi="宋体" w:cs="宋体" w:hint="eastAsia"/>
              </w:rPr>
              <w:t>磋商内容</w:t>
            </w:r>
          </w:p>
        </w:tc>
        <w:tc>
          <w:tcPr>
            <w:tcW w:w="2977" w:type="dxa"/>
            <w:vAlign w:val="center"/>
          </w:tcPr>
          <w:p w:rsidR="008952D7" w:rsidRDefault="00145A27">
            <w:pPr>
              <w:kinsoku w:val="0"/>
              <w:spacing w:line="360" w:lineRule="auto"/>
              <w:ind w:firstLineChars="50" w:firstLine="110"/>
              <w:jc w:val="center"/>
              <w:rPr>
                <w:rFonts w:ascii="宋体" w:hAnsi="宋体" w:cs="宋体"/>
              </w:rPr>
            </w:pPr>
            <w:r>
              <w:rPr>
                <w:rFonts w:ascii="宋体" w:hAnsi="宋体" w:cs="宋体" w:hint="eastAsia"/>
              </w:rPr>
              <w:t>最终磋商报价</w:t>
            </w:r>
          </w:p>
        </w:tc>
        <w:tc>
          <w:tcPr>
            <w:tcW w:w="2725" w:type="dxa"/>
            <w:vAlign w:val="center"/>
          </w:tcPr>
          <w:p w:rsidR="008952D7" w:rsidRDefault="00145A27">
            <w:pPr>
              <w:kinsoku w:val="0"/>
              <w:spacing w:line="360" w:lineRule="auto"/>
              <w:ind w:firstLineChars="50" w:firstLine="110"/>
              <w:jc w:val="center"/>
              <w:rPr>
                <w:rFonts w:ascii="宋体" w:hAnsi="宋体" w:cs="宋体"/>
              </w:rPr>
            </w:pPr>
            <w:r>
              <w:rPr>
                <w:rFonts w:ascii="宋体" w:hAnsi="宋体" w:cs="宋体" w:hint="eastAsia"/>
              </w:rPr>
              <w:t>工期</w:t>
            </w:r>
          </w:p>
          <w:p w:rsidR="008952D7" w:rsidRDefault="00145A27">
            <w:pPr>
              <w:kinsoku w:val="0"/>
              <w:spacing w:line="360" w:lineRule="auto"/>
              <w:jc w:val="center"/>
              <w:rPr>
                <w:rFonts w:ascii="宋体" w:hAnsi="宋体" w:cs="宋体"/>
              </w:rPr>
            </w:pPr>
            <w:r>
              <w:rPr>
                <w:rFonts w:ascii="宋体" w:hAnsi="宋体" w:cs="宋体" w:hint="eastAsia"/>
              </w:rPr>
              <w:t>（日历日）</w:t>
            </w:r>
          </w:p>
          <w:p w:rsidR="008952D7" w:rsidRDefault="008952D7">
            <w:pPr>
              <w:kinsoku w:val="0"/>
              <w:spacing w:line="360" w:lineRule="auto"/>
              <w:jc w:val="center"/>
              <w:rPr>
                <w:rFonts w:ascii="宋体" w:hAnsi="宋体" w:cs="宋体"/>
              </w:rPr>
            </w:pPr>
          </w:p>
        </w:tc>
        <w:tc>
          <w:tcPr>
            <w:tcW w:w="2725" w:type="dxa"/>
          </w:tcPr>
          <w:p w:rsidR="008952D7" w:rsidRDefault="008952D7">
            <w:pPr>
              <w:kinsoku w:val="0"/>
              <w:spacing w:line="360" w:lineRule="auto"/>
              <w:ind w:firstLineChars="50" w:firstLine="110"/>
              <w:jc w:val="center"/>
              <w:rPr>
                <w:rFonts w:ascii="宋体" w:hAnsi="宋体" w:cs="宋体"/>
              </w:rPr>
            </w:pPr>
          </w:p>
          <w:p w:rsidR="008952D7" w:rsidRDefault="00145A27">
            <w:pPr>
              <w:kinsoku w:val="0"/>
              <w:spacing w:line="360" w:lineRule="auto"/>
              <w:ind w:firstLineChars="50" w:firstLine="110"/>
              <w:jc w:val="center"/>
              <w:rPr>
                <w:rFonts w:ascii="宋体" w:hAnsi="宋体" w:cs="宋体"/>
              </w:rPr>
            </w:pPr>
            <w:r>
              <w:rPr>
                <w:rFonts w:ascii="宋体" w:hAnsi="宋体" w:cs="宋体" w:hint="eastAsia"/>
              </w:rPr>
              <w:t>工程质量</w:t>
            </w:r>
          </w:p>
        </w:tc>
      </w:tr>
      <w:tr w:rsidR="008952D7">
        <w:trPr>
          <w:trHeight w:val="1554"/>
          <w:jc w:val="center"/>
        </w:trPr>
        <w:tc>
          <w:tcPr>
            <w:tcW w:w="2244" w:type="dxa"/>
            <w:vAlign w:val="center"/>
          </w:tcPr>
          <w:p w:rsidR="008952D7" w:rsidRDefault="008952D7">
            <w:pPr>
              <w:kinsoku w:val="0"/>
              <w:spacing w:line="360" w:lineRule="auto"/>
              <w:jc w:val="center"/>
              <w:rPr>
                <w:rFonts w:ascii="宋体" w:hAnsi="宋体" w:cs="宋体"/>
              </w:rPr>
            </w:pPr>
          </w:p>
        </w:tc>
        <w:tc>
          <w:tcPr>
            <w:tcW w:w="2977" w:type="dxa"/>
            <w:vAlign w:val="center"/>
          </w:tcPr>
          <w:p w:rsidR="008952D7" w:rsidRDefault="008952D7">
            <w:pPr>
              <w:kinsoku w:val="0"/>
              <w:spacing w:line="360" w:lineRule="auto"/>
              <w:jc w:val="center"/>
              <w:rPr>
                <w:rFonts w:ascii="宋体" w:hAnsi="宋体" w:cs="宋体"/>
              </w:rPr>
            </w:pPr>
          </w:p>
        </w:tc>
        <w:tc>
          <w:tcPr>
            <w:tcW w:w="2725" w:type="dxa"/>
            <w:vAlign w:val="center"/>
          </w:tcPr>
          <w:p w:rsidR="008952D7" w:rsidRDefault="008952D7">
            <w:pPr>
              <w:kinsoku w:val="0"/>
              <w:spacing w:line="360" w:lineRule="auto"/>
              <w:jc w:val="center"/>
              <w:rPr>
                <w:rFonts w:ascii="宋体" w:hAnsi="宋体" w:cs="宋体"/>
              </w:rPr>
            </w:pPr>
          </w:p>
        </w:tc>
        <w:tc>
          <w:tcPr>
            <w:tcW w:w="2725" w:type="dxa"/>
          </w:tcPr>
          <w:p w:rsidR="008952D7" w:rsidRDefault="008952D7">
            <w:pPr>
              <w:kinsoku w:val="0"/>
              <w:spacing w:line="360" w:lineRule="auto"/>
              <w:jc w:val="center"/>
              <w:rPr>
                <w:rFonts w:ascii="宋体" w:hAnsi="宋体" w:cs="宋体"/>
              </w:rPr>
            </w:pPr>
          </w:p>
        </w:tc>
      </w:tr>
      <w:tr w:rsidR="008952D7">
        <w:trPr>
          <w:trHeight w:val="737"/>
          <w:jc w:val="center"/>
        </w:trPr>
        <w:tc>
          <w:tcPr>
            <w:tcW w:w="10671" w:type="dxa"/>
            <w:gridSpan w:val="4"/>
            <w:vAlign w:val="center"/>
          </w:tcPr>
          <w:p w:rsidR="008952D7" w:rsidRDefault="00145A27">
            <w:pPr>
              <w:kinsoku w:val="0"/>
              <w:spacing w:line="360" w:lineRule="auto"/>
              <w:rPr>
                <w:rFonts w:ascii="宋体" w:hAnsi="宋体" w:cs="宋体"/>
              </w:rPr>
            </w:pPr>
            <w:r>
              <w:rPr>
                <w:rFonts w:ascii="宋体" w:hAnsi="宋体" w:cs="宋体" w:hint="eastAsia"/>
              </w:rPr>
              <w:t>最终磋商总报价：人民币（大写）                         ￥    元</w:t>
            </w:r>
          </w:p>
        </w:tc>
      </w:tr>
      <w:tr w:rsidR="008952D7">
        <w:trPr>
          <w:trHeight w:val="737"/>
          <w:jc w:val="center"/>
        </w:trPr>
        <w:tc>
          <w:tcPr>
            <w:tcW w:w="10671" w:type="dxa"/>
            <w:gridSpan w:val="4"/>
            <w:vAlign w:val="center"/>
          </w:tcPr>
          <w:p w:rsidR="008952D7" w:rsidRDefault="00145A27">
            <w:pPr>
              <w:kinsoku w:val="0"/>
              <w:spacing w:line="360" w:lineRule="auto"/>
              <w:rPr>
                <w:rFonts w:ascii="宋体" w:hAnsi="宋体" w:cs="宋体"/>
              </w:rPr>
            </w:pPr>
            <w:r>
              <w:rPr>
                <w:rFonts w:ascii="宋体" w:hAnsi="宋体" w:cs="宋体" w:hint="eastAsia"/>
              </w:rPr>
              <w:t>优惠条件：（如若没有可写无，如有请在此详细说明）</w:t>
            </w:r>
          </w:p>
          <w:p w:rsidR="008952D7" w:rsidRDefault="00145A27">
            <w:pPr>
              <w:kinsoku w:val="0"/>
              <w:spacing w:line="360" w:lineRule="auto"/>
              <w:rPr>
                <w:rFonts w:ascii="宋体" w:hAnsi="宋体" w:cs="宋体"/>
              </w:rPr>
            </w:pPr>
            <w:r>
              <w:rPr>
                <w:rFonts w:ascii="宋体" w:hAnsi="宋体" w:cs="宋体" w:hint="eastAsia"/>
              </w:rPr>
              <w:t>磋商报价有效期：</w:t>
            </w:r>
          </w:p>
        </w:tc>
      </w:tr>
      <w:tr w:rsidR="008952D7">
        <w:trPr>
          <w:trHeight w:val="767"/>
          <w:jc w:val="center"/>
        </w:trPr>
        <w:tc>
          <w:tcPr>
            <w:tcW w:w="10671" w:type="dxa"/>
            <w:gridSpan w:val="4"/>
            <w:vAlign w:val="center"/>
          </w:tcPr>
          <w:p w:rsidR="008952D7" w:rsidRDefault="00145A27">
            <w:pPr>
              <w:kinsoku w:val="0"/>
              <w:spacing w:line="360" w:lineRule="auto"/>
              <w:rPr>
                <w:rFonts w:ascii="宋体" w:hAnsi="宋体" w:cs="宋体"/>
              </w:rPr>
            </w:pPr>
            <w:r>
              <w:rPr>
                <w:rFonts w:ascii="宋体" w:hAnsi="宋体" w:cs="宋体" w:hint="eastAsia"/>
              </w:rPr>
              <w:t>备注：表内报价内容以元为单位。</w:t>
            </w:r>
          </w:p>
        </w:tc>
      </w:tr>
    </w:tbl>
    <w:p w:rsidR="008952D7" w:rsidRDefault="00145A27">
      <w:pPr>
        <w:spacing w:line="360" w:lineRule="auto"/>
        <w:rPr>
          <w:rFonts w:ascii="宋体" w:hAnsi="宋体" w:cs="宋体"/>
          <w:b/>
          <w:bCs/>
          <w:kern w:val="2"/>
          <w:sz w:val="18"/>
          <w:szCs w:val="18"/>
        </w:rPr>
      </w:pPr>
      <w:r>
        <w:rPr>
          <w:rFonts w:ascii="宋体" w:hAnsi="宋体" w:cs="宋体" w:hint="eastAsia"/>
          <w:b/>
          <w:bCs/>
          <w:kern w:val="2"/>
          <w:sz w:val="18"/>
          <w:szCs w:val="18"/>
        </w:rPr>
        <w:t>注：此表由磋商人单独打印（磋商响应文件中可不装订）并加盖磋商人公章，在通过资格审查后，按要求的时间递交。</w:t>
      </w:r>
    </w:p>
    <w:p w:rsidR="008952D7" w:rsidRDefault="008952D7">
      <w:pPr>
        <w:spacing w:line="360" w:lineRule="auto"/>
        <w:jc w:val="center"/>
        <w:rPr>
          <w:rFonts w:ascii="宋体" w:hAnsi="宋体" w:cs="宋体"/>
        </w:rPr>
      </w:pPr>
    </w:p>
    <w:p w:rsidR="008952D7" w:rsidRDefault="008952D7">
      <w:pPr>
        <w:spacing w:line="360" w:lineRule="auto"/>
        <w:rPr>
          <w:rFonts w:ascii="宋体" w:hAnsi="宋体" w:cs="宋体"/>
        </w:rPr>
      </w:pPr>
    </w:p>
    <w:p w:rsidR="008952D7" w:rsidRDefault="008952D7">
      <w:pPr>
        <w:spacing w:line="360" w:lineRule="auto"/>
        <w:rPr>
          <w:rFonts w:ascii="宋体" w:hAnsi="宋体" w:cs="宋体"/>
        </w:rPr>
      </w:pPr>
    </w:p>
    <w:p w:rsidR="008952D7" w:rsidRDefault="008952D7">
      <w:pPr>
        <w:spacing w:line="360" w:lineRule="auto"/>
        <w:rPr>
          <w:rFonts w:ascii="宋体" w:hAnsi="宋体" w:cs="宋体"/>
        </w:rPr>
      </w:pPr>
    </w:p>
    <w:p w:rsidR="008952D7" w:rsidRDefault="008952D7">
      <w:pPr>
        <w:spacing w:line="360" w:lineRule="auto"/>
        <w:rPr>
          <w:rFonts w:ascii="宋体" w:hAnsi="宋体" w:cs="宋体"/>
        </w:rPr>
      </w:pP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Cs w:val="24"/>
        </w:rPr>
        <w:t>磋商人名称：               （公章）</w:t>
      </w: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Cs w:val="24"/>
        </w:rPr>
        <w:t>委托代理人：       （签字）</w:t>
      </w:r>
    </w:p>
    <w:p w:rsidR="008952D7" w:rsidRDefault="00145A27">
      <w:pPr>
        <w:tabs>
          <w:tab w:val="left" w:pos="168"/>
        </w:tabs>
        <w:spacing w:line="360" w:lineRule="auto"/>
        <w:jc w:val="right"/>
        <w:textAlignment w:val="baseline"/>
        <w:rPr>
          <w:rFonts w:ascii="宋体" w:hAnsi="宋体" w:cs="宋体"/>
          <w:bCs/>
          <w:szCs w:val="24"/>
        </w:rPr>
      </w:pPr>
      <w:r>
        <w:rPr>
          <w:rFonts w:ascii="宋体" w:hAnsi="宋体" w:cs="宋体" w:hint="eastAsia"/>
          <w:bCs/>
          <w:szCs w:val="24"/>
        </w:rPr>
        <w:t>日期：          年   月   日</w:t>
      </w:r>
      <w:bookmarkStart w:id="183" w:name="_Toc8156"/>
    </w:p>
    <w:p w:rsidR="008952D7" w:rsidRDefault="00145A27">
      <w:pPr>
        <w:pStyle w:val="af2"/>
        <w:numPr>
          <w:ilvl w:val="0"/>
          <w:numId w:val="1"/>
        </w:numPr>
        <w:spacing w:before="0" w:after="0" w:line="360" w:lineRule="auto"/>
        <w:rPr>
          <w:rFonts w:ascii="宋体" w:hAnsi="宋体" w:cs="宋体"/>
          <w:b w:val="0"/>
          <w:bCs w:val="0"/>
          <w:sz w:val="36"/>
        </w:rPr>
      </w:pPr>
      <w:r>
        <w:rPr>
          <w:rFonts w:ascii="宋体" w:hAnsi="宋体" w:cs="宋体" w:hint="eastAsia"/>
          <w:bCs w:val="0"/>
          <w:sz w:val="24"/>
          <w:szCs w:val="24"/>
        </w:rPr>
        <w:br w:type="page"/>
      </w:r>
      <w:bookmarkStart w:id="184" w:name="_Toc488691519"/>
      <w:bookmarkStart w:id="185" w:name="_Toc46246607"/>
      <w:bookmarkEnd w:id="183"/>
      <w:r>
        <w:rPr>
          <w:rFonts w:ascii="宋体" w:hAnsi="宋体" w:cs="宋体" w:hint="eastAsia"/>
          <w:szCs w:val="28"/>
        </w:rPr>
        <w:lastRenderedPageBreak/>
        <w:t>采购项目要求</w:t>
      </w:r>
      <w:bookmarkEnd w:id="184"/>
      <w:bookmarkEnd w:id="185"/>
    </w:p>
    <w:p w:rsidR="008952D7" w:rsidRDefault="00145A27">
      <w:pPr>
        <w:pStyle w:val="2"/>
        <w:widowControl w:val="0"/>
        <w:numPr>
          <w:ilvl w:val="0"/>
          <w:numId w:val="42"/>
        </w:numPr>
        <w:adjustRightInd/>
        <w:snapToGrid/>
        <w:spacing w:before="0" w:after="0" w:line="360" w:lineRule="auto"/>
        <w:rPr>
          <w:rFonts w:ascii="宋体" w:hAnsi="宋体" w:cs="宋体"/>
          <w:kern w:val="2"/>
          <w:sz w:val="28"/>
        </w:rPr>
      </w:pPr>
      <w:bookmarkStart w:id="186" w:name="_Toc488691520"/>
      <w:bookmarkStart w:id="187" w:name="_Toc46246608"/>
      <w:r>
        <w:rPr>
          <w:rFonts w:ascii="宋体" w:hAnsi="宋体" w:cs="宋体" w:hint="eastAsia"/>
          <w:kern w:val="2"/>
          <w:sz w:val="28"/>
        </w:rPr>
        <w:t>磋商内容</w:t>
      </w:r>
      <w:bookmarkEnd w:id="186"/>
      <w:bookmarkEnd w:id="187"/>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2020年湟中区一事一议财政奖补亮化安装工程项目，主要建设地点为采购人指定地点。招标控制价：人民币383988.6元整；大写：叁拾捌万叁仟玖佰捌拾捌元陆角。具体内容详见《磋商文件》该项目已具备施工条件，现组织磋商活动。详见第七章的工程量清单及现场实际情况。本次采购项目的施工图纸及现场实际情况，请磋商人按照工程量清单进行报价。</w:t>
      </w:r>
    </w:p>
    <w:p w:rsidR="008952D7" w:rsidRDefault="00145A27">
      <w:pPr>
        <w:pStyle w:val="2"/>
        <w:widowControl w:val="0"/>
        <w:numPr>
          <w:ilvl w:val="0"/>
          <w:numId w:val="42"/>
        </w:numPr>
        <w:adjustRightInd/>
        <w:snapToGrid/>
        <w:spacing w:before="0" w:after="0" w:line="360" w:lineRule="auto"/>
        <w:rPr>
          <w:rFonts w:ascii="宋体" w:hAnsi="宋体" w:cs="宋体"/>
          <w:kern w:val="2"/>
          <w:sz w:val="28"/>
        </w:rPr>
      </w:pPr>
      <w:bookmarkStart w:id="188" w:name="_Toc488691521"/>
      <w:bookmarkStart w:id="189" w:name="_Toc46246609"/>
      <w:r>
        <w:rPr>
          <w:rFonts w:ascii="宋体" w:hAnsi="宋体" w:cs="宋体" w:hint="eastAsia"/>
          <w:kern w:val="2"/>
          <w:sz w:val="28"/>
        </w:rPr>
        <w:t>工程量清单编制说明</w:t>
      </w:r>
      <w:bookmarkEnd w:id="188"/>
      <w:bookmarkEnd w:id="189"/>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2.本工程量清单应与磋商文件中的有关说明、通用合同条款、专用合同条款、技术标准和要求及图纸等一起阅读和理解。</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3.本工程量清单仅是磋商报价的共同基础，工程价款按实际完成工程量结算。</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4.措施项目清单中的安全文明施工费、规费、税金应按国家、省级或行业建设主管部门的规定计取，不得作为竞争性费用。</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5.磋商人应严格按照《建设工程工程量清单计价规范》（GB50854-2013）编制已标价工程量清单，不得擅自改变工程量清单编码、名称和数量。</w:t>
      </w:r>
    </w:p>
    <w:p w:rsidR="008952D7" w:rsidRDefault="00145A27">
      <w:pPr>
        <w:pStyle w:val="2"/>
        <w:widowControl w:val="0"/>
        <w:numPr>
          <w:ilvl w:val="0"/>
          <w:numId w:val="42"/>
        </w:numPr>
        <w:adjustRightInd/>
        <w:snapToGrid/>
        <w:spacing w:before="0" w:after="0" w:line="360" w:lineRule="auto"/>
        <w:rPr>
          <w:rFonts w:ascii="宋体" w:hAnsi="宋体" w:cs="宋体"/>
          <w:kern w:val="2"/>
          <w:sz w:val="28"/>
        </w:rPr>
      </w:pPr>
      <w:bookmarkStart w:id="190" w:name="_Toc46246610"/>
      <w:r>
        <w:rPr>
          <w:rFonts w:ascii="宋体" w:hAnsi="宋体" w:cs="宋体" w:hint="eastAsia"/>
        </w:rPr>
        <w:t>磋商报价</w:t>
      </w:r>
      <w:bookmarkEnd w:id="190"/>
      <w:r>
        <w:rPr>
          <w:rFonts w:ascii="宋体" w:hAnsi="宋体" w:cs="宋体" w:hint="eastAsia"/>
          <w:kern w:val="2"/>
          <w:sz w:val="28"/>
        </w:rPr>
        <w:t xml:space="preserve"> </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磋商报价应根据磋商文件中的有关计价要求，并按照下列依据自主报价。</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1.工程量清单中的每一子目录须填入单价或价格，且只允许有一个报价。</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2.工程量清单中标价的单价或金额，应包括所需的人工费、材料和施工机具使用费和企业管理费、利润以及一定范围内的风险费用等。</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3.工程量清单中磋商人没有填入单价或价格的子目录，其费用视为已分摊在工程量清单中其他相关子目录的单价或价格之中。</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4.参加磋商的磋商人必须对磋商文件工程量清单内容全部磋商，不能拆分、少报或改变工程量清单编码、名称和数量。暂估价严格按工程量清单编制说明列入，否则，视为无效磋商。</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5.磋商文件规定的工程预算额度为工程控制价，参加磋商的磋商人报价不得超出此价格，否则，磋商无效。</w:t>
      </w:r>
    </w:p>
    <w:p w:rsidR="008952D7" w:rsidRDefault="00145A27">
      <w:pPr>
        <w:pStyle w:val="2"/>
        <w:widowControl w:val="0"/>
        <w:numPr>
          <w:ilvl w:val="0"/>
          <w:numId w:val="42"/>
        </w:numPr>
        <w:adjustRightInd/>
        <w:snapToGrid/>
        <w:spacing w:before="0" w:after="0" w:line="360" w:lineRule="auto"/>
        <w:rPr>
          <w:rFonts w:ascii="宋体" w:hAnsi="宋体" w:cs="宋体"/>
          <w:kern w:val="2"/>
          <w:sz w:val="28"/>
        </w:rPr>
      </w:pPr>
      <w:bookmarkStart w:id="191" w:name="_Toc46246611"/>
      <w:bookmarkStart w:id="192" w:name="_Toc488691523"/>
      <w:r>
        <w:rPr>
          <w:rFonts w:ascii="宋体" w:hAnsi="宋体" w:cs="宋体" w:hint="eastAsia"/>
          <w:kern w:val="2"/>
          <w:sz w:val="28"/>
        </w:rPr>
        <w:t>技术标准和要求</w:t>
      </w:r>
      <w:bookmarkEnd w:id="191"/>
      <w:bookmarkEnd w:id="192"/>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1.工程建设条件：现场已具备施工条件。</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2.工程建设要求：</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（1）质量要求：合格；</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（2）计划建设工期：自合同签订之日起30个日历日（2020年10月20日-2020年1</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w:t>
      </w:r>
      <w:r>
        <w:rPr>
          <w:rFonts w:ascii="宋体" w:hAnsi="宋体" w:cs="宋体" w:hint="eastAsia"/>
          <w:sz w:val="24"/>
          <w:szCs w:val="24"/>
        </w:rPr>
        <w:t>8日）</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（3）该工程不得转包；</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（4）施工现场应做好安全生产及文明施工。现场安全生产、文明施工执行《青</w:t>
      </w:r>
    </w:p>
    <w:p w:rsidR="008952D7" w:rsidRDefault="00145A27">
      <w:pPr>
        <w:spacing w:line="360" w:lineRule="auto"/>
        <w:rPr>
          <w:rFonts w:ascii="宋体" w:hAnsi="宋体" w:cs="宋体"/>
          <w:sz w:val="24"/>
          <w:szCs w:val="24"/>
        </w:rPr>
      </w:pPr>
      <w:r>
        <w:rPr>
          <w:rFonts w:ascii="宋体" w:hAnsi="宋体" w:cs="宋体" w:hint="eastAsia"/>
          <w:sz w:val="24"/>
          <w:szCs w:val="24"/>
        </w:rPr>
        <w:t>海省建筑施工项目安全标准化评价细则》青建工[2007]218号文件，必须满足国家及地方对安全生产、文明施工相关规定。</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（5）承包人必须按照本项目的施工图及国家现行有关施工验收规范、质量验评</w:t>
      </w:r>
    </w:p>
    <w:p w:rsidR="008952D7" w:rsidRDefault="00145A27">
      <w:pPr>
        <w:spacing w:line="360" w:lineRule="auto"/>
        <w:rPr>
          <w:rFonts w:ascii="宋体" w:hAnsi="宋体" w:cs="宋体"/>
          <w:sz w:val="24"/>
          <w:szCs w:val="24"/>
        </w:rPr>
      </w:pPr>
      <w:r>
        <w:rPr>
          <w:rFonts w:ascii="宋体" w:hAnsi="宋体" w:cs="宋体" w:hint="eastAsia"/>
          <w:sz w:val="24"/>
          <w:szCs w:val="24"/>
        </w:rPr>
        <w:t>标准组织施工。建立和健全质量保证体系，以承包人主体行为规范和施工人员的工作质量，确保各单位工程的施工质量。</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（6）本工程所需主要施工材料均由承包人负责供应，调剂材料需满足设计和符合国家标准，并征得发包人同意。</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7）各工序应按施工技术标准进行质量控制，每道工序完成后，应进行检查。相关各专业工种之间，应进行交接检验，并形成记录。未经监理工程师（或发包人技术负责人）检查认可，不得进行下一道工序施工。</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（8）承包人必须编制好切实可行的施工进度计划，以保证施工连续均衡、有节奏地进行，合理地使用人力、物力和财力，确保工程按期完成。</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9）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（10）施工期间应努力做好与发包人、设计单位、监理单位及质量监督部门的工作协调、配合工作，虚心听取他们的意见和建议，不断改进工作、提高管理水平。</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11）单位工程完工后，承包人应自行组织有关人员进行检查评定，并向发包人提交工程验收报告及相关资料。承包人在质量保修期内，应按照有关法律、法规的管理规定和双方在合同中的约定，承担本工程质量保修责任。</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（12）本工程在施工过程中必须严格执行国家、行业的现行有关各专业工程施工质量验收规范及验收统一标准。</w:t>
      </w:r>
    </w:p>
    <w:p w:rsidR="008952D7" w:rsidRDefault="00145A27">
      <w:pPr>
        <w:spacing w:line="360" w:lineRule="auto"/>
        <w:ind w:firstLineChars="200" w:firstLine="480"/>
        <w:rPr>
          <w:rFonts w:ascii="宋体" w:hAnsi="宋体" w:cs="宋体"/>
          <w:sz w:val="24"/>
          <w:szCs w:val="24"/>
        </w:rPr>
      </w:pPr>
      <w:r>
        <w:rPr>
          <w:rFonts w:ascii="宋体" w:hAnsi="宋体" w:cs="宋体" w:hint="eastAsia"/>
          <w:sz w:val="24"/>
          <w:szCs w:val="24"/>
        </w:rPr>
        <w:t>（13）本次项目的主要材料须由发包人、承包人双方共同看样订货。</w:t>
      </w:r>
    </w:p>
    <w:p w:rsidR="008952D7" w:rsidRDefault="00145A27">
      <w:pPr>
        <w:pStyle w:val="a0"/>
        <w:jc w:val="center"/>
        <w:rPr>
          <w:rFonts w:ascii="宋体" w:hAnsi="宋体" w:cs="宋体"/>
          <w:sz w:val="24"/>
          <w:szCs w:val="24"/>
        </w:rPr>
      </w:pPr>
      <w:r>
        <w:rPr>
          <w:rFonts w:ascii="宋体" w:hAnsi="宋体" w:cs="宋体" w:hint="eastAsia"/>
          <w:sz w:val="24"/>
          <w:szCs w:val="24"/>
        </w:rPr>
        <w:br w:type="page"/>
      </w:r>
      <w:bookmarkStart w:id="193" w:name="_Toc46246612"/>
    </w:p>
    <w:p w:rsidR="008952D7" w:rsidRDefault="00145A27">
      <w:pPr>
        <w:pStyle w:val="a0"/>
        <w:jc w:val="center"/>
        <w:rPr>
          <w:rStyle w:val="1Char"/>
        </w:rPr>
      </w:pPr>
      <w:r>
        <w:rPr>
          <w:rStyle w:val="1Char"/>
          <w:rFonts w:hint="eastAsia"/>
        </w:rPr>
        <w:lastRenderedPageBreak/>
        <w:t>工程量清单</w:t>
      </w:r>
    </w:p>
    <w:bookmarkEnd w:id="193"/>
    <w:p w:rsidR="008952D7" w:rsidRDefault="00145A27">
      <w:pPr>
        <w:pStyle w:val="a0"/>
        <w:jc w:val="center"/>
        <w:rPr>
          <w:rStyle w:val="1Char"/>
        </w:rPr>
      </w:pPr>
      <w:r>
        <w:rPr>
          <w:rStyle w:val="1Char"/>
          <w:rFonts w:hint="eastAsia"/>
          <w:noProof/>
          <w:sz w:val="24"/>
          <w:szCs w:val="24"/>
        </w:rPr>
        <w:drawing>
          <wp:inline distT="0" distB="0" distL="114300" distR="114300">
            <wp:extent cx="5969000" cy="8044815"/>
            <wp:effectExtent l="0" t="0" r="12700" b="13335"/>
            <wp:docPr id="18" name="图片 18" descr="1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0)"/>
                    <pic:cNvPicPr>
                      <a:picLocks noChangeAspect="1"/>
                    </pic:cNvPicPr>
                  </pic:nvPicPr>
                  <pic:blipFill>
                    <a:blip r:embed="rId18" cstate="print"/>
                    <a:stretch>
                      <a:fillRect/>
                    </a:stretch>
                  </pic:blipFill>
                  <pic:spPr>
                    <a:xfrm>
                      <a:off x="0" y="0"/>
                      <a:ext cx="5969000" cy="8044815"/>
                    </a:xfrm>
                    <a:prstGeom prst="rect">
                      <a:avLst/>
                    </a:prstGeom>
                  </pic:spPr>
                </pic:pic>
              </a:graphicData>
            </a:graphic>
          </wp:inline>
        </w:drawing>
      </w:r>
    </w:p>
    <w:p w:rsidR="008952D7" w:rsidRDefault="00145A27">
      <w:pPr>
        <w:pStyle w:val="a0"/>
        <w:jc w:val="both"/>
        <w:rPr>
          <w:rStyle w:val="1Char"/>
          <w:sz w:val="24"/>
          <w:szCs w:val="24"/>
        </w:rPr>
      </w:pPr>
      <w:r>
        <w:rPr>
          <w:rStyle w:val="1Char"/>
          <w:rFonts w:hint="eastAsia"/>
          <w:noProof/>
          <w:sz w:val="24"/>
          <w:szCs w:val="24"/>
        </w:rPr>
        <w:lastRenderedPageBreak/>
        <w:drawing>
          <wp:inline distT="0" distB="0" distL="114300" distR="114300">
            <wp:extent cx="5968365" cy="8915400"/>
            <wp:effectExtent l="0" t="0" r="13335" b="0"/>
            <wp:docPr id="17" name="图片 17"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1)"/>
                    <pic:cNvPicPr>
                      <a:picLocks noChangeAspect="1"/>
                    </pic:cNvPicPr>
                  </pic:nvPicPr>
                  <pic:blipFill>
                    <a:blip r:embed="rId19" cstate="print"/>
                    <a:stretch>
                      <a:fillRect/>
                    </a:stretch>
                  </pic:blipFill>
                  <pic:spPr>
                    <a:xfrm>
                      <a:off x="0" y="0"/>
                      <a:ext cx="5968365" cy="8915400"/>
                    </a:xfrm>
                    <a:prstGeom prst="rect">
                      <a:avLst/>
                    </a:prstGeom>
                  </pic:spPr>
                </pic:pic>
              </a:graphicData>
            </a:graphic>
          </wp:inline>
        </w:drawing>
      </w:r>
      <w:r>
        <w:rPr>
          <w:rStyle w:val="1Char"/>
          <w:rFonts w:hint="eastAsia"/>
          <w:noProof/>
          <w:sz w:val="24"/>
          <w:szCs w:val="24"/>
        </w:rPr>
        <w:lastRenderedPageBreak/>
        <w:drawing>
          <wp:inline distT="0" distB="0" distL="114300" distR="114300">
            <wp:extent cx="5798820" cy="9109075"/>
            <wp:effectExtent l="0" t="0" r="11430" b="15875"/>
            <wp:docPr id="16" name="图片 16"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2)"/>
                    <pic:cNvPicPr>
                      <a:picLocks noChangeAspect="1"/>
                    </pic:cNvPicPr>
                  </pic:nvPicPr>
                  <pic:blipFill>
                    <a:blip r:embed="rId20" cstate="print"/>
                    <a:stretch>
                      <a:fillRect/>
                    </a:stretch>
                  </pic:blipFill>
                  <pic:spPr>
                    <a:xfrm>
                      <a:off x="0" y="0"/>
                      <a:ext cx="5798820" cy="910907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5" name="图片 15"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3)"/>
                    <pic:cNvPicPr>
                      <a:picLocks noChangeAspect="1"/>
                    </pic:cNvPicPr>
                  </pic:nvPicPr>
                  <pic:blipFill>
                    <a:blip r:embed="rId21"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4" name="图片 14" descr="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4)"/>
                    <pic:cNvPicPr>
                      <a:picLocks noChangeAspect="1"/>
                    </pic:cNvPicPr>
                  </pic:nvPicPr>
                  <pic:blipFill>
                    <a:blip r:embed="rId22"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3" name="图片 13"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5)"/>
                    <pic:cNvPicPr>
                      <a:picLocks noChangeAspect="1"/>
                    </pic:cNvPicPr>
                  </pic:nvPicPr>
                  <pic:blipFill>
                    <a:blip r:embed="rId23"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2" name="图片 12" descr="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6)"/>
                    <pic:cNvPicPr>
                      <a:picLocks noChangeAspect="1"/>
                    </pic:cNvPicPr>
                  </pic:nvPicPr>
                  <pic:blipFill>
                    <a:blip r:embed="rId24"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1" name="图片 11" descr="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7)"/>
                    <pic:cNvPicPr>
                      <a:picLocks noChangeAspect="1"/>
                    </pic:cNvPicPr>
                  </pic:nvPicPr>
                  <pic:blipFill>
                    <a:blip r:embed="rId25"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0" name="图片 10" descr="1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8)"/>
                    <pic:cNvPicPr>
                      <a:picLocks noChangeAspect="1"/>
                    </pic:cNvPicPr>
                  </pic:nvPicPr>
                  <pic:blipFill>
                    <a:blip r:embed="rId26"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9" name="图片 9" descr="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9)"/>
                    <pic:cNvPicPr>
                      <a:picLocks noChangeAspect="1"/>
                    </pic:cNvPicPr>
                  </pic:nvPicPr>
                  <pic:blipFill>
                    <a:blip r:embed="rId27"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8" name="图片 8" descr="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10)"/>
                    <pic:cNvPicPr>
                      <a:picLocks noChangeAspect="1"/>
                    </pic:cNvPicPr>
                  </pic:nvPicPr>
                  <pic:blipFill>
                    <a:blip r:embed="rId28"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7" name="图片 7"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11)"/>
                    <pic:cNvPicPr>
                      <a:picLocks noChangeAspect="1"/>
                    </pic:cNvPicPr>
                  </pic:nvPicPr>
                  <pic:blipFill>
                    <a:blip r:embed="rId29"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6" name="图片 6" descr="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12)"/>
                    <pic:cNvPicPr>
                      <a:picLocks noChangeAspect="1"/>
                    </pic:cNvPicPr>
                  </pic:nvPicPr>
                  <pic:blipFill>
                    <a:blip r:embed="rId30"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5" name="图片 5" descr="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13)"/>
                    <pic:cNvPicPr>
                      <a:picLocks noChangeAspect="1"/>
                    </pic:cNvPicPr>
                  </pic:nvPicPr>
                  <pic:blipFill>
                    <a:blip r:embed="rId31"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4" name="图片 4" descr="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14)"/>
                    <pic:cNvPicPr>
                      <a:picLocks noChangeAspect="1"/>
                    </pic:cNvPicPr>
                  </pic:nvPicPr>
                  <pic:blipFill>
                    <a:blip r:embed="rId32"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3" name="图片 3" descr="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15)"/>
                    <pic:cNvPicPr>
                      <a:picLocks noChangeAspect="1"/>
                    </pic:cNvPicPr>
                  </pic:nvPicPr>
                  <pic:blipFill>
                    <a:blip r:embed="rId33"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2" name="图片 2" descr="1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16)"/>
                    <pic:cNvPicPr>
                      <a:picLocks noChangeAspect="1"/>
                    </pic:cNvPicPr>
                  </pic:nvPicPr>
                  <pic:blipFill>
                    <a:blip r:embed="rId34" cstate="print"/>
                    <a:stretch>
                      <a:fillRect/>
                    </a:stretch>
                  </pic:blipFill>
                  <pic:spPr>
                    <a:xfrm>
                      <a:off x="0" y="0"/>
                      <a:ext cx="5971540" cy="8427085"/>
                    </a:xfrm>
                    <a:prstGeom prst="rect">
                      <a:avLst/>
                    </a:prstGeom>
                  </pic:spPr>
                </pic:pic>
              </a:graphicData>
            </a:graphic>
          </wp:inline>
        </w:drawing>
      </w:r>
      <w:r>
        <w:rPr>
          <w:rStyle w:val="1Char"/>
          <w:rFonts w:hint="eastAsia"/>
          <w:noProof/>
          <w:sz w:val="24"/>
          <w:szCs w:val="24"/>
        </w:rPr>
        <w:lastRenderedPageBreak/>
        <w:drawing>
          <wp:inline distT="0" distB="0" distL="114300" distR="114300">
            <wp:extent cx="5971540" cy="8427085"/>
            <wp:effectExtent l="0" t="0" r="10160" b="12065"/>
            <wp:docPr id="1" name="图片 1" descr="1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17)"/>
                    <pic:cNvPicPr>
                      <a:picLocks noChangeAspect="1"/>
                    </pic:cNvPicPr>
                  </pic:nvPicPr>
                  <pic:blipFill>
                    <a:blip r:embed="rId35" cstate="print"/>
                    <a:stretch>
                      <a:fillRect/>
                    </a:stretch>
                  </pic:blipFill>
                  <pic:spPr>
                    <a:xfrm>
                      <a:off x="0" y="0"/>
                      <a:ext cx="5971540" cy="8427085"/>
                    </a:xfrm>
                    <a:prstGeom prst="rect">
                      <a:avLst/>
                    </a:prstGeom>
                  </pic:spPr>
                </pic:pic>
              </a:graphicData>
            </a:graphic>
          </wp:inline>
        </w:drawing>
      </w:r>
    </w:p>
    <w:sectPr w:rsidR="008952D7" w:rsidSect="008952D7">
      <w:footerReference w:type="default" r:id="rId36"/>
      <w:pgSz w:w="11907" w:h="16840"/>
      <w:pgMar w:top="1247" w:right="1247" w:bottom="1247" w:left="1247" w:header="680" w:footer="624" w:gutter="0"/>
      <w:pgBorders w:display="notFirstPage" w:offsetFrom="page">
        <w:top w:val="single" w:sz="8" w:space="24" w:color="0070C0"/>
        <w:left w:val="single" w:sz="8" w:space="24" w:color="0070C0"/>
        <w:bottom w:val="single" w:sz="8" w:space="24" w:color="0070C0"/>
        <w:right w:val="single" w:sz="8" w:space="24" w:color="0070C0"/>
      </w:pgBorders>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696" w:rsidRDefault="001E0696" w:rsidP="008952D7">
      <w:pPr>
        <w:spacing w:after="0"/>
      </w:pPr>
      <w:r>
        <w:separator/>
      </w:r>
    </w:p>
  </w:endnote>
  <w:endnote w:type="continuationSeparator" w:id="0">
    <w:p w:rsidR="001E0696" w:rsidRDefault="001E0696" w:rsidP="008952D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jc w:val="center"/>
      <w:rPr>
        <w:rFonts w:ascii="宋体" w:hAnsi="宋体"/>
        <w:b/>
        <w:sz w:val="24"/>
      </w:rPr>
    </w:pPr>
    <w:r>
      <w:rPr>
        <w:rFonts w:ascii="宋体" w:hAnsi="宋体"/>
        <w:b/>
        <w:sz w:val="24"/>
      </w:rPr>
      <w:fldChar w:fldCharType="begin"/>
    </w:r>
    <w:r>
      <w:rPr>
        <w:rFonts w:ascii="宋体" w:hAnsi="宋体"/>
        <w:b/>
        <w:sz w:val="24"/>
      </w:rPr>
      <w:instrText>PAGE   \* MERGEFORMAT</w:instrText>
    </w:r>
    <w:r>
      <w:rPr>
        <w:rFonts w:ascii="宋体" w:hAnsi="宋体"/>
        <w:b/>
        <w:sz w:val="24"/>
      </w:rPr>
      <w:fldChar w:fldCharType="separate"/>
    </w:r>
    <w:r>
      <w:rPr>
        <w:rFonts w:ascii="宋体" w:hAnsi="宋体"/>
        <w:b/>
        <w:sz w:val="24"/>
        <w:lang w:val="zh-CN"/>
      </w:rPr>
      <w:t>32</w:t>
    </w:r>
    <w:r>
      <w:rPr>
        <w:rFonts w:ascii="宋体" w:hAnsi="宋体"/>
        <w:b/>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rPr>
        <w:rFonts w:ascii="宋体" w:hAnsi="宋体"/>
        <w:b/>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rPr>
        <w:rFonts w:ascii="宋体" w:hAnsi="宋体"/>
        <w:b/>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jc w:val="center"/>
      <w:rPr>
        <w:rFonts w:ascii="宋体" w:hAnsi="宋体"/>
        <w:b/>
        <w:sz w:val="24"/>
      </w:rPr>
    </w:pPr>
    <w:r>
      <w:rPr>
        <w:rFonts w:ascii="宋体" w:hAnsi="宋体"/>
        <w:b/>
        <w:sz w:val="24"/>
      </w:rPr>
      <w:fldChar w:fldCharType="begin"/>
    </w:r>
    <w:r>
      <w:rPr>
        <w:rFonts w:ascii="宋体" w:hAnsi="宋体"/>
        <w:b/>
        <w:sz w:val="24"/>
      </w:rPr>
      <w:instrText>PAGE   \* MERGEFORMAT</w:instrText>
    </w:r>
    <w:r>
      <w:rPr>
        <w:rFonts w:ascii="宋体" w:hAnsi="宋体"/>
        <w:b/>
        <w:sz w:val="24"/>
      </w:rPr>
      <w:fldChar w:fldCharType="separate"/>
    </w:r>
    <w:r w:rsidR="0057787F" w:rsidRPr="0057787F">
      <w:rPr>
        <w:rFonts w:ascii="宋体" w:hAnsi="宋体"/>
        <w:b/>
        <w:noProof/>
        <w:sz w:val="24"/>
        <w:lang w:val="zh-CN"/>
      </w:rPr>
      <w:t>5</w:t>
    </w:r>
    <w:r>
      <w:rPr>
        <w:rFonts w:ascii="宋体" w:hAnsi="宋体"/>
        <w:b/>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696" w:rsidRDefault="001E0696" w:rsidP="008952D7">
      <w:pPr>
        <w:spacing w:after="0"/>
      </w:pPr>
      <w:r>
        <w:separator/>
      </w:r>
    </w:p>
  </w:footnote>
  <w:footnote w:type="continuationSeparator" w:id="0">
    <w:p w:rsidR="001E0696" w:rsidRDefault="001E0696" w:rsidP="008952D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0"/>
      <w:jc w:val="both"/>
      <w:rPr>
        <w:rFonts w:ascii="楷体" w:eastAsia="楷体" w:hAnsi="楷体"/>
        <w:b/>
      </w:rPr>
    </w:pPr>
    <w:r>
      <w:rPr>
        <w:rFonts w:ascii="楷体" w:eastAsia="楷体" w:hAnsi="楷体" w:hint="eastAsia"/>
        <w:b/>
      </w:rPr>
      <w:t>2020</w:t>
    </w:r>
    <w:r>
      <w:rPr>
        <w:rFonts w:ascii="楷体" w:eastAsia="楷体" w:hAnsi="楷体" w:hint="eastAsia"/>
        <w:b/>
      </w:rPr>
      <w:t>年湟中区一事一议财政奖补亮化安装工程项目                                         磋商文件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A27" w:rsidRDefault="00145A2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1"/>
      <w:numFmt w:val="decimal"/>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
    <w:nsid w:val="00000001"/>
    <w:multiLevelType w:val="multilevel"/>
    <w:tmpl w:val="0000000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2"/>
    <w:multiLevelType w:val="multilevel"/>
    <w:tmpl w:val="00000002"/>
    <w:lvl w:ilvl="0">
      <w:start w:val="1"/>
      <w:numFmt w:val="decimal"/>
      <w:lvlText w:val="%1)"/>
      <w:lvlJc w:val="left"/>
      <w:pPr>
        <w:ind w:left="1696" w:hanging="420"/>
      </w:p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3">
    <w:nsid w:val="00000003"/>
    <w:multiLevelType w:val="multilevel"/>
    <w:tmpl w:val="00000003"/>
    <w:lvl w:ilvl="0">
      <w:start w:val="1"/>
      <w:numFmt w:val="decimal"/>
      <w:lvlText w:val="%1."/>
      <w:lvlJc w:val="left"/>
      <w:pPr>
        <w:ind w:left="987" w:hanging="420"/>
      </w:pPr>
      <w:rPr>
        <w:rFonts w:hint="eastAsia"/>
      </w:rPr>
    </w:lvl>
    <w:lvl w:ilvl="1">
      <w:start w:val="1"/>
      <w:numFmt w:val="decimal"/>
      <w:lvlText w:val="%2）"/>
      <w:lvlJc w:val="left"/>
      <w:pPr>
        <w:ind w:left="1210" w:hanging="360"/>
      </w:pPr>
      <w:rPr>
        <w:rFonts w:ascii="宋体" w:eastAsia="宋体" w:hAnsi="宋体" w:hint="default"/>
      </w:r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4">
    <w:nsid w:val="00000004"/>
    <w:multiLevelType w:val="multilevel"/>
    <w:tmpl w:val="00000004"/>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5">
    <w:nsid w:val="00000005"/>
    <w:multiLevelType w:val="multilevel"/>
    <w:tmpl w:val="00000005"/>
    <w:lvl w:ilvl="0">
      <w:start w:val="1"/>
      <w:numFmt w:val="decimal"/>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6">
    <w:nsid w:val="00000006"/>
    <w:multiLevelType w:val="multilevel"/>
    <w:tmpl w:val="00000006"/>
    <w:lvl w:ilvl="0">
      <w:start w:val="1"/>
      <w:numFmt w:val="decimal"/>
      <w:lvlText w:val="%1)."/>
      <w:lvlJc w:val="center"/>
      <w:pPr>
        <w:ind w:left="987" w:hanging="420"/>
      </w:pPr>
      <w:rPr>
        <w:rFonts w:ascii="宋体" w:eastAsia="宋体" w:hAnsi="宋体" w:hint="eastAsia"/>
      </w:rPr>
    </w:lvl>
    <w:lvl w:ilvl="1">
      <w:start w:val="1"/>
      <w:numFmt w:val="decimal"/>
      <w:lvlText w:val="%2）"/>
      <w:lvlJc w:val="left"/>
      <w:pPr>
        <w:ind w:left="1210" w:hanging="360"/>
      </w:pPr>
      <w:rPr>
        <w:rFonts w:ascii="宋体" w:eastAsia="宋体" w:hAnsi="宋体" w:hint="default"/>
      </w:r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7">
    <w:nsid w:val="00000007"/>
    <w:multiLevelType w:val="multilevel"/>
    <w:tmpl w:val="00000007"/>
    <w:lvl w:ilvl="0">
      <w:start w:val="1"/>
      <w:numFmt w:val="chineseCountingThousand"/>
      <w:lvlText w:val="%1、"/>
      <w:lvlJc w:val="left"/>
      <w:pPr>
        <w:ind w:left="284" w:hanging="284"/>
      </w:pPr>
      <w:rPr>
        <w:rFonts w:ascii="宋体" w:eastAsia="宋体" w:hAnsi="宋体" w:hint="eastAsia"/>
        <w:b/>
        <w:i w:val="0"/>
        <w:spacing w:val="0"/>
        <w:position w:val="0"/>
        <w:sz w:val="28"/>
      </w:rPr>
    </w:lvl>
    <w:lvl w:ilvl="1">
      <w:start w:val="1"/>
      <w:numFmt w:val="decimal"/>
      <w:lvlText w:val="%2."/>
      <w:lvlJc w:val="left"/>
      <w:pPr>
        <w:ind w:left="1021" w:hanging="737"/>
      </w:pPr>
      <w:rPr>
        <w:rFonts w:ascii="宋体" w:eastAsia="宋体" w:hAnsi="宋体" w:hint="eastAsia"/>
        <w:b/>
        <w:i w:val="0"/>
        <w:spacing w:val="0"/>
        <w:position w:val="0"/>
        <w:sz w:val="24"/>
      </w:rPr>
    </w:lvl>
    <w:lvl w:ilvl="2">
      <w:start w:val="1"/>
      <w:numFmt w:val="decimal"/>
      <w:lvlText w:val="%2.%3."/>
      <w:lvlJc w:val="right"/>
      <w:pPr>
        <w:ind w:left="1588" w:hanging="170"/>
      </w:pPr>
      <w:rPr>
        <w:rFonts w:ascii="宋体" w:eastAsia="宋体" w:hAnsi="宋体" w:hint="eastAsia"/>
        <w:b w:val="0"/>
        <w:i w:val="0"/>
        <w:spacing w:val="0"/>
        <w:position w:val="0"/>
        <w:sz w:val="24"/>
      </w:rPr>
    </w:lvl>
    <w:lvl w:ilvl="3">
      <w:start w:val="1"/>
      <w:numFmt w:val="decimal"/>
      <w:lvlText w:val="%2.%3.%4."/>
      <w:lvlJc w:val="left"/>
      <w:pPr>
        <w:ind w:left="2211" w:hanging="1304"/>
      </w:pPr>
      <w:rPr>
        <w:rFonts w:ascii="宋体" w:eastAsia="宋体" w:hAnsi="宋体" w:hint="eastAsia"/>
        <w:b w:val="0"/>
        <w:i w:val="0"/>
        <w:spacing w:val="0"/>
        <w:position w:val="0"/>
        <w:sz w:val="24"/>
      </w:rPr>
    </w:lvl>
    <w:lvl w:ilvl="4">
      <w:start w:val="1"/>
      <w:numFmt w:val="decimal"/>
      <w:lvlText w:val="%5)"/>
      <w:lvlJc w:val="left"/>
      <w:pPr>
        <w:ind w:left="1985" w:hanging="567"/>
      </w:pPr>
      <w:rPr>
        <w:rFonts w:ascii="宋体" w:eastAsia="宋体" w:hAnsi="宋体" w:hint="eastAsia"/>
        <w:b w:val="0"/>
        <w:i w:val="0"/>
        <w:spacing w:val="0"/>
        <w:position w:val="0"/>
        <w:sz w:val="24"/>
      </w:rPr>
    </w:lvl>
    <w:lvl w:ilvl="5">
      <w:start w:val="1"/>
      <w:numFmt w:val="lowerRoman"/>
      <w:lvlText w:val="%6."/>
      <w:lvlJc w:val="right"/>
      <w:pPr>
        <w:ind w:left="3799" w:hanging="284"/>
      </w:pPr>
      <w:rPr>
        <w:rFonts w:hint="eastAsia"/>
      </w:rPr>
    </w:lvl>
    <w:lvl w:ilvl="6">
      <w:start w:val="1"/>
      <w:numFmt w:val="decimal"/>
      <w:lvlText w:val="%7."/>
      <w:lvlJc w:val="left"/>
      <w:pPr>
        <w:ind w:left="4502" w:hanging="284"/>
      </w:pPr>
      <w:rPr>
        <w:rFonts w:hint="eastAsia"/>
      </w:rPr>
    </w:lvl>
    <w:lvl w:ilvl="7">
      <w:start w:val="1"/>
      <w:numFmt w:val="lowerLetter"/>
      <w:lvlText w:val="%8)"/>
      <w:lvlJc w:val="left"/>
      <w:pPr>
        <w:ind w:left="5205" w:hanging="284"/>
      </w:pPr>
      <w:rPr>
        <w:rFonts w:hint="eastAsia"/>
      </w:rPr>
    </w:lvl>
    <w:lvl w:ilvl="8">
      <w:start w:val="1"/>
      <w:numFmt w:val="lowerRoman"/>
      <w:lvlText w:val="%9."/>
      <w:lvlJc w:val="right"/>
      <w:pPr>
        <w:ind w:left="5908" w:hanging="284"/>
      </w:pPr>
      <w:rPr>
        <w:rFonts w:hint="eastAsia"/>
      </w:rPr>
    </w:lvl>
  </w:abstractNum>
  <w:abstractNum w:abstractNumId="8">
    <w:nsid w:val="00000008"/>
    <w:multiLevelType w:val="multilevel"/>
    <w:tmpl w:val="00000008"/>
    <w:lvl w:ilvl="0">
      <w:start w:val="1"/>
      <w:numFmt w:val="decimal"/>
      <w:lvlText w:val="%1."/>
      <w:lvlJc w:val="left"/>
      <w:pPr>
        <w:ind w:left="780" w:hanging="420"/>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nsid w:val="00000009"/>
    <w:multiLevelType w:val="multilevel"/>
    <w:tmpl w:val="00000009"/>
    <w:lvl w:ilvl="0">
      <w:start w:val="1"/>
      <w:numFmt w:val="chineseCountingThousand"/>
      <w:lvlText w:val="%1、"/>
      <w:lvlJc w:val="left"/>
      <w:pPr>
        <w:ind w:left="284" w:hanging="284"/>
      </w:pPr>
      <w:rPr>
        <w:rFonts w:ascii="宋体" w:eastAsia="宋体" w:hAnsi="宋体" w:hint="eastAsia"/>
        <w:b/>
        <w:i w:val="0"/>
        <w:spacing w:val="0"/>
        <w:position w:val="0"/>
        <w:sz w:val="28"/>
      </w:rPr>
    </w:lvl>
    <w:lvl w:ilvl="1">
      <w:start w:val="1"/>
      <w:numFmt w:val="decimal"/>
      <w:lvlText w:val="%2."/>
      <w:lvlJc w:val="left"/>
      <w:pPr>
        <w:ind w:left="1021" w:hanging="737"/>
      </w:pPr>
      <w:rPr>
        <w:rFonts w:ascii="宋体" w:eastAsia="宋体" w:hAnsi="宋体" w:hint="eastAsia"/>
        <w:b/>
        <w:i w:val="0"/>
        <w:spacing w:val="0"/>
        <w:position w:val="0"/>
        <w:sz w:val="24"/>
      </w:rPr>
    </w:lvl>
    <w:lvl w:ilvl="2">
      <w:start w:val="1"/>
      <w:numFmt w:val="decimal"/>
      <w:lvlText w:val="%2.%3."/>
      <w:lvlJc w:val="right"/>
      <w:pPr>
        <w:ind w:left="1588" w:hanging="170"/>
      </w:pPr>
      <w:rPr>
        <w:rFonts w:ascii="宋体" w:eastAsia="宋体" w:hAnsi="宋体" w:hint="eastAsia"/>
        <w:b w:val="0"/>
        <w:i w:val="0"/>
        <w:spacing w:val="0"/>
        <w:position w:val="0"/>
        <w:sz w:val="24"/>
      </w:rPr>
    </w:lvl>
    <w:lvl w:ilvl="3">
      <w:start w:val="1"/>
      <w:numFmt w:val="decimal"/>
      <w:lvlText w:val="%2.%3.%4."/>
      <w:lvlJc w:val="left"/>
      <w:pPr>
        <w:ind w:left="2211" w:hanging="1304"/>
      </w:pPr>
      <w:rPr>
        <w:rFonts w:ascii="宋体" w:eastAsia="宋体" w:hAnsi="宋体" w:hint="eastAsia"/>
        <w:b w:val="0"/>
        <w:i w:val="0"/>
        <w:spacing w:val="0"/>
        <w:position w:val="0"/>
        <w:sz w:val="24"/>
      </w:rPr>
    </w:lvl>
    <w:lvl w:ilvl="4">
      <w:start w:val="1"/>
      <w:numFmt w:val="decimal"/>
      <w:lvlText w:val="%5)"/>
      <w:lvlJc w:val="left"/>
      <w:pPr>
        <w:ind w:left="1985" w:hanging="567"/>
      </w:pPr>
      <w:rPr>
        <w:rFonts w:ascii="宋体" w:eastAsia="宋体" w:hAnsi="宋体" w:hint="eastAsia"/>
        <w:b w:val="0"/>
        <w:i w:val="0"/>
        <w:spacing w:val="0"/>
        <w:position w:val="0"/>
        <w:sz w:val="24"/>
      </w:rPr>
    </w:lvl>
    <w:lvl w:ilvl="5">
      <w:start w:val="1"/>
      <w:numFmt w:val="lowerRoman"/>
      <w:lvlText w:val="%6."/>
      <w:lvlJc w:val="right"/>
      <w:pPr>
        <w:ind w:left="3799" w:hanging="284"/>
      </w:pPr>
      <w:rPr>
        <w:rFonts w:hint="eastAsia"/>
      </w:rPr>
    </w:lvl>
    <w:lvl w:ilvl="6">
      <w:start w:val="1"/>
      <w:numFmt w:val="decimal"/>
      <w:lvlText w:val="%7."/>
      <w:lvlJc w:val="left"/>
      <w:pPr>
        <w:ind w:left="4502" w:hanging="284"/>
      </w:pPr>
      <w:rPr>
        <w:rFonts w:hint="eastAsia"/>
      </w:rPr>
    </w:lvl>
    <w:lvl w:ilvl="7">
      <w:start w:val="1"/>
      <w:numFmt w:val="lowerLetter"/>
      <w:lvlText w:val="%8)"/>
      <w:lvlJc w:val="left"/>
      <w:pPr>
        <w:ind w:left="5205" w:hanging="284"/>
      </w:pPr>
      <w:rPr>
        <w:rFonts w:hint="eastAsia"/>
      </w:rPr>
    </w:lvl>
    <w:lvl w:ilvl="8">
      <w:start w:val="1"/>
      <w:numFmt w:val="lowerRoman"/>
      <w:lvlText w:val="%9."/>
      <w:lvlJc w:val="right"/>
      <w:pPr>
        <w:ind w:left="5908" w:hanging="284"/>
      </w:pPr>
      <w:rPr>
        <w:rFonts w:hint="eastAsia"/>
      </w:rPr>
    </w:lvl>
  </w:abstractNum>
  <w:abstractNum w:abstractNumId="10">
    <w:nsid w:val="0000000A"/>
    <w:multiLevelType w:val="multilevel"/>
    <w:tmpl w:val="0000000A"/>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1">
    <w:nsid w:val="0000000B"/>
    <w:multiLevelType w:val="multilevel"/>
    <w:tmpl w:val="0000000B"/>
    <w:lvl w:ilvl="0">
      <w:start w:val="1"/>
      <w:numFmt w:val="decimal"/>
      <w:lvlText w:val="%1)"/>
      <w:lvlJc w:val="left"/>
      <w:pPr>
        <w:ind w:left="1697" w:hanging="420"/>
      </w:pPr>
    </w:lvl>
    <w:lvl w:ilvl="1">
      <w:start w:val="1"/>
      <w:numFmt w:val="lowerLetter"/>
      <w:lvlText w:val="%2)"/>
      <w:lvlJc w:val="left"/>
      <w:pPr>
        <w:ind w:left="2117" w:hanging="420"/>
      </w:pPr>
    </w:lvl>
    <w:lvl w:ilvl="2">
      <w:start w:val="1"/>
      <w:numFmt w:val="lowerRoman"/>
      <w:lvlText w:val="%3."/>
      <w:lvlJc w:val="right"/>
      <w:pPr>
        <w:ind w:left="2537" w:hanging="420"/>
      </w:pPr>
    </w:lvl>
    <w:lvl w:ilvl="3">
      <w:start w:val="1"/>
      <w:numFmt w:val="decimal"/>
      <w:lvlText w:val="%4."/>
      <w:lvlJc w:val="left"/>
      <w:pPr>
        <w:ind w:left="2957" w:hanging="420"/>
      </w:pPr>
    </w:lvl>
    <w:lvl w:ilvl="4">
      <w:start w:val="1"/>
      <w:numFmt w:val="lowerLetter"/>
      <w:lvlText w:val="%5)"/>
      <w:lvlJc w:val="left"/>
      <w:pPr>
        <w:ind w:left="3377" w:hanging="420"/>
      </w:pPr>
    </w:lvl>
    <w:lvl w:ilvl="5">
      <w:start w:val="1"/>
      <w:numFmt w:val="lowerRoman"/>
      <w:lvlText w:val="%6."/>
      <w:lvlJc w:val="right"/>
      <w:pPr>
        <w:ind w:left="3797" w:hanging="420"/>
      </w:pPr>
    </w:lvl>
    <w:lvl w:ilvl="6">
      <w:start w:val="1"/>
      <w:numFmt w:val="decimal"/>
      <w:lvlText w:val="%7."/>
      <w:lvlJc w:val="left"/>
      <w:pPr>
        <w:ind w:left="4217" w:hanging="420"/>
      </w:pPr>
    </w:lvl>
    <w:lvl w:ilvl="7">
      <w:start w:val="1"/>
      <w:numFmt w:val="lowerLetter"/>
      <w:lvlText w:val="%8)"/>
      <w:lvlJc w:val="left"/>
      <w:pPr>
        <w:ind w:left="4637" w:hanging="420"/>
      </w:pPr>
    </w:lvl>
    <w:lvl w:ilvl="8">
      <w:start w:val="1"/>
      <w:numFmt w:val="lowerRoman"/>
      <w:lvlText w:val="%9."/>
      <w:lvlJc w:val="right"/>
      <w:pPr>
        <w:ind w:left="5057" w:hanging="420"/>
      </w:pPr>
    </w:lvl>
  </w:abstractNum>
  <w:abstractNum w:abstractNumId="12">
    <w:nsid w:val="0000000C"/>
    <w:multiLevelType w:val="multilevel"/>
    <w:tmpl w:val="0000000C"/>
    <w:lvl w:ilvl="0">
      <w:start w:val="1"/>
      <w:numFmt w:val="decimal"/>
      <w:lvlText w:val="%1)"/>
      <w:lvlJc w:val="left"/>
      <w:pPr>
        <w:ind w:left="1696" w:hanging="420"/>
      </w:p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13">
    <w:nsid w:val="0000000D"/>
    <w:multiLevelType w:val="multilevel"/>
    <w:tmpl w:val="0000000D"/>
    <w:lvl w:ilvl="0">
      <w:start w:val="1"/>
      <w:numFmt w:val="decimal"/>
      <w:lvlText w:val="%1)."/>
      <w:lvlJc w:val="center"/>
      <w:pPr>
        <w:ind w:left="1041" w:hanging="420"/>
      </w:pPr>
      <w:rPr>
        <w:rFonts w:hint="eastAsia"/>
      </w:rPr>
    </w:lvl>
    <w:lvl w:ilvl="1">
      <w:start w:val="1"/>
      <w:numFmt w:val="lowerLetter"/>
      <w:lvlText w:val="%2)"/>
      <w:lvlJc w:val="left"/>
      <w:pPr>
        <w:ind w:left="1461" w:hanging="420"/>
      </w:p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14">
    <w:nsid w:val="0000000E"/>
    <w:multiLevelType w:val="multilevel"/>
    <w:tmpl w:val="0000000E"/>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5">
    <w:nsid w:val="0000000F"/>
    <w:multiLevelType w:val="multilevel"/>
    <w:tmpl w:val="0000000F"/>
    <w:lvl w:ilvl="0">
      <w:start w:val="1"/>
      <w:numFmt w:val="decimal"/>
      <w:lvlText w:val="%1."/>
      <w:lvlJc w:val="left"/>
      <w:pPr>
        <w:ind w:left="987" w:hanging="420"/>
      </w:pPr>
      <w:rPr>
        <w:rFonts w:hint="eastAsia"/>
      </w:rPr>
    </w:lvl>
    <w:lvl w:ilvl="1">
      <w:start w:val="1"/>
      <w:numFmt w:val="decimal"/>
      <w:lvlText w:val="%2）"/>
      <w:lvlJc w:val="left"/>
      <w:pPr>
        <w:ind w:left="1210" w:hanging="360"/>
      </w:pPr>
      <w:rPr>
        <w:rFonts w:ascii="宋体" w:eastAsia="宋体" w:hAnsi="宋体" w:hint="default"/>
      </w:r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16">
    <w:nsid w:val="00000010"/>
    <w:multiLevelType w:val="multilevel"/>
    <w:tmpl w:val="00000010"/>
    <w:lvl w:ilvl="0">
      <w:start w:val="1"/>
      <w:numFmt w:val="decimal"/>
      <w:lvlText w:val="%1."/>
      <w:lvlJc w:val="left"/>
      <w:pPr>
        <w:ind w:left="987" w:hanging="420"/>
      </w:pPr>
      <w:rPr>
        <w:rFonts w:hint="eastAsia"/>
      </w:rPr>
    </w:lvl>
    <w:lvl w:ilvl="1">
      <w:start w:val="1"/>
      <w:numFmt w:val="decimal"/>
      <w:lvlText w:val="%2）"/>
      <w:lvlJc w:val="left"/>
      <w:pPr>
        <w:ind w:left="1210" w:hanging="360"/>
      </w:pPr>
      <w:rPr>
        <w:rFonts w:ascii="宋体" w:eastAsia="宋体" w:hAnsi="宋体" w:hint="default"/>
      </w:r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17">
    <w:nsid w:val="00000011"/>
    <w:multiLevelType w:val="multilevel"/>
    <w:tmpl w:val="00000011"/>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8">
    <w:nsid w:val="00000012"/>
    <w:multiLevelType w:val="multilevel"/>
    <w:tmpl w:val="00000012"/>
    <w:lvl w:ilvl="0">
      <w:start w:val="1"/>
      <w:numFmt w:val="decimal"/>
      <w:lvlText w:val="%1."/>
      <w:lvlJc w:val="left"/>
      <w:pPr>
        <w:ind w:left="987" w:hanging="420"/>
      </w:pPr>
      <w:rPr>
        <w:rFonts w:hint="eastAsia"/>
      </w:rPr>
    </w:lvl>
    <w:lvl w:ilvl="1">
      <w:start w:val="1"/>
      <w:numFmt w:val="decimal"/>
      <w:lvlText w:val="%2）"/>
      <w:lvlJc w:val="left"/>
      <w:pPr>
        <w:ind w:left="1210" w:hanging="360"/>
      </w:pPr>
      <w:rPr>
        <w:rFonts w:ascii="宋体" w:eastAsia="宋体" w:hAnsi="宋体" w:hint="default"/>
      </w:r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19">
    <w:nsid w:val="00000013"/>
    <w:multiLevelType w:val="multilevel"/>
    <w:tmpl w:val="00000013"/>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14"/>
    <w:multiLevelType w:val="multilevel"/>
    <w:tmpl w:val="00000014"/>
    <w:lvl w:ilvl="0">
      <w:start w:val="1"/>
      <w:numFmt w:val="decimal"/>
      <w:lvlText w:val="%1)."/>
      <w:lvlJc w:val="center"/>
      <w:pPr>
        <w:ind w:left="1041" w:hanging="420"/>
      </w:pPr>
      <w:rPr>
        <w:rFonts w:hint="eastAsia"/>
      </w:rPr>
    </w:lvl>
    <w:lvl w:ilvl="1">
      <w:start w:val="1"/>
      <w:numFmt w:val="lowerLetter"/>
      <w:lvlText w:val="%2)"/>
      <w:lvlJc w:val="left"/>
      <w:pPr>
        <w:ind w:left="1461" w:hanging="420"/>
      </w:pPr>
    </w:lvl>
    <w:lvl w:ilvl="2">
      <w:start w:val="1"/>
      <w:numFmt w:val="lowerRoman"/>
      <w:lvlText w:val="%3."/>
      <w:lvlJc w:val="right"/>
      <w:pPr>
        <w:ind w:left="1881" w:hanging="420"/>
      </w:pPr>
    </w:lvl>
    <w:lvl w:ilvl="3">
      <w:start w:val="1"/>
      <w:numFmt w:val="decimal"/>
      <w:lvlText w:val="%4."/>
      <w:lvlJc w:val="left"/>
      <w:pPr>
        <w:ind w:left="2301" w:hanging="420"/>
      </w:pPr>
    </w:lvl>
    <w:lvl w:ilvl="4">
      <w:start w:val="1"/>
      <w:numFmt w:val="lowerLetter"/>
      <w:lvlText w:val="%5)"/>
      <w:lvlJc w:val="left"/>
      <w:pPr>
        <w:ind w:left="2721" w:hanging="420"/>
      </w:pPr>
    </w:lvl>
    <w:lvl w:ilvl="5">
      <w:start w:val="1"/>
      <w:numFmt w:val="lowerRoman"/>
      <w:lvlText w:val="%6."/>
      <w:lvlJc w:val="right"/>
      <w:pPr>
        <w:ind w:left="3141" w:hanging="420"/>
      </w:pPr>
    </w:lvl>
    <w:lvl w:ilvl="6">
      <w:start w:val="1"/>
      <w:numFmt w:val="decimal"/>
      <w:lvlText w:val="%7."/>
      <w:lvlJc w:val="left"/>
      <w:pPr>
        <w:ind w:left="3561" w:hanging="420"/>
      </w:pPr>
    </w:lvl>
    <w:lvl w:ilvl="7">
      <w:start w:val="1"/>
      <w:numFmt w:val="lowerLetter"/>
      <w:lvlText w:val="%8)"/>
      <w:lvlJc w:val="left"/>
      <w:pPr>
        <w:ind w:left="3981" w:hanging="420"/>
      </w:pPr>
    </w:lvl>
    <w:lvl w:ilvl="8">
      <w:start w:val="1"/>
      <w:numFmt w:val="lowerRoman"/>
      <w:lvlText w:val="%9."/>
      <w:lvlJc w:val="right"/>
      <w:pPr>
        <w:ind w:left="4401" w:hanging="420"/>
      </w:pPr>
    </w:lvl>
  </w:abstractNum>
  <w:abstractNum w:abstractNumId="21">
    <w:nsid w:val="00000015"/>
    <w:multiLevelType w:val="multilevel"/>
    <w:tmpl w:val="00000015"/>
    <w:lvl w:ilvl="0">
      <w:start w:val="1"/>
      <w:numFmt w:val="chineseCountingThousand"/>
      <w:lvlText w:val="(%1)"/>
      <w:lvlJc w:val="left"/>
      <w:pPr>
        <w:ind w:left="704" w:hanging="420"/>
      </w:pPr>
      <w:rPr>
        <w:rFonts w:ascii="宋体" w:eastAsia="宋体" w:hAnsi="宋体"/>
        <w:b/>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2">
    <w:nsid w:val="00000016"/>
    <w:multiLevelType w:val="multilevel"/>
    <w:tmpl w:val="00000016"/>
    <w:lvl w:ilvl="0">
      <w:start w:val="1"/>
      <w:numFmt w:val="decimal"/>
      <w:lvlText w:val="%1)"/>
      <w:lvlJc w:val="left"/>
      <w:pPr>
        <w:ind w:left="1696" w:hanging="420"/>
      </w:p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23">
    <w:nsid w:val="00000017"/>
    <w:multiLevelType w:val="multilevel"/>
    <w:tmpl w:val="00000017"/>
    <w:lvl w:ilvl="0">
      <w:start w:val="1"/>
      <w:numFmt w:val="chineseCountingThousand"/>
      <w:lvlText w:val="第%1章"/>
      <w:lvlJc w:val="left"/>
      <w:pPr>
        <w:ind w:left="420" w:hanging="420"/>
      </w:pPr>
      <w:rPr>
        <w:rFonts w:ascii="宋体" w:eastAsia="宋体" w:hAnsi="宋体" w:hint="eastAsia"/>
        <w:b/>
        <w:i w:val="0"/>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00000018"/>
    <w:multiLevelType w:val="multilevel"/>
    <w:tmpl w:val="00000018"/>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5">
    <w:nsid w:val="00000019"/>
    <w:multiLevelType w:val="multilevel"/>
    <w:tmpl w:val="00000019"/>
    <w:lvl w:ilvl="0">
      <w:start w:val="7"/>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0000001A"/>
    <w:multiLevelType w:val="multilevel"/>
    <w:tmpl w:val="0000001A"/>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7">
    <w:nsid w:val="0000001B"/>
    <w:multiLevelType w:val="singleLevel"/>
    <w:tmpl w:val="0000001B"/>
    <w:lvl w:ilvl="0">
      <w:start w:val="1"/>
      <w:numFmt w:val="decimal"/>
      <w:suff w:val="nothing"/>
      <w:lvlText w:val="%1"/>
      <w:lvlJc w:val="left"/>
      <w:pPr>
        <w:tabs>
          <w:tab w:val="left" w:pos="0"/>
        </w:tabs>
        <w:ind w:left="0" w:firstLine="0"/>
      </w:pPr>
      <w:rPr>
        <w:rFonts w:hint="default"/>
      </w:rPr>
    </w:lvl>
  </w:abstractNum>
  <w:abstractNum w:abstractNumId="28">
    <w:nsid w:val="0000001C"/>
    <w:multiLevelType w:val="multilevel"/>
    <w:tmpl w:val="0000001C"/>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9">
    <w:nsid w:val="0000001D"/>
    <w:multiLevelType w:val="multilevel"/>
    <w:tmpl w:val="0000001D"/>
    <w:lvl w:ilvl="0">
      <w:start w:val="1"/>
      <w:numFmt w:val="decimal"/>
      <w:lvlText w:val="%1)"/>
      <w:lvlJc w:val="left"/>
      <w:pPr>
        <w:ind w:left="1696" w:hanging="420"/>
      </w:p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30">
    <w:nsid w:val="0000001E"/>
    <w:multiLevelType w:val="multilevel"/>
    <w:tmpl w:val="0000001E"/>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1">
    <w:nsid w:val="0000001F"/>
    <w:multiLevelType w:val="multilevel"/>
    <w:tmpl w:val="0000001F"/>
    <w:lvl w:ilvl="0">
      <w:start w:val="1"/>
      <w:numFmt w:val="chineseCountingThousand"/>
      <w:lvlText w:val="(%1)"/>
      <w:lvlJc w:val="left"/>
      <w:pPr>
        <w:ind w:left="704" w:hanging="420"/>
      </w:pPr>
      <w:rPr>
        <w:rFonts w:ascii="宋体" w:eastAsia="宋体" w:hAnsi="宋体"/>
        <w:b/>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2">
    <w:nsid w:val="00000020"/>
    <w:multiLevelType w:val="multilevel"/>
    <w:tmpl w:val="00000020"/>
    <w:lvl w:ilvl="0">
      <w:start w:val="1"/>
      <w:numFmt w:val="decimal"/>
      <w:lvlText w:val="%1)"/>
      <w:lvlJc w:val="left"/>
      <w:pPr>
        <w:ind w:left="1412" w:hanging="420"/>
      </w:pPr>
    </w:lvl>
    <w:lvl w:ilvl="1">
      <w:start w:val="3"/>
      <w:numFmt w:val="decimal"/>
      <w:lvlText w:val="%2）"/>
      <w:lvlJc w:val="left"/>
      <w:pPr>
        <w:ind w:left="1772" w:hanging="360"/>
      </w:pPr>
      <w:rPr>
        <w:rFonts w:cs="宋体" w:hint="default"/>
        <w:color w:val="000000"/>
      </w:rPr>
    </w:lvl>
    <w:lvl w:ilvl="2">
      <w:start w:val="3"/>
      <w:numFmt w:val="decimal"/>
      <w:lvlText w:val="%3、"/>
      <w:lvlJc w:val="left"/>
      <w:pPr>
        <w:ind w:left="2192" w:hanging="360"/>
      </w:pPr>
      <w:rPr>
        <w:rFonts w:cs="Times New Roman" w:hint="default"/>
        <w:color w:val="auto"/>
      </w:r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33">
    <w:nsid w:val="00000021"/>
    <w:multiLevelType w:val="multilevel"/>
    <w:tmpl w:val="00000021"/>
    <w:lvl w:ilvl="0">
      <w:start w:val="1"/>
      <w:numFmt w:val="chineseCountingThousand"/>
      <w:lvlText w:val="(%1)"/>
      <w:lvlJc w:val="left"/>
      <w:pPr>
        <w:ind w:left="704" w:hanging="420"/>
      </w:pPr>
      <w:rPr>
        <w:rFonts w:ascii="宋体" w:eastAsia="宋体" w:hAnsi="宋体"/>
        <w:b/>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4">
    <w:nsid w:val="00000022"/>
    <w:multiLevelType w:val="multilevel"/>
    <w:tmpl w:val="00000022"/>
    <w:lvl w:ilvl="0">
      <w:start w:val="1"/>
      <w:numFmt w:val="decimal"/>
      <w:lvlText w:val="%1、"/>
      <w:lvlJc w:val="left"/>
      <w:pPr>
        <w:ind w:left="1211" w:hanging="360"/>
      </w:pPr>
      <w:rPr>
        <w:rFonts w:hint="default"/>
      </w:rPr>
    </w:lvl>
    <w:lvl w:ilvl="1">
      <w:start w:val="1"/>
      <w:numFmt w:val="decimal"/>
      <w:lvlText w:val="%2)"/>
      <w:lvlJc w:val="left"/>
      <w:pPr>
        <w:ind w:left="1696" w:hanging="420"/>
      </w:pPr>
    </w:lvl>
    <w:lvl w:ilvl="2">
      <w:start w:val="1"/>
      <w:numFmt w:val="lowerRoman"/>
      <w:lvlText w:val="%3."/>
      <w:lvlJc w:val="right"/>
      <w:pPr>
        <w:ind w:left="2242" w:hanging="420"/>
      </w:pPr>
    </w:lvl>
    <w:lvl w:ilvl="3">
      <w:start w:val="1"/>
      <w:numFmt w:val="decimal"/>
      <w:lvlText w:val="%4."/>
      <w:lvlJc w:val="left"/>
      <w:pPr>
        <w:ind w:left="2662" w:hanging="420"/>
      </w:pPr>
    </w:lvl>
    <w:lvl w:ilvl="4">
      <w:start w:val="1"/>
      <w:numFmt w:val="lowerLetter"/>
      <w:lvlText w:val="%5)"/>
      <w:lvlJc w:val="left"/>
      <w:pPr>
        <w:ind w:left="3082" w:hanging="420"/>
      </w:pPr>
    </w:lvl>
    <w:lvl w:ilvl="5">
      <w:start w:val="1"/>
      <w:numFmt w:val="lowerRoman"/>
      <w:lvlText w:val="%6."/>
      <w:lvlJc w:val="right"/>
      <w:pPr>
        <w:ind w:left="3502" w:hanging="420"/>
      </w:pPr>
    </w:lvl>
    <w:lvl w:ilvl="6">
      <w:start w:val="1"/>
      <w:numFmt w:val="decimal"/>
      <w:lvlText w:val="%7."/>
      <w:lvlJc w:val="left"/>
      <w:pPr>
        <w:ind w:left="3922" w:hanging="420"/>
      </w:pPr>
    </w:lvl>
    <w:lvl w:ilvl="7">
      <w:start w:val="1"/>
      <w:numFmt w:val="lowerLetter"/>
      <w:lvlText w:val="%8)"/>
      <w:lvlJc w:val="left"/>
      <w:pPr>
        <w:ind w:left="4342" w:hanging="420"/>
      </w:pPr>
    </w:lvl>
    <w:lvl w:ilvl="8">
      <w:start w:val="1"/>
      <w:numFmt w:val="lowerRoman"/>
      <w:lvlText w:val="%9."/>
      <w:lvlJc w:val="right"/>
      <w:pPr>
        <w:ind w:left="4762" w:hanging="420"/>
      </w:pPr>
    </w:lvl>
  </w:abstractNum>
  <w:abstractNum w:abstractNumId="35">
    <w:nsid w:val="00000023"/>
    <w:multiLevelType w:val="multilevel"/>
    <w:tmpl w:val="00000023"/>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6">
    <w:nsid w:val="00000024"/>
    <w:multiLevelType w:val="multilevel"/>
    <w:tmpl w:val="00000024"/>
    <w:lvl w:ilvl="0">
      <w:start w:val="1"/>
      <w:numFmt w:val="chineseCountingThousand"/>
      <w:lvlText w:val="(%1)"/>
      <w:lvlJc w:val="left"/>
      <w:pPr>
        <w:ind w:left="704" w:hanging="420"/>
      </w:pPr>
      <w:rPr>
        <w:rFonts w:ascii="宋体" w:eastAsia="宋体" w:hAnsi="宋体"/>
        <w:b/>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7">
    <w:nsid w:val="00000025"/>
    <w:multiLevelType w:val="multilevel"/>
    <w:tmpl w:val="00000025"/>
    <w:lvl w:ilvl="0">
      <w:start w:val="1"/>
      <w:numFmt w:val="chineseCountingThousand"/>
      <w:lvlText w:val="%1、"/>
      <w:lvlJc w:val="left"/>
      <w:pPr>
        <w:ind w:left="284" w:hanging="284"/>
      </w:pPr>
      <w:rPr>
        <w:rFonts w:ascii="宋体" w:eastAsia="宋体" w:hAnsi="宋体" w:hint="eastAsia"/>
        <w:b/>
        <w:i w:val="0"/>
        <w:spacing w:val="0"/>
        <w:position w:val="0"/>
        <w:sz w:val="28"/>
      </w:rPr>
    </w:lvl>
    <w:lvl w:ilvl="1">
      <w:start w:val="1"/>
      <w:numFmt w:val="decimal"/>
      <w:lvlText w:val="%2."/>
      <w:lvlJc w:val="left"/>
      <w:pPr>
        <w:ind w:left="396" w:hanging="113"/>
      </w:pPr>
      <w:rPr>
        <w:rFonts w:ascii="宋体" w:eastAsia="宋体" w:hAnsi="宋体" w:hint="eastAsia"/>
        <w:b w:val="0"/>
        <w:i w:val="0"/>
        <w:spacing w:val="0"/>
        <w:position w:val="0"/>
        <w:sz w:val="24"/>
      </w:rPr>
    </w:lvl>
    <w:lvl w:ilvl="2">
      <w:start w:val="1"/>
      <w:numFmt w:val="decimal"/>
      <w:lvlText w:val="%2.%3."/>
      <w:lvlJc w:val="right"/>
      <w:pPr>
        <w:ind w:left="1446" w:hanging="170"/>
      </w:pPr>
      <w:rPr>
        <w:rFonts w:ascii="宋体" w:eastAsia="宋体" w:hAnsi="宋体" w:hint="eastAsia"/>
        <w:b w:val="0"/>
        <w:i w:val="0"/>
        <w:spacing w:val="0"/>
        <w:position w:val="0"/>
        <w:sz w:val="24"/>
      </w:rPr>
    </w:lvl>
    <w:lvl w:ilvl="3">
      <w:start w:val="1"/>
      <w:numFmt w:val="decimal"/>
      <w:lvlText w:val="%2.%3.%4."/>
      <w:lvlJc w:val="left"/>
      <w:pPr>
        <w:ind w:left="2211" w:hanging="1304"/>
      </w:pPr>
      <w:rPr>
        <w:rFonts w:ascii="宋体" w:eastAsia="宋体" w:hAnsi="宋体" w:hint="eastAsia"/>
        <w:b w:val="0"/>
        <w:i w:val="0"/>
        <w:spacing w:val="0"/>
        <w:position w:val="0"/>
        <w:sz w:val="24"/>
      </w:rPr>
    </w:lvl>
    <w:lvl w:ilvl="4">
      <w:start w:val="1"/>
      <w:numFmt w:val="decimal"/>
      <w:lvlText w:val="%5)"/>
      <w:lvlJc w:val="left"/>
      <w:pPr>
        <w:ind w:left="1985" w:hanging="567"/>
      </w:pPr>
      <w:rPr>
        <w:rFonts w:ascii="宋体" w:eastAsia="宋体" w:hAnsi="宋体" w:hint="eastAsia"/>
        <w:b w:val="0"/>
        <w:i w:val="0"/>
        <w:spacing w:val="0"/>
        <w:position w:val="0"/>
        <w:sz w:val="24"/>
      </w:rPr>
    </w:lvl>
    <w:lvl w:ilvl="5">
      <w:start w:val="1"/>
      <w:numFmt w:val="lowerRoman"/>
      <w:lvlText w:val="%6."/>
      <w:lvlJc w:val="right"/>
      <w:pPr>
        <w:ind w:left="3799" w:hanging="284"/>
      </w:pPr>
      <w:rPr>
        <w:rFonts w:hint="eastAsia"/>
      </w:rPr>
    </w:lvl>
    <w:lvl w:ilvl="6">
      <w:start w:val="1"/>
      <w:numFmt w:val="decimal"/>
      <w:lvlText w:val="%7."/>
      <w:lvlJc w:val="left"/>
      <w:pPr>
        <w:ind w:left="4502" w:hanging="284"/>
      </w:pPr>
      <w:rPr>
        <w:rFonts w:hint="eastAsia"/>
      </w:rPr>
    </w:lvl>
    <w:lvl w:ilvl="7">
      <w:start w:val="1"/>
      <w:numFmt w:val="lowerLetter"/>
      <w:lvlText w:val="%8)"/>
      <w:lvlJc w:val="left"/>
      <w:pPr>
        <w:ind w:left="5205" w:hanging="284"/>
      </w:pPr>
      <w:rPr>
        <w:rFonts w:hint="eastAsia"/>
      </w:rPr>
    </w:lvl>
    <w:lvl w:ilvl="8">
      <w:start w:val="1"/>
      <w:numFmt w:val="lowerRoman"/>
      <w:lvlText w:val="%9."/>
      <w:lvlJc w:val="right"/>
      <w:pPr>
        <w:ind w:left="5908" w:hanging="284"/>
      </w:pPr>
      <w:rPr>
        <w:rFonts w:hint="eastAsia"/>
      </w:rPr>
    </w:lvl>
  </w:abstractNum>
  <w:abstractNum w:abstractNumId="38">
    <w:nsid w:val="00000026"/>
    <w:multiLevelType w:val="multilevel"/>
    <w:tmpl w:val="00000026"/>
    <w:lvl w:ilvl="0">
      <w:start w:val="1"/>
      <w:numFmt w:val="chineseCountingThousand"/>
      <w:lvlText w:val="(%1)"/>
      <w:lvlJc w:val="left"/>
      <w:pPr>
        <w:ind w:left="704" w:hanging="420"/>
      </w:pPr>
      <w:rPr>
        <w:rFonts w:ascii="宋体" w:eastAsia="宋体" w:hAnsi="宋体"/>
        <w:b/>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9">
    <w:nsid w:val="00000027"/>
    <w:multiLevelType w:val="multilevel"/>
    <w:tmpl w:val="00000027"/>
    <w:lvl w:ilvl="0">
      <w:start w:val="1"/>
      <w:numFmt w:val="decimal"/>
      <w:lvlText w:val="格式%1、"/>
      <w:lvlJc w:val="left"/>
      <w:pPr>
        <w:ind w:left="284" w:hanging="284"/>
      </w:pPr>
      <w:rPr>
        <w:rFonts w:hint="eastAsia"/>
        <w:b/>
        <w:i w:val="0"/>
        <w:spacing w:val="0"/>
        <w:position w:val="0"/>
        <w:sz w:val="32"/>
      </w:rPr>
    </w:lvl>
    <w:lvl w:ilvl="1">
      <w:start w:val="1"/>
      <w:numFmt w:val="decimal"/>
      <w:lvlText w:val="%2."/>
      <w:lvlJc w:val="left"/>
      <w:pPr>
        <w:ind w:left="1021" w:hanging="737"/>
      </w:pPr>
      <w:rPr>
        <w:rFonts w:ascii="宋体" w:eastAsia="宋体" w:hAnsi="宋体" w:hint="eastAsia"/>
        <w:b/>
        <w:i w:val="0"/>
        <w:spacing w:val="0"/>
        <w:position w:val="0"/>
        <w:sz w:val="24"/>
      </w:rPr>
    </w:lvl>
    <w:lvl w:ilvl="2">
      <w:start w:val="1"/>
      <w:numFmt w:val="decimal"/>
      <w:lvlText w:val="%2.%3."/>
      <w:lvlJc w:val="right"/>
      <w:pPr>
        <w:ind w:left="1588" w:hanging="170"/>
      </w:pPr>
      <w:rPr>
        <w:rFonts w:ascii="宋体" w:eastAsia="宋体" w:hAnsi="宋体" w:hint="eastAsia"/>
        <w:b w:val="0"/>
        <w:i w:val="0"/>
        <w:spacing w:val="0"/>
        <w:position w:val="0"/>
        <w:sz w:val="24"/>
      </w:rPr>
    </w:lvl>
    <w:lvl w:ilvl="3">
      <w:start w:val="1"/>
      <w:numFmt w:val="decimal"/>
      <w:lvlText w:val="%2.%3.%4."/>
      <w:lvlJc w:val="left"/>
      <w:pPr>
        <w:ind w:left="2211" w:hanging="1304"/>
      </w:pPr>
      <w:rPr>
        <w:rFonts w:ascii="宋体" w:eastAsia="宋体" w:hAnsi="宋体" w:hint="eastAsia"/>
        <w:b w:val="0"/>
        <w:i w:val="0"/>
        <w:spacing w:val="0"/>
        <w:position w:val="0"/>
        <w:sz w:val="24"/>
      </w:rPr>
    </w:lvl>
    <w:lvl w:ilvl="4">
      <w:start w:val="1"/>
      <w:numFmt w:val="decimal"/>
      <w:lvlText w:val="%5)"/>
      <w:lvlJc w:val="left"/>
      <w:pPr>
        <w:ind w:left="1985" w:hanging="567"/>
      </w:pPr>
      <w:rPr>
        <w:rFonts w:ascii="宋体" w:eastAsia="宋体" w:hAnsi="宋体" w:hint="eastAsia"/>
        <w:b w:val="0"/>
        <w:i w:val="0"/>
        <w:spacing w:val="0"/>
        <w:position w:val="0"/>
        <w:sz w:val="24"/>
      </w:rPr>
    </w:lvl>
    <w:lvl w:ilvl="5">
      <w:start w:val="1"/>
      <w:numFmt w:val="lowerRoman"/>
      <w:lvlText w:val="%6."/>
      <w:lvlJc w:val="right"/>
      <w:pPr>
        <w:ind w:left="3799" w:hanging="284"/>
      </w:pPr>
      <w:rPr>
        <w:rFonts w:hint="eastAsia"/>
      </w:rPr>
    </w:lvl>
    <w:lvl w:ilvl="6">
      <w:start w:val="1"/>
      <w:numFmt w:val="decimal"/>
      <w:lvlText w:val="%7."/>
      <w:lvlJc w:val="left"/>
      <w:pPr>
        <w:ind w:left="4502" w:hanging="284"/>
      </w:pPr>
      <w:rPr>
        <w:rFonts w:hint="eastAsia"/>
      </w:rPr>
    </w:lvl>
    <w:lvl w:ilvl="7">
      <w:start w:val="1"/>
      <w:numFmt w:val="lowerLetter"/>
      <w:lvlText w:val="%8)"/>
      <w:lvlJc w:val="left"/>
      <w:pPr>
        <w:ind w:left="5205" w:hanging="284"/>
      </w:pPr>
      <w:rPr>
        <w:rFonts w:hint="eastAsia"/>
      </w:rPr>
    </w:lvl>
    <w:lvl w:ilvl="8">
      <w:start w:val="1"/>
      <w:numFmt w:val="lowerRoman"/>
      <w:lvlText w:val="%9."/>
      <w:lvlJc w:val="right"/>
      <w:pPr>
        <w:ind w:left="5908" w:hanging="284"/>
      </w:pPr>
      <w:rPr>
        <w:rFonts w:hint="eastAsia"/>
      </w:rPr>
    </w:lvl>
  </w:abstractNum>
  <w:abstractNum w:abstractNumId="40">
    <w:nsid w:val="00000028"/>
    <w:multiLevelType w:val="multilevel"/>
    <w:tmpl w:val="00000028"/>
    <w:lvl w:ilvl="0">
      <w:start w:val="1"/>
      <w:numFmt w:val="decimal"/>
      <w:lvlText w:val="14.%1"/>
      <w:lvlJc w:val="left"/>
      <w:pPr>
        <w:ind w:left="987" w:hanging="420"/>
      </w:pPr>
      <w:rPr>
        <w:rFonts w:hint="eastAsia"/>
      </w:r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1">
    <w:nsid w:val="00000029"/>
    <w:multiLevelType w:val="multilevel"/>
    <w:tmpl w:val="00000029"/>
    <w:lvl w:ilvl="0">
      <w:start w:val="1"/>
      <w:numFmt w:val="decimal"/>
      <w:lvlText w:val="%1)"/>
      <w:lvlJc w:val="left"/>
      <w:pPr>
        <w:ind w:left="1696" w:hanging="420"/>
      </w:p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num w:numId="1">
    <w:abstractNumId w:val="23"/>
  </w:num>
  <w:num w:numId="2">
    <w:abstractNumId w:val="27"/>
  </w:num>
  <w:num w:numId="3">
    <w:abstractNumId w:val="7"/>
  </w:num>
  <w:num w:numId="4">
    <w:abstractNumId w:val="37"/>
  </w:num>
  <w:num w:numId="5">
    <w:abstractNumId w:val="19"/>
  </w:num>
  <w:num w:numId="6">
    <w:abstractNumId w:val="32"/>
  </w:num>
  <w:num w:numId="7">
    <w:abstractNumId w:val="29"/>
  </w:num>
  <w:num w:numId="8">
    <w:abstractNumId w:val="2"/>
  </w:num>
  <w:num w:numId="9">
    <w:abstractNumId w:val="22"/>
  </w:num>
  <w:num w:numId="10">
    <w:abstractNumId w:val="12"/>
  </w:num>
  <w:num w:numId="11">
    <w:abstractNumId w:val="41"/>
  </w:num>
  <w:num w:numId="12">
    <w:abstractNumId w:val="40"/>
  </w:num>
  <w:num w:numId="13">
    <w:abstractNumId w:val="28"/>
  </w:num>
  <w:num w:numId="14">
    <w:abstractNumId w:val="26"/>
  </w:num>
  <w:num w:numId="15">
    <w:abstractNumId w:val="8"/>
  </w:num>
  <w:num w:numId="16">
    <w:abstractNumId w:val="1"/>
  </w:num>
  <w:num w:numId="17">
    <w:abstractNumId w:val="13"/>
  </w:num>
  <w:num w:numId="18">
    <w:abstractNumId w:val="17"/>
  </w:num>
  <w:num w:numId="19">
    <w:abstractNumId w:val="30"/>
  </w:num>
  <w:num w:numId="20">
    <w:abstractNumId w:val="20"/>
  </w:num>
  <w:num w:numId="21">
    <w:abstractNumId w:val="24"/>
  </w:num>
  <w:num w:numId="22">
    <w:abstractNumId w:val="35"/>
  </w:num>
  <w:num w:numId="23">
    <w:abstractNumId w:val="5"/>
  </w:num>
  <w:num w:numId="24">
    <w:abstractNumId w:val="0"/>
  </w:num>
  <w:num w:numId="25">
    <w:abstractNumId w:val="6"/>
  </w:num>
  <w:num w:numId="26">
    <w:abstractNumId w:val="11"/>
  </w:num>
  <w:num w:numId="27">
    <w:abstractNumId w:val="16"/>
  </w:num>
  <w:num w:numId="28">
    <w:abstractNumId w:val="18"/>
  </w:num>
  <w:num w:numId="29">
    <w:abstractNumId w:val="15"/>
  </w:num>
  <w:num w:numId="30">
    <w:abstractNumId w:val="3"/>
  </w:num>
  <w:num w:numId="31">
    <w:abstractNumId w:val="4"/>
  </w:num>
  <w:num w:numId="32">
    <w:abstractNumId w:val="10"/>
  </w:num>
  <w:num w:numId="33">
    <w:abstractNumId w:val="14"/>
  </w:num>
  <w:num w:numId="34">
    <w:abstractNumId w:val="25"/>
  </w:num>
  <w:num w:numId="35">
    <w:abstractNumId w:val="34"/>
  </w:num>
  <w:num w:numId="36">
    <w:abstractNumId w:val="39"/>
  </w:num>
  <w:num w:numId="37">
    <w:abstractNumId w:val="21"/>
  </w:num>
  <w:num w:numId="38">
    <w:abstractNumId w:val="31"/>
  </w:num>
  <w:num w:numId="39">
    <w:abstractNumId w:val="36"/>
  </w:num>
  <w:num w:numId="40">
    <w:abstractNumId w:val="33"/>
  </w:num>
  <w:num w:numId="41">
    <w:abstractNumId w:val="38"/>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stylePaneFormatFilter w:val="3F01"/>
  <w:documentProtection w:edit="readOnly" w:formatting="1" w:enforcement="0"/>
  <w:defaultTabStop w:val="720"/>
  <w:drawingGridHorizontalSpacing w:val="110"/>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doNotLeaveBackslashAlone/>
    <w:ulTrailSpace/>
    <w:doNotExpandShiftReturn/>
    <w:doNotWrapTextWithPunct/>
    <w:doNotUseEastAsianBreakRules/>
    <w:useFELayout/>
    <w:doNotUseIndentAsNumberingTabStop/>
    <w:useAltKinsokuLineBreakRules/>
  </w:compat>
  <w:rsids>
    <w:rsidRoot w:val="008952D7"/>
    <w:rsid w:val="00030FEF"/>
    <w:rsid w:val="00145A27"/>
    <w:rsid w:val="001E0696"/>
    <w:rsid w:val="0057787F"/>
    <w:rsid w:val="00782118"/>
    <w:rsid w:val="007969EF"/>
    <w:rsid w:val="008428C7"/>
    <w:rsid w:val="008952D7"/>
    <w:rsid w:val="104A1024"/>
    <w:rsid w:val="11B63B10"/>
    <w:rsid w:val="137E416C"/>
    <w:rsid w:val="19812096"/>
    <w:rsid w:val="1B767CF8"/>
    <w:rsid w:val="40D91DF2"/>
    <w:rsid w:val="5DD746C3"/>
    <w:rsid w:val="769E61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qFormat="1"/>
    <w:lsdException w:name="index 4"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index heading" w:qFormat="1"/>
    <w:lsdException w:name="caption" w:uiPriority="35" w:qFormat="1"/>
    <w:lsdException w:name="annotation reference" w:uiPriority="99" w:qFormat="1"/>
    <w:lsdException w:name="page number" w:qFormat="1"/>
    <w:lsdException w:name="table of authorities" w:qFormat="1"/>
    <w:lsdException w:name="Title" w:uiPriority="10" w:qFormat="1"/>
    <w:lsdException w:name="Default Paragraph Font" w:uiPriority="1" w:qFormat="1"/>
    <w:lsdException w:name="Body Text" w:qFormat="1"/>
    <w:lsdException w:name="Body Text Indent" w:qFormat="1"/>
    <w:lsdException w:name="Subtitle" w:uiPriority="11" w:qFormat="1"/>
    <w:lsdException w:name="Date" w:uiPriority="99" w:qFormat="1"/>
    <w:lsdException w:name="Hyperlink" w:uiPriority="99" w:qFormat="1"/>
    <w:lsdException w:name="FollowedHyperlink" w:uiPriority="99" w:qFormat="1"/>
    <w:lsdException w:name="Strong" w:uiPriority="22" w:qFormat="1"/>
    <w:lsdException w:name="Emphasis" w:uiPriority="20"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952D7"/>
    <w:pPr>
      <w:adjustRightInd w:val="0"/>
      <w:snapToGrid w:val="0"/>
      <w:spacing w:after="200"/>
    </w:pPr>
    <w:rPr>
      <w:rFonts w:ascii="Tahoma" w:eastAsia="宋体" w:hAnsi="Tahoma" w:cs="Times New Roman"/>
      <w:sz w:val="22"/>
      <w:szCs w:val="22"/>
    </w:rPr>
  </w:style>
  <w:style w:type="paragraph" w:styleId="1">
    <w:name w:val="heading 1"/>
    <w:basedOn w:val="a"/>
    <w:next w:val="a"/>
    <w:link w:val="1Char"/>
    <w:uiPriority w:val="9"/>
    <w:qFormat/>
    <w:rsid w:val="008952D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8952D7"/>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8952D7"/>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8952D7"/>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qFormat/>
    <w:rsid w:val="008952D7"/>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8952D7"/>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uiPriority w:val="9"/>
    <w:qFormat/>
    <w:rsid w:val="008952D7"/>
    <w:pPr>
      <w:keepNext/>
      <w:keepLines/>
      <w:spacing w:before="240" w:after="64" w:line="320" w:lineRule="auto"/>
      <w:outlineLvl w:val="6"/>
    </w:pPr>
    <w:rPr>
      <w:b/>
      <w:bCs/>
      <w:sz w:val="24"/>
      <w:szCs w:val="24"/>
    </w:rPr>
  </w:style>
  <w:style w:type="paragraph" w:styleId="8">
    <w:name w:val="heading 8"/>
    <w:basedOn w:val="a"/>
    <w:next w:val="a"/>
    <w:link w:val="8Char"/>
    <w:uiPriority w:val="9"/>
    <w:qFormat/>
    <w:rsid w:val="008952D7"/>
    <w:pPr>
      <w:keepNext/>
      <w:keepLines/>
      <w:spacing w:before="240" w:after="64" w:line="320" w:lineRule="auto"/>
      <w:outlineLvl w:val="7"/>
    </w:pPr>
    <w:rPr>
      <w:rFonts w:ascii="Cambria" w:hAnsi="Cambria"/>
      <w:sz w:val="24"/>
      <w:szCs w:val="24"/>
    </w:rPr>
  </w:style>
  <w:style w:type="paragraph" w:styleId="9">
    <w:name w:val="heading 9"/>
    <w:basedOn w:val="a"/>
    <w:next w:val="a"/>
    <w:link w:val="9Char"/>
    <w:uiPriority w:val="9"/>
    <w:qFormat/>
    <w:rsid w:val="008952D7"/>
    <w:pPr>
      <w:keepNext/>
      <w:keepLines/>
      <w:spacing w:before="240" w:after="64" w:line="320" w:lineRule="auto"/>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qFormat/>
    <w:rsid w:val="008952D7"/>
    <w:pPr>
      <w:tabs>
        <w:tab w:val="center" w:pos="4153"/>
        <w:tab w:val="right" w:pos="8306"/>
      </w:tabs>
    </w:pPr>
    <w:rPr>
      <w:sz w:val="18"/>
      <w:szCs w:val="18"/>
    </w:rPr>
  </w:style>
  <w:style w:type="paragraph" w:styleId="70">
    <w:name w:val="toc 7"/>
    <w:basedOn w:val="a"/>
    <w:next w:val="a"/>
    <w:uiPriority w:val="39"/>
    <w:qFormat/>
    <w:rsid w:val="008952D7"/>
    <w:pPr>
      <w:spacing w:after="0"/>
      <w:ind w:left="1320"/>
    </w:pPr>
    <w:rPr>
      <w:rFonts w:ascii="Calibri" w:hAnsi="Calibri"/>
      <w:sz w:val="18"/>
      <w:szCs w:val="18"/>
    </w:rPr>
  </w:style>
  <w:style w:type="paragraph" w:styleId="a4">
    <w:name w:val="table of authorities"/>
    <w:basedOn w:val="a"/>
    <w:next w:val="a"/>
    <w:qFormat/>
    <w:rsid w:val="008952D7"/>
    <w:pPr>
      <w:widowControl w:val="0"/>
      <w:adjustRightInd/>
      <w:snapToGrid/>
      <w:ind w:leftChars="200" w:left="420"/>
      <w:jc w:val="both"/>
    </w:pPr>
    <w:rPr>
      <w:rFonts w:ascii="Times New Roman" w:hAnsi="Times New Roman"/>
      <w:kern w:val="2"/>
      <w:sz w:val="28"/>
      <w:szCs w:val="20"/>
    </w:rPr>
  </w:style>
  <w:style w:type="paragraph" w:styleId="a5">
    <w:name w:val="Normal Indent"/>
    <w:basedOn w:val="a"/>
    <w:link w:val="Char0"/>
    <w:qFormat/>
    <w:rsid w:val="008952D7"/>
    <w:pPr>
      <w:widowControl w:val="0"/>
      <w:snapToGrid/>
      <w:spacing w:after="0" w:line="360" w:lineRule="atLeast"/>
      <w:ind w:firstLine="482"/>
      <w:jc w:val="both"/>
      <w:textAlignment w:val="baseline"/>
    </w:pPr>
    <w:rPr>
      <w:rFonts w:ascii="Times New Roman" w:hAnsi="Times New Roman"/>
      <w:sz w:val="24"/>
      <w:szCs w:val="20"/>
    </w:rPr>
  </w:style>
  <w:style w:type="paragraph" w:styleId="a6">
    <w:name w:val="caption"/>
    <w:basedOn w:val="a"/>
    <w:next w:val="a"/>
    <w:uiPriority w:val="35"/>
    <w:qFormat/>
    <w:rsid w:val="008952D7"/>
    <w:rPr>
      <w:rFonts w:ascii="Cambria" w:eastAsia="黑体" w:hAnsi="Cambria"/>
      <w:sz w:val="20"/>
      <w:szCs w:val="20"/>
    </w:rPr>
  </w:style>
  <w:style w:type="paragraph" w:styleId="a7">
    <w:name w:val="Document Map"/>
    <w:basedOn w:val="a"/>
    <w:link w:val="Char1"/>
    <w:uiPriority w:val="99"/>
    <w:qFormat/>
    <w:rsid w:val="008952D7"/>
    <w:pPr>
      <w:widowControl w:val="0"/>
      <w:shd w:val="clear" w:color="auto" w:fill="000080"/>
      <w:adjustRightInd/>
      <w:snapToGrid/>
      <w:spacing w:after="0"/>
      <w:jc w:val="both"/>
    </w:pPr>
    <w:rPr>
      <w:rFonts w:ascii="Times New Roman" w:hAnsi="Times New Roman"/>
      <w:kern w:val="2"/>
      <w:sz w:val="21"/>
      <w:szCs w:val="24"/>
    </w:rPr>
  </w:style>
  <w:style w:type="paragraph" w:styleId="a8">
    <w:name w:val="annotation text"/>
    <w:basedOn w:val="a"/>
    <w:link w:val="Char2"/>
    <w:qFormat/>
    <w:rsid w:val="008952D7"/>
    <w:pPr>
      <w:widowControl w:val="0"/>
      <w:adjustRightInd/>
      <w:snapToGrid/>
      <w:spacing w:after="0"/>
    </w:pPr>
    <w:rPr>
      <w:rFonts w:ascii="Times New Roman" w:hAnsi="Times New Roman"/>
      <w:kern w:val="2"/>
      <w:sz w:val="21"/>
      <w:szCs w:val="20"/>
    </w:rPr>
  </w:style>
  <w:style w:type="paragraph" w:styleId="a9">
    <w:name w:val="Body Text"/>
    <w:basedOn w:val="a"/>
    <w:link w:val="Char10"/>
    <w:qFormat/>
    <w:rsid w:val="008952D7"/>
    <w:pPr>
      <w:widowControl w:val="0"/>
      <w:adjustRightInd/>
      <w:snapToGrid/>
      <w:spacing w:after="120"/>
      <w:jc w:val="both"/>
    </w:pPr>
    <w:rPr>
      <w:rFonts w:ascii="Times New Roman" w:hAnsi="Times New Roman"/>
      <w:kern w:val="2"/>
      <w:sz w:val="21"/>
      <w:szCs w:val="24"/>
    </w:rPr>
  </w:style>
  <w:style w:type="paragraph" w:styleId="aa">
    <w:name w:val="Body Text Indent"/>
    <w:basedOn w:val="a"/>
    <w:link w:val="Char3"/>
    <w:qFormat/>
    <w:rsid w:val="008952D7"/>
    <w:pPr>
      <w:widowControl w:val="0"/>
      <w:adjustRightInd/>
      <w:snapToGrid/>
      <w:spacing w:after="120"/>
      <w:ind w:leftChars="200" w:left="420"/>
      <w:jc w:val="both"/>
    </w:pPr>
    <w:rPr>
      <w:rFonts w:ascii="Times New Roman" w:hAnsi="Times New Roman"/>
      <w:sz w:val="32"/>
      <w:szCs w:val="24"/>
    </w:rPr>
  </w:style>
  <w:style w:type="paragraph" w:styleId="40">
    <w:name w:val="index 4"/>
    <w:basedOn w:val="a"/>
    <w:next w:val="a"/>
    <w:qFormat/>
    <w:rsid w:val="008952D7"/>
    <w:pPr>
      <w:widowControl w:val="0"/>
      <w:adjustRightInd/>
      <w:snapToGrid/>
      <w:spacing w:after="0"/>
      <w:ind w:leftChars="600" w:left="600"/>
      <w:jc w:val="both"/>
    </w:pPr>
    <w:rPr>
      <w:rFonts w:ascii="Times New Roman" w:hAnsi="Times New Roman"/>
      <w:kern w:val="2"/>
      <w:sz w:val="21"/>
      <w:szCs w:val="24"/>
    </w:rPr>
  </w:style>
  <w:style w:type="paragraph" w:styleId="50">
    <w:name w:val="toc 5"/>
    <w:basedOn w:val="a"/>
    <w:next w:val="a"/>
    <w:uiPriority w:val="39"/>
    <w:qFormat/>
    <w:rsid w:val="008952D7"/>
    <w:pPr>
      <w:spacing w:after="0"/>
      <w:ind w:left="880"/>
    </w:pPr>
    <w:rPr>
      <w:rFonts w:ascii="Calibri" w:hAnsi="Calibri"/>
      <w:sz w:val="18"/>
      <w:szCs w:val="18"/>
    </w:rPr>
  </w:style>
  <w:style w:type="paragraph" w:styleId="30">
    <w:name w:val="toc 3"/>
    <w:basedOn w:val="a"/>
    <w:next w:val="a"/>
    <w:uiPriority w:val="39"/>
    <w:qFormat/>
    <w:rsid w:val="008952D7"/>
    <w:pPr>
      <w:spacing w:after="0"/>
      <w:ind w:left="440"/>
    </w:pPr>
    <w:rPr>
      <w:rFonts w:ascii="Calibri" w:hAnsi="Calibri"/>
      <w:i/>
      <w:iCs/>
      <w:sz w:val="20"/>
      <w:szCs w:val="20"/>
    </w:rPr>
  </w:style>
  <w:style w:type="paragraph" w:styleId="ab">
    <w:name w:val="Plain Text"/>
    <w:basedOn w:val="a"/>
    <w:link w:val="Char4"/>
    <w:qFormat/>
    <w:rsid w:val="008952D7"/>
    <w:pPr>
      <w:widowControl w:val="0"/>
      <w:adjustRightInd/>
      <w:snapToGrid/>
      <w:spacing w:after="0"/>
      <w:jc w:val="both"/>
    </w:pPr>
    <w:rPr>
      <w:rFonts w:ascii="宋体" w:hAnsi="Courier New"/>
      <w:sz w:val="24"/>
      <w:szCs w:val="20"/>
    </w:rPr>
  </w:style>
  <w:style w:type="paragraph" w:styleId="80">
    <w:name w:val="toc 8"/>
    <w:basedOn w:val="a"/>
    <w:next w:val="a"/>
    <w:uiPriority w:val="39"/>
    <w:qFormat/>
    <w:rsid w:val="008952D7"/>
    <w:pPr>
      <w:spacing w:after="0"/>
      <w:ind w:left="1540"/>
    </w:pPr>
    <w:rPr>
      <w:rFonts w:ascii="Calibri" w:hAnsi="Calibri"/>
      <w:sz w:val="18"/>
      <w:szCs w:val="18"/>
    </w:rPr>
  </w:style>
  <w:style w:type="paragraph" w:styleId="ac">
    <w:name w:val="Date"/>
    <w:basedOn w:val="a"/>
    <w:next w:val="a"/>
    <w:link w:val="Char5"/>
    <w:uiPriority w:val="99"/>
    <w:qFormat/>
    <w:rsid w:val="008952D7"/>
    <w:pPr>
      <w:ind w:leftChars="2500" w:left="100"/>
    </w:pPr>
    <w:rPr>
      <w:sz w:val="20"/>
      <w:szCs w:val="20"/>
    </w:rPr>
  </w:style>
  <w:style w:type="paragraph" w:styleId="ad">
    <w:name w:val="Balloon Text"/>
    <w:basedOn w:val="a"/>
    <w:link w:val="Char6"/>
    <w:uiPriority w:val="99"/>
    <w:qFormat/>
    <w:rsid w:val="008952D7"/>
    <w:pPr>
      <w:spacing w:after="0"/>
    </w:pPr>
    <w:rPr>
      <w:sz w:val="18"/>
      <w:szCs w:val="18"/>
    </w:rPr>
  </w:style>
  <w:style w:type="paragraph" w:styleId="ae">
    <w:name w:val="header"/>
    <w:basedOn w:val="a"/>
    <w:link w:val="Char7"/>
    <w:uiPriority w:val="99"/>
    <w:qFormat/>
    <w:rsid w:val="008952D7"/>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rsid w:val="008952D7"/>
    <w:pPr>
      <w:spacing w:before="120" w:after="120"/>
    </w:pPr>
    <w:rPr>
      <w:rFonts w:ascii="Calibri" w:hAnsi="Calibri"/>
      <w:b/>
      <w:bCs/>
      <w:caps/>
      <w:sz w:val="20"/>
      <w:szCs w:val="20"/>
    </w:rPr>
  </w:style>
  <w:style w:type="paragraph" w:styleId="41">
    <w:name w:val="toc 4"/>
    <w:basedOn w:val="a"/>
    <w:next w:val="a"/>
    <w:uiPriority w:val="39"/>
    <w:qFormat/>
    <w:rsid w:val="008952D7"/>
    <w:pPr>
      <w:spacing w:after="0"/>
      <w:ind w:left="660"/>
    </w:pPr>
    <w:rPr>
      <w:rFonts w:ascii="Calibri" w:hAnsi="Calibri"/>
      <w:sz w:val="18"/>
      <w:szCs w:val="18"/>
    </w:rPr>
  </w:style>
  <w:style w:type="paragraph" w:styleId="af">
    <w:name w:val="index heading"/>
    <w:basedOn w:val="a"/>
    <w:next w:val="11"/>
    <w:qFormat/>
    <w:rsid w:val="008952D7"/>
    <w:pPr>
      <w:widowControl w:val="0"/>
      <w:adjustRightInd/>
      <w:snapToGrid/>
      <w:jc w:val="both"/>
    </w:pPr>
    <w:rPr>
      <w:rFonts w:ascii="Times New Roman" w:hAnsi="Times New Roman"/>
      <w:kern w:val="2"/>
      <w:sz w:val="28"/>
      <w:szCs w:val="20"/>
    </w:rPr>
  </w:style>
  <w:style w:type="paragraph" w:styleId="11">
    <w:name w:val="index 1"/>
    <w:basedOn w:val="a"/>
    <w:next w:val="a"/>
    <w:uiPriority w:val="99"/>
    <w:qFormat/>
    <w:rsid w:val="008952D7"/>
  </w:style>
  <w:style w:type="paragraph" w:styleId="af0">
    <w:name w:val="Subtitle"/>
    <w:basedOn w:val="a"/>
    <w:next w:val="a"/>
    <w:link w:val="Char8"/>
    <w:uiPriority w:val="11"/>
    <w:qFormat/>
    <w:rsid w:val="008952D7"/>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qFormat/>
    <w:rsid w:val="008952D7"/>
    <w:pPr>
      <w:spacing w:after="0"/>
      <w:ind w:left="1100"/>
    </w:pPr>
    <w:rPr>
      <w:rFonts w:ascii="Calibri" w:hAnsi="Calibri"/>
      <w:sz w:val="18"/>
      <w:szCs w:val="18"/>
    </w:rPr>
  </w:style>
  <w:style w:type="paragraph" w:styleId="20">
    <w:name w:val="toc 2"/>
    <w:basedOn w:val="a"/>
    <w:next w:val="a"/>
    <w:uiPriority w:val="39"/>
    <w:qFormat/>
    <w:rsid w:val="008952D7"/>
    <w:pPr>
      <w:spacing w:after="0"/>
      <w:ind w:left="220"/>
    </w:pPr>
    <w:rPr>
      <w:rFonts w:ascii="Calibri" w:hAnsi="Calibri"/>
      <w:smallCaps/>
      <w:sz w:val="20"/>
      <w:szCs w:val="20"/>
    </w:rPr>
  </w:style>
  <w:style w:type="paragraph" w:styleId="90">
    <w:name w:val="toc 9"/>
    <w:basedOn w:val="a"/>
    <w:next w:val="a"/>
    <w:uiPriority w:val="39"/>
    <w:qFormat/>
    <w:rsid w:val="008952D7"/>
    <w:pPr>
      <w:spacing w:after="0"/>
      <w:ind w:left="1760"/>
    </w:pPr>
    <w:rPr>
      <w:rFonts w:ascii="Calibri" w:hAnsi="Calibri"/>
      <w:sz w:val="18"/>
      <w:szCs w:val="18"/>
    </w:rPr>
  </w:style>
  <w:style w:type="paragraph" w:styleId="af1">
    <w:name w:val="Normal (Web)"/>
    <w:basedOn w:val="a"/>
    <w:qFormat/>
    <w:rsid w:val="008952D7"/>
    <w:pPr>
      <w:adjustRightInd/>
      <w:snapToGrid/>
      <w:spacing w:before="100" w:beforeAutospacing="1" w:after="100" w:afterAutospacing="1" w:line="320" w:lineRule="atLeast"/>
    </w:pPr>
    <w:rPr>
      <w:rFonts w:ascii="宋体" w:hAnsi="宋体"/>
      <w:sz w:val="18"/>
      <w:szCs w:val="18"/>
    </w:rPr>
  </w:style>
  <w:style w:type="paragraph" w:styleId="af2">
    <w:name w:val="Title"/>
    <w:basedOn w:val="a"/>
    <w:next w:val="a"/>
    <w:link w:val="Char9"/>
    <w:uiPriority w:val="10"/>
    <w:qFormat/>
    <w:rsid w:val="008952D7"/>
    <w:pPr>
      <w:spacing w:before="240" w:after="60"/>
      <w:jc w:val="center"/>
      <w:outlineLvl w:val="0"/>
    </w:pPr>
    <w:rPr>
      <w:rFonts w:ascii="Cambria" w:hAnsi="Cambria"/>
      <w:b/>
      <w:bCs/>
      <w:sz w:val="32"/>
      <w:szCs w:val="32"/>
    </w:rPr>
  </w:style>
  <w:style w:type="paragraph" w:styleId="af3">
    <w:name w:val="annotation subject"/>
    <w:basedOn w:val="a8"/>
    <w:next w:val="a8"/>
    <w:link w:val="Chara"/>
    <w:uiPriority w:val="99"/>
    <w:qFormat/>
    <w:rsid w:val="008952D7"/>
    <w:rPr>
      <w:rFonts w:ascii="宋体"/>
      <w:b/>
      <w:bCs/>
      <w:kern w:val="0"/>
      <w:sz w:val="28"/>
    </w:rPr>
  </w:style>
  <w:style w:type="table" w:styleId="af4">
    <w:name w:val="Table Grid"/>
    <w:basedOn w:val="a2"/>
    <w:qFormat/>
    <w:rsid w:val="00895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8952D7"/>
    <w:rPr>
      <w:b/>
      <w:bCs/>
    </w:rPr>
  </w:style>
  <w:style w:type="character" w:styleId="af6">
    <w:name w:val="page number"/>
    <w:basedOn w:val="a1"/>
    <w:qFormat/>
    <w:rsid w:val="008952D7"/>
  </w:style>
  <w:style w:type="character" w:styleId="af7">
    <w:name w:val="FollowedHyperlink"/>
    <w:uiPriority w:val="99"/>
    <w:qFormat/>
    <w:rsid w:val="008952D7"/>
    <w:rPr>
      <w:color w:val="800080"/>
      <w:u w:val="single"/>
    </w:rPr>
  </w:style>
  <w:style w:type="character" w:styleId="af8">
    <w:name w:val="Emphasis"/>
    <w:uiPriority w:val="20"/>
    <w:qFormat/>
    <w:rsid w:val="008952D7"/>
    <w:rPr>
      <w:i/>
      <w:iCs/>
    </w:rPr>
  </w:style>
  <w:style w:type="character" w:styleId="af9">
    <w:name w:val="Hyperlink"/>
    <w:uiPriority w:val="99"/>
    <w:qFormat/>
    <w:rsid w:val="008952D7"/>
    <w:rPr>
      <w:color w:val="0000FF"/>
      <w:u w:val="single"/>
    </w:rPr>
  </w:style>
  <w:style w:type="character" w:styleId="afa">
    <w:name w:val="annotation reference"/>
    <w:uiPriority w:val="99"/>
    <w:qFormat/>
    <w:rsid w:val="008952D7"/>
    <w:rPr>
      <w:rFonts w:cs="Times New Roman"/>
      <w:sz w:val="21"/>
      <w:szCs w:val="21"/>
    </w:rPr>
  </w:style>
  <w:style w:type="paragraph" w:customStyle="1" w:styleId="xl69">
    <w:name w:val="xl69"/>
    <w:basedOn w:val="a"/>
    <w:qFormat/>
    <w:rsid w:val="008952D7"/>
    <w:pPr>
      <w:pBdr>
        <w:top w:val="single" w:sz="4" w:space="0" w:color="auto"/>
        <w:bottom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xl67">
    <w:name w:val="xl67"/>
    <w:basedOn w:val="a"/>
    <w:qFormat/>
    <w:rsid w:val="008952D7"/>
    <w:pPr>
      <w:pBdr>
        <w:top w:val="single" w:sz="4" w:space="0" w:color="000000"/>
        <w:left w:val="single" w:sz="4" w:space="0" w:color="000000"/>
        <w:right w:val="single" w:sz="4" w:space="0" w:color="000000"/>
      </w:pBdr>
      <w:adjustRightInd/>
      <w:snapToGrid/>
      <w:spacing w:before="100" w:beforeAutospacing="1" w:after="100" w:afterAutospacing="1"/>
      <w:jc w:val="center"/>
    </w:pPr>
    <w:rPr>
      <w:rFonts w:ascii="宋体" w:hAnsi="宋体" w:cs="宋体"/>
      <w:sz w:val="18"/>
      <w:szCs w:val="18"/>
    </w:rPr>
  </w:style>
  <w:style w:type="paragraph" w:styleId="afb">
    <w:name w:val="Intense Quote"/>
    <w:basedOn w:val="a"/>
    <w:next w:val="a"/>
    <w:link w:val="Charb"/>
    <w:uiPriority w:val="30"/>
    <w:qFormat/>
    <w:rsid w:val="008952D7"/>
    <w:pPr>
      <w:pBdr>
        <w:bottom w:val="single" w:sz="4" w:space="4" w:color="4F81BD"/>
      </w:pBdr>
      <w:spacing w:before="200" w:after="280"/>
      <w:ind w:left="936" w:right="936"/>
    </w:pPr>
    <w:rPr>
      <w:b/>
      <w:bCs/>
      <w:i/>
      <w:iCs/>
      <w:color w:val="4F81BD"/>
      <w:sz w:val="20"/>
      <w:szCs w:val="20"/>
    </w:rPr>
  </w:style>
  <w:style w:type="paragraph" w:customStyle="1" w:styleId="2TimesNewRoman5020">
    <w:name w:val="样式 标题 2 + Times New Roman 四号 非加粗 段前: 5 磅 段后: 0 磅 行距: 固定值 20..."/>
    <w:basedOn w:val="2"/>
    <w:qFormat/>
    <w:rsid w:val="008952D7"/>
    <w:pPr>
      <w:widowControl w:val="0"/>
      <w:adjustRightInd/>
      <w:snapToGrid/>
      <w:spacing w:before="100" w:after="0" w:line="400" w:lineRule="exact"/>
      <w:jc w:val="both"/>
    </w:pPr>
    <w:rPr>
      <w:rFonts w:ascii="Times New Roman" w:eastAsia="黑体" w:hAnsi="Times New Roman" w:cs="宋体"/>
      <w:b w:val="0"/>
      <w:bCs w:val="0"/>
      <w:sz w:val="28"/>
      <w:szCs w:val="20"/>
    </w:rPr>
  </w:style>
  <w:style w:type="paragraph" w:customStyle="1" w:styleId="Style3">
    <w:name w:val="_Style 3"/>
    <w:basedOn w:val="a"/>
    <w:qFormat/>
    <w:rsid w:val="008952D7"/>
    <w:pPr>
      <w:widowControl w:val="0"/>
      <w:adjustRightInd/>
      <w:snapToGrid/>
      <w:ind w:firstLineChars="200" w:firstLine="420"/>
      <w:jc w:val="both"/>
    </w:pPr>
    <w:rPr>
      <w:rFonts w:ascii="Calibri" w:hAnsi="Calibri"/>
      <w:kern w:val="2"/>
      <w:sz w:val="21"/>
    </w:rPr>
  </w:style>
  <w:style w:type="paragraph" w:customStyle="1" w:styleId="Style1">
    <w:name w:val="_Style 1"/>
    <w:basedOn w:val="a"/>
    <w:uiPriority w:val="1"/>
    <w:qFormat/>
    <w:rsid w:val="008952D7"/>
    <w:pPr>
      <w:widowControl w:val="0"/>
      <w:adjustRightInd/>
      <w:snapToGrid/>
      <w:ind w:firstLineChars="200" w:firstLine="420"/>
      <w:jc w:val="both"/>
    </w:pPr>
    <w:rPr>
      <w:rFonts w:ascii="Calibri" w:hAnsi="Calibri"/>
      <w:kern w:val="2"/>
      <w:sz w:val="21"/>
    </w:rPr>
  </w:style>
  <w:style w:type="paragraph" w:customStyle="1" w:styleId="xl68">
    <w:name w:val="xl68"/>
    <w:basedOn w:val="a"/>
    <w:qFormat/>
    <w:rsid w:val="008952D7"/>
    <w:pPr>
      <w:pBdr>
        <w:top w:val="single" w:sz="4" w:space="0" w:color="auto"/>
        <w:left w:val="single" w:sz="4" w:space="0" w:color="auto"/>
        <w:bottom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xl66">
    <w:name w:val="xl66"/>
    <w:basedOn w:val="a"/>
    <w:qFormat/>
    <w:rsid w:val="008952D7"/>
    <w:pPr>
      <w:pBdr>
        <w:top w:val="single" w:sz="4" w:space="0" w:color="000000"/>
        <w:left w:val="single" w:sz="4" w:space="0" w:color="000000"/>
        <w:right w:val="single" w:sz="4" w:space="0" w:color="000000"/>
      </w:pBdr>
      <w:adjustRightInd/>
      <w:snapToGrid/>
      <w:spacing w:before="100" w:beforeAutospacing="1" w:after="100" w:afterAutospacing="1"/>
      <w:jc w:val="center"/>
    </w:pPr>
    <w:rPr>
      <w:rFonts w:ascii="宋体" w:hAnsi="宋体" w:cs="宋体"/>
      <w:sz w:val="18"/>
      <w:szCs w:val="18"/>
    </w:rPr>
  </w:style>
  <w:style w:type="paragraph" w:customStyle="1" w:styleId="51">
    <w:name w:val="标题5"/>
    <w:basedOn w:val="3"/>
    <w:link w:val="5CharChar"/>
    <w:qFormat/>
    <w:rsid w:val="008952D7"/>
    <w:pPr>
      <w:widowControl w:val="0"/>
      <w:adjustRightInd/>
      <w:snapToGrid/>
      <w:spacing w:line="413" w:lineRule="auto"/>
      <w:jc w:val="both"/>
    </w:pPr>
    <w:rPr>
      <w:rFonts w:ascii="Arial" w:hAnsi="Arial"/>
      <w:sz w:val="24"/>
    </w:rPr>
  </w:style>
  <w:style w:type="paragraph" w:styleId="afc">
    <w:name w:val="List Paragraph"/>
    <w:basedOn w:val="a"/>
    <w:link w:val="Charc"/>
    <w:uiPriority w:val="34"/>
    <w:qFormat/>
    <w:rsid w:val="008952D7"/>
    <w:pPr>
      <w:ind w:firstLineChars="200" w:firstLine="420"/>
    </w:pPr>
    <w:rPr>
      <w:sz w:val="20"/>
      <w:szCs w:val="20"/>
    </w:rPr>
  </w:style>
  <w:style w:type="paragraph" w:customStyle="1" w:styleId="Style57">
    <w:name w:val="_Style 57"/>
    <w:basedOn w:val="1"/>
    <w:next w:val="a"/>
    <w:uiPriority w:val="39"/>
    <w:qFormat/>
    <w:rsid w:val="008952D7"/>
    <w:pPr>
      <w:outlineLvl w:val="9"/>
    </w:pPr>
  </w:style>
  <w:style w:type="paragraph" w:customStyle="1" w:styleId="xl65">
    <w:name w:val="xl65"/>
    <w:basedOn w:val="a"/>
    <w:qFormat/>
    <w:rsid w:val="008952D7"/>
    <w:pPr>
      <w:pBdr>
        <w:bottom w:val="single" w:sz="4" w:space="0" w:color="000000"/>
      </w:pBdr>
      <w:adjustRightInd/>
      <w:snapToGrid/>
      <w:spacing w:before="100" w:beforeAutospacing="1" w:after="100" w:afterAutospacing="1"/>
      <w:jc w:val="right"/>
    </w:pPr>
    <w:rPr>
      <w:rFonts w:ascii="宋体" w:hAnsi="宋体" w:cs="宋体"/>
      <w:sz w:val="18"/>
      <w:szCs w:val="18"/>
    </w:rPr>
  </w:style>
  <w:style w:type="paragraph" w:customStyle="1" w:styleId="ParaCharCharCharCharCharCharCharCharCharChar">
    <w:name w:val="默认段落字体 Para Char Char Char Char Char Char Char Char Char Char"/>
    <w:basedOn w:val="a"/>
    <w:qFormat/>
    <w:rsid w:val="008952D7"/>
    <w:pPr>
      <w:widowControl w:val="0"/>
      <w:adjustRightInd/>
      <w:snapToGrid/>
      <w:spacing w:after="0" w:line="324" w:lineRule="auto"/>
      <w:jc w:val="both"/>
    </w:pPr>
    <w:rPr>
      <w:rFonts w:ascii="Times New Roman" w:hAnsi="Times New Roman" w:hint="eastAsia"/>
      <w:kern w:val="2"/>
      <w:sz w:val="21"/>
      <w:szCs w:val="20"/>
    </w:rPr>
  </w:style>
  <w:style w:type="paragraph" w:customStyle="1" w:styleId="12">
    <w:name w:val="正文文本缩进1"/>
    <w:basedOn w:val="a"/>
    <w:qFormat/>
    <w:rsid w:val="008952D7"/>
    <w:pPr>
      <w:spacing w:after="120"/>
      <w:ind w:leftChars="200" w:left="420"/>
    </w:pPr>
  </w:style>
  <w:style w:type="paragraph" w:customStyle="1" w:styleId="xl72">
    <w:name w:val="xl72"/>
    <w:basedOn w:val="a"/>
    <w:qFormat/>
    <w:rsid w:val="008952D7"/>
    <w:pPr>
      <w:pBdr>
        <w:top w:val="single" w:sz="4" w:space="0" w:color="auto"/>
        <w:left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msonormal0">
    <w:name w:val="msonormal"/>
    <w:basedOn w:val="a"/>
    <w:qFormat/>
    <w:rsid w:val="008952D7"/>
    <w:pPr>
      <w:adjustRightInd/>
      <w:snapToGrid/>
      <w:spacing w:before="100" w:beforeAutospacing="1" w:after="100" w:afterAutospacing="1"/>
    </w:pPr>
    <w:rPr>
      <w:rFonts w:ascii="宋体" w:hAnsi="宋体" w:cs="宋体"/>
      <w:szCs w:val="24"/>
    </w:rPr>
  </w:style>
  <w:style w:type="paragraph" w:customStyle="1" w:styleId="xl71">
    <w:name w:val="xl71"/>
    <w:basedOn w:val="a"/>
    <w:qFormat/>
    <w:rsid w:val="008952D7"/>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Style0">
    <w:name w:val="_Style 0"/>
    <w:uiPriority w:val="1"/>
    <w:qFormat/>
    <w:rsid w:val="008952D7"/>
    <w:pPr>
      <w:widowControl w:val="0"/>
      <w:spacing w:after="200" w:line="276" w:lineRule="auto"/>
      <w:jc w:val="both"/>
    </w:pPr>
    <w:rPr>
      <w:rFonts w:ascii="Times New Roman" w:eastAsia="宋体" w:hAnsi="Times New Roman" w:cs="Times New Roman"/>
      <w:kern w:val="2"/>
      <w:sz w:val="21"/>
      <w:szCs w:val="24"/>
    </w:rPr>
  </w:style>
  <w:style w:type="paragraph" w:customStyle="1" w:styleId="xl70">
    <w:name w:val="xl70"/>
    <w:basedOn w:val="a"/>
    <w:qFormat/>
    <w:rsid w:val="008952D7"/>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Chard">
    <w:name w:val="Char"/>
    <w:basedOn w:val="a"/>
    <w:qFormat/>
    <w:rsid w:val="008952D7"/>
    <w:pPr>
      <w:widowControl w:val="0"/>
      <w:adjustRightInd/>
      <w:snapToGrid/>
      <w:spacing w:after="0"/>
      <w:ind w:firstLineChars="196" w:firstLine="556"/>
    </w:pPr>
    <w:rPr>
      <w:rFonts w:ascii="宋体" w:hAnsi="宋体" w:cs="宋体"/>
      <w:bCs/>
      <w:color w:val="000000"/>
      <w:sz w:val="28"/>
      <w:szCs w:val="28"/>
    </w:rPr>
  </w:style>
  <w:style w:type="paragraph" w:customStyle="1" w:styleId="21">
    <w:name w:val="2"/>
    <w:uiPriority w:val="1"/>
    <w:qFormat/>
    <w:rsid w:val="008952D7"/>
    <w:pPr>
      <w:widowControl w:val="0"/>
      <w:spacing w:after="200" w:line="276" w:lineRule="auto"/>
      <w:jc w:val="both"/>
    </w:pPr>
    <w:rPr>
      <w:rFonts w:ascii="Times New Roman" w:eastAsia="宋体" w:hAnsi="Times New Roman" w:cs="Times New Roman"/>
      <w:kern w:val="2"/>
      <w:sz w:val="21"/>
      <w:szCs w:val="24"/>
    </w:rPr>
  </w:style>
  <w:style w:type="paragraph" w:customStyle="1" w:styleId="xl73">
    <w:name w:val="xl73"/>
    <w:basedOn w:val="a"/>
    <w:qFormat/>
    <w:rsid w:val="008952D7"/>
    <w:pPr>
      <w:pBdr>
        <w:left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42">
    <w:name w:val="标题4"/>
    <w:basedOn w:val="2"/>
    <w:next w:val="40"/>
    <w:link w:val="4CharChar"/>
    <w:qFormat/>
    <w:rsid w:val="008952D7"/>
    <w:pPr>
      <w:widowControl w:val="0"/>
      <w:adjustRightInd/>
      <w:snapToGrid/>
      <w:spacing w:line="413" w:lineRule="auto"/>
      <w:jc w:val="both"/>
    </w:pPr>
    <w:rPr>
      <w:rFonts w:ascii="Arial" w:hAnsi="Arial"/>
      <w:sz w:val="24"/>
    </w:rPr>
  </w:style>
  <w:style w:type="paragraph" w:customStyle="1" w:styleId="afd">
    <w:name w:val="空半行"/>
    <w:basedOn w:val="a"/>
    <w:qFormat/>
    <w:rsid w:val="008952D7"/>
    <w:pPr>
      <w:widowControl w:val="0"/>
      <w:snapToGrid/>
      <w:spacing w:after="0" w:line="120" w:lineRule="exact"/>
      <w:jc w:val="both"/>
      <w:textAlignment w:val="baseline"/>
    </w:pPr>
    <w:rPr>
      <w:rFonts w:ascii="Times New Roman" w:eastAsia="仿宋_GB2312" w:hAnsi="Times New Roman"/>
      <w:color w:val="FFFFFF"/>
      <w:sz w:val="30"/>
      <w:szCs w:val="20"/>
    </w:rPr>
  </w:style>
  <w:style w:type="paragraph" w:customStyle="1" w:styleId="Style71">
    <w:name w:val="_Style 71"/>
    <w:basedOn w:val="a"/>
    <w:link w:val="z-Char"/>
    <w:qFormat/>
    <w:rsid w:val="008952D7"/>
    <w:pPr>
      <w:widowControl w:val="0"/>
      <w:adjustRightInd/>
      <w:snapToGrid/>
      <w:ind w:firstLineChars="200" w:firstLine="420"/>
      <w:jc w:val="both"/>
    </w:pPr>
    <w:rPr>
      <w:rFonts w:ascii="Times New Roman" w:hAnsi="Times New Roman"/>
      <w:sz w:val="20"/>
      <w:szCs w:val="20"/>
    </w:rPr>
  </w:style>
  <w:style w:type="paragraph" w:customStyle="1" w:styleId="font5">
    <w:name w:val="font5"/>
    <w:basedOn w:val="a"/>
    <w:qFormat/>
    <w:rsid w:val="008952D7"/>
    <w:pPr>
      <w:adjustRightInd/>
      <w:snapToGrid/>
      <w:spacing w:before="100" w:beforeAutospacing="1" w:after="100" w:afterAutospacing="1"/>
    </w:pPr>
    <w:rPr>
      <w:rFonts w:ascii="宋体" w:hAnsi="宋体" w:cs="宋体"/>
      <w:sz w:val="18"/>
      <w:szCs w:val="18"/>
    </w:rPr>
  </w:style>
  <w:style w:type="paragraph" w:customStyle="1" w:styleId="flNote">
    <w:name w:val="flNote"/>
    <w:basedOn w:val="a"/>
    <w:qFormat/>
    <w:rsid w:val="008952D7"/>
    <w:pPr>
      <w:widowControl w:val="0"/>
      <w:snapToGrid/>
      <w:spacing w:before="320" w:after="160" w:line="360" w:lineRule="atLeast"/>
      <w:jc w:val="center"/>
      <w:textAlignment w:val="baseline"/>
    </w:pPr>
    <w:rPr>
      <w:rFonts w:ascii="Arial" w:eastAsia="黑体" w:hAnsi="Times New Roman"/>
      <w:sz w:val="30"/>
      <w:szCs w:val="20"/>
    </w:rPr>
  </w:style>
  <w:style w:type="paragraph" w:styleId="afe">
    <w:name w:val="Quote"/>
    <w:basedOn w:val="a"/>
    <w:next w:val="a"/>
    <w:link w:val="Chare"/>
    <w:uiPriority w:val="29"/>
    <w:qFormat/>
    <w:rsid w:val="008952D7"/>
    <w:rPr>
      <w:i/>
      <w:iCs/>
      <w:color w:val="000000"/>
      <w:sz w:val="20"/>
      <w:szCs w:val="20"/>
    </w:rPr>
  </w:style>
  <w:style w:type="paragraph" w:styleId="aff">
    <w:name w:val="No Spacing"/>
    <w:link w:val="Charf"/>
    <w:uiPriority w:val="1"/>
    <w:qFormat/>
    <w:rsid w:val="008952D7"/>
    <w:pPr>
      <w:adjustRightInd w:val="0"/>
      <w:snapToGrid w:val="0"/>
    </w:pPr>
    <w:rPr>
      <w:rFonts w:ascii="Tahoma" w:eastAsia="宋体" w:hAnsi="Tahoma" w:cs="Times New Roman"/>
      <w:sz w:val="22"/>
      <w:szCs w:val="22"/>
    </w:rPr>
  </w:style>
  <w:style w:type="paragraph" w:customStyle="1" w:styleId="xl75">
    <w:name w:val="xl75"/>
    <w:basedOn w:val="a"/>
    <w:qFormat/>
    <w:rsid w:val="008952D7"/>
    <w:pPr>
      <w:adjustRightInd/>
      <w:snapToGrid/>
      <w:spacing w:before="100" w:beforeAutospacing="1" w:after="100" w:afterAutospacing="1"/>
      <w:jc w:val="center"/>
    </w:pPr>
    <w:rPr>
      <w:rFonts w:ascii="宋体" w:hAnsi="宋体" w:cs="宋体"/>
      <w:b/>
      <w:bCs/>
      <w:sz w:val="18"/>
      <w:szCs w:val="18"/>
    </w:rPr>
  </w:style>
  <w:style w:type="paragraph" w:customStyle="1" w:styleId="xl76">
    <w:name w:val="xl76"/>
    <w:basedOn w:val="a"/>
    <w:qFormat/>
    <w:rsid w:val="008952D7"/>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xl74">
    <w:name w:val="xl74"/>
    <w:basedOn w:val="a"/>
    <w:qFormat/>
    <w:rsid w:val="008952D7"/>
    <w:pPr>
      <w:pBdr>
        <w:left w:val="single" w:sz="4" w:space="0" w:color="auto"/>
        <w:bottom w:val="single" w:sz="4" w:space="0" w:color="auto"/>
        <w:right w:val="single" w:sz="4" w:space="0" w:color="auto"/>
      </w:pBdr>
      <w:adjustRightInd/>
      <w:snapToGrid/>
      <w:spacing w:before="100" w:beforeAutospacing="1" w:after="100" w:afterAutospacing="1"/>
      <w:jc w:val="center"/>
    </w:pPr>
    <w:rPr>
      <w:rFonts w:ascii="宋体" w:hAnsi="宋体" w:cs="宋体"/>
      <w:sz w:val="18"/>
      <w:szCs w:val="18"/>
    </w:rPr>
  </w:style>
  <w:style w:type="paragraph" w:customStyle="1" w:styleId="Style79">
    <w:name w:val="_Style 79"/>
    <w:qFormat/>
    <w:rsid w:val="008952D7"/>
    <w:pPr>
      <w:spacing w:after="200" w:line="276" w:lineRule="auto"/>
    </w:pPr>
    <w:rPr>
      <w:rFonts w:ascii="Times New Roman" w:eastAsia="宋体" w:hAnsi="Times New Roman" w:cs="Times New Roman"/>
      <w:kern w:val="2"/>
      <w:sz w:val="21"/>
      <w:szCs w:val="24"/>
    </w:rPr>
  </w:style>
  <w:style w:type="paragraph" w:customStyle="1" w:styleId="378020">
    <w:name w:val="样式 标题 3 + (中文) 黑体 小四 非加粗 段前: 7.8 磅 段后: 0 磅 行距: 固定值 20 磅"/>
    <w:basedOn w:val="3"/>
    <w:qFormat/>
    <w:rsid w:val="008952D7"/>
    <w:pPr>
      <w:widowControl w:val="0"/>
      <w:adjustRightInd/>
      <w:snapToGrid/>
      <w:spacing w:before="0" w:after="0" w:line="400" w:lineRule="exact"/>
      <w:jc w:val="both"/>
    </w:pPr>
    <w:rPr>
      <w:rFonts w:ascii="Times New Roman" w:eastAsia="黑体" w:hAnsi="Times New Roman" w:cs="宋体"/>
      <w:b w:val="0"/>
      <w:bCs w:val="0"/>
      <w:kern w:val="2"/>
      <w:sz w:val="24"/>
      <w:szCs w:val="20"/>
    </w:rPr>
  </w:style>
  <w:style w:type="character" w:customStyle="1" w:styleId="CharChar">
    <w:name w:val="批注文字 Char Char"/>
    <w:qFormat/>
    <w:rsid w:val="008952D7"/>
    <w:rPr>
      <w:rFonts w:ascii="宋体" w:eastAsia="宋体" w:hAnsi="Times New Roman" w:cs="Times New Roman"/>
      <w:sz w:val="28"/>
      <w:szCs w:val="20"/>
    </w:rPr>
  </w:style>
  <w:style w:type="character" w:customStyle="1" w:styleId="Style82">
    <w:name w:val="_Style 82"/>
    <w:uiPriority w:val="33"/>
    <w:qFormat/>
    <w:rsid w:val="008952D7"/>
    <w:rPr>
      <w:b/>
      <w:bCs/>
      <w:smallCaps/>
      <w:spacing w:val="5"/>
    </w:rPr>
  </w:style>
  <w:style w:type="character" w:customStyle="1" w:styleId="Char2">
    <w:name w:val="批注文字 Char"/>
    <w:link w:val="a8"/>
    <w:qFormat/>
    <w:rsid w:val="008952D7"/>
    <w:rPr>
      <w:kern w:val="2"/>
      <w:sz w:val="21"/>
    </w:rPr>
  </w:style>
  <w:style w:type="character" w:customStyle="1" w:styleId="4Char">
    <w:name w:val="标题 4 Char"/>
    <w:link w:val="4"/>
    <w:uiPriority w:val="9"/>
    <w:qFormat/>
    <w:rsid w:val="008952D7"/>
    <w:rPr>
      <w:rFonts w:ascii="Cambria" w:eastAsia="宋体" w:hAnsi="Cambria" w:cs="Times New Roman"/>
      <w:b/>
      <w:bCs/>
      <w:sz w:val="28"/>
      <w:szCs w:val="28"/>
    </w:rPr>
  </w:style>
  <w:style w:type="character" w:customStyle="1" w:styleId="Char11">
    <w:name w:val="明显引用 Char1"/>
    <w:uiPriority w:val="30"/>
    <w:qFormat/>
    <w:rsid w:val="008952D7"/>
    <w:rPr>
      <w:rFonts w:ascii="Tahoma" w:hAnsi="Tahoma"/>
      <w:b/>
      <w:bCs/>
      <w:i/>
      <w:iCs/>
      <w:color w:val="4F81BD"/>
    </w:rPr>
  </w:style>
  <w:style w:type="character" w:customStyle="1" w:styleId="textcontents">
    <w:name w:val="textcontents"/>
    <w:qFormat/>
    <w:rsid w:val="008952D7"/>
    <w:rPr>
      <w:rFonts w:cs="Times New Roman"/>
    </w:rPr>
  </w:style>
  <w:style w:type="character" w:customStyle="1" w:styleId="2Char">
    <w:name w:val="标题 2 Char"/>
    <w:link w:val="2"/>
    <w:uiPriority w:val="9"/>
    <w:qFormat/>
    <w:rsid w:val="008952D7"/>
    <w:rPr>
      <w:rFonts w:ascii="Cambria" w:eastAsia="宋体" w:hAnsi="Cambria" w:cs="Times New Roman"/>
      <w:b/>
      <w:bCs/>
      <w:sz w:val="32"/>
      <w:szCs w:val="32"/>
    </w:rPr>
  </w:style>
  <w:style w:type="character" w:customStyle="1" w:styleId="Style88">
    <w:name w:val="_Style 88"/>
    <w:uiPriority w:val="19"/>
    <w:qFormat/>
    <w:rsid w:val="008952D7"/>
    <w:rPr>
      <w:i/>
      <w:iCs/>
      <w:color w:val="808080"/>
    </w:rPr>
  </w:style>
  <w:style w:type="character" w:customStyle="1" w:styleId="Charf">
    <w:name w:val="无间隔 Char"/>
    <w:link w:val="aff"/>
    <w:uiPriority w:val="1"/>
    <w:qFormat/>
    <w:rsid w:val="008952D7"/>
    <w:rPr>
      <w:rFonts w:ascii="Tahoma" w:hAnsi="Tahoma"/>
      <w:sz w:val="22"/>
      <w:szCs w:val="22"/>
      <w:lang w:val="en-US" w:eastAsia="zh-CN" w:bidi="ar-SA"/>
    </w:rPr>
  </w:style>
  <w:style w:type="character" w:customStyle="1" w:styleId="z-">
    <w:name w:val="z-窗体顶端 字符"/>
    <w:uiPriority w:val="99"/>
    <w:qFormat/>
    <w:rsid w:val="008952D7"/>
    <w:rPr>
      <w:rFonts w:ascii="Arial" w:eastAsia="宋体" w:hAnsi="Arial" w:cs="Arial"/>
      <w:vanish/>
      <w:sz w:val="16"/>
      <w:szCs w:val="16"/>
    </w:rPr>
  </w:style>
  <w:style w:type="character" w:customStyle="1" w:styleId="Char4">
    <w:name w:val="纯文本 Char"/>
    <w:link w:val="ab"/>
    <w:qFormat/>
    <w:rsid w:val="008952D7"/>
    <w:rPr>
      <w:rFonts w:ascii="宋体" w:hAnsi="Courier New"/>
      <w:sz w:val="24"/>
    </w:rPr>
  </w:style>
  <w:style w:type="character" w:customStyle="1" w:styleId="7Char">
    <w:name w:val="标题 7 Char"/>
    <w:link w:val="7"/>
    <w:uiPriority w:val="9"/>
    <w:qFormat/>
    <w:rsid w:val="008952D7"/>
    <w:rPr>
      <w:rFonts w:ascii="Tahoma" w:hAnsi="Tahoma"/>
      <w:b/>
      <w:bCs/>
      <w:sz w:val="24"/>
      <w:szCs w:val="24"/>
    </w:rPr>
  </w:style>
  <w:style w:type="character" w:customStyle="1" w:styleId="3Char">
    <w:name w:val="标题 3 Char"/>
    <w:link w:val="3"/>
    <w:uiPriority w:val="9"/>
    <w:qFormat/>
    <w:rsid w:val="008952D7"/>
    <w:rPr>
      <w:rFonts w:ascii="Tahoma" w:hAnsi="Tahoma"/>
      <w:b/>
      <w:bCs/>
      <w:sz w:val="32"/>
      <w:szCs w:val="32"/>
    </w:rPr>
  </w:style>
  <w:style w:type="character" w:customStyle="1" w:styleId="Char3">
    <w:name w:val="正文文本缩进 Char"/>
    <w:link w:val="aa"/>
    <w:qFormat/>
    <w:rsid w:val="008952D7"/>
    <w:rPr>
      <w:rFonts w:ascii="Times New Roman" w:eastAsia="宋体" w:hAnsi="Times New Roman"/>
      <w:sz w:val="32"/>
      <w:szCs w:val="24"/>
    </w:rPr>
  </w:style>
  <w:style w:type="character" w:customStyle="1" w:styleId="6Char">
    <w:name w:val="标题 6 Char"/>
    <w:link w:val="6"/>
    <w:uiPriority w:val="9"/>
    <w:qFormat/>
    <w:rsid w:val="008952D7"/>
    <w:rPr>
      <w:rFonts w:ascii="Cambria" w:eastAsia="宋体" w:hAnsi="Cambria" w:cs="Times New Roman"/>
      <w:b/>
      <w:bCs/>
      <w:sz w:val="24"/>
      <w:szCs w:val="24"/>
    </w:rPr>
  </w:style>
  <w:style w:type="character" w:customStyle="1" w:styleId="Char12">
    <w:name w:val="日期 Char1"/>
    <w:qFormat/>
    <w:rsid w:val="008952D7"/>
    <w:rPr>
      <w:kern w:val="2"/>
      <w:sz w:val="21"/>
      <w:szCs w:val="22"/>
    </w:rPr>
  </w:style>
  <w:style w:type="character" w:customStyle="1" w:styleId="Char">
    <w:name w:val="页脚 Char"/>
    <w:link w:val="a0"/>
    <w:uiPriority w:val="99"/>
    <w:qFormat/>
    <w:rsid w:val="008952D7"/>
    <w:rPr>
      <w:rFonts w:ascii="Tahoma" w:hAnsi="Tahoma"/>
      <w:sz w:val="18"/>
      <w:szCs w:val="18"/>
    </w:rPr>
  </w:style>
  <w:style w:type="character" w:customStyle="1" w:styleId="Style98">
    <w:name w:val="_Style 98"/>
    <w:uiPriority w:val="31"/>
    <w:qFormat/>
    <w:rsid w:val="008952D7"/>
    <w:rPr>
      <w:smallCaps/>
      <w:color w:val="C0504D"/>
      <w:u w:val="single"/>
    </w:rPr>
  </w:style>
  <w:style w:type="character" w:customStyle="1" w:styleId="z-Char">
    <w:name w:val="z-窗体顶端 Char"/>
    <w:link w:val="Style71"/>
    <w:qFormat/>
    <w:rsid w:val="008952D7"/>
    <w:rPr>
      <w:rFonts w:eastAsia="宋体"/>
    </w:rPr>
  </w:style>
  <w:style w:type="character" w:customStyle="1" w:styleId="22">
    <w:name w:val="标题 2 字符"/>
    <w:uiPriority w:val="9"/>
    <w:qFormat/>
    <w:rsid w:val="008952D7"/>
    <w:rPr>
      <w:rFonts w:ascii="等线 Light" w:eastAsia="宋体" w:hAnsi="等线 Light" w:cs="Times New Roman"/>
      <w:b/>
      <w:bCs/>
      <w:sz w:val="28"/>
      <w:szCs w:val="32"/>
    </w:rPr>
  </w:style>
  <w:style w:type="character" w:customStyle="1" w:styleId="Char7">
    <w:name w:val="页眉 Char"/>
    <w:link w:val="ae"/>
    <w:uiPriority w:val="99"/>
    <w:qFormat/>
    <w:rsid w:val="008952D7"/>
    <w:rPr>
      <w:rFonts w:ascii="Tahoma" w:hAnsi="Tahoma"/>
      <w:sz w:val="18"/>
      <w:szCs w:val="18"/>
    </w:rPr>
  </w:style>
  <w:style w:type="character" w:customStyle="1" w:styleId="Char9">
    <w:name w:val="标题 Char"/>
    <w:link w:val="af2"/>
    <w:uiPriority w:val="10"/>
    <w:qFormat/>
    <w:rsid w:val="008952D7"/>
    <w:rPr>
      <w:rFonts w:ascii="Cambria" w:eastAsia="宋体" w:hAnsi="Cambria" w:cs="Times New Roman"/>
      <w:b/>
      <w:bCs/>
      <w:sz w:val="32"/>
      <w:szCs w:val="32"/>
    </w:rPr>
  </w:style>
  <w:style w:type="character" w:customStyle="1" w:styleId="Charb">
    <w:name w:val="明显引用 Char"/>
    <w:link w:val="afb"/>
    <w:uiPriority w:val="30"/>
    <w:qFormat/>
    <w:rsid w:val="008952D7"/>
    <w:rPr>
      <w:rFonts w:ascii="Tahoma" w:hAnsi="Tahoma"/>
      <w:b/>
      <w:bCs/>
      <w:i/>
      <w:iCs/>
      <w:color w:val="4F81BD"/>
    </w:rPr>
  </w:style>
  <w:style w:type="character" w:customStyle="1" w:styleId="Char8">
    <w:name w:val="副标题 Char"/>
    <w:link w:val="af0"/>
    <w:uiPriority w:val="11"/>
    <w:qFormat/>
    <w:rsid w:val="008952D7"/>
    <w:rPr>
      <w:rFonts w:ascii="Cambria" w:eastAsia="宋体" w:hAnsi="Cambria" w:cs="Times New Roman"/>
      <w:b/>
      <w:bCs/>
      <w:kern w:val="28"/>
      <w:sz w:val="32"/>
      <w:szCs w:val="32"/>
    </w:rPr>
  </w:style>
  <w:style w:type="character" w:customStyle="1" w:styleId="Char13">
    <w:name w:val="批注框文本 Char1"/>
    <w:qFormat/>
    <w:rsid w:val="008952D7"/>
    <w:rPr>
      <w:kern w:val="2"/>
      <w:sz w:val="18"/>
      <w:szCs w:val="18"/>
    </w:rPr>
  </w:style>
  <w:style w:type="character" w:customStyle="1" w:styleId="font41">
    <w:name w:val="font41"/>
    <w:qFormat/>
    <w:rsid w:val="008952D7"/>
    <w:rPr>
      <w:rFonts w:ascii="宋体" w:eastAsia="宋体" w:hAnsi="宋体" w:cs="宋体" w:hint="eastAsia"/>
      <w:color w:val="000000"/>
      <w:sz w:val="20"/>
      <w:szCs w:val="20"/>
    </w:rPr>
  </w:style>
  <w:style w:type="character" w:customStyle="1" w:styleId="Char14">
    <w:name w:val="文档结构图 Char1"/>
    <w:qFormat/>
    <w:rsid w:val="008952D7"/>
    <w:rPr>
      <w:rFonts w:ascii="宋体"/>
      <w:kern w:val="2"/>
      <w:sz w:val="18"/>
      <w:szCs w:val="18"/>
    </w:rPr>
  </w:style>
  <w:style w:type="character" w:customStyle="1" w:styleId="aff0">
    <w:name w:val="批注文字 字符"/>
    <w:uiPriority w:val="99"/>
    <w:qFormat/>
    <w:rsid w:val="008952D7"/>
    <w:rPr>
      <w:rFonts w:ascii="Times New Roman" w:eastAsia="宋体" w:hAnsi="Times New Roman" w:cs="Times New Roman"/>
      <w:szCs w:val="24"/>
    </w:rPr>
  </w:style>
  <w:style w:type="character" w:customStyle="1" w:styleId="Char10">
    <w:name w:val="正文文本 Char1"/>
    <w:link w:val="a9"/>
    <w:qFormat/>
    <w:rsid w:val="008952D7"/>
    <w:rPr>
      <w:kern w:val="2"/>
      <w:sz w:val="21"/>
      <w:szCs w:val="24"/>
    </w:rPr>
  </w:style>
  <w:style w:type="character" w:customStyle="1" w:styleId="9Char">
    <w:name w:val="标题 9 Char"/>
    <w:link w:val="9"/>
    <w:uiPriority w:val="9"/>
    <w:qFormat/>
    <w:rsid w:val="008952D7"/>
    <w:rPr>
      <w:rFonts w:ascii="Cambria" w:eastAsia="宋体" w:hAnsi="Cambria" w:cs="Times New Roman"/>
      <w:sz w:val="21"/>
      <w:szCs w:val="21"/>
    </w:rPr>
  </w:style>
  <w:style w:type="character" w:customStyle="1" w:styleId="Char20">
    <w:name w:val="批注主题 Char2"/>
    <w:uiPriority w:val="99"/>
    <w:qFormat/>
    <w:rsid w:val="008952D7"/>
    <w:rPr>
      <w:rFonts w:ascii="Tahoma" w:hAnsi="Tahoma"/>
      <w:b/>
      <w:bCs/>
    </w:rPr>
  </w:style>
  <w:style w:type="character" w:customStyle="1" w:styleId="Char6">
    <w:name w:val="批注框文本 Char"/>
    <w:link w:val="ad"/>
    <w:uiPriority w:val="99"/>
    <w:qFormat/>
    <w:rsid w:val="008952D7"/>
    <w:rPr>
      <w:rFonts w:ascii="Tahoma" w:hAnsi="Tahoma"/>
      <w:sz w:val="18"/>
      <w:szCs w:val="18"/>
    </w:rPr>
  </w:style>
  <w:style w:type="character" w:customStyle="1" w:styleId="5Char">
    <w:name w:val="标题 5 Char"/>
    <w:link w:val="5"/>
    <w:uiPriority w:val="9"/>
    <w:qFormat/>
    <w:rsid w:val="008952D7"/>
    <w:rPr>
      <w:rFonts w:ascii="Tahoma" w:hAnsi="Tahoma"/>
      <w:b/>
      <w:bCs/>
      <w:sz w:val="28"/>
      <w:szCs w:val="28"/>
    </w:rPr>
  </w:style>
  <w:style w:type="character" w:customStyle="1" w:styleId="Char15">
    <w:name w:val="标题 Char1"/>
    <w:uiPriority w:val="10"/>
    <w:qFormat/>
    <w:rsid w:val="008952D7"/>
    <w:rPr>
      <w:rFonts w:ascii="Cambria" w:eastAsia="宋体" w:hAnsi="Cambria" w:cs="Times New Roman"/>
      <w:b/>
      <w:bCs/>
      <w:sz w:val="32"/>
      <w:szCs w:val="32"/>
    </w:rPr>
  </w:style>
  <w:style w:type="character" w:customStyle="1" w:styleId="Chara">
    <w:name w:val="批注主题 Char"/>
    <w:link w:val="af3"/>
    <w:uiPriority w:val="99"/>
    <w:qFormat/>
    <w:rsid w:val="008952D7"/>
    <w:rPr>
      <w:rFonts w:ascii="宋体" w:hAnsi="Times New Roman"/>
      <w:b/>
      <w:bCs/>
      <w:sz w:val="28"/>
    </w:rPr>
  </w:style>
  <w:style w:type="character" w:customStyle="1" w:styleId="Style116">
    <w:name w:val="_Style 116"/>
    <w:uiPriority w:val="21"/>
    <w:qFormat/>
    <w:rsid w:val="008952D7"/>
    <w:rPr>
      <w:b/>
      <w:bCs/>
      <w:i/>
      <w:iCs/>
      <w:color w:val="4F81BD"/>
    </w:rPr>
  </w:style>
  <w:style w:type="character" w:customStyle="1" w:styleId="Chare">
    <w:name w:val="引用 Char"/>
    <w:link w:val="afe"/>
    <w:uiPriority w:val="29"/>
    <w:qFormat/>
    <w:rsid w:val="008952D7"/>
    <w:rPr>
      <w:rFonts w:ascii="Tahoma" w:hAnsi="Tahoma"/>
      <w:i/>
      <w:iCs/>
      <w:color w:val="000000"/>
    </w:rPr>
  </w:style>
  <w:style w:type="character" w:customStyle="1" w:styleId="Char5">
    <w:name w:val="日期 Char"/>
    <w:link w:val="ac"/>
    <w:uiPriority w:val="99"/>
    <w:qFormat/>
    <w:rsid w:val="008952D7"/>
    <w:rPr>
      <w:rFonts w:ascii="Tahoma" w:hAnsi="Tahoma"/>
    </w:rPr>
  </w:style>
  <w:style w:type="character" w:customStyle="1" w:styleId="Char0">
    <w:name w:val="正文缩进 Char"/>
    <w:link w:val="a5"/>
    <w:qFormat/>
    <w:rsid w:val="008952D7"/>
    <w:rPr>
      <w:rFonts w:ascii="Times New Roman" w:eastAsia="宋体" w:hAnsi="Times New Roman"/>
      <w:sz w:val="24"/>
    </w:rPr>
  </w:style>
  <w:style w:type="character" w:customStyle="1" w:styleId="Char16">
    <w:name w:val="纯文本 Char1"/>
    <w:qFormat/>
    <w:rsid w:val="008952D7"/>
    <w:rPr>
      <w:rFonts w:ascii="宋体" w:eastAsia="宋体" w:hAnsi="Courier New" w:cs="Courier New"/>
      <w:sz w:val="21"/>
      <w:szCs w:val="21"/>
    </w:rPr>
  </w:style>
  <w:style w:type="character" w:customStyle="1" w:styleId="Char17">
    <w:name w:val="副标题 Char1"/>
    <w:uiPriority w:val="11"/>
    <w:qFormat/>
    <w:rsid w:val="008952D7"/>
    <w:rPr>
      <w:rFonts w:ascii="Cambria" w:eastAsia="宋体" w:hAnsi="Cambria" w:cs="Times New Roman"/>
      <w:b/>
      <w:bCs/>
      <w:kern w:val="28"/>
      <w:sz w:val="32"/>
      <w:szCs w:val="32"/>
    </w:rPr>
  </w:style>
  <w:style w:type="character" w:customStyle="1" w:styleId="4CharChar">
    <w:name w:val="标题4 Char Char"/>
    <w:link w:val="42"/>
    <w:qFormat/>
    <w:rsid w:val="008952D7"/>
    <w:rPr>
      <w:rFonts w:ascii="Arial" w:hAnsi="Arial"/>
      <w:b/>
      <w:bCs/>
      <w:sz w:val="24"/>
      <w:szCs w:val="32"/>
    </w:rPr>
  </w:style>
  <w:style w:type="character" w:customStyle="1" w:styleId="font11">
    <w:name w:val="font11"/>
    <w:qFormat/>
    <w:rsid w:val="008952D7"/>
    <w:rPr>
      <w:rFonts w:ascii="宋体" w:eastAsia="宋体" w:hAnsi="宋体" w:cs="宋体" w:hint="eastAsia"/>
      <w:color w:val="000000"/>
      <w:sz w:val="18"/>
      <w:szCs w:val="18"/>
      <w:u w:val="none"/>
    </w:rPr>
  </w:style>
  <w:style w:type="character" w:customStyle="1" w:styleId="5CharChar">
    <w:name w:val="标题5 Char Char"/>
    <w:link w:val="51"/>
    <w:qFormat/>
    <w:rsid w:val="008952D7"/>
    <w:rPr>
      <w:rFonts w:ascii="Arial" w:hAnsi="Arial"/>
      <w:b/>
      <w:bCs/>
      <w:sz w:val="24"/>
      <w:szCs w:val="32"/>
    </w:rPr>
  </w:style>
  <w:style w:type="character" w:customStyle="1" w:styleId="aff1">
    <w:name w:val="标题 字符"/>
    <w:uiPriority w:val="10"/>
    <w:qFormat/>
    <w:rsid w:val="008952D7"/>
    <w:rPr>
      <w:rFonts w:ascii="宋体" w:eastAsia="宋体" w:hAnsi="宋体" w:cs="Times New Roman"/>
      <w:b/>
      <w:bCs/>
      <w:sz w:val="32"/>
      <w:szCs w:val="28"/>
    </w:rPr>
  </w:style>
  <w:style w:type="character" w:customStyle="1" w:styleId="8Char">
    <w:name w:val="标题 8 Char"/>
    <w:link w:val="8"/>
    <w:uiPriority w:val="9"/>
    <w:qFormat/>
    <w:rsid w:val="008952D7"/>
    <w:rPr>
      <w:rFonts w:ascii="Cambria" w:eastAsia="宋体" w:hAnsi="Cambria" w:cs="Times New Roman"/>
      <w:sz w:val="24"/>
      <w:szCs w:val="24"/>
    </w:rPr>
  </w:style>
  <w:style w:type="character" w:customStyle="1" w:styleId="Charf0">
    <w:name w:val="正文文本 Char"/>
    <w:uiPriority w:val="99"/>
    <w:qFormat/>
    <w:rsid w:val="008952D7"/>
    <w:rPr>
      <w:rFonts w:ascii="Tahoma" w:hAnsi="Tahoma"/>
    </w:rPr>
  </w:style>
  <w:style w:type="character" w:customStyle="1" w:styleId="aff2">
    <w:name w:val="正文文本缩进 字符"/>
    <w:uiPriority w:val="99"/>
    <w:qFormat/>
    <w:rsid w:val="008952D7"/>
    <w:rPr>
      <w:rFonts w:ascii="Tahoma" w:eastAsia="宋体" w:hAnsi="Tahoma"/>
      <w:sz w:val="24"/>
      <w:szCs w:val="22"/>
    </w:rPr>
  </w:style>
  <w:style w:type="character" w:customStyle="1" w:styleId="Char18">
    <w:name w:val="批注主题 Char1"/>
    <w:qFormat/>
    <w:rsid w:val="008952D7"/>
    <w:rPr>
      <w:b/>
      <w:bCs/>
      <w:kern w:val="2"/>
      <w:sz w:val="21"/>
      <w:szCs w:val="22"/>
    </w:rPr>
  </w:style>
  <w:style w:type="character" w:customStyle="1" w:styleId="Charc">
    <w:name w:val="列出段落 Char"/>
    <w:link w:val="afc"/>
    <w:uiPriority w:val="34"/>
    <w:qFormat/>
    <w:rsid w:val="008952D7"/>
    <w:rPr>
      <w:rFonts w:ascii="Tahoma" w:hAnsi="Tahoma"/>
    </w:rPr>
  </w:style>
  <w:style w:type="character" w:customStyle="1" w:styleId="Char19">
    <w:name w:val="批注文字 Char1"/>
    <w:uiPriority w:val="99"/>
    <w:qFormat/>
    <w:rsid w:val="008952D7"/>
    <w:rPr>
      <w:rFonts w:ascii="Tahoma" w:hAnsi="Tahoma"/>
    </w:rPr>
  </w:style>
  <w:style w:type="character" w:customStyle="1" w:styleId="Style132">
    <w:name w:val="_Style 132"/>
    <w:uiPriority w:val="32"/>
    <w:qFormat/>
    <w:rsid w:val="008952D7"/>
    <w:rPr>
      <w:b/>
      <w:bCs/>
      <w:smallCaps/>
      <w:color w:val="C0504D"/>
      <w:spacing w:val="5"/>
      <w:u w:val="single"/>
    </w:rPr>
  </w:style>
  <w:style w:type="character" w:customStyle="1" w:styleId="1Char">
    <w:name w:val="标题 1 Char"/>
    <w:link w:val="1"/>
    <w:uiPriority w:val="9"/>
    <w:qFormat/>
    <w:rsid w:val="008952D7"/>
    <w:rPr>
      <w:rFonts w:ascii="Tahoma" w:hAnsi="Tahoma"/>
      <w:b/>
      <w:bCs/>
      <w:kern w:val="44"/>
      <w:sz w:val="44"/>
      <w:szCs w:val="44"/>
    </w:rPr>
  </w:style>
  <w:style w:type="character" w:customStyle="1" w:styleId="aff3">
    <w:name w:val="无间隔 字符"/>
    <w:uiPriority w:val="1"/>
    <w:qFormat/>
    <w:rsid w:val="008952D7"/>
    <w:rPr>
      <w:rFonts w:ascii="Times New Roman" w:eastAsia="宋体" w:hAnsi="Times New Roman" w:cs="Times New Roman"/>
      <w:szCs w:val="24"/>
    </w:rPr>
  </w:style>
  <w:style w:type="character" w:customStyle="1" w:styleId="Char1">
    <w:name w:val="文档结构图 Char"/>
    <w:link w:val="a7"/>
    <w:uiPriority w:val="99"/>
    <w:qFormat/>
    <w:rsid w:val="008952D7"/>
    <w:rPr>
      <w:rFonts w:ascii="Times New Roman" w:eastAsia="宋体" w:hAnsi="Times New Roman" w:cs="Times New Roman"/>
      <w:kern w:val="2"/>
      <w:sz w:val="21"/>
      <w:szCs w:val="24"/>
      <w:shd w:val="clear" w:color="auto" w:fill="000080"/>
    </w:rPr>
  </w:style>
  <w:style w:type="character" w:customStyle="1" w:styleId="Char1a">
    <w:name w:val="引用 Char1"/>
    <w:uiPriority w:val="29"/>
    <w:qFormat/>
    <w:rsid w:val="008952D7"/>
    <w:rPr>
      <w:rFonts w:ascii="Tahoma" w:hAnsi="Tahoma"/>
      <w:i/>
      <w:iCs/>
      <w:color w:val="000000"/>
    </w:rPr>
  </w:style>
  <w:style w:type="table" w:customStyle="1" w:styleId="-31">
    <w:name w:val="浅色列表 - 强调文字颜色 31"/>
    <w:basedOn w:val="a2"/>
    <w:uiPriority w:val="61"/>
    <w:qFormat/>
    <w:rsid w:val="008952D7"/>
    <w:rPr>
      <w:rFonts w:eastAsia="宋体"/>
      <w:sz w:val="22"/>
      <w:szCs w:val="22"/>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3">
    <w:name w:val="网格型1"/>
    <w:basedOn w:val="a2"/>
    <w:qFormat/>
    <w:rsid w:val="008952D7"/>
    <w:pPr>
      <w:widowControl w:val="0"/>
      <w:jc w:val="both"/>
    </w:pPr>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2"/>
    <w:qFormat/>
    <w:rsid w:val="008952D7"/>
    <w:pPr>
      <w:widowControl w:val="0"/>
      <w:jc w:val="both"/>
    </w:pPr>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80</Pages>
  <Words>5090</Words>
  <Characters>29014</Characters>
  <Application>Microsoft Office Word</Application>
  <DocSecurity>0</DocSecurity>
  <Lines>241</Lines>
  <Paragraphs>68</Paragraphs>
  <ScaleCrop>false</ScaleCrop>
  <Company>Lenovo</Company>
  <LinksUpToDate>false</LinksUpToDate>
  <CharactersWithSpaces>34036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谈判文件编号：上海容基竞谈（货物）2015-091</dc:title>
  <dc:creator>张毅</dc:creator>
  <cp:lastModifiedBy>zl</cp:lastModifiedBy>
  <cp:revision>15</cp:revision>
  <cp:lastPrinted>2018-07-11T03:46:00Z</cp:lastPrinted>
  <dcterms:created xsi:type="dcterms:W3CDTF">2017-03-17T04:01:00Z</dcterms:created>
  <dcterms:modified xsi:type="dcterms:W3CDTF">2020-09-23T09:51:00Z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