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40"/>
          <w:lang w:eastAsia="zh-CN"/>
        </w:rPr>
      </w:pPr>
      <w:r>
        <w:rPr>
          <w:rFonts w:hint="eastAsia"/>
          <w:sz w:val="32"/>
          <w:szCs w:val="40"/>
          <w:lang w:eastAsia="zh-CN"/>
        </w:rPr>
        <w:t>更正公告</w:t>
      </w:r>
    </w:p>
    <w:p>
      <w:pPr>
        <w:spacing w:line="480" w:lineRule="auto"/>
        <w:rPr>
          <w:rFonts w:hint="eastAsia"/>
          <w:sz w:val="24"/>
          <w:szCs w:val="32"/>
        </w:rPr>
      </w:pPr>
      <w:r>
        <w:rPr>
          <w:rFonts w:hint="eastAsia"/>
          <w:sz w:val="24"/>
          <w:szCs w:val="32"/>
        </w:rPr>
        <w:t>致各潜在供应商：</w:t>
      </w:r>
    </w:p>
    <w:p>
      <w:pPr>
        <w:spacing w:line="480" w:lineRule="auto"/>
        <w:ind w:firstLine="480" w:firstLineChars="200"/>
        <w:rPr>
          <w:rFonts w:hint="eastAsia"/>
          <w:sz w:val="24"/>
          <w:szCs w:val="32"/>
        </w:rPr>
      </w:pPr>
      <w:r>
        <w:rPr>
          <w:rFonts w:hint="eastAsia"/>
          <w:sz w:val="24"/>
          <w:szCs w:val="32"/>
        </w:rPr>
        <w:t>我公司于202</w:t>
      </w:r>
      <w:r>
        <w:rPr>
          <w:rFonts w:hint="eastAsia"/>
          <w:sz w:val="24"/>
          <w:szCs w:val="32"/>
          <w:lang w:val="en-US" w:eastAsia="zh-CN"/>
        </w:rPr>
        <w:t>1</w:t>
      </w:r>
      <w:r>
        <w:rPr>
          <w:rFonts w:hint="eastAsia"/>
          <w:sz w:val="24"/>
          <w:szCs w:val="32"/>
        </w:rPr>
        <w:t>年</w:t>
      </w:r>
      <w:r>
        <w:rPr>
          <w:rFonts w:hint="eastAsia"/>
          <w:sz w:val="24"/>
          <w:szCs w:val="32"/>
          <w:lang w:val="en-US" w:eastAsia="zh-CN"/>
        </w:rPr>
        <w:t>11</w:t>
      </w:r>
      <w:r>
        <w:rPr>
          <w:rFonts w:hint="eastAsia"/>
          <w:sz w:val="24"/>
          <w:szCs w:val="32"/>
        </w:rPr>
        <w:t>月</w:t>
      </w:r>
      <w:r>
        <w:rPr>
          <w:rFonts w:hint="eastAsia"/>
          <w:sz w:val="24"/>
          <w:szCs w:val="32"/>
          <w:lang w:val="en-US" w:eastAsia="zh-CN"/>
        </w:rPr>
        <w:t>26</w:t>
      </w:r>
      <w:r>
        <w:rPr>
          <w:rFonts w:hint="eastAsia"/>
          <w:sz w:val="24"/>
          <w:szCs w:val="32"/>
        </w:rPr>
        <w:t>日发布的【中国改革（2021）年会项目，项目编号：510186202100332</w:t>
      </w:r>
      <w:r>
        <w:rPr>
          <w:rFonts w:hint="eastAsia"/>
          <w:sz w:val="24"/>
          <w:szCs w:val="32"/>
          <w:lang w:eastAsia="zh-CN"/>
        </w:rPr>
        <w:t>】</w:t>
      </w:r>
      <w:r>
        <w:rPr>
          <w:rFonts w:hint="eastAsia"/>
          <w:sz w:val="24"/>
          <w:szCs w:val="32"/>
        </w:rPr>
        <w:t>竞争性磋商采购公告。现做如下修改：</w:t>
      </w:r>
    </w:p>
    <w:p>
      <w:pPr>
        <w:numPr>
          <w:ilvl w:val="0"/>
          <w:numId w:val="1"/>
        </w:numPr>
        <w:spacing w:line="480" w:lineRule="auto"/>
        <w:ind w:left="-60" w:leftChars="0" w:firstLine="480" w:firstLineChars="0"/>
        <w:rPr>
          <w:rFonts w:hint="eastAsia"/>
          <w:sz w:val="24"/>
          <w:szCs w:val="32"/>
          <w:lang w:val="en-US" w:eastAsia="zh-CN"/>
        </w:rPr>
      </w:pPr>
      <w:r>
        <w:rPr>
          <w:rFonts w:hint="eastAsia"/>
          <w:sz w:val="24"/>
          <w:szCs w:val="32"/>
        </w:rPr>
        <w:t>原竞争性磋商文件</w:t>
      </w:r>
      <w:r>
        <w:rPr>
          <w:rFonts w:hint="eastAsia"/>
          <w:sz w:val="24"/>
          <w:szCs w:val="32"/>
          <w:lang w:val="en-US" w:eastAsia="zh-CN"/>
        </w:rPr>
        <w:t>和竞争性磋商采购公告中响应文件递交截止时间和响应文件开启时间“2021年12月09日10：00（北京时间）”全部更正为“2021年12月14</w:t>
      </w:r>
      <w:bookmarkStart w:id="0" w:name="_GoBack"/>
      <w:bookmarkEnd w:id="0"/>
      <w:r>
        <w:rPr>
          <w:rFonts w:hint="eastAsia"/>
          <w:sz w:val="24"/>
          <w:szCs w:val="32"/>
          <w:lang w:val="en-US" w:eastAsia="zh-CN"/>
        </w:rPr>
        <w:t>日10：00（北京时间）”。</w:t>
      </w:r>
    </w:p>
    <w:p>
      <w:pPr>
        <w:numPr>
          <w:ilvl w:val="0"/>
          <w:numId w:val="1"/>
        </w:numPr>
        <w:spacing w:line="480" w:lineRule="auto"/>
        <w:ind w:left="-60" w:leftChars="0" w:firstLine="480" w:firstLineChars="0"/>
        <w:rPr>
          <w:rFonts w:hint="eastAsia"/>
          <w:sz w:val="24"/>
          <w:szCs w:val="32"/>
          <w:lang w:val="en-US" w:eastAsia="zh-CN"/>
        </w:rPr>
      </w:pPr>
      <w:r>
        <w:rPr>
          <w:rFonts w:hint="eastAsia"/>
          <w:sz w:val="24"/>
          <w:szCs w:val="32"/>
        </w:rPr>
        <w:t>原竞争性磋商文件</w:t>
      </w:r>
      <w:r>
        <w:rPr>
          <w:rFonts w:hint="eastAsia"/>
          <w:sz w:val="24"/>
          <w:szCs w:val="32"/>
          <w:lang w:val="en-US" w:eastAsia="zh-CN"/>
        </w:rPr>
        <w:t>中第五章  采购项目技术、服务、政府采购合同内容条款及其他商务要求 会议时间</w:t>
      </w:r>
      <w:r>
        <w:rPr>
          <w:rFonts w:hint="eastAsia"/>
          <w:sz w:val="24"/>
          <w:szCs w:val="32"/>
          <w:lang w:eastAsia="zh-CN"/>
        </w:rPr>
        <w:t>“2021年12月17—18日。”</w:t>
      </w:r>
      <w:r>
        <w:rPr>
          <w:rFonts w:hint="eastAsia"/>
          <w:sz w:val="24"/>
          <w:szCs w:val="32"/>
          <w:lang w:val="en-US" w:eastAsia="zh-CN"/>
        </w:rPr>
        <w:t>全部更正为“2022年3月（具体时间以采购人通知为准）。”；服务时间：“：签订合同之日起至2021年12月19日（供应商须合理安排工作周期即各阶段任务时间）”全部更正为“签订合同之日起至2022年3月（具体时间以采购人通知为准）”。</w:t>
      </w:r>
    </w:p>
    <w:p>
      <w:pPr>
        <w:numPr>
          <w:ilvl w:val="0"/>
          <w:numId w:val="1"/>
        </w:numPr>
        <w:spacing w:line="480" w:lineRule="auto"/>
        <w:ind w:left="-60" w:leftChars="0" w:firstLine="480" w:firstLineChars="0"/>
        <w:rPr>
          <w:rFonts w:hint="default"/>
          <w:lang w:val="en-US" w:eastAsia="zh-CN"/>
        </w:rPr>
      </w:pPr>
      <w:r>
        <w:rPr>
          <w:rFonts w:hint="eastAsia"/>
          <w:sz w:val="24"/>
          <w:szCs w:val="32"/>
        </w:rPr>
        <w:t>原竞争性磋商文件</w:t>
      </w:r>
      <w:r>
        <w:rPr>
          <w:rFonts w:hint="eastAsia"/>
          <w:sz w:val="24"/>
          <w:szCs w:val="32"/>
          <w:lang w:val="en-US" w:eastAsia="zh-CN"/>
        </w:rPr>
        <w:t>中第五章  采购项目技术、服务、政府采购合同内容条款及其他商务要求 五、商务要求（实质性要求）“3、付款方式：与成交人签订服务合同后 7 个工作日内，采购人向成交人支付合同总金额的 60%；活动结束后，项目验收合格后7 个工作日内，采购人向成交人支付剩余40%的尾款（如涉及联合体单位成交，则由采购人分别支付给各联合体成员单位）。”全部更正为“3、付款方式：与成交人签订服务合同后 7 个工作日内，采购人向成交人支付合同总金额的 30%；活动结束后，采购人向成交人支付合同总金额的40%，项目验收合格后7 个工作日内，采购人向成交人支付剩余30%的尾款（如涉及联合体单位成交，则由采购人分别支付给各联合体成员单位）。”</w:t>
      </w:r>
    </w:p>
    <w:p>
      <w:pPr>
        <w:pStyle w:val="2"/>
        <w:rPr>
          <w:rFonts w:hint="eastAsia"/>
          <w:sz w:val="24"/>
          <w:szCs w:val="32"/>
          <w:lang w:val="en-US" w:eastAsia="zh-CN"/>
        </w:rPr>
      </w:pPr>
      <w:r>
        <w:rPr>
          <w:rFonts w:hint="eastAsia" w:asciiTheme="minorHAnsi" w:hAnsiTheme="minorHAnsi" w:eastAsiaTheme="minorEastAsia" w:cstheme="minorBidi"/>
          <w:b w:val="0"/>
          <w:bCs w:val="0"/>
          <w:kern w:val="2"/>
          <w:sz w:val="24"/>
          <w:szCs w:val="32"/>
          <w:lang w:val="en-US" w:eastAsia="zh-CN" w:bidi="ar-SA"/>
        </w:rPr>
        <w:t>4、其余不变。</w:t>
      </w:r>
    </w:p>
    <w:p>
      <w:pPr>
        <w:widowControl w:val="0"/>
        <w:numPr>
          <w:ilvl w:val="0"/>
          <w:numId w:val="0"/>
        </w:numPr>
        <w:spacing w:line="480" w:lineRule="auto"/>
        <w:jc w:val="both"/>
        <w:rPr>
          <w:rFonts w:hint="eastAsia"/>
          <w:sz w:val="24"/>
          <w:szCs w:val="32"/>
          <w:lang w:eastAsia="zh-CN"/>
        </w:rPr>
      </w:pPr>
    </w:p>
    <w:p>
      <w:pPr>
        <w:widowControl w:val="0"/>
        <w:numPr>
          <w:ilvl w:val="0"/>
          <w:numId w:val="0"/>
        </w:numPr>
        <w:spacing w:line="480" w:lineRule="auto"/>
        <w:jc w:val="right"/>
        <w:rPr>
          <w:rFonts w:hint="eastAsia"/>
          <w:color w:val="000000"/>
          <w:spacing w:val="0"/>
          <w:w w:val="100"/>
          <w:position w:val="0"/>
          <w:sz w:val="24"/>
          <w:szCs w:val="32"/>
        </w:rPr>
      </w:pPr>
      <w:r>
        <w:rPr>
          <w:color w:val="000000"/>
          <w:spacing w:val="0"/>
          <w:w w:val="100"/>
          <w:position w:val="0"/>
          <w:sz w:val="24"/>
          <w:szCs w:val="32"/>
        </w:rPr>
        <w:t>釆购代理机构：</w:t>
      </w:r>
      <w:r>
        <w:rPr>
          <w:rFonts w:hint="eastAsia"/>
          <w:color w:val="000000"/>
          <w:spacing w:val="0"/>
          <w:w w:val="100"/>
          <w:position w:val="0"/>
          <w:sz w:val="24"/>
          <w:szCs w:val="32"/>
        </w:rPr>
        <w:t>四川</w:t>
      </w:r>
      <w:r>
        <w:rPr>
          <w:rFonts w:hint="eastAsia"/>
          <w:color w:val="000000"/>
          <w:spacing w:val="0"/>
          <w:w w:val="100"/>
          <w:position w:val="0"/>
          <w:sz w:val="24"/>
          <w:szCs w:val="32"/>
          <w:lang w:val="en-US" w:eastAsia="zh-CN"/>
        </w:rPr>
        <w:t>昱阳</w:t>
      </w:r>
      <w:r>
        <w:rPr>
          <w:rFonts w:hint="eastAsia"/>
          <w:color w:val="000000"/>
          <w:spacing w:val="0"/>
          <w:w w:val="100"/>
          <w:position w:val="0"/>
          <w:sz w:val="24"/>
          <w:szCs w:val="32"/>
        </w:rPr>
        <w:t>工程项目管理有限公司</w:t>
      </w:r>
    </w:p>
    <w:p>
      <w:pPr>
        <w:pStyle w:val="3"/>
        <w:jc w:val="right"/>
        <w:rPr>
          <w:rFonts w:hint="default" w:eastAsiaTheme="minorEastAsia"/>
          <w:sz w:val="24"/>
          <w:szCs w:val="24"/>
          <w:lang w:val="en-US" w:eastAsia="zh-CN"/>
        </w:rPr>
      </w:pPr>
      <w:r>
        <w:rPr>
          <w:rFonts w:hint="eastAsia"/>
          <w:color w:val="000000"/>
          <w:spacing w:val="0"/>
          <w:w w:val="100"/>
          <w:position w:val="0"/>
          <w:sz w:val="24"/>
          <w:szCs w:val="24"/>
          <w:lang w:val="en-US" w:eastAsia="zh-CN"/>
        </w:rPr>
        <w:t>2021年12月06日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20BDF"/>
    <w:multiLevelType w:val="singleLevel"/>
    <w:tmpl w:val="5EC20BDF"/>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E486E"/>
    <w:rsid w:val="1E294E92"/>
    <w:rsid w:val="207F173C"/>
    <w:rsid w:val="44AD5978"/>
    <w:rsid w:val="4ED73DDA"/>
    <w:rsid w:val="592A14A9"/>
    <w:rsid w:val="5F4E486E"/>
    <w:rsid w:val="6278120F"/>
    <w:rsid w:val="6A151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rPr>
      <w:szCs w:val="20"/>
    </w:rPr>
  </w:style>
  <w:style w:type="paragraph" w:styleId="4">
    <w:name w:val="Subtitle"/>
    <w:basedOn w:val="1"/>
    <w:next w:val="1"/>
    <w:link w:val="8"/>
    <w:qFormat/>
    <w:uiPriority w:val="0"/>
    <w:pPr>
      <w:spacing w:before="240" w:after="60" w:line="312" w:lineRule="auto"/>
      <w:jc w:val="center"/>
      <w:outlineLvl w:val="1"/>
    </w:pPr>
    <w:rPr>
      <w:rFonts w:ascii="等线 Light" w:hAnsi="等线 Light" w:cs="Times New Roman"/>
      <w:b/>
      <w:bCs/>
      <w:kern w:val="28"/>
      <w:sz w:val="32"/>
      <w:szCs w:val="32"/>
    </w:rPr>
  </w:style>
  <w:style w:type="paragraph" w:styleId="5">
    <w:name w:val="Title"/>
    <w:basedOn w:val="1"/>
    <w:next w:val="1"/>
    <w:qFormat/>
    <w:uiPriority w:val="0"/>
    <w:pPr>
      <w:spacing w:before="240" w:after="60"/>
      <w:jc w:val="center"/>
      <w:outlineLvl w:val="0"/>
    </w:pPr>
    <w:rPr>
      <w:rFonts w:ascii="等线 Light" w:hAnsi="等线 Light" w:cs="Times New Roman"/>
      <w:b/>
      <w:bCs/>
      <w:sz w:val="32"/>
      <w:szCs w:val="32"/>
    </w:rPr>
  </w:style>
  <w:style w:type="character" w:customStyle="1" w:styleId="8">
    <w:name w:val="副标题 字符"/>
    <w:link w:val="4"/>
    <w:qFormat/>
    <w:uiPriority w:val="0"/>
    <w:rPr>
      <w:rFonts w:ascii="等线 Light" w:hAnsi="等线 Light" w:cs="Times New Roman"/>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2021-03-15T08:51:00Z</dcterms:created>
  <dc:creator>夏夏</dc:creator>
  <cp:lastModifiedBy>香蕉你个小拿拿</cp:lastModifiedBy>
  <cp:lastPrinted>2021-03-15T09:07:00Z</cp:lastPrinted>
  <dcterms:modified xsi:type="dcterms:W3CDTF">2021-12-06T07:38:28Z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C01BAABF58894DA7AF7902CD8FE49559</vt:lpwstr>
  </property>
</Properties>
</file>