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560" w:firstLineChars="20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本项目为</w:t>
      </w:r>
      <w:r>
        <w:rPr>
          <w:rFonts w:hint="eastAsia" w:ascii="宋体" w:hAnsi="宋体" w:cs="宋体"/>
          <w:sz w:val="28"/>
          <w:szCs w:val="28"/>
          <w:highlight w:val="none"/>
        </w:rPr>
        <w:t>四川天府新区煎茶街道办事处房屋修缮（煎茶幼儿园舞月荷花园区装饰装修工程）采购</w:t>
      </w:r>
      <w:r>
        <w:rPr>
          <w:rFonts w:hint="eastAsia" w:ascii="宋体" w:hAnsi="宋体" w:cs="宋体"/>
          <w:sz w:val="28"/>
          <w:szCs w:val="28"/>
          <w:highlight w:val="none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本项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目工期总日历天数75天。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04DB3"/>
    <w:rsid w:val="38B0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2021-09-27T01:45:00Z</dcterms:created>
  <dc:creator>咪咕</dc:creator>
  <cp:lastModifiedBy>咪咕</cp:lastModifiedBy>
  <dcterms:modified xsi:type="dcterms:W3CDTF">2021-09-27T01:46:21Z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733FE97E8190445B9A455D7B77FBB2B9</vt:lpwstr>
  </property>
</Properties>
</file>