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28"/>
        </w:rPr>
      </w:pPr>
      <w:r>
        <w:rPr>
          <w:sz w:val="32"/>
          <w:szCs w:val="28"/>
        </w:rPr>
        <w:t>大邑县公共资源交易服务中心：</w:t>
      </w:r>
    </w:p>
    <w:p>
      <w:pPr>
        <w:rPr>
          <w:sz w:val="28"/>
          <w:szCs w:val="24"/>
        </w:rPr>
      </w:pPr>
      <w:r>
        <w:rPr>
          <w:sz w:val="28"/>
          <w:szCs w:val="24"/>
        </w:rPr>
        <w:t>成都合木云创科技有限公司</w:t>
      </w:r>
      <w:r>
        <w:rPr>
          <w:rFonts w:hint="eastAsia"/>
          <w:sz w:val="28"/>
          <w:szCs w:val="24"/>
        </w:rPr>
        <w:t>质疑“成都志合鑫科技有限公司所投便携式计算机型号查询不到，提供虚假材料谋取中标”，</w:t>
      </w:r>
      <w:r>
        <w:rPr>
          <w:sz w:val="28"/>
          <w:szCs w:val="24"/>
        </w:rPr>
        <w:t>你</w:t>
      </w:r>
      <w:r>
        <w:rPr>
          <w:rFonts w:hint="eastAsia"/>
          <w:sz w:val="28"/>
          <w:szCs w:val="24"/>
        </w:rPr>
        <w:t>中</w:t>
      </w:r>
      <w:r>
        <w:rPr>
          <w:sz w:val="28"/>
          <w:szCs w:val="24"/>
        </w:rPr>
        <w:t>心于</w:t>
      </w: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021年</w:t>
      </w:r>
      <w:r>
        <w:rPr>
          <w:rFonts w:hint="eastAsia"/>
          <w:sz w:val="28"/>
          <w:szCs w:val="24"/>
        </w:rPr>
        <w:t>1</w:t>
      </w:r>
      <w:r>
        <w:rPr>
          <w:sz w:val="28"/>
          <w:szCs w:val="24"/>
        </w:rPr>
        <w:t>0月</w:t>
      </w: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7日在四川省政府采购网公布了成</w:t>
      </w:r>
      <w:r>
        <w:rPr>
          <w:rFonts w:hint="eastAsia"/>
          <w:sz w:val="28"/>
          <w:szCs w:val="24"/>
        </w:rPr>
        <w:t>都合木云创科技有限公司质疑事项成立，采购人按《政府采购质疑和投诉办法》第十六条开展采购活动。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根据《政府采购质疑和投诉办法》第十六条第二款“对采购过程、中标或者成交结果提出的质疑，合格供应商符合法定数量时，可以从合格的中标或者成交候选人中另行确定中标、成交供应商的，应当依法另行确定中标、成交供应商；否则应当重新开展采购活动” 的规定，我局按“大邑县教育局2021年度部分学校信息化设备（第一批）（第二次）第1包”采购活动评标委员推荐的三名中标候选人排名，</w:t>
      </w:r>
      <w:r>
        <w:rPr>
          <w:rFonts w:hint="eastAsia"/>
          <w:sz w:val="28"/>
          <w:szCs w:val="24"/>
          <w:lang w:val="en-US" w:eastAsia="zh-CN"/>
        </w:rPr>
        <w:t>确定</w:t>
      </w:r>
      <w:r>
        <w:rPr>
          <w:rFonts w:hint="eastAsia"/>
          <w:sz w:val="28"/>
          <w:szCs w:val="24"/>
        </w:rPr>
        <w:t>第二名成都合木云创科技有限公司为</w:t>
      </w:r>
      <w:r>
        <w:rPr>
          <w:rFonts w:hint="eastAsia"/>
          <w:sz w:val="28"/>
          <w:szCs w:val="24"/>
          <w:lang w:val="en-US" w:eastAsia="zh-CN"/>
        </w:rPr>
        <w:t>第1包的</w:t>
      </w:r>
      <w:bookmarkStart w:id="0" w:name="_GoBack"/>
      <w:bookmarkEnd w:id="0"/>
      <w:r>
        <w:rPr>
          <w:rFonts w:hint="eastAsia"/>
          <w:sz w:val="28"/>
          <w:szCs w:val="24"/>
        </w:rPr>
        <w:t>中标人。</w:t>
      </w:r>
    </w:p>
    <w:p>
      <w:pPr>
        <w:rPr>
          <w:sz w:val="28"/>
          <w:szCs w:val="24"/>
        </w:rPr>
      </w:pPr>
    </w:p>
    <w:p>
      <w:pPr>
        <w:ind w:firstLine="6080" w:firstLineChars="1900"/>
        <w:rPr>
          <w:sz w:val="32"/>
          <w:szCs w:val="28"/>
        </w:rPr>
      </w:pPr>
      <w:r>
        <w:rPr>
          <w:sz w:val="32"/>
          <w:szCs w:val="28"/>
        </w:rPr>
        <w:t>大邑县教育局</w:t>
      </w:r>
    </w:p>
    <w:p>
      <w:pPr>
        <w:ind w:firstLine="5760" w:firstLineChars="1800"/>
        <w:rPr>
          <w:sz w:val="32"/>
          <w:szCs w:val="28"/>
        </w:rPr>
      </w:pPr>
      <w:r>
        <w:rPr>
          <w:rFonts w:hint="eastAsia"/>
          <w:sz w:val="32"/>
          <w:szCs w:val="28"/>
        </w:rPr>
        <w:t>2</w:t>
      </w:r>
      <w:r>
        <w:rPr>
          <w:sz w:val="32"/>
          <w:szCs w:val="28"/>
        </w:rPr>
        <w:t>021年</w:t>
      </w:r>
      <w:r>
        <w:rPr>
          <w:rFonts w:hint="eastAsia"/>
          <w:sz w:val="32"/>
          <w:szCs w:val="28"/>
        </w:rPr>
        <w:t>1</w:t>
      </w:r>
      <w:r>
        <w:rPr>
          <w:sz w:val="32"/>
          <w:szCs w:val="28"/>
        </w:rPr>
        <w:t>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95"/>
    <w:rsid w:val="002F7AA3"/>
    <w:rsid w:val="00790511"/>
    <w:rsid w:val="00832D57"/>
    <w:rsid w:val="00971269"/>
    <w:rsid w:val="00A806BE"/>
    <w:rsid w:val="00E43E95"/>
    <w:rsid w:val="418D386C"/>
    <w:rsid w:val="4AD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2021-11-07T07:13:00Z</dcterms:created>
  <dc:creator>dayi</dc:creator>
  <cp:lastModifiedBy>lenovo</cp:lastModifiedBy>
  <dcterms:modified xsi:type="dcterms:W3CDTF">2021-11-10T01:47:04Z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