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396" w:rsidRDefault="0007212D">
      <w:pPr>
        <w:widowControl/>
        <w:spacing w:line="440" w:lineRule="exact"/>
        <w:ind w:rightChars="95" w:right="228"/>
        <w:jc w:val="center"/>
        <w:textAlignment w:val="baseline"/>
        <w:rPr>
          <w:rFonts w:ascii="宋体" w:eastAsia="宋体" w:hAnsi="宋体"/>
          <w:b/>
          <w:bCs/>
          <w:sz w:val="30"/>
          <w:szCs w:val="30"/>
          <w:u w:color="000000"/>
        </w:rPr>
      </w:pPr>
      <w:r>
        <w:rPr>
          <w:rFonts w:ascii="宋体" w:eastAsia="宋体" w:hAnsi="宋体" w:hint="eastAsia"/>
          <w:b/>
          <w:bCs/>
          <w:sz w:val="30"/>
          <w:szCs w:val="30"/>
          <w:u w:color="000000"/>
        </w:rPr>
        <w:t>广西科联招标中心有限公司</w:t>
      </w:r>
      <w:r>
        <w:rPr>
          <w:rFonts w:ascii="宋体" w:eastAsia="宋体" w:hAnsi="宋体" w:hint="eastAsia"/>
          <w:b/>
          <w:bCs/>
          <w:sz w:val="30"/>
          <w:szCs w:val="30"/>
          <w:u w:color="000000"/>
        </w:rPr>
        <w:t>关于来宾市中医医院医疗设备采购</w:t>
      </w:r>
    </w:p>
    <w:p w:rsidR="00725396" w:rsidRDefault="0007212D">
      <w:pPr>
        <w:widowControl/>
        <w:spacing w:line="440" w:lineRule="exact"/>
        <w:ind w:rightChars="95" w:right="228"/>
        <w:jc w:val="center"/>
        <w:textAlignment w:val="baseline"/>
        <w:rPr>
          <w:rFonts w:ascii="宋体" w:eastAsia="宋体" w:hAnsi="宋体"/>
          <w:b/>
          <w:bCs/>
          <w:sz w:val="30"/>
          <w:szCs w:val="30"/>
          <w:u w:color="000000"/>
        </w:rPr>
      </w:pPr>
      <w:r>
        <w:rPr>
          <w:rFonts w:ascii="宋体" w:eastAsia="宋体" w:hAnsi="宋体" w:hint="eastAsia"/>
          <w:b/>
          <w:bCs/>
          <w:sz w:val="30"/>
          <w:szCs w:val="30"/>
          <w:u w:color="000000"/>
        </w:rPr>
        <w:t xml:space="preserve"> </w:t>
      </w:r>
      <w:r>
        <w:rPr>
          <w:rFonts w:ascii="宋体" w:eastAsia="宋体" w:hAnsi="宋体" w:hint="eastAsia"/>
          <w:b/>
          <w:bCs/>
          <w:sz w:val="30"/>
          <w:szCs w:val="30"/>
          <w:u w:color="000000"/>
        </w:rPr>
        <w:t>（</w:t>
      </w:r>
      <w:r>
        <w:rPr>
          <w:rFonts w:ascii="宋体" w:eastAsia="宋体" w:hAnsi="宋体" w:hint="eastAsia"/>
          <w:b/>
          <w:bCs/>
          <w:sz w:val="30"/>
          <w:szCs w:val="30"/>
          <w:u w:color="000000"/>
        </w:rPr>
        <w:t>LBZC2020-J1-00009-KLLB</w:t>
      </w:r>
      <w:r>
        <w:rPr>
          <w:rFonts w:ascii="宋体" w:eastAsia="宋体" w:hAnsi="宋体" w:hint="eastAsia"/>
          <w:b/>
          <w:bCs/>
          <w:sz w:val="30"/>
          <w:szCs w:val="30"/>
          <w:u w:color="000000"/>
        </w:rPr>
        <w:t>）</w:t>
      </w:r>
    </w:p>
    <w:p w:rsidR="00725396" w:rsidRDefault="0007212D">
      <w:pPr>
        <w:widowControl/>
        <w:spacing w:line="440" w:lineRule="exact"/>
        <w:ind w:rightChars="95" w:right="228"/>
        <w:jc w:val="center"/>
        <w:textAlignment w:val="baseline"/>
        <w:rPr>
          <w:rFonts w:ascii="宋体" w:eastAsia="宋体" w:hAnsi="宋体"/>
          <w:b/>
          <w:bCs/>
          <w:sz w:val="30"/>
          <w:szCs w:val="30"/>
          <w:u w:color="000000"/>
        </w:rPr>
      </w:pPr>
      <w:r>
        <w:rPr>
          <w:rFonts w:ascii="宋体" w:eastAsia="宋体" w:hAnsi="宋体" w:hint="eastAsia"/>
          <w:b/>
          <w:bCs/>
          <w:sz w:val="30"/>
          <w:szCs w:val="30"/>
          <w:u w:color="000000"/>
        </w:rPr>
        <w:t>竞争性谈判采购公告</w:t>
      </w:r>
    </w:p>
    <w:p w:rsidR="00725396" w:rsidRDefault="00725396">
      <w:pPr>
        <w:pStyle w:val="a0"/>
      </w:pPr>
    </w:p>
    <w:p w:rsidR="00725396" w:rsidRDefault="0007212D">
      <w:pPr>
        <w:spacing w:line="360" w:lineRule="auto"/>
        <w:ind w:firstLine="525"/>
        <w:jc w:val="left"/>
        <w:rPr>
          <w:rFonts w:ascii="仿宋_GB2312" w:eastAsia="仿宋_GB2312" w:hAnsi="Calibri"/>
          <w:szCs w:val="24"/>
        </w:rPr>
      </w:pPr>
      <w:r>
        <w:rPr>
          <w:rFonts w:ascii="仿宋_GB2312" w:eastAsia="仿宋_GB2312" w:hAnsi="Calibri" w:hint="eastAsia"/>
          <w:szCs w:val="24"/>
        </w:rPr>
        <w:t>广西科联招标中心有限公司受</w:t>
      </w:r>
      <w:r>
        <w:rPr>
          <w:rFonts w:ascii="仿宋_GB2312" w:eastAsia="仿宋_GB2312" w:hAnsi="Calibri" w:hint="eastAsia"/>
          <w:szCs w:val="24"/>
        </w:rPr>
        <w:t>来宾市中医医院</w:t>
      </w:r>
      <w:r>
        <w:rPr>
          <w:rFonts w:ascii="仿宋_GB2312" w:eastAsia="仿宋_GB2312" w:hAnsi="Calibri" w:hint="eastAsia"/>
          <w:szCs w:val="24"/>
        </w:rPr>
        <w:t>委托，根据《中华人民共和国政府采购法》等有关规定，现对</w:t>
      </w:r>
      <w:r>
        <w:rPr>
          <w:rFonts w:ascii="仿宋_GB2312" w:eastAsia="仿宋_GB2312" w:hAnsi="Calibri" w:hint="eastAsia"/>
          <w:szCs w:val="24"/>
        </w:rPr>
        <w:t>来宾市中医医院医疗设备采购</w:t>
      </w:r>
      <w:r>
        <w:rPr>
          <w:rFonts w:ascii="仿宋_GB2312" w:eastAsia="仿宋_GB2312" w:hAnsi="Calibri" w:hint="eastAsia"/>
          <w:szCs w:val="24"/>
        </w:rPr>
        <w:t>项目进行竞争性谈判，欢迎符合条件的供应商前来参加谈判活动。</w:t>
      </w:r>
    </w:p>
    <w:p w:rsidR="00725396" w:rsidRDefault="0007212D">
      <w:pPr>
        <w:spacing w:line="360" w:lineRule="auto"/>
        <w:ind w:firstLine="422"/>
        <w:jc w:val="left"/>
        <w:rPr>
          <w:rFonts w:ascii="仿宋_GB2312" w:eastAsia="仿宋_GB2312" w:hAnsi="Calibri"/>
          <w:szCs w:val="24"/>
        </w:rPr>
      </w:pPr>
      <w:r>
        <w:rPr>
          <w:rFonts w:ascii="仿宋_GB2312" w:eastAsia="仿宋_GB2312" w:hAnsi="Calibri" w:hint="eastAsia"/>
          <w:b/>
          <w:szCs w:val="24"/>
        </w:rPr>
        <w:t>一、采购项目名称：</w:t>
      </w:r>
      <w:r>
        <w:rPr>
          <w:rFonts w:ascii="仿宋_GB2312" w:eastAsia="仿宋_GB2312" w:hAnsi="Calibri" w:hint="eastAsia"/>
          <w:szCs w:val="24"/>
        </w:rPr>
        <w:t>来宾市中医医院医疗设备采购</w:t>
      </w:r>
    </w:p>
    <w:p w:rsidR="00725396" w:rsidRDefault="0007212D">
      <w:pPr>
        <w:spacing w:line="360" w:lineRule="auto"/>
        <w:ind w:firstLine="422"/>
        <w:jc w:val="left"/>
        <w:rPr>
          <w:rFonts w:ascii="仿宋_GB2312" w:eastAsia="仿宋_GB2312" w:hAnsi="Calibri"/>
          <w:szCs w:val="24"/>
        </w:rPr>
      </w:pPr>
      <w:r>
        <w:rPr>
          <w:rFonts w:ascii="仿宋_GB2312" w:eastAsia="仿宋_GB2312" w:hAnsi="Calibri" w:hint="eastAsia"/>
          <w:b/>
          <w:szCs w:val="24"/>
        </w:rPr>
        <w:t>二、采购项目编号：</w:t>
      </w:r>
      <w:r>
        <w:rPr>
          <w:rFonts w:ascii="仿宋_GB2312" w:eastAsia="仿宋_GB2312" w:hAnsi="Calibri" w:hint="eastAsia"/>
          <w:szCs w:val="24"/>
        </w:rPr>
        <w:t>LBZC2020-J1-00009-KLLB</w:t>
      </w:r>
    </w:p>
    <w:p w:rsidR="00725396" w:rsidRDefault="0007212D">
      <w:pPr>
        <w:spacing w:line="360" w:lineRule="auto"/>
        <w:ind w:firstLine="422"/>
        <w:jc w:val="left"/>
        <w:rPr>
          <w:rFonts w:ascii="仿宋_GB2312" w:eastAsia="仿宋_GB2312" w:hAnsi="Calibri"/>
          <w:szCs w:val="24"/>
        </w:rPr>
      </w:pPr>
      <w:r>
        <w:rPr>
          <w:rFonts w:ascii="仿宋_GB2312" w:eastAsia="仿宋_GB2312" w:hAnsi="Calibri" w:hint="eastAsia"/>
          <w:b/>
          <w:szCs w:val="24"/>
        </w:rPr>
        <w:t>三、采购项目的内容、数量</w:t>
      </w:r>
      <w:r>
        <w:rPr>
          <w:rFonts w:ascii="仿宋_GB2312" w:eastAsia="仿宋_GB2312" w:hAnsi="Calibri" w:hint="eastAsia"/>
          <w:szCs w:val="24"/>
        </w:rPr>
        <w:t>：</w:t>
      </w:r>
    </w:p>
    <w:p w:rsidR="00725396" w:rsidRDefault="0007212D">
      <w:pPr>
        <w:spacing w:line="360" w:lineRule="auto"/>
        <w:ind w:firstLine="420"/>
        <w:jc w:val="left"/>
        <w:rPr>
          <w:rFonts w:ascii="仿宋_GB2312" w:eastAsia="仿宋_GB2312" w:hAnsi="Calibri"/>
          <w:szCs w:val="24"/>
        </w:rPr>
      </w:pPr>
      <w:r>
        <w:rPr>
          <w:rFonts w:ascii="仿宋_GB2312" w:eastAsia="仿宋_GB2312" w:hAnsi="Calibri" w:hint="eastAsia"/>
          <w:szCs w:val="24"/>
        </w:rPr>
        <w:t>拟采购脉动真空压力蒸汽灭菌器（带电热蒸汽发生器）</w:t>
      </w:r>
      <w:r>
        <w:rPr>
          <w:rFonts w:ascii="仿宋_GB2312" w:eastAsia="仿宋_GB2312" w:hAnsi="Calibri" w:hint="eastAsia"/>
          <w:szCs w:val="24"/>
        </w:rPr>
        <w:t>1</w:t>
      </w:r>
      <w:r>
        <w:rPr>
          <w:rFonts w:ascii="仿宋_GB2312" w:eastAsia="仿宋_GB2312" w:hAnsi="Calibri" w:hint="eastAsia"/>
          <w:szCs w:val="24"/>
        </w:rPr>
        <w:t>台</w:t>
      </w:r>
      <w:r>
        <w:rPr>
          <w:rFonts w:ascii="仿宋_GB2312" w:eastAsia="仿宋_GB2312" w:hAnsi="Calibri" w:hint="eastAsia"/>
          <w:szCs w:val="24"/>
        </w:rPr>
        <w:t>，</w:t>
      </w:r>
      <w:r>
        <w:rPr>
          <w:rFonts w:ascii="仿宋_GB2312" w:eastAsia="仿宋_GB2312" w:hAnsi="Calibri" w:hint="eastAsia"/>
          <w:szCs w:val="24"/>
        </w:rPr>
        <w:t>如需进一步了解详细内容，详见竞争性谈判文件。</w:t>
      </w:r>
      <w:r>
        <w:rPr>
          <w:rFonts w:ascii="仿宋_GB2312" w:eastAsia="仿宋_GB2312" w:hAnsi="Calibri" w:hint="eastAsia"/>
          <w:szCs w:val="24"/>
        </w:rPr>
        <w:t xml:space="preserve"> </w:t>
      </w:r>
    </w:p>
    <w:p w:rsidR="00725396" w:rsidRDefault="0007212D">
      <w:pPr>
        <w:spacing w:line="360" w:lineRule="auto"/>
        <w:ind w:firstLine="422"/>
        <w:jc w:val="left"/>
        <w:rPr>
          <w:rFonts w:ascii="仿宋_GB2312" w:eastAsia="仿宋_GB2312" w:hAnsi="Calibri"/>
          <w:szCs w:val="24"/>
        </w:rPr>
      </w:pPr>
      <w:r>
        <w:rPr>
          <w:rFonts w:ascii="仿宋_GB2312" w:eastAsia="仿宋_GB2312" w:hAnsi="Calibri" w:hint="eastAsia"/>
          <w:b/>
          <w:szCs w:val="24"/>
        </w:rPr>
        <w:t>四、采购预算金额（人民币）</w:t>
      </w:r>
      <w:r>
        <w:rPr>
          <w:rFonts w:ascii="仿宋_GB2312" w:eastAsia="仿宋_GB2312" w:hAnsi="Calibri" w:hint="eastAsia"/>
          <w:szCs w:val="24"/>
        </w:rPr>
        <w:t>：</w:t>
      </w:r>
      <w:r>
        <w:rPr>
          <w:rFonts w:ascii="仿宋_GB2312" w:eastAsia="仿宋_GB2312" w:hAnsi="Calibri" w:hint="eastAsia"/>
          <w:szCs w:val="24"/>
        </w:rPr>
        <w:t>人民币叁拾伍万元整（</w:t>
      </w:r>
      <w:r>
        <w:rPr>
          <w:rFonts w:ascii="仿宋_GB2312" w:eastAsia="仿宋_GB2312" w:hAnsi="Calibri" w:hint="eastAsia"/>
          <w:szCs w:val="24"/>
        </w:rPr>
        <w:t>¥</w:t>
      </w:r>
      <w:r>
        <w:rPr>
          <w:rFonts w:ascii="仿宋_GB2312" w:eastAsia="仿宋_GB2312" w:hAnsi="Calibri" w:hint="eastAsia"/>
          <w:szCs w:val="24"/>
        </w:rPr>
        <w:t>350000.00</w:t>
      </w:r>
      <w:r>
        <w:rPr>
          <w:rFonts w:ascii="仿宋_GB2312" w:eastAsia="仿宋_GB2312" w:hAnsi="Calibri" w:hint="eastAsia"/>
          <w:szCs w:val="24"/>
        </w:rPr>
        <w:t>）</w:t>
      </w:r>
      <w:r>
        <w:rPr>
          <w:rFonts w:ascii="仿宋_GB2312" w:eastAsia="仿宋_GB2312" w:hAnsi="Calibri" w:hint="eastAsia"/>
          <w:szCs w:val="24"/>
        </w:rPr>
        <w:t>。</w:t>
      </w:r>
    </w:p>
    <w:p w:rsidR="00725396" w:rsidRDefault="0007212D">
      <w:pPr>
        <w:spacing w:line="360" w:lineRule="auto"/>
        <w:ind w:firstLine="422"/>
        <w:jc w:val="left"/>
        <w:rPr>
          <w:rFonts w:ascii="仿宋_GB2312" w:eastAsia="仿宋_GB2312" w:hAnsi="Calibri"/>
          <w:b/>
          <w:szCs w:val="24"/>
        </w:rPr>
      </w:pPr>
      <w:r>
        <w:rPr>
          <w:rFonts w:ascii="仿宋_GB2312" w:eastAsia="仿宋_GB2312" w:hAnsi="Calibri" w:hint="eastAsia"/>
          <w:b/>
          <w:szCs w:val="24"/>
        </w:rPr>
        <w:t>五、本项目需要落实的政府采购政策：</w:t>
      </w:r>
    </w:p>
    <w:p w:rsidR="00725396" w:rsidRDefault="0007212D">
      <w:pPr>
        <w:spacing w:line="360" w:lineRule="auto"/>
        <w:ind w:firstLineChars="100" w:firstLine="240"/>
        <w:jc w:val="left"/>
        <w:rPr>
          <w:rFonts w:ascii="仿宋_GB2312" w:eastAsia="仿宋_GB2312" w:hAnsi="Calibri"/>
          <w:szCs w:val="24"/>
        </w:rPr>
      </w:pPr>
      <w:r>
        <w:rPr>
          <w:rFonts w:ascii="仿宋_GB2312" w:eastAsia="仿宋_GB2312" w:hAnsi="Calibri" w:hint="eastAsia"/>
          <w:szCs w:val="24"/>
        </w:rPr>
        <w:t>（</w:t>
      </w:r>
      <w:r>
        <w:rPr>
          <w:rFonts w:ascii="仿宋_GB2312" w:eastAsia="仿宋_GB2312" w:hAnsi="Calibri" w:hint="eastAsia"/>
          <w:szCs w:val="24"/>
        </w:rPr>
        <w:t>1</w:t>
      </w:r>
      <w:r>
        <w:rPr>
          <w:rFonts w:ascii="仿宋_GB2312" w:eastAsia="仿宋_GB2312" w:hAnsi="Calibri" w:hint="eastAsia"/>
          <w:szCs w:val="24"/>
        </w:rPr>
        <w:t>）政府采购强制采购：节能产品；政府采购优先采购：节能产品</w:t>
      </w:r>
      <w:r>
        <w:rPr>
          <w:rFonts w:ascii="仿宋_GB2312" w:eastAsia="仿宋_GB2312" w:hAnsi="Calibri"/>
          <w:szCs w:val="24"/>
        </w:rPr>
        <w:t>(</w:t>
      </w:r>
      <w:r>
        <w:rPr>
          <w:rFonts w:ascii="仿宋_GB2312" w:eastAsia="仿宋_GB2312" w:hAnsi="Calibri" w:hint="eastAsia"/>
          <w:szCs w:val="24"/>
        </w:rPr>
        <w:t>非强制类</w:t>
      </w:r>
      <w:r>
        <w:rPr>
          <w:rFonts w:ascii="仿宋_GB2312" w:eastAsia="仿宋_GB2312" w:hAnsi="Calibri"/>
          <w:szCs w:val="24"/>
        </w:rPr>
        <w:t>)</w:t>
      </w:r>
      <w:r>
        <w:rPr>
          <w:rFonts w:ascii="仿宋_GB2312" w:eastAsia="仿宋_GB2312" w:hAnsi="Calibri" w:hint="eastAsia"/>
          <w:szCs w:val="24"/>
        </w:rPr>
        <w:t>；政府采购优先采购：环境标志产品；</w:t>
      </w:r>
    </w:p>
    <w:p w:rsidR="00725396" w:rsidRDefault="0007212D">
      <w:pPr>
        <w:spacing w:line="360" w:lineRule="auto"/>
        <w:ind w:firstLineChars="100" w:firstLine="240"/>
        <w:jc w:val="left"/>
        <w:rPr>
          <w:rFonts w:ascii="仿宋_GB2312" w:eastAsia="仿宋_GB2312" w:hAnsi="Calibri"/>
          <w:szCs w:val="24"/>
        </w:rPr>
      </w:pPr>
      <w:r>
        <w:rPr>
          <w:rFonts w:ascii="仿宋_GB2312" w:eastAsia="仿宋_GB2312" w:hAnsi="Calibri" w:hint="eastAsia"/>
          <w:szCs w:val="24"/>
        </w:rPr>
        <w:t>（</w:t>
      </w:r>
      <w:r>
        <w:rPr>
          <w:rFonts w:ascii="仿宋_GB2312" w:eastAsia="仿宋_GB2312" w:hAnsi="Calibri" w:hint="eastAsia"/>
          <w:szCs w:val="24"/>
        </w:rPr>
        <w:t>2</w:t>
      </w:r>
      <w:r>
        <w:rPr>
          <w:rFonts w:ascii="仿宋_GB2312" w:eastAsia="仿宋_GB2312" w:hAnsi="Calibri" w:hint="eastAsia"/>
          <w:szCs w:val="24"/>
        </w:rPr>
        <w:t>）《政府采购促进中小企业发展暂行办法》（财库〔</w:t>
      </w:r>
      <w:r>
        <w:rPr>
          <w:rFonts w:ascii="仿宋_GB2312" w:eastAsia="仿宋_GB2312" w:hAnsi="Calibri" w:hint="eastAsia"/>
          <w:szCs w:val="24"/>
        </w:rPr>
        <w:t>2011</w:t>
      </w:r>
      <w:r>
        <w:rPr>
          <w:rFonts w:ascii="仿宋_GB2312" w:eastAsia="仿宋_GB2312" w:hAnsi="Calibri" w:hint="eastAsia"/>
          <w:szCs w:val="24"/>
        </w:rPr>
        <w:t>〕</w:t>
      </w:r>
      <w:r>
        <w:rPr>
          <w:rFonts w:ascii="仿宋_GB2312" w:eastAsia="仿宋_GB2312" w:hAnsi="Calibri" w:hint="eastAsia"/>
          <w:szCs w:val="24"/>
        </w:rPr>
        <w:t>181</w:t>
      </w:r>
      <w:r>
        <w:rPr>
          <w:rFonts w:ascii="仿宋_GB2312" w:eastAsia="仿宋_GB2312" w:hAnsi="Calibri" w:hint="eastAsia"/>
          <w:szCs w:val="24"/>
        </w:rPr>
        <w:t>号）；</w:t>
      </w:r>
    </w:p>
    <w:p w:rsidR="00725396" w:rsidRDefault="0007212D">
      <w:pPr>
        <w:spacing w:line="360" w:lineRule="auto"/>
        <w:ind w:firstLineChars="100" w:firstLine="240"/>
        <w:jc w:val="left"/>
        <w:rPr>
          <w:rFonts w:ascii="仿宋_GB2312" w:eastAsia="仿宋_GB2312" w:hAnsi="Calibri"/>
          <w:szCs w:val="24"/>
        </w:rPr>
      </w:pPr>
      <w:r>
        <w:rPr>
          <w:rFonts w:ascii="仿宋_GB2312" w:eastAsia="仿宋_GB2312" w:hAnsi="Calibri" w:hint="eastAsia"/>
          <w:szCs w:val="24"/>
        </w:rPr>
        <w:t>（</w:t>
      </w:r>
      <w:r>
        <w:rPr>
          <w:rFonts w:ascii="仿宋_GB2312" w:eastAsia="仿宋_GB2312" w:hAnsi="Calibri" w:hint="eastAsia"/>
          <w:szCs w:val="24"/>
        </w:rPr>
        <w:t>3</w:t>
      </w:r>
      <w:r>
        <w:rPr>
          <w:rFonts w:ascii="仿宋_GB2312" w:eastAsia="仿宋_GB2312" w:hAnsi="Calibri" w:hint="eastAsia"/>
          <w:szCs w:val="24"/>
        </w:rPr>
        <w:t>）按照《财政部、司法部关于政府采购支持监狱企业发展有关问题的通知》（财库〔</w:t>
      </w:r>
      <w:r>
        <w:rPr>
          <w:rFonts w:ascii="仿宋_GB2312" w:eastAsia="仿宋_GB2312" w:hAnsi="Calibri" w:hint="eastAsia"/>
          <w:szCs w:val="24"/>
        </w:rPr>
        <w:t>2014</w:t>
      </w:r>
      <w:r>
        <w:rPr>
          <w:rFonts w:ascii="仿宋_GB2312" w:eastAsia="仿宋_GB2312" w:hAnsi="Calibri" w:hint="eastAsia"/>
          <w:szCs w:val="24"/>
        </w:rPr>
        <w:t>〕</w:t>
      </w:r>
      <w:r>
        <w:rPr>
          <w:rFonts w:ascii="仿宋_GB2312" w:eastAsia="仿宋_GB2312" w:hAnsi="Calibri" w:hint="eastAsia"/>
          <w:szCs w:val="24"/>
        </w:rPr>
        <w:t>68</w:t>
      </w:r>
      <w:r>
        <w:rPr>
          <w:rFonts w:ascii="仿宋_GB2312" w:eastAsia="仿宋_GB2312" w:hAnsi="Calibri" w:hint="eastAsia"/>
          <w:szCs w:val="24"/>
        </w:rPr>
        <w:t>号）的规定，监狱企业视同小型、微型企业，享受预留份额、评审中价格扣除等促进中小企业发展的政府采购政策；</w:t>
      </w:r>
    </w:p>
    <w:p w:rsidR="00725396" w:rsidRDefault="0007212D">
      <w:pPr>
        <w:spacing w:line="360" w:lineRule="auto"/>
        <w:ind w:firstLineChars="100" w:firstLine="240"/>
        <w:jc w:val="left"/>
        <w:rPr>
          <w:rFonts w:ascii="仿宋_GB2312" w:eastAsia="仿宋_GB2312" w:hAnsi="Calibri"/>
          <w:szCs w:val="24"/>
        </w:rPr>
      </w:pPr>
      <w:r>
        <w:rPr>
          <w:rFonts w:ascii="仿宋_GB2312" w:eastAsia="仿宋_GB2312" w:hAnsi="Calibri" w:hint="eastAsia"/>
          <w:szCs w:val="24"/>
        </w:rPr>
        <w:t>（</w:t>
      </w:r>
      <w:r>
        <w:rPr>
          <w:rFonts w:ascii="仿宋_GB2312" w:eastAsia="仿宋_GB2312" w:hAnsi="Calibri" w:hint="eastAsia"/>
          <w:szCs w:val="24"/>
        </w:rPr>
        <w:t>4</w:t>
      </w:r>
      <w:r>
        <w:rPr>
          <w:rFonts w:ascii="仿宋_GB2312" w:eastAsia="仿宋_GB2312" w:hAnsi="Calibri" w:hint="eastAsia"/>
          <w:szCs w:val="24"/>
        </w:rPr>
        <w:t>）按照《关于促进残疾人就业政府采购政策的通知》（财库〔</w:t>
      </w:r>
      <w:r>
        <w:rPr>
          <w:rFonts w:ascii="仿宋_GB2312" w:eastAsia="仿宋_GB2312" w:hAnsi="Calibri" w:hint="eastAsia"/>
          <w:szCs w:val="24"/>
        </w:rPr>
        <w:t>2017</w:t>
      </w:r>
      <w:r>
        <w:rPr>
          <w:rFonts w:ascii="仿宋_GB2312" w:eastAsia="仿宋_GB2312" w:hAnsi="Calibri" w:hint="eastAsia"/>
          <w:szCs w:val="24"/>
        </w:rPr>
        <w:t>〕</w:t>
      </w:r>
      <w:r>
        <w:rPr>
          <w:rFonts w:ascii="仿宋_GB2312" w:eastAsia="仿宋_GB2312" w:hAnsi="Calibri" w:hint="eastAsia"/>
          <w:szCs w:val="24"/>
        </w:rPr>
        <w:t>141</w:t>
      </w:r>
      <w:r>
        <w:rPr>
          <w:rFonts w:ascii="仿宋_GB2312" w:eastAsia="仿宋_GB2312" w:hAnsi="Calibri" w:hint="eastAsia"/>
          <w:szCs w:val="24"/>
        </w:rPr>
        <w:t>号）的规定，残疾人福利性单位视同小型、微型企业，享受预留份额、评审中价格扣除等促进中小企业发展的政府采购政策。</w:t>
      </w:r>
    </w:p>
    <w:p w:rsidR="00725396" w:rsidRDefault="0007212D">
      <w:pPr>
        <w:spacing w:line="360" w:lineRule="auto"/>
        <w:jc w:val="left"/>
        <w:rPr>
          <w:rFonts w:ascii="仿宋_GB2312" w:eastAsia="仿宋_GB2312" w:hAnsi="Calibri"/>
          <w:b/>
          <w:szCs w:val="24"/>
        </w:rPr>
      </w:pPr>
      <w:r>
        <w:rPr>
          <w:rFonts w:ascii="仿宋_GB2312" w:eastAsia="仿宋_GB2312" w:hAnsi="Calibri" w:hint="eastAsia"/>
          <w:szCs w:val="24"/>
        </w:rPr>
        <w:t xml:space="preserve"> </w:t>
      </w:r>
      <w:r>
        <w:rPr>
          <w:rFonts w:ascii="仿宋_GB2312" w:eastAsia="仿宋_GB2312" w:hAnsi="Calibri" w:hint="eastAsia"/>
          <w:b/>
          <w:szCs w:val="24"/>
        </w:rPr>
        <w:t>六、谈判供应商资格要求：</w:t>
      </w:r>
    </w:p>
    <w:p w:rsidR="00725396" w:rsidRDefault="0007212D">
      <w:pPr>
        <w:spacing w:line="360" w:lineRule="auto"/>
        <w:ind w:firstLineChars="100" w:firstLine="240"/>
        <w:jc w:val="left"/>
        <w:rPr>
          <w:rFonts w:ascii="仿宋_GB2312" w:eastAsia="仿宋_GB2312" w:hAnsi="Calibri"/>
          <w:szCs w:val="24"/>
        </w:rPr>
      </w:pPr>
      <w:r>
        <w:rPr>
          <w:rFonts w:ascii="仿宋_GB2312" w:eastAsia="仿宋_GB2312" w:hAnsi="Calibri" w:hint="eastAsia"/>
          <w:szCs w:val="24"/>
        </w:rPr>
        <w:t>1</w:t>
      </w:r>
      <w:r>
        <w:rPr>
          <w:rFonts w:ascii="仿宋_GB2312" w:eastAsia="仿宋_GB2312" w:hAnsi="Calibri" w:hint="eastAsia"/>
          <w:szCs w:val="24"/>
        </w:rPr>
        <w:t>、符合《中华人民共和国政府采购法》第二十二条的规定</w:t>
      </w:r>
      <w:r>
        <w:rPr>
          <w:rFonts w:ascii="仿宋_GB2312" w:eastAsia="仿宋_GB2312" w:hAnsi="Calibri" w:hint="eastAsia"/>
          <w:szCs w:val="24"/>
        </w:rPr>
        <w:t>,</w:t>
      </w:r>
      <w:r>
        <w:rPr>
          <w:rFonts w:ascii="仿宋_GB2312" w:eastAsia="仿宋_GB2312" w:hAnsi="Calibri" w:hint="eastAsia"/>
          <w:szCs w:val="24"/>
        </w:rPr>
        <w:t>供应商具备医疗器械经营许可证。</w:t>
      </w:r>
    </w:p>
    <w:p w:rsidR="00725396" w:rsidRDefault="0007212D">
      <w:pPr>
        <w:spacing w:line="360" w:lineRule="auto"/>
        <w:ind w:firstLineChars="100" w:firstLine="240"/>
        <w:jc w:val="left"/>
        <w:rPr>
          <w:rFonts w:ascii="仿宋_GB2312" w:eastAsia="仿宋_GB2312" w:hAnsi="Calibri"/>
          <w:szCs w:val="24"/>
        </w:rPr>
      </w:pPr>
      <w:r>
        <w:rPr>
          <w:rFonts w:ascii="仿宋_GB2312" w:eastAsia="仿宋_GB2312" w:hAnsi="Calibri" w:hint="eastAsia"/>
          <w:szCs w:val="24"/>
        </w:rPr>
        <w:t>2</w:t>
      </w:r>
      <w:r>
        <w:rPr>
          <w:rFonts w:ascii="仿宋_GB2312" w:eastAsia="仿宋_GB2312" w:hAnsi="Calibri" w:hint="eastAsia"/>
          <w:szCs w:val="24"/>
        </w:rPr>
        <w:t>、国内注册（指</w:t>
      </w:r>
      <w:r>
        <w:rPr>
          <w:rFonts w:ascii="仿宋_GB2312" w:eastAsia="仿宋_GB2312" w:hAnsi="Calibri" w:hint="eastAsia"/>
          <w:szCs w:val="24"/>
        </w:rPr>
        <w:t>按国家有关规定要求注册的），生产或经营本次招标采购货物，具备</w:t>
      </w:r>
      <w:r w:rsidR="00CC1B25">
        <w:rPr>
          <w:rFonts w:ascii="仿宋_GB2312" w:eastAsia="仿宋_GB2312" w:hAnsi="Calibri" w:hint="eastAsia"/>
          <w:szCs w:val="24"/>
        </w:rPr>
        <w:t>合法</w:t>
      </w:r>
      <w:r>
        <w:rPr>
          <w:rFonts w:ascii="仿宋_GB2312" w:eastAsia="仿宋_GB2312" w:hAnsi="Calibri" w:hint="eastAsia"/>
          <w:szCs w:val="24"/>
        </w:rPr>
        <w:t>资格的厂（商）家。</w:t>
      </w:r>
    </w:p>
    <w:p w:rsidR="00725396" w:rsidRDefault="0007212D">
      <w:pPr>
        <w:spacing w:line="360" w:lineRule="auto"/>
        <w:ind w:firstLineChars="100" w:firstLine="240"/>
        <w:jc w:val="left"/>
        <w:rPr>
          <w:rFonts w:ascii="仿宋_GB2312" w:eastAsia="仿宋_GB2312" w:hAnsi="Calibri"/>
          <w:szCs w:val="24"/>
        </w:rPr>
      </w:pPr>
      <w:r>
        <w:rPr>
          <w:rFonts w:ascii="仿宋_GB2312" w:eastAsia="仿宋_GB2312" w:hAnsi="Calibri" w:hint="eastAsia"/>
          <w:szCs w:val="24"/>
        </w:rPr>
        <w:t>3</w:t>
      </w:r>
      <w:r>
        <w:rPr>
          <w:rFonts w:ascii="仿宋_GB2312" w:eastAsia="仿宋_GB2312" w:hAnsi="Calibri" w:hint="eastAsia"/>
          <w:szCs w:val="24"/>
        </w:rPr>
        <w:t>、</w:t>
      </w:r>
      <w:r>
        <w:rPr>
          <w:rFonts w:ascii="仿宋_GB2312" w:eastAsia="仿宋_GB2312" w:hAnsi="Calibri" w:hint="eastAsia"/>
          <w:szCs w:val="24"/>
        </w:rPr>
        <w:t xml:space="preserve"> </w:t>
      </w:r>
      <w:r>
        <w:rPr>
          <w:rFonts w:ascii="仿宋_GB2312" w:eastAsia="仿宋_GB2312" w:hAnsi="Calibri" w:hint="eastAsia"/>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725396" w:rsidRDefault="0007212D">
      <w:pPr>
        <w:spacing w:line="360" w:lineRule="auto"/>
        <w:ind w:firstLineChars="100" w:firstLine="240"/>
        <w:jc w:val="left"/>
        <w:rPr>
          <w:rFonts w:ascii="仿宋_GB2312" w:eastAsia="仿宋_GB2312" w:hAnsi="Calibri"/>
          <w:szCs w:val="24"/>
        </w:rPr>
      </w:pPr>
      <w:r>
        <w:rPr>
          <w:rFonts w:ascii="仿宋_GB2312" w:eastAsia="仿宋_GB2312" w:hAnsi="Calibri" w:hint="eastAsia"/>
          <w:szCs w:val="24"/>
        </w:rPr>
        <w:lastRenderedPageBreak/>
        <w:t>4</w:t>
      </w:r>
      <w:r>
        <w:rPr>
          <w:rFonts w:ascii="仿宋_GB2312" w:eastAsia="仿宋_GB2312" w:hAnsi="Calibri" w:hint="eastAsia"/>
          <w:szCs w:val="24"/>
        </w:rPr>
        <w:t>、对在“信用中国”网站</w:t>
      </w:r>
      <w:r>
        <w:rPr>
          <w:rFonts w:ascii="仿宋_GB2312" w:eastAsia="仿宋_GB2312" w:hAnsi="Calibri" w:hint="eastAsia"/>
          <w:szCs w:val="24"/>
        </w:rPr>
        <w:t>(www.creditchina.gov.cn)</w:t>
      </w:r>
      <w:r>
        <w:rPr>
          <w:rFonts w:ascii="仿宋_GB2312" w:eastAsia="仿宋_GB2312" w:hAnsi="Calibri" w:hint="eastAsia"/>
          <w:szCs w:val="24"/>
        </w:rPr>
        <w:t>、中国政府采购网</w:t>
      </w:r>
      <w:r>
        <w:rPr>
          <w:rFonts w:ascii="仿宋_GB2312" w:eastAsia="仿宋_GB2312" w:hAnsi="Calibri" w:hint="eastAsia"/>
          <w:szCs w:val="24"/>
        </w:rPr>
        <w:t>(www.ccgp.gov.cn)</w:t>
      </w:r>
      <w:r>
        <w:rPr>
          <w:rFonts w:ascii="仿宋_GB2312" w:eastAsia="仿宋_GB2312" w:hAnsi="Calibri" w:hint="eastAsia"/>
          <w:szCs w:val="24"/>
        </w:rPr>
        <w:t>等渠道列入失信被执行人、重大税收违法案件当事人名单、政府采购严重违法失</w:t>
      </w:r>
      <w:r>
        <w:rPr>
          <w:rFonts w:ascii="仿宋_GB2312" w:eastAsia="仿宋_GB2312" w:hAnsi="Calibri" w:hint="eastAsia"/>
          <w:szCs w:val="24"/>
        </w:rPr>
        <w:t>信行为记录名单及其他不符合《中华人民共和国政府采购法》第二十二条规定条件的供应商，不得参与政府采购活动。</w:t>
      </w:r>
    </w:p>
    <w:p w:rsidR="00725396" w:rsidRDefault="0007212D">
      <w:pPr>
        <w:spacing w:line="360" w:lineRule="auto"/>
        <w:ind w:firstLineChars="100" w:firstLine="240"/>
        <w:jc w:val="left"/>
        <w:rPr>
          <w:rFonts w:ascii="仿宋_GB2312" w:eastAsia="仿宋_GB2312" w:hAnsi="Calibri"/>
          <w:szCs w:val="24"/>
        </w:rPr>
      </w:pPr>
      <w:r>
        <w:rPr>
          <w:rFonts w:ascii="仿宋_GB2312" w:eastAsia="仿宋_GB2312" w:hAnsi="Calibri" w:hint="eastAsia"/>
          <w:szCs w:val="24"/>
        </w:rPr>
        <w:t>5</w:t>
      </w:r>
      <w:r>
        <w:rPr>
          <w:rFonts w:ascii="仿宋_GB2312" w:eastAsia="仿宋_GB2312" w:hAnsi="Calibri" w:hint="eastAsia"/>
          <w:szCs w:val="24"/>
        </w:rPr>
        <w:t>、本项目不接受未购买本竞争性谈判文件的供应商竞标。</w:t>
      </w:r>
    </w:p>
    <w:p w:rsidR="00725396" w:rsidRDefault="0007212D">
      <w:pPr>
        <w:spacing w:line="360" w:lineRule="auto"/>
        <w:ind w:firstLineChars="100" w:firstLine="240"/>
        <w:jc w:val="left"/>
        <w:rPr>
          <w:rFonts w:ascii="仿宋_GB2312" w:eastAsia="仿宋_GB2312" w:hAnsi="Calibri"/>
          <w:szCs w:val="24"/>
        </w:rPr>
      </w:pPr>
      <w:r>
        <w:rPr>
          <w:rFonts w:ascii="仿宋_GB2312" w:eastAsia="仿宋_GB2312" w:hAnsi="Calibri" w:hint="eastAsia"/>
          <w:szCs w:val="24"/>
        </w:rPr>
        <w:t>6</w:t>
      </w:r>
      <w:r>
        <w:rPr>
          <w:rFonts w:ascii="仿宋_GB2312" w:eastAsia="仿宋_GB2312" w:hAnsi="Calibri" w:hint="eastAsia"/>
          <w:szCs w:val="24"/>
        </w:rPr>
        <w:t>、本项目不接受联合体竞标。</w:t>
      </w:r>
    </w:p>
    <w:p w:rsidR="00725396" w:rsidRDefault="0007212D">
      <w:pPr>
        <w:spacing w:line="360" w:lineRule="auto"/>
        <w:ind w:firstLineChars="100" w:firstLine="241"/>
        <w:jc w:val="left"/>
        <w:rPr>
          <w:rFonts w:ascii="仿宋_GB2312" w:eastAsia="仿宋_GB2312" w:hAnsi="Calibri"/>
          <w:b/>
          <w:bCs/>
          <w:szCs w:val="24"/>
        </w:rPr>
      </w:pPr>
      <w:r>
        <w:rPr>
          <w:rFonts w:ascii="仿宋_GB2312" w:eastAsia="仿宋_GB2312" w:hAnsi="Calibri" w:hint="eastAsia"/>
          <w:b/>
          <w:bCs/>
          <w:szCs w:val="24"/>
        </w:rPr>
        <w:t>七、竞争性谈判文件的获取：</w:t>
      </w:r>
    </w:p>
    <w:p w:rsidR="00725396" w:rsidRDefault="0007212D">
      <w:pPr>
        <w:spacing w:line="360" w:lineRule="auto"/>
        <w:ind w:firstLineChars="100" w:firstLine="240"/>
        <w:jc w:val="left"/>
        <w:rPr>
          <w:rFonts w:ascii="仿宋_GB2312" w:eastAsia="仿宋_GB2312" w:hAnsi="Calibri"/>
          <w:szCs w:val="24"/>
        </w:rPr>
      </w:pPr>
      <w:r>
        <w:rPr>
          <w:rFonts w:ascii="仿宋_GB2312" w:eastAsia="仿宋_GB2312" w:hAnsi="Calibri" w:hint="eastAsia"/>
          <w:szCs w:val="24"/>
        </w:rPr>
        <w:t>1.</w:t>
      </w:r>
      <w:r>
        <w:rPr>
          <w:rFonts w:ascii="仿宋_GB2312" w:eastAsia="仿宋_GB2312" w:hAnsi="Calibri" w:hint="eastAsia"/>
          <w:szCs w:val="24"/>
        </w:rPr>
        <w:t>公告（发售）时间：</w:t>
      </w:r>
      <w:r>
        <w:rPr>
          <w:rFonts w:ascii="仿宋_GB2312" w:eastAsia="仿宋_GB2312" w:hAnsi="Calibri" w:hint="eastAsia"/>
          <w:szCs w:val="24"/>
        </w:rPr>
        <w:t>2020</w:t>
      </w:r>
      <w:r>
        <w:rPr>
          <w:rFonts w:ascii="仿宋_GB2312" w:eastAsia="仿宋_GB2312" w:hAnsi="Calibri" w:hint="eastAsia"/>
          <w:szCs w:val="24"/>
        </w:rPr>
        <w:t>年</w:t>
      </w:r>
      <w:r>
        <w:rPr>
          <w:rFonts w:ascii="仿宋_GB2312" w:eastAsia="仿宋_GB2312" w:hAnsi="Calibri" w:hint="eastAsia"/>
          <w:szCs w:val="24"/>
        </w:rPr>
        <w:t>3</w:t>
      </w:r>
      <w:r>
        <w:rPr>
          <w:rFonts w:ascii="仿宋_GB2312" w:eastAsia="仿宋_GB2312" w:hAnsi="Calibri" w:hint="eastAsia"/>
          <w:szCs w:val="24"/>
        </w:rPr>
        <w:t>月</w:t>
      </w:r>
      <w:r>
        <w:rPr>
          <w:rFonts w:ascii="仿宋_GB2312" w:eastAsia="仿宋_GB2312" w:hAnsi="Calibri" w:hint="eastAsia"/>
          <w:szCs w:val="24"/>
        </w:rPr>
        <w:t>19</w:t>
      </w:r>
      <w:r>
        <w:rPr>
          <w:rFonts w:ascii="仿宋_GB2312" w:eastAsia="仿宋_GB2312" w:hAnsi="Calibri" w:hint="eastAsia"/>
          <w:szCs w:val="24"/>
        </w:rPr>
        <w:t>日公告发布之时起至</w:t>
      </w:r>
      <w:r>
        <w:rPr>
          <w:rFonts w:ascii="仿宋_GB2312" w:eastAsia="仿宋_GB2312" w:hAnsi="Calibri" w:hint="eastAsia"/>
          <w:szCs w:val="24"/>
        </w:rPr>
        <w:t>2020</w:t>
      </w:r>
      <w:r>
        <w:rPr>
          <w:rFonts w:ascii="仿宋_GB2312" w:eastAsia="仿宋_GB2312" w:hAnsi="Calibri" w:hint="eastAsia"/>
          <w:szCs w:val="24"/>
        </w:rPr>
        <w:t>年</w:t>
      </w:r>
      <w:r>
        <w:rPr>
          <w:rFonts w:ascii="仿宋_GB2312" w:eastAsia="仿宋_GB2312" w:hAnsi="Calibri" w:hint="eastAsia"/>
          <w:szCs w:val="24"/>
        </w:rPr>
        <w:t>3</w:t>
      </w:r>
      <w:r>
        <w:rPr>
          <w:rFonts w:ascii="仿宋_GB2312" w:eastAsia="仿宋_GB2312" w:hAnsi="Calibri" w:hint="eastAsia"/>
          <w:szCs w:val="24"/>
        </w:rPr>
        <w:t>月</w:t>
      </w:r>
      <w:r>
        <w:rPr>
          <w:rFonts w:ascii="仿宋_GB2312" w:eastAsia="仿宋_GB2312" w:hAnsi="Calibri" w:hint="eastAsia"/>
          <w:szCs w:val="24"/>
        </w:rPr>
        <w:t>24</w:t>
      </w:r>
      <w:r>
        <w:rPr>
          <w:rFonts w:ascii="仿宋_GB2312" w:eastAsia="仿宋_GB2312" w:hAnsi="Calibri" w:hint="eastAsia"/>
          <w:szCs w:val="24"/>
        </w:rPr>
        <w:t>日止（工作日）</w:t>
      </w:r>
      <w:r>
        <w:rPr>
          <w:rFonts w:ascii="仿宋_GB2312" w:eastAsia="仿宋_GB2312" w:hAnsi="Calibri" w:hint="eastAsia"/>
          <w:szCs w:val="24"/>
        </w:rPr>
        <w:t>,</w:t>
      </w:r>
      <w:r>
        <w:rPr>
          <w:rFonts w:ascii="仿宋_GB2312" w:eastAsia="仿宋_GB2312" w:hAnsi="Calibri" w:hint="eastAsia"/>
          <w:szCs w:val="24"/>
        </w:rPr>
        <w:t>上午</w:t>
      </w:r>
      <w:r>
        <w:rPr>
          <w:rFonts w:ascii="仿宋_GB2312" w:eastAsia="仿宋_GB2312" w:hAnsi="Calibri" w:hint="eastAsia"/>
          <w:szCs w:val="24"/>
        </w:rPr>
        <w:t>8:00-12:00</w:t>
      </w:r>
      <w:r>
        <w:rPr>
          <w:rFonts w:ascii="仿宋_GB2312" w:eastAsia="仿宋_GB2312" w:hAnsi="Calibri" w:hint="eastAsia"/>
          <w:szCs w:val="24"/>
        </w:rPr>
        <w:t>，下午</w:t>
      </w:r>
      <w:r>
        <w:rPr>
          <w:rFonts w:ascii="仿宋_GB2312" w:eastAsia="仿宋_GB2312" w:hAnsi="Calibri" w:hint="eastAsia"/>
          <w:szCs w:val="24"/>
        </w:rPr>
        <w:t>15:00-18:00</w:t>
      </w:r>
      <w:r>
        <w:rPr>
          <w:rFonts w:ascii="仿宋_GB2312" w:eastAsia="仿宋_GB2312" w:hAnsi="Calibri" w:hint="eastAsia"/>
          <w:szCs w:val="24"/>
        </w:rPr>
        <w:t>。</w:t>
      </w:r>
    </w:p>
    <w:p w:rsidR="00725396" w:rsidRDefault="0007212D">
      <w:pPr>
        <w:spacing w:line="360" w:lineRule="auto"/>
        <w:ind w:firstLineChars="100" w:firstLine="240"/>
        <w:jc w:val="left"/>
        <w:rPr>
          <w:rFonts w:ascii="仿宋_GB2312" w:eastAsia="仿宋_GB2312" w:hAnsi="Calibri"/>
          <w:szCs w:val="24"/>
        </w:rPr>
      </w:pPr>
      <w:r>
        <w:rPr>
          <w:rFonts w:ascii="仿宋_GB2312" w:eastAsia="仿宋_GB2312" w:hAnsi="Calibri" w:hint="eastAsia"/>
          <w:szCs w:val="24"/>
        </w:rPr>
        <w:t>2.</w:t>
      </w:r>
      <w:r>
        <w:rPr>
          <w:rFonts w:ascii="仿宋_GB2312" w:eastAsia="仿宋_GB2312" w:hAnsi="Calibri" w:hint="eastAsia"/>
          <w:szCs w:val="24"/>
        </w:rPr>
        <w:t>发售报名地点：来宾市盘古大道香格里拉花园北门建行旁二楼</w:t>
      </w:r>
      <w:r>
        <w:rPr>
          <w:rFonts w:ascii="仿宋_GB2312" w:eastAsia="仿宋_GB2312" w:hAnsi="Calibri" w:hint="eastAsia"/>
          <w:szCs w:val="24"/>
        </w:rPr>
        <w:t>4-204</w:t>
      </w:r>
      <w:r>
        <w:rPr>
          <w:rFonts w:ascii="仿宋_GB2312" w:eastAsia="仿宋_GB2312" w:hAnsi="Calibri" w:hint="eastAsia"/>
          <w:szCs w:val="24"/>
        </w:rPr>
        <w:t>号。</w:t>
      </w:r>
    </w:p>
    <w:p w:rsidR="00725396" w:rsidRDefault="0007212D">
      <w:pPr>
        <w:spacing w:line="360" w:lineRule="auto"/>
        <w:ind w:firstLineChars="100" w:firstLine="240"/>
        <w:jc w:val="left"/>
        <w:rPr>
          <w:rFonts w:ascii="仿宋_GB2312" w:eastAsia="仿宋_GB2312" w:hAnsi="Calibri"/>
          <w:szCs w:val="24"/>
        </w:rPr>
      </w:pPr>
      <w:r>
        <w:rPr>
          <w:rFonts w:ascii="仿宋_GB2312" w:eastAsia="仿宋_GB2312" w:hAnsi="Calibri" w:hint="eastAsia"/>
          <w:szCs w:val="24"/>
        </w:rPr>
        <w:t>3.</w:t>
      </w:r>
      <w:r>
        <w:rPr>
          <w:rFonts w:ascii="仿宋_GB2312" w:eastAsia="仿宋_GB2312" w:hAnsi="Calibri" w:hint="eastAsia"/>
          <w:szCs w:val="24"/>
        </w:rPr>
        <w:t>文件售价：竞争性谈判文件工本费每本</w:t>
      </w:r>
      <w:r>
        <w:rPr>
          <w:rFonts w:ascii="仿宋_GB2312" w:eastAsia="仿宋_GB2312" w:hAnsi="Calibri" w:hint="eastAsia"/>
          <w:szCs w:val="24"/>
        </w:rPr>
        <w:t>250</w:t>
      </w:r>
      <w:r>
        <w:rPr>
          <w:rFonts w:ascii="仿宋_GB2312" w:eastAsia="仿宋_GB2312" w:hAnsi="Calibri" w:hint="eastAsia"/>
          <w:szCs w:val="24"/>
        </w:rPr>
        <w:t>元，售后不退。</w:t>
      </w:r>
    </w:p>
    <w:p w:rsidR="00725396" w:rsidRDefault="0007212D">
      <w:pPr>
        <w:spacing w:line="360" w:lineRule="auto"/>
        <w:ind w:firstLineChars="100" w:firstLine="240"/>
        <w:jc w:val="left"/>
        <w:rPr>
          <w:rFonts w:ascii="仿宋_GB2312" w:eastAsia="仿宋_GB2312" w:hAnsi="Calibri"/>
          <w:szCs w:val="24"/>
        </w:rPr>
      </w:pPr>
      <w:r>
        <w:rPr>
          <w:rFonts w:ascii="仿宋_GB2312" w:eastAsia="仿宋_GB2312" w:hAnsi="Calibri" w:hint="eastAsia"/>
          <w:szCs w:val="24"/>
        </w:rPr>
        <w:t>4.</w:t>
      </w:r>
      <w:r>
        <w:rPr>
          <w:rFonts w:ascii="仿宋_GB2312" w:eastAsia="仿宋_GB2312" w:hAnsi="Calibri" w:hint="eastAsia"/>
          <w:szCs w:val="24"/>
        </w:rPr>
        <w:t>获取竞争性谈判文件的方式：</w:t>
      </w:r>
      <w:r>
        <w:rPr>
          <w:rFonts w:ascii="仿宋_GB2312" w:eastAsia="仿宋_GB2312" w:hAnsi="Calibri"/>
          <w:szCs w:val="24"/>
        </w:rPr>
        <w:t>由企业法定代表人或法定授权委托人携带以下资料</w:t>
      </w:r>
      <w:r>
        <w:rPr>
          <w:rFonts w:ascii="仿宋_GB2312" w:eastAsia="仿宋_GB2312" w:hAnsi="Calibri" w:hint="eastAsia"/>
          <w:b/>
          <w:szCs w:val="24"/>
        </w:rPr>
        <w:t>（须</w:t>
      </w:r>
      <w:r>
        <w:rPr>
          <w:rFonts w:ascii="仿宋_GB2312" w:eastAsia="仿宋_GB2312" w:hAnsi="Calibri"/>
          <w:b/>
          <w:szCs w:val="24"/>
        </w:rPr>
        <w:t>加盖</w:t>
      </w:r>
      <w:r>
        <w:rPr>
          <w:rFonts w:ascii="仿宋_GB2312" w:eastAsia="仿宋_GB2312" w:hAnsi="Calibri" w:hint="eastAsia"/>
          <w:b/>
          <w:szCs w:val="24"/>
        </w:rPr>
        <w:t>竞标人</w:t>
      </w:r>
      <w:r>
        <w:rPr>
          <w:rFonts w:ascii="仿宋_GB2312" w:eastAsia="仿宋_GB2312" w:hAnsi="Calibri"/>
          <w:b/>
          <w:szCs w:val="24"/>
        </w:rPr>
        <w:t>公章</w:t>
      </w:r>
      <w:r>
        <w:rPr>
          <w:rFonts w:ascii="仿宋_GB2312" w:eastAsia="仿宋_GB2312" w:hAnsi="Calibri" w:hint="eastAsia"/>
          <w:b/>
          <w:szCs w:val="24"/>
        </w:rPr>
        <w:t>）</w:t>
      </w:r>
      <w:r>
        <w:rPr>
          <w:rFonts w:ascii="仿宋_GB2312" w:eastAsia="仿宋_GB2312" w:hAnsi="Calibri" w:hint="eastAsia"/>
          <w:szCs w:val="24"/>
        </w:rPr>
        <w:t>购买</w:t>
      </w:r>
      <w:r>
        <w:rPr>
          <w:rFonts w:ascii="仿宋_GB2312" w:eastAsia="仿宋_GB2312" w:hAnsi="Calibri"/>
          <w:szCs w:val="24"/>
        </w:rPr>
        <w:t>：</w:t>
      </w:r>
      <w:r>
        <w:rPr>
          <w:rFonts w:ascii="仿宋_GB2312" w:eastAsia="仿宋_GB2312" w:hAnsi="Calibri" w:hint="eastAsia"/>
          <w:szCs w:val="24"/>
        </w:rPr>
        <w:t>①</w:t>
      </w:r>
      <w:r>
        <w:rPr>
          <w:rFonts w:ascii="仿宋_GB2312" w:eastAsia="仿宋_GB2312" w:hAnsi="Calibri"/>
          <w:szCs w:val="24"/>
        </w:rPr>
        <w:t>如委托需提供法人授权委托书原件及授权委托人身份证复印件；</w:t>
      </w:r>
      <w:r>
        <w:rPr>
          <w:rFonts w:ascii="仿宋_GB2312" w:eastAsia="仿宋_GB2312" w:hAnsi="Calibri" w:hint="eastAsia"/>
          <w:szCs w:val="24"/>
        </w:rPr>
        <w:t>②</w:t>
      </w:r>
      <w:r>
        <w:rPr>
          <w:rFonts w:ascii="仿宋_GB2312" w:eastAsia="仿宋_GB2312" w:hAnsi="Calibri"/>
          <w:szCs w:val="24"/>
        </w:rPr>
        <w:t>企业营业执照副本</w:t>
      </w:r>
      <w:r>
        <w:rPr>
          <w:rFonts w:ascii="仿宋_GB2312" w:eastAsia="仿宋_GB2312" w:hAnsi="Calibri" w:hint="eastAsia"/>
          <w:szCs w:val="24"/>
        </w:rPr>
        <w:t>复印件</w:t>
      </w:r>
      <w:r>
        <w:rPr>
          <w:rFonts w:ascii="仿宋_GB2312" w:eastAsia="仿宋_GB2312" w:hAnsi="Calibri"/>
          <w:szCs w:val="24"/>
        </w:rPr>
        <w:t>、法定代表人身份证复印件</w:t>
      </w:r>
      <w:r>
        <w:rPr>
          <w:rFonts w:ascii="仿宋_GB2312" w:eastAsia="仿宋_GB2312" w:hAnsi="Calibri" w:hint="eastAsia"/>
          <w:szCs w:val="24"/>
        </w:rPr>
        <w:t>。</w:t>
      </w:r>
    </w:p>
    <w:p w:rsidR="00725396" w:rsidRDefault="0007212D">
      <w:pPr>
        <w:spacing w:line="360" w:lineRule="auto"/>
        <w:ind w:firstLineChars="100" w:firstLine="241"/>
        <w:jc w:val="left"/>
        <w:rPr>
          <w:rFonts w:ascii="仿宋_GB2312" w:eastAsia="仿宋_GB2312" w:hAnsi="Calibri"/>
          <w:b/>
          <w:szCs w:val="24"/>
        </w:rPr>
      </w:pPr>
      <w:r>
        <w:rPr>
          <w:rFonts w:ascii="仿宋_GB2312" w:eastAsia="仿宋_GB2312" w:hAnsi="Calibri" w:hint="eastAsia"/>
          <w:b/>
          <w:szCs w:val="24"/>
        </w:rPr>
        <w:t>八、谈判保证金事项：</w:t>
      </w:r>
    </w:p>
    <w:p w:rsidR="00725396" w:rsidRDefault="0007212D">
      <w:pPr>
        <w:spacing w:line="360" w:lineRule="auto"/>
        <w:ind w:firstLineChars="200" w:firstLine="480"/>
        <w:jc w:val="left"/>
        <w:rPr>
          <w:rFonts w:ascii="仿宋_GB2312" w:eastAsia="仿宋_GB2312" w:hAnsi="Calibri"/>
          <w:szCs w:val="24"/>
        </w:rPr>
      </w:pPr>
      <w:r>
        <w:rPr>
          <w:rFonts w:ascii="仿宋_GB2312" w:eastAsia="仿宋_GB2312" w:hAnsi="Calibri" w:hint="eastAsia"/>
          <w:szCs w:val="24"/>
        </w:rPr>
        <w:t>1</w:t>
      </w:r>
      <w:r>
        <w:rPr>
          <w:rFonts w:ascii="仿宋_GB2312" w:eastAsia="仿宋_GB2312" w:hAnsi="Calibri" w:hint="eastAsia"/>
          <w:szCs w:val="24"/>
        </w:rPr>
        <w:t>、竞标保证金金额：人民币伍仟元整</w:t>
      </w:r>
      <w:r>
        <w:rPr>
          <w:rFonts w:ascii="仿宋_GB2312" w:eastAsia="仿宋_GB2312" w:hAnsi="Calibri" w:hint="eastAsia"/>
          <w:szCs w:val="24"/>
        </w:rPr>
        <w:t>(</w:t>
      </w:r>
      <w:r>
        <w:rPr>
          <w:rFonts w:ascii="仿宋_GB2312" w:eastAsia="仿宋_GB2312" w:hAnsi="Calibri" w:hint="eastAsia"/>
          <w:szCs w:val="24"/>
        </w:rPr>
        <w:t>¥</w:t>
      </w:r>
      <w:r>
        <w:rPr>
          <w:rFonts w:ascii="仿宋_GB2312" w:eastAsia="仿宋_GB2312" w:hAnsi="Calibri" w:hint="eastAsia"/>
          <w:szCs w:val="24"/>
        </w:rPr>
        <w:t>5000.00)</w:t>
      </w:r>
      <w:r>
        <w:rPr>
          <w:rFonts w:ascii="仿宋_GB2312" w:eastAsia="仿宋_GB2312" w:hAnsi="Calibri" w:hint="eastAsia"/>
          <w:szCs w:val="24"/>
        </w:rPr>
        <w:t>。</w:t>
      </w:r>
    </w:p>
    <w:p w:rsidR="00725396" w:rsidRDefault="0007212D">
      <w:pPr>
        <w:spacing w:line="360" w:lineRule="auto"/>
        <w:ind w:firstLineChars="200" w:firstLine="480"/>
        <w:jc w:val="left"/>
        <w:rPr>
          <w:rFonts w:ascii="仿宋_GB2312" w:eastAsia="仿宋_GB2312" w:hAnsi="Calibri"/>
          <w:szCs w:val="24"/>
        </w:rPr>
      </w:pPr>
      <w:r>
        <w:rPr>
          <w:rFonts w:ascii="仿宋_GB2312" w:eastAsia="仿宋_GB2312" w:hAnsi="Calibri" w:hint="eastAsia"/>
          <w:szCs w:val="24"/>
        </w:rPr>
        <w:t>2</w:t>
      </w:r>
      <w:r>
        <w:rPr>
          <w:rFonts w:ascii="仿宋_GB2312" w:eastAsia="仿宋_GB2312" w:hAnsi="Calibri" w:hint="eastAsia"/>
          <w:szCs w:val="24"/>
        </w:rPr>
        <w:t>、竞标保证金须足额缴纳，竞标保证金应在竞标有效期内保持有效。</w:t>
      </w:r>
    </w:p>
    <w:p w:rsidR="00725396" w:rsidRDefault="0007212D">
      <w:pPr>
        <w:spacing w:line="360" w:lineRule="auto"/>
        <w:ind w:firstLineChars="200" w:firstLine="480"/>
        <w:jc w:val="left"/>
        <w:rPr>
          <w:rFonts w:ascii="仿宋_GB2312" w:eastAsia="仿宋_GB2312" w:hAnsi="Calibri"/>
          <w:szCs w:val="24"/>
        </w:rPr>
      </w:pPr>
      <w:r>
        <w:rPr>
          <w:rFonts w:ascii="仿宋_GB2312" w:eastAsia="仿宋_GB2312" w:hAnsi="Calibri" w:hint="eastAsia"/>
          <w:szCs w:val="24"/>
        </w:rPr>
        <w:t>3</w:t>
      </w:r>
      <w:r>
        <w:rPr>
          <w:rFonts w:ascii="仿宋_GB2312" w:eastAsia="仿宋_GB2312" w:hAnsi="Calibri" w:hint="eastAsia"/>
          <w:szCs w:val="24"/>
        </w:rPr>
        <w:t>、竞标保证金递交截止时间：</w:t>
      </w:r>
      <w:r>
        <w:rPr>
          <w:rFonts w:ascii="仿宋_GB2312" w:eastAsia="仿宋_GB2312" w:hAnsi="Calibri" w:hint="eastAsia"/>
          <w:szCs w:val="24"/>
        </w:rPr>
        <w:t>2020</w:t>
      </w:r>
      <w:r>
        <w:rPr>
          <w:rFonts w:ascii="仿宋_GB2312" w:eastAsia="仿宋_GB2312" w:hAnsi="Calibri" w:hint="eastAsia"/>
          <w:szCs w:val="24"/>
        </w:rPr>
        <w:t>年</w:t>
      </w:r>
      <w:r>
        <w:rPr>
          <w:rFonts w:ascii="仿宋_GB2312" w:eastAsia="仿宋_GB2312" w:hAnsi="Calibri" w:hint="eastAsia"/>
          <w:szCs w:val="24"/>
        </w:rPr>
        <w:t>3</w:t>
      </w:r>
      <w:r>
        <w:rPr>
          <w:rFonts w:ascii="仿宋_GB2312" w:eastAsia="仿宋_GB2312" w:hAnsi="Calibri" w:hint="eastAsia"/>
          <w:szCs w:val="24"/>
        </w:rPr>
        <w:t>月</w:t>
      </w:r>
      <w:r>
        <w:rPr>
          <w:rFonts w:ascii="仿宋_GB2312" w:eastAsia="仿宋_GB2312" w:hAnsi="Calibri" w:hint="eastAsia"/>
          <w:szCs w:val="24"/>
        </w:rPr>
        <w:t>25</w:t>
      </w:r>
      <w:r>
        <w:rPr>
          <w:rFonts w:ascii="仿宋_GB2312" w:eastAsia="仿宋_GB2312" w:hAnsi="Calibri" w:hint="eastAsia"/>
          <w:szCs w:val="24"/>
        </w:rPr>
        <w:t>日</w:t>
      </w:r>
      <w:r>
        <w:rPr>
          <w:rFonts w:ascii="仿宋_GB2312" w:eastAsia="仿宋_GB2312" w:hAnsi="Calibri" w:hint="eastAsia"/>
          <w:szCs w:val="24"/>
        </w:rPr>
        <w:t>09</w:t>
      </w:r>
      <w:r>
        <w:rPr>
          <w:rFonts w:ascii="仿宋_GB2312" w:eastAsia="仿宋_GB2312" w:hAnsi="Calibri" w:hint="eastAsia"/>
          <w:szCs w:val="24"/>
        </w:rPr>
        <w:t>:</w:t>
      </w:r>
      <w:r>
        <w:rPr>
          <w:rFonts w:ascii="仿宋_GB2312" w:eastAsia="仿宋_GB2312" w:hAnsi="Calibri" w:hint="eastAsia"/>
          <w:szCs w:val="24"/>
        </w:rPr>
        <w:t>3</w:t>
      </w:r>
      <w:r>
        <w:rPr>
          <w:rFonts w:ascii="仿宋_GB2312" w:eastAsia="仿宋_GB2312" w:hAnsi="Calibri" w:hint="eastAsia"/>
          <w:szCs w:val="24"/>
        </w:rPr>
        <w:t>0</w:t>
      </w:r>
      <w:r>
        <w:rPr>
          <w:rFonts w:ascii="仿宋_GB2312" w:eastAsia="仿宋_GB2312" w:hAnsi="Calibri" w:hint="eastAsia"/>
          <w:szCs w:val="24"/>
        </w:rPr>
        <w:t>分前。</w:t>
      </w:r>
    </w:p>
    <w:p w:rsidR="00725396" w:rsidRDefault="0007212D">
      <w:pPr>
        <w:spacing w:line="360" w:lineRule="auto"/>
        <w:ind w:firstLineChars="200" w:firstLine="480"/>
        <w:jc w:val="left"/>
        <w:rPr>
          <w:rFonts w:ascii="仿宋_GB2312" w:eastAsia="仿宋_GB2312" w:hAnsi="Calibri"/>
          <w:szCs w:val="24"/>
        </w:rPr>
      </w:pPr>
      <w:r>
        <w:rPr>
          <w:rFonts w:ascii="仿宋_GB2312" w:eastAsia="仿宋_GB2312" w:hAnsi="Calibri" w:hint="eastAsia"/>
          <w:szCs w:val="24"/>
        </w:rPr>
        <w:t>4</w:t>
      </w:r>
      <w:r>
        <w:rPr>
          <w:rFonts w:ascii="仿宋_GB2312" w:eastAsia="仿宋_GB2312" w:hAnsi="Calibri" w:hint="eastAsia"/>
          <w:szCs w:val="24"/>
        </w:rPr>
        <w:t>、竞标保证金必须从竞标人的对公账户以转账或电汇方式缴纳到我中心竞标保证金专户，如以保函形式</w:t>
      </w:r>
      <w:r>
        <w:rPr>
          <w:rFonts w:ascii="仿宋_GB2312" w:eastAsia="仿宋_GB2312" w:hAnsi="Calibri" w:hint="eastAsia"/>
          <w:szCs w:val="24"/>
        </w:rPr>
        <w:t>递交的须是无条件保函且有效期不得低于竞标有效期；不接受现金形式或从个人账户转出的竞标保证金。【注：竞标人的竞标保证金转账、保函或电汇单备注上必须注明项目编号：</w:t>
      </w:r>
      <w:r>
        <w:rPr>
          <w:rFonts w:ascii="仿宋_GB2312" w:eastAsia="仿宋_GB2312" w:hAnsi="Calibri" w:hint="eastAsia"/>
          <w:szCs w:val="24"/>
        </w:rPr>
        <w:t>LBZC2020-J1-00009-KLLB</w:t>
      </w:r>
      <w:r>
        <w:rPr>
          <w:rFonts w:ascii="仿宋_GB2312" w:eastAsia="仿宋_GB2312" w:hAnsi="Calibri" w:hint="eastAsia"/>
          <w:szCs w:val="24"/>
        </w:rPr>
        <w:t>】。</w:t>
      </w:r>
    </w:p>
    <w:p w:rsidR="00725396" w:rsidRDefault="0007212D">
      <w:pPr>
        <w:spacing w:line="360" w:lineRule="auto"/>
        <w:ind w:firstLineChars="200" w:firstLine="480"/>
        <w:jc w:val="left"/>
        <w:rPr>
          <w:rFonts w:ascii="仿宋_GB2312" w:eastAsia="仿宋_GB2312" w:hAnsi="Calibri"/>
          <w:szCs w:val="24"/>
        </w:rPr>
      </w:pPr>
      <w:r>
        <w:rPr>
          <w:rFonts w:ascii="仿宋_GB2312" w:eastAsia="仿宋_GB2312" w:hAnsi="Calibri" w:hint="eastAsia"/>
          <w:szCs w:val="24"/>
        </w:rPr>
        <w:t>5</w:t>
      </w:r>
      <w:r>
        <w:rPr>
          <w:rFonts w:ascii="仿宋_GB2312" w:eastAsia="仿宋_GB2312" w:hAnsi="Calibri" w:hint="eastAsia"/>
          <w:szCs w:val="24"/>
        </w:rPr>
        <w:t>、竞标保证金专户：</w:t>
      </w:r>
    </w:p>
    <w:p w:rsidR="00725396" w:rsidRDefault="0007212D">
      <w:pPr>
        <w:spacing w:line="360" w:lineRule="auto"/>
        <w:ind w:firstLineChars="1100" w:firstLine="2640"/>
        <w:jc w:val="left"/>
        <w:rPr>
          <w:rFonts w:ascii="仿宋_GB2312" w:eastAsia="仿宋_GB2312" w:hAnsi="Calibri"/>
          <w:szCs w:val="24"/>
        </w:rPr>
      </w:pPr>
      <w:r>
        <w:rPr>
          <w:rFonts w:ascii="仿宋_GB2312" w:eastAsia="仿宋_GB2312" w:hAnsi="Calibri" w:hint="eastAsia"/>
          <w:szCs w:val="24"/>
        </w:rPr>
        <w:t>开户名称：广西科联招标中心有限公司</w:t>
      </w:r>
    </w:p>
    <w:p w:rsidR="00725396" w:rsidRDefault="0007212D">
      <w:pPr>
        <w:spacing w:line="360" w:lineRule="auto"/>
        <w:ind w:firstLine="420"/>
        <w:jc w:val="left"/>
        <w:rPr>
          <w:rFonts w:ascii="仿宋_GB2312" w:eastAsia="仿宋_GB2312" w:hAnsi="Calibri"/>
          <w:szCs w:val="24"/>
        </w:rPr>
      </w:pPr>
      <w:r>
        <w:rPr>
          <w:rFonts w:ascii="仿宋_GB2312" w:eastAsia="仿宋_GB2312" w:hAnsi="Calibri" w:hint="eastAsia"/>
          <w:szCs w:val="24"/>
        </w:rPr>
        <w:t xml:space="preserve">                  </w:t>
      </w:r>
      <w:r>
        <w:rPr>
          <w:rFonts w:ascii="仿宋_GB2312" w:eastAsia="仿宋_GB2312" w:hAnsi="Calibri" w:hint="eastAsia"/>
          <w:szCs w:val="24"/>
        </w:rPr>
        <w:t>开户银行：广西北部湾银行南宁市相思湖支行</w:t>
      </w:r>
    </w:p>
    <w:p w:rsidR="00725396" w:rsidRDefault="0007212D">
      <w:pPr>
        <w:spacing w:line="360" w:lineRule="auto"/>
        <w:ind w:firstLine="420"/>
        <w:jc w:val="left"/>
        <w:rPr>
          <w:rFonts w:ascii="仿宋_GB2312" w:eastAsia="仿宋_GB2312" w:hAnsi="Calibri"/>
          <w:szCs w:val="24"/>
        </w:rPr>
      </w:pPr>
      <w:r>
        <w:rPr>
          <w:rFonts w:ascii="仿宋_GB2312" w:eastAsia="仿宋_GB2312" w:hAnsi="Calibri" w:hint="eastAsia"/>
          <w:szCs w:val="24"/>
        </w:rPr>
        <w:t xml:space="preserve">                  </w:t>
      </w:r>
      <w:r>
        <w:rPr>
          <w:rFonts w:ascii="仿宋_GB2312" w:eastAsia="仿宋_GB2312" w:hAnsi="Calibri" w:hint="eastAsia"/>
          <w:szCs w:val="24"/>
        </w:rPr>
        <w:t>银行账号：</w:t>
      </w:r>
      <w:r>
        <w:rPr>
          <w:rFonts w:ascii="仿宋_GB2312" w:eastAsia="仿宋_GB2312" w:hAnsi="Calibri" w:hint="eastAsia"/>
          <w:szCs w:val="24"/>
        </w:rPr>
        <w:t>8000 5435 9168 889</w:t>
      </w:r>
      <w:r>
        <w:rPr>
          <w:rFonts w:ascii="仿宋_GB2312" w:eastAsia="仿宋_GB2312" w:hAnsi="Calibri" w:hint="eastAsia"/>
          <w:szCs w:val="24"/>
        </w:rPr>
        <w:t>。</w:t>
      </w:r>
    </w:p>
    <w:p w:rsidR="00725396" w:rsidRDefault="0007212D">
      <w:pPr>
        <w:numPr>
          <w:ilvl w:val="0"/>
          <w:numId w:val="1"/>
        </w:numPr>
        <w:spacing w:line="360" w:lineRule="auto"/>
        <w:ind w:firstLine="316"/>
        <w:jc w:val="left"/>
        <w:rPr>
          <w:rFonts w:ascii="仿宋_GB2312" w:eastAsia="仿宋_GB2312" w:hAnsi="Calibri"/>
          <w:szCs w:val="24"/>
        </w:rPr>
      </w:pPr>
      <w:r>
        <w:rPr>
          <w:rFonts w:ascii="仿宋_GB2312" w:eastAsia="仿宋_GB2312" w:hAnsi="Calibri" w:hint="eastAsia"/>
          <w:b/>
          <w:szCs w:val="24"/>
        </w:rPr>
        <w:t>响应</w:t>
      </w:r>
      <w:r>
        <w:rPr>
          <w:rFonts w:ascii="仿宋_GB2312" w:eastAsia="仿宋_GB2312" w:hAnsi="Calibri" w:hint="eastAsia"/>
          <w:b/>
          <w:szCs w:val="24"/>
        </w:rPr>
        <w:t>文件递交截止时间和地点</w:t>
      </w:r>
      <w:r>
        <w:rPr>
          <w:rFonts w:ascii="仿宋_GB2312" w:eastAsia="仿宋_GB2312" w:hAnsi="Calibri" w:hint="eastAsia"/>
          <w:b/>
          <w:szCs w:val="24"/>
        </w:rPr>
        <w:t>:</w:t>
      </w:r>
      <w:r>
        <w:rPr>
          <w:rFonts w:ascii="仿宋_GB2312" w:eastAsia="仿宋_GB2312" w:hAnsi="Calibri" w:hint="eastAsia"/>
          <w:szCs w:val="24"/>
        </w:rPr>
        <w:t>谈判供应商应于</w:t>
      </w:r>
      <w:r>
        <w:rPr>
          <w:rFonts w:ascii="仿宋_GB2312" w:eastAsia="仿宋_GB2312" w:hAnsi="Calibri" w:hint="eastAsia"/>
          <w:szCs w:val="24"/>
        </w:rPr>
        <w:t>2020</w:t>
      </w:r>
      <w:r>
        <w:rPr>
          <w:rFonts w:ascii="仿宋_GB2312" w:eastAsia="仿宋_GB2312" w:hAnsi="Calibri" w:hint="eastAsia"/>
          <w:szCs w:val="24"/>
        </w:rPr>
        <w:t>年</w:t>
      </w:r>
      <w:r>
        <w:rPr>
          <w:rFonts w:ascii="仿宋_GB2312" w:eastAsia="仿宋_GB2312" w:hAnsi="Calibri" w:hint="eastAsia"/>
          <w:szCs w:val="24"/>
        </w:rPr>
        <w:t>3</w:t>
      </w:r>
      <w:r>
        <w:rPr>
          <w:rFonts w:ascii="仿宋_GB2312" w:eastAsia="仿宋_GB2312" w:hAnsi="Calibri" w:hint="eastAsia"/>
          <w:szCs w:val="24"/>
        </w:rPr>
        <w:t>月</w:t>
      </w:r>
      <w:r>
        <w:rPr>
          <w:rFonts w:ascii="仿宋_GB2312" w:eastAsia="仿宋_GB2312" w:hAnsi="Calibri" w:hint="eastAsia"/>
          <w:szCs w:val="24"/>
        </w:rPr>
        <w:t>25</w:t>
      </w:r>
      <w:r>
        <w:rPr>
          <w:rFonts w:ascii="仿宋_GB2312" w:eastAsia="仿宋_GB2312" w:hAnsi="Calibri" w:hint="eastAsia"/>
          <w:szCs w:val="24"/>
        </w:rPr>
        <w:t>日</w:t>
      </w:r>
      <w:r>
        <w:rPr>
          <w:rFonts w:ascii="仿宋_GB2312" w:eastAsia="仿宋_GB2312" w:hAnsi="Calibri" w:hint="eastAsia"/>
          <w:szCs w:val="24"/>
        </w:rPr>
        <w:t>09</w:t>
      </w:r>
      <w:r>
        <w:rPr>
          <w:rFonts w:ascii="仿宋_GB2312" w:eastAsia="仿宋_GB2312" w:hAnsi="Calibri" w:hint="eastAsia"/>
          <w:szCs w:val="24"/>
        </w:rPr>
        <w:t>:</w:t>
      </w:r>
      <w:r>
        <w:rPr>
          <w:rFonts w:ascii="仿宋_GB2312" w:eastAsia="仿宋_GB2312" w:hAnsi="Calibri" w:hint="eastAsia"/>
          <w:szCs w:val="24"/>
        </w:rPr>
        <w:t>3</w:t>
      </w:r>
      <w:r>
        <w:rPr>
          <w:rFonts w:ascii="仿宋_GB2312" w:eastAsia="仿宋_GB2312" w:hAnsi="Calibri" w:hint="eastAsia"/>
          <w:szCs w:val="24"/>
        </w:rPr>
        <w:t>0</w:t>
      </w:r>
      <w:r>
        <w:rPr>
          <w:rFonts w:ascii="仿宋_GB2312" w:eastAsia="仿宋_GB2312" w:hAnsi="Calibri" w:hint="eastAsia"/>
          <w:szCs w:val="24"/>
        </w:rPr>
        <w:t>分止，将响应文件</w:t>
      </w:r>
    </w:p>
    <w:p w:rsidR="00725396" w:rsidRDefault="0007212D">
      <w:pPr>
        <w:spacing w:line="360" w:lineRule="auto"/>
        <w:jc w:val="left"/>
        <w:rPr>
          <w:rFonts w:ascii="仿宋_GB2312" w:eastAsia="仿宋_GB2312" w:hAnsi="Calibri"/>
          <w:szCs w:val="24"/>
        </w:rPr>
      </w:pPr>
      <w:r>
        <w:rPr>
          <w:rFonts w:ascii="仿宋_GB2312" w:eastAsia="仿宋_GB2312" w:hAnsi="Calibri" w:hint="eastAsia"/>
          <w:szCs w:val="24"/>
        </w:rPr>
        <w:t>密封提交到广西科联招标中心有限公司来宾分公司开标厅，逾期送达的将予以拒收。</w:t>
      </w:r>
    </w:p>
    <w:p w:rsidR="00725396" w:rsidRDefault="0007212D">
      <w:pPr>
        <w:spacing w:line="360" w:lineRule="auto"/>
        <w:ind w:firstLine="316"/>
        <w:jc w:val="left"/>
        <w:rPr>
          <w:rFonts w:ascii="仿宋_GB2312" w:eastAsia="仿宋_GB2312" w:hAnsi="Calibri"/>
          <w:szCs w:val="24"/>
        </w:rPr>
      </w:pPr>
      <w:r>
        <w:rPr>
          <w:rFonts w:ascii="仿宋_GB2312" w:eastAsia="仿宋_GB2312" w:hAnsi="Calibri" w:hint="eastAsia"/>
          <w:b/>
          <w:szCs w:val="24"/>
        </w:rPr>
        <w:t>十、谈判时间及地点：</w:t>
      </w:r>
      <w:r>
        <w:rPr>
          <w:rFonts w:ascii="仿宋_GB2312" w:eastAsia="仿宋_GB2312" w:hAnsi="Calibri" w:hint="eastAsia"/>
          <w:szCs w:val="24"/>
        </w:rPr>
        <w:t>2020</w:t>
      </w:r>
      <w:r>
        <w:rPr>
          <w:rFonts w:ascii="仿宋_GB2312" w:eastAsia="仿宋_GB2312" w:hAnsi="Calibri" w:hint="eastAsia"/>
          <w:szCs w:val="24"/>
        </w:rPr>
        <w:t>年</w:t>
      </w:r>
      <w:r>
        <w:rPr>
          <w:rFonts w:ascii="仿宋_GB2312" w:eastAsia="仿宋_GB2312" w:hAnsi="Calibri" w:hint="eastAsia"/>
          <w:szCs w:val="24"/>
        </w:rPr>
        <w:t>3</w:t>
      </w:r>
      <w:r>
        <w:rPr>
          <w:rFonts w:ascii="仿宋_GB2312" w:eastAsia="仿宋_GB2312" w:hAnsi="Calibri" w:hint="eastAsia"/>
          <w:szCs w:val="24"/>
        </w:rPr>
        <w:t>月</w:t>
      </w:r>
      <w:r>
        <w:rPr>
          <w:rFonts w:ascii="仿宋_GB2312" w:eastAsia="仿宋_GB2312" w:hAnsi="Calibri" w:hint="eastAsia"/>
          <w:szCs w:val="24"/>
        </w:rPr>
        <w:t>25</w:t>
      </w:r>
      <w:r>
        <w:rPr>
          <w:rFonts w:ascii="仿宋_GB2312" w:eastAsia="仿宋_GB2312" w:hAnsi="Calibri" w:hint="eastAsia"/>
          <w:szCs w:val="24"/>
        </w:rPr>
        <w:t>日</w:t>
      </w:r>
      <w:r>
        <w:rPr>
          <w:rFonts w:ascii="仿宋_GB2312" w:eastAsia="仿宋_GB2312" w:hAnsi="Calibri" w:hint="eastAsia"/>
          <w:szCs w:val="24"/>
        </w:rPr>
        <w:t>09</w:t>
      </w:r>
      <w:r>
        <w:rPr>
          <w:rFonts w:ascii="仿宋_GB2312" w:eastAsia="仿宋_GB2312" w:hAnsi="Calibri" w:hint="eastAsia"/>
          <w:szCs w:val="24"/>
        </w:rPr>
        <w:t>:</w:t>
      </w:r>
      <w:r>
        <w:rPr>
          <w:rFonts w:ascii="仿宋_GB2312" w:eastAsia="仿宋_GB2312" w:hAnsi="Calibri" w:hint="eastAsia"/>
          <w:szCs w:val="24"/>
        </w:rPr>
        <w:t>3</w:t>
      </w:r>
      <w:r>
        <w:rPr>
          <w:rFonts w:ascii="仿宋_GB2312" w:eastAsia="仿宋_GB2312" w:hAnsi="Calibri" w:hint="eastAsia"/>
          <w:szCs w:val="24"/>
        </w:rPr>
        <w:t>0</w:t>
      </w:r>
      <w:r>
        <w:rPr>
          <w:rFonts w:ascii="仿宋_GB2312" w:eastAsia="仿宋_GB2312" w:hAnsi="Calibri" w:hint="eastAsia"/>
          <w:szCs w:val="24"/>
        </w:rPr>
        <w:t>分整截止后为谈判小组与谈判供应商谈判时间，具体时间由广西科联招标中心有限公司另行通知。地点：广西科联招标中心有限公司</w:t>
      </w:r>
      <w:r>
        <w:rPr>
          <w:rFonts w:ascii="仿宋_GB2312" w:eastAsia="仿宋_GB2312" w:hAnsi="Calibri" w:hint="eastAsia"/>
          <w:szCs w:val="24"/>
        </w:rPr>
        <w:lastRenderedPageBreak/>
        <w:t>来宾分公司评标室（以具体通知为准），参加谈判的法定代表人或委托代理人必须持有效证件</w:t>
      </w:r>
      <w:r>
        <w:rPr>
          <w:rFonts w:ascii="仿宋_GB2312" w:eastAsia="仿宋_GB2312" w:hAnsi="Calibri" w:hint="eastAsia"/>
          <w:szCs w:val="24"/>
        </w:rPr>
        <w:t>[</w:t>
      </w:r>
      <w:r>
        <w:rPr>
          <w:rFonts w:ascii="仿宋_GB2312" w:eastAsia="仿宋_GB2312" w:hAnsi="Calibri" w:hint="eastAsia"/>
          <w:szCs w:val="24"/>
        </w:rPr>
        <w:t>法定代表人凭身份证或委托代理人凭法人授权委托书原件和身份证</w:t>
      </w:r>
      <w:r>
        <w:rPr>
          <w:rFonts w:ascii="仿宋_GB2312" w:eastAsia="仿宋_GB2312" w:hAnsi="Calibri" w:hint="eastAsia"/>
          <w:szCs w:val="24"/>
        </w:rPr>
        <w:t>]</w:t>
      </w:r>
      <w:r>
        <w:rPr>
          <w:rFonts w:ascii="仿宋_GB2312" w:eastAsia="仿宋_GB2312" w:hAnsi="Calibri" w:hint="eastAsia"/>
          <w:szCs w:val="24"/>
        </w:rPr>
        <w:t>依时到达指定地点等候当面谈判。</w:t>
      </w:r>
    </w:p>
    <w:p w:rsidR="00725396" w:rsidRDefault="0007212D">
      <w:pPr>
        <w:spacing w:line="360" w:lineRule="auto"/>
        <w:ind w:firstLineChars="100" w:firstLine="241"/>
        <w:jc w:val="left"/>
        <w:rPr>
          <w:rFonts w:ascii="仿宋_GB2312" w:eastAsia="仿宋_GB2312" w:hAnsi="Calibri"/>
          <w:b/>
          <w:szCs w:val="24"/>
        </w:rPr>
      </w:pPr>
      <w:r>
        <w:rPr>
          <w:rFonts w:ascii="仿宋_GB2312" w:eastAsia="仿宋_GB2312" w:hAnsi="Calibri" w:hint="eastAsia"/>
          <w:b/>
          <w:szCs w:val="24"/>
        </w:rPr>
        <w:t>十一、网上公告媒体查询：</w:t>
      </w:r>
    </w:p>
    <w:p w:rsidR="00725396" w:rsidRDefault="0007212D">
      <w:pPr>
        <w:wordWrap w:val="0"/>
        <w:spacing w:line="360" w:lineRule="auto"/>
        <w:ind w:firstLine="420"/>
        <w:jc w:val="left"/>
        <w:rPr>
          <w:rFonts w:ascii="仿宋_GB2312" w:eastAsia="仿宋_GB2312" w:hAnsi="Calibri"/>
          <w:szCs w:val="24"/>
        </w:rPr>
      </w:pPr>
      <w:r>
        <w:rPr>
          <w:rFonts w:ascii="仿宋_GB2312" w:eastAsia="仿宋_GB2312" w:hAnsi="Calibri" w:hint="eastAsia"/>
          <w:szCs w:val="24"/>
        </w:rPr>
        <w:t>中国政府采购网</w:t>
      </w:r>
      <w:r>
        <w:rPr>
          <w:rFonts w:ascii="仿宋_GB2312" w:eastAsia="仿宋_GB2312" w:hAnsi="Calibri" w:hint="eastAsia"/>
          <w:szCs w:val="24"/>
        </w:rPr>
        <w:t>(www.ccgp.gov.cn)</w:t>
      </w:r>
      <w:r>
        <w:rPr>
          <w:rFonts w:ascii="仿宋_GB2312" w:eastAsia="仿宋_GB2312" w:hAnsi="Calibri" w:hint="eastAsia"/>
          <w:szCs w:val="24"/>
        </w:rPr>
        <w:t>、</w:t>
      </w:r>
      <w:r>
        <w:rPr>
          <w:rFonts w:ascii="仿宋_GB2312" w:eastAsia="仿宋_GB2312" w:hAnsi="Calibri" w:hint="eastAsia"/>
          <w:szCs w:val="24"/>
        </w:rPr>
        <w:t xml:space="preserve"> </w:t>
      </w:r>
      <w:r>
        <w:rPr>
          <w:rFonts w:ascii="仿宋_GB2312" w:eastAsia="仿宋_GB2312" w:hAnsi="Calibri" w:hint="eastAsia"/>
          <w:szCs w:val="24"/>
        </w:rPr>
        <w:t>广西壮族自治区政府采购网</w:t>
      </w:r>
      <w:r>
        <w:rPr>
          <w:rFonts w:ascii="仿宋_GB2312" w:eastAsia="仿宋_GB2312" w:hAnsi="Calibri" w:hint="eastAsia"/>
          <w:szCs w:val="24"/>
        </w:rPr>
        <w:t xml:space="preserve">(http://zfcg.gxzf.gov.cn/) </w:t>
      </w:r>
      <w:r>
        <w:rPr>
          <w:rFonts w:ascii="仿宋_GB2312" w:eastAsia="仿宋_GB2312" w:hAnsi="Calibri" w:hint="eastAsia"/>
          <w:szCs w:val="24"/>
        </w:rPr>
        <w:t>。</w:t>
      </w:r>
    </w:p>
    <w:p w:rsidR="00725396" w:rsidRDefault="0007212D">
      <w:pPr>
        <w:spacing w:line="360" w:lineRule="auto"/>
        <w:ind w:firstLineChars="100" w:firstLine="241"/>
        <w:jc w:val="left"/>
        <w:rPr>
          <w:rFonts w:ascii="仿宋_GB2312" w:eastAsia="仿宋_GB2312" w:hAnsi="Calibri"/>
          <w:b/>
          <w:szCs w:val="24"/>
        </w:rPr>
      </w:pPr>
      <w:r>
        <w:rPr>
          <w:rFonts w:ascii="仿宋_GB2312" w:eastAsia="仿宋_GB2312" w:hAnsi="Calibri" w:hint="eastAsia"/>
          <w:b/>
          <w:szCs w:val="24"/>
        </w:rPr>
        <w:t>十二、联系电话及通讯地址：</w:t>
      </w:r>
    </w:p>
    <w:p w:rsidR="00725396" w:rsidRDefault="0007212D">
      <w:pPr>
        <w:spacing w:line="360" w:lineRule="auto"/>
        <w:rPr>
          <w:rFonts w:ascii="仿宋_GB2312" w:eastAsia="仿宋_GB2312" w:hAnsi="Calibri"/>
          <w:szCs w:val="24"/>
        </w:rPr>
      </w:pPr>
      <w:r>
        <w:rPr>
          <w:rFonts w:ascii="仿宋_GB2312" w:eastAsia="仿宋_GB2312" w:hAnsi="Calibri" w:hint="eastAsia"/>
          <w:szCs w:val="24"/>
        </w:rPr>
        <w:t xml:space="preserve">  1</w:t>
      </w:r>
      <w:r>
        <w:rPr>
          <w:rFonts w:ascii="仿宋_GB2312" w:eastAsia="仿宋_GB2312" w:hAnsi="Calibri" w:hint="eastAsia"/>
          <w:szCs w:val="24"/>
        </w:rPr>
        <w:t>、采购单位：</w:t>
      </w:r>
      <w:r>
        <w:rPr>
          <w:rFonts w:ascii="仿宋_GB2312" w:eastAsia="仿宋_GB2312" w:hAnsi="Calibri" w:hint="eastAsia"/>
          <w:szCs w:val="24"/>
        </w:rPr>
        <w:t>来宾市中医医院</w:t>
      </w:r>
      <w:bookmarkStart w:id="0" w:name="_GoBack"/>
      <w:bookmarkEnd w:id="0"/>
    </w:p>
    <w:p w:rsidR="00725396" w:rsidRDefault="0007212D">
      <w:pPr>
        <w:spacing w:line="360" w:lineRule="auto"/>
        <w:rPr>
          <w:rFonts w:ascii="仿宋_GB2312" w:eastAsia="仿宋_GB2312" w:hAnsi="Calibri"/>
          <w:szCs w:val="24"/>
        </w:rPr>
      </w:pPr>
      <w:r>
        <w:rPr>
          <w:rFonts w:ascii="仿宋_GB2312" w:eastAsia="仿宋_GB2312" w:hAnsi="Calibri" w:hint="eastAsia"/>
          <w:szCs w:val="24"/>
        </w:rPr>
        <w:t xml:space="preserve">      </w:t>
      </w:r>
      <w:r>
        <w:rPr>
          <w:rFonts w:ascii="仿宋_GB2312" w:eastAsia="仿宋_GB2312" w:hAnsi="Calibri" w:hint="eastAsia"/>
          <w:szCs w:val="24"/>
        </w:rPr>
        <w:t>采购单位地址：来宾市兴宾区北四路</w:t>
      </w:r>
    </w:p>
    <w:p w:rsidR="00725396" w:rsidRDefault="0007212D">
      <w:pPr>
        <w:spacing w:line="360" w:lineRule="auto"/>
        <w:rPr>
          <w:rFonts w:ascii="仿宋_GB2312" w:eastAsia="仿宋_GB2312" w:hAnsi="Calibri"/>
          <w:szCs w:val="24"/>
        </w:rPr>
      </w:pPr>
      <w:r>
        <w:rPr>
          <w:rFonts w:ascii="仿宋_GB2312" w:eastAsia="仿宋_GB2312" w:hAnsi="Calibri" w:hint="eastAsia"/>
          <w:szCs w:val="24"/>
        </w:rPr>
        <w:t xml:space="preserve">      </w:t>
      </w:r>
      <w:r>
        <w:rPr>
          <w:rFonts w:ascii="仿宋_GB2312" w:eastAsia="仿宋_GB2312" w:hAnsi="Calibri" w:hint="eastAsia"/>
          <w:szCs w:val="24"/>
        </w:rPr>
        <w:t>联系人：潘</w:t>
      </w:r>
      <w:r>
        <w:rPr>
          <w:rFonts w:ascii="仿宋_GB2312" w:eastAsia="仿宋_GB2312" w:hAnsi="Calibri" w:hint="eastAsia"/>
          <w:szCs w:val="24"/>
        </w:rPr>
        <w:t>科长</w:t>
      </w:r>
    </w:p>
    <w:p w:rsidR="00725396" w:rsidRDefault="0007212D">
      <w:pPr>
        <w:spacing w:line="360" w:lineRule="auto"/>
        <w:rPr>
          <w:rFonts w:ascii="仿宋_GB2312" w:eastAsia="仿宋_GB2312" w:hAnsi="Calibri"/>
          <w:szCs w:val="24"/>
        </w:rPr>
      </w:pPr>
      <w:r>
        <w:rPr>
          <w:rFonts w:ascii="仿宋_GB2312" w:eastAsia="仿宋_GB2312" w:hAnsi="Calibri" w:hint="eastAsia"/>
          <w:szCs w:val="24"/>
        </w:rPr>
        <w:t xml:space="preserve">      </w:t>
      </w:r>
      <w:r>
        <w:rPr>
          <w:rFonts w:ascii="仿宋_GB2312" w:eastAsia="仿宋_GB2312" w:hAnsi="Calibri" w:hint="eastAsia"/>
          <w:szCs w:val="24"/>
        </w:rPr>
        <w:t>联系电话：</w:t>
      </w:r>
      <w:r>
        <w:rPr>
          <w:rFonts w:ascii="仿宋_GB2312" w:eastAsia="仿宋_GB2312" w:hAnsi="Calibri" w:hint="eastAsia"/>
          <w:szCs w:val="24"/>
        </w:rPr>
        <w:t>18172298366</w:t>
      </w:r>
    </w:p>
    <w:p w:rsidR="00725396" w:rsidRDefault="00725396">
      <w:pPr>
        <w:spacing w:line="360" w:lineRule="auto"/>
        <w:rPr>
          <w:rFonts w:ascii="宋体" w:eastAsia="宋体" w:hAnsi="Calibri"/>
          <w:szCs w:val="24"/>
        </w:rPr>
      </w:pPr>
    </w:p>
    <w:p w:rsidR="00725396" w:rsidRDefault="0007212D">
      <w:pPr>
        <w:spacing w:line="360" w:lineRule="auto"/>
        <w:rPr>
          <w:rFonts w:ascii="仿宋_GB2312" w:eastAsia="仿宋_GB2312" w:hAnsi="Calibri"/>
          <w:szCs w:val="24"/>
        </w:rPr>
      </w:pPr>
      <w:r>
        <w:rPr>
          <w:rFonts w:ascii="仿宋_GB2312" w:eastAsia="仿宋_GB2312" w:hAnsi="Calibri" w:hint="eastAsia"/>
          <w:szCs w:val="24"/>
        </w:rPr>
        <w:t xml:space="preserve">   2</w:t>
      </w:r>
      <w:r>
        <w:rPr>
          <w:rFonts w:ascii="仿宋_GB2312" w:eastAsia="仿宋_GB2312" w:hAnsi="Calibri" w:hint="eastAsia"/>
          <w:szCs w:val="24"/>
        </w:rPr>
        <w:t>、采购代理机构：广西科联招标中心有限公司</w:t>
      </w:r>
    </w:p>
    <w:p w:rsidR="00725396" w:rsidRDefault="0007212D">
      <w:pPr>
        <w:spacing w:line="360" w:lineRule="auto"/>
        <w:rPr>
          <w:rFonts w:ascii="仿宋_GB2312" w:eastAsia="仿宋_GB2312" w:hAnsi="Calibri"/>
          <w:szCs w:val="24"/>
        </w:rPr>
      </w:pPr>
      <w:r>
        <w:rPr>
          <w:rFonts w:ascii="仿宋_GB2312" w:eastAsia="仿宋_GB2312" w:hAnsi="Calibri" w:hint="eastAsia"/>
          <w:szCs w:val="24"/>
        </w:rPr>
        <w:t xml:space="preserve">      </w:t>
      </w:r>
      <w:r>
        <w:rPr>
          <w:rFonts w:ascii="仿宋_GB2312" w:eastAsia="仿宋_GB2312" w:hAnsi="Calibri" w:hint="eastAsia"/>
          <w:szCs w:val="24"/>
        </w:rPr>
        <w:t>采购代理机构地址：来宾市盘古大道香格里拉花园北门建行旁二楼</w:t>
      </w:r>
      <w:r>
        <w:rPr>
          <w:rFonts w:ascii="仿宋_GB2312" w:eastAsia="仿宋_GB2312" w:hAnsi="Calibri" w:hint="eastAsia"/>
          <w:szCs w:val="24"/>
        </w:rPr>
        <w:t>4-204</w:t>
      </w:r>
      <w:r>
        <w:rPr>
          <w:rFonts w:ascii="仿宋_GB2312" w:eastAsia="仿宋_GB2312" w:hAnsi="Calibri" w:hint="eastAsia"/>
          <w:szCs w:val="24"/>
        </w:rPr>
        <w:t>号</w:t>
      </w:r>
    </w:p>
    <w:p w:rsidR="00725396" w:rsidRDefault="0007212D">
      <w:pPr>
        <w:spacing w:line="360" w:lineRule="auto"/>
        <w:rPr>
          <w:rFonts w:ascii="仿宋_GB2312" w:eastAsia="仿宋_GB2312" w:hAnsi="Calibri"/>
          <w:szCs w:val="24"/>
        </w:rPr>
      </w:pPr>
      <w:r>
        <w:rPr>
          <w:rFonts w:ascii="仿宋_GB2312" w:eastAsia="仿宋_GB2312" w:hAnsi="Calibri" w:hint="eastAsia"/>
          <w:szCs w:val="24"/>
        </w:rPr>
        <w:t xml:space="preserve">      </w:t>
      </w:r>
      <w:r>
        <w:rPr>
          <w:rFonts w:ascii="仿宋_GB2312" w:eastAsia="仿宋_GB2312" w:hAnsi="Calibri" w:hint="eastAsia"/>
          <w:szCs w:val="24"/>
        </w:rPr>
        <w:t>项目负责人：黄</w:t>
      </w:r>
      <w:r>
        <w:rPr>
          <w:rFonts w:ascii="仿宋_GB2312" w:eastAsia="仿宋_GB2312" w:hAnsi="Calibri" w:hint="eastAsia"/>
          <w:szCs w:val="24"/>
        </w:rPr>
        <w:t xml:space="preserve">  </w:t>
      </w:r>
      <w:r>
        <w:rPr>
          <w:rFonts w:ascii="仿宋_GB2312" w:eastAsia="仿宋_GB2312" w:hAnsi="Calibri" w:hint="eastAsia"/>
          <w:szCs w:val="24"/>
        </w:rPr>
        <w:t>工</w:t>
      </w:r>
    </w:p>
    <w:p w:rsidR="00725396" w:rsidRDefault="0007212D">
      <w:pPr>
        <w:spacing w:line="360" w:lineRule="auto"/>
        <w:rPr>
          <w:rFonts w:ascii="仿宋_GB2312" w:eastAsia="仿宋_GB2312" w:hAnsi="Calibri"/>
          <w:szCs w:val="24"/>
        </w:rPr>
      </w:pPr>
      <w:r>
        <w:rPr>
          <w:rFonts w:ascii="仿宋_GB2312" w:eastAsia="仿宋_GB2312" w:hAnsi="Calibri" w:hint="eastAsia"/>
          <w:szCs w:val="24"/>
        </w:rPr>
        <w:t xml:space="preserve">      </w:t>
      </w:r>
      <w:r>
        <w:rPr>
          <w:rFonts w:ascii="仿宋_GB2312" w:eastAsia="仿宋_GB2312" w:hAnsi="Calibri" w:hint="eastAsia"/>
          <w:szCs w:val="24"/>
        </w:rPr>
        <w:t>联系电话：</w:t>
      </w:r>
      <w:r>
        <w:rPr>
          <w:rFonts w:ascii="仿宋_GB2312" w:eastAsia="仿宋_GB2312" w:hAnsi="Calibri" w:hint="eastAsia"/>
          <w:szCs w:val="24"/>
        </w:rPr>
        <w:t>0772-4226111</w:t>
      </w:r>
      <w:r>
        <w:rPr>
          <w:rFonts w:ascii="仿宋_GB2312" w:eastAsia="仿宋_GB2312" w:hAnsi="Calibri" w:hint="eastAsia"/>
          <w:szCs w:val="24"/>
        </w:rPr>
        <w:t>；传真：</w:t>
      </w:r>
      <w:r>
        <w:rPr>
          <w:rFonts w:ascii="仿宋_GB2312" w:eastAsia="仿宋_GB2312" w:hAnsi="Calibri" w:hint="eastAsia"/>
          <w:szCs w:val="24"/>
        </w:rPr>
        <w:t xml:space="preserve">0772-4218716      </w:t>
      </w:r>
    </w:p>
    <w:p w:rsidR="00725396" w:rsidRDefault="0007212D">
      <w:pPr>
        <w:spacing w:line="360" w:lineRule="auto"/>
        <w:rPr>
          <w:rFonts w:ascii="Calibri" w:eastAsia="仿宋_GB2312" w:hAnsi="Calibri"/>
          <w:szCs w:val="24"/>
        </w:rPr>
      </w:pPr>
      <w:r>
        <w:rPr>
          <w:rFonts w:ascii="仿宋_GB2312" w:eastAsia="仿宋_GB2312" w:hAnsi="Calibri" w:hint="eastAsia"/>
          <w:szCs w:val="24"/>
        </w:rPr>
        <w:t xml:space="preserve">      </w:t>
      </w:r>
    </w:p>
    <w:p w:rsidR="00725396" w:rsidRDefault="0007212D">
      <w:pPr>
        <w:spacing w:line="360" w:lineRule="auto"/>
        <w:ind w:firstLineChars="300" w:firstLine="720"/>
        <w:rPr>
          <w:rFonts w:ascii="仿宋_GB2312" w:eastAsia="仿宋_GB2312" w:hAnsi="Calibri"/>
          <w:szCs w:val="24"/>
        </w:rPr>
      </w:pPr>
      <w:r>
        <w:rPr>
          <w:rFonts w:ascii="仿宋_GB2312" w:eastAsia="仿宋_GB2312" w:hAnsi="Calibri" w:hint="eastAsia"/>
          <w:szCs w:val="24"/>
        </w:rPr>
        <w:t>监督管理部门：来宾市财政局政府采购监督科</w:t>
      </w:r>
    </w:p>
    <w:p w:rsidR="00725396" w:rsidRDefault="0007212D">
      <w:pPr>
        <w:spacing w:line="360" w:lineRule="auto"/>
        <w:ind w:firstLineChars="300" w:firstLine="720"/>
        <w:rPr>
          <w:rFonts w:ascii="仿宋_GB2312" w:eastAsia="仿宋_GB2312" w:hAnsi="Calibri"/>
          <w:szCs w:val="24"/>
        </w:rPr>
      </w:pPr>
      <w:r>
        <w:rPr>
          <w:rFonts w:ascii="仿宋_GB2312" w:eastAsia="仿宋_GB2312" w:hAnsi="Calibri" w:hint="eastAsia"/>
          <w:szCs w:val="24"/>
        </w:rPr>
        <w:t>电话</w:t>
      </w:r>
      <w:r>
        <w:rPr>
          <w:rFonts w:ascii="仿宋_GB2312" w:eastAsia="仿宋_GB2312" w:hAnsi="Calibri" w:hint="eastAsia"/>
          <w:szCs w:val="24"/>
        </w:rPr>
        <w:t xml:space="preserve">:0772-4235180 </w:t>
      </w:r>
      <w:r>
        <w:rPr>
          <w:rFonts w:ascii="仿宋_GB2312" w:eastAsia="仿宋_GB2312" w:hAnsi="Calibri" w:hint="eastAsia"/>
          <w:szCs w:val="24"/>
        </w:rPr>
        <w:t>。</w:t>
      </w:r>
    </w:p>
    <w:p w:rsidR="00725396" w:rsidRDefault="0007212D">
      <w:pPr>
        <w:spacing w:line="360" w:lineRule="auto"/>
        <w:rPr>
          <w:rFonts w:ascii="仿宋_GB2312" w:eastAsia="仿宋_GB2312" w:hAnsi="Calibri"/>
          <w:szCs w:val="24"/>
        </w:rPr>
      </w:pPr>
      <w:r>
        <w:rPr>
          <w:rFonts w:ascii="仿宋_GB2312" w:eastAsia="仿宋_GB2312" w:hAnsi="Calibri" w:hint="eastAsia"/>
          <w:szCs w:val="24"/>
        </w:rPr>
        <w:t xml:space="preserve">                                                          </w:t>
      </w:r>
    </w:p>
    <w:p w:rsidR="00725396" w:rsidRDefault="00725396">
      <w:pPr>
        <w:spacing w:line="360" w:lineRule="auto"/>
        <w:rPr>
          <w:rFonts w:ascii="仿宋_GB2312" w:eastAsia="仿宋_GB2312" w:hAnsi="Calibri"/>
          <w:szCs w:val="24"/>
        </w:rPr>
      </w:pPr>
    </w:p>
    <w:p w:rsidR="00725396" w:rsidRDefault="00725396">
      <w:pPr>
        <w:spacing w:line="360" w:lineRule="auto"/>
        <w:rPr>
          <w:rFonts w:ascii="宋体" w:eastAsia="宋体" w:hAnsi="Calibri"/>
          <w:szCs w:val="24"/>
        </w:rPr>
      </w:pPr>
    </w:p>
    <w:p w:rsidR="00725396" w:rsidRDefault="0007212D">
      <w:pPr>
        <w:spacing w:line="360" w:lineRule="auto"/>
        <w:ind w:firstLineChars="2900" w:firstLine="6960"/>
        <w:rPr>
          <w:rFonts w:ascii="仿宋_GB2312" w:eastAsia="仿宋_GB2312" w:hAnsi="Calibri"/>
          <w:szCs w:val="24"/>
        </w:rPr>
      </w:pPr>
      <w:r>
        <w:rPr>
          <w:rFonts w:ascii="仿宋_GB2312" w:eastAsia="仿宋_GB2312" w:hAnsi="Calibri" w:hint="eastAsia"/>
          <w:szCs w:val="24"/>
        </w:rPr>
        <w:t>来宾市中医医院</w:t>
      </w:r>
    </w:p>
    <w:p w:rsidR="00725396" w:rsidRDefault="0007212D">
      <w:pPr>
        <w:spacing w:line="360" w:lineRule="auto"/>
        <w:rPr>
          <w:rFonts w:ascii="仿宋_GB2312" w:eastAsia="仿宋_GB2312" w:hAnsi="Calibri"/>
          <w:szCs w:val="24"/>
        </w:rPr>
      </w:pPr>
      <w:r>
        <w:rPr>
          <w:rFonts w:ascii="仿宋_GB2312" w:eastAsia="仿宋_GB2312" w:hAnsi="Calibri" w:hint="eastAsia"/>
          <w:szCs w:val="24"/>
        </w:rPr>
        <w:t xml:space="preserve">                                                  </w:t>
      </w:r>
      <w:r>
        <w:rPr>
          <w:rFonts w:ascii="仿宋_GB2312" w:eastAsia="仿宋_GB2312" w:hAnsi="Calibri" w:hint="eastAsia"/>
          <w:szCs w:val="24"/>
        </w:rPr>
        <w:t xml:space="preserve"> </w:t>
      </w:r>
      <w:r>
        <w:rPr>
          <w:rFonts w:ascii="仿宋_GB2312" w:eastAsia="仿宋_GB2312" w:hAnsi="Calibri" w:hint="eastAsia"/>
          <w:szCs w:val="24"/>
        </w:rPr>
        <w:t xml:space="preserve"> </w:t>
      </w:r>
      <w:r>
        <w:rPr>
          <w:rFonts w:ascii="仿宋_GB2312" w:eastAsia="仿宋_GB2312" w:hAnsi="Calibri" w:hint="eastAsia"/>
          <w:szCs w:val="24"/>
        </w:rPr>
        <w:t>广西科联招标中心有限公司</w:t>
      </w:r>
    </w:p>
    <w:p w:rsidR="00725396" w:rsidRDefault="0007212D">
      <w:pPr>
        <w:spacing w:line="360" w:lineRule="auto"/>
        <w:rPr>
          <w:rFonts w:ascii="仿宋_GB2312" w:eastAsia="仿宋_GB2312" w:hAnsi="Calibri"/>
          <w:szCs w:val="24"/>
        </w:rPr>
      </w:pPr>
      <w:r>
        <w:rPr>
          <w:rFonts w:ascii="仿宋_GB2312" w:eastAsia="仿宋_GB2312" w:hAnsi="Calibri" w:hint="eastAsia"/>
          <w:szCs w:val="24"/>
        </w:rPr>
        <w:t xml:space="preserve">                              </w:t>
      </w:r>
      <w:r>
        <w:rPr>
          <w:rFonts w:ascii="仿宋_GB2312" w:eastAsia="仿宋_GB2312" w:hAnsi="Calibri" w:hint="eastAsia"/>
          <w:szCs w:val="24"/>
        </w:rPr>
        <w:t xml:space="preserve">                           </w:t>
      </w:r>
      <w:r>
        <w:rPr>
          <w:rFonts w:ascii="仿宋_GB2312" w:eastAsia="仿宋_GB2312" w:hAnsi="Calibri" w:hint="eastAsia"/>
          <w:szCs w:val="24"/>
        </w:rPr>
        <w:t>2020</w:t>
      </w:r>
      <w:r>
        <w:rPr>
          <w:rFonts w:ascii="仿宋_GB2312" w:eastAsia="仿宋_GB2312" w:hAnsi="Calibri" w:hint="eastAsia"/>
          <w:szCs w:val="24"/>
        </w:rPr>
        <w:t>年</w:t>
      </w:r>
      <w:r>
        <w:rPr>
          <w:rFonts w:ascii="仿宋_GB2312" w:eastAsia="仿宋_GB2312" w:hAnsi="Calibri" w:hint="eastAsia"/>
          <w:szCs w:val="24"/>
        </w:rPr>
        <w:t>3</w:t>
      </w:r>
      <w:r>
        <w:rPr>
          <w:rFonts w:ascii="仿宋_GB2312" w:eastAsia="仿宋_GB2312" w:hAnsi="Calibri" w:hint="eastAsia"/>
          <w:szCs w:val="24"/>
        </w:rPr>
        <w:t>月</w:t>
      </w:r>
      <w:r>
        <w:rPr>
          <w:rFonts w:ascii="仿宋_GB2312" w:eastAsia="仿宋_GB2312" w:hAnsi="Calibri" w:hint="eastAsia"/>
          <w:szCs w:val="24"/>
        </w:rPr>
        <w:t>19</w:t>
      </w:r>
      <w:r>
        <w:rPr>
          <w:rFonts w:ascii="仿宋_GB2312" w:eastAsia="仿宋_GB2312" w:hAnsi="Calibri" w:hint="eastAsia"/>
          <w:szCs w:val="24"/>
        </w:rPr>
        <w:t>日</w:t>
      </w:r>
    </w:p>
    <w:sectPr w:rsidR="00725396" w:rsidSect="0072539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12D" w:rsidRDefault="0007212D" w:rsidP="00CC1B25">
      <w:r>
        <w:separator/>
      </w:r>
    </w:p>
  </w:endnote>
  <w:endnote w:type="continuationSeparator" w:id="0">
    <w:p w:rsidR="0007212D" w:rsidRDefault="0007212D" w:rsidP="00CC1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12D" w:rsidRDefault="0007212D" w:rsidP="00CC1B25">
      <w:r>
        <w:separator/>
      </w:r>
    </w:p>
  </w:footnote>
  <w:footnote w:type="continuationSeparator" w:id="0">
    <w:p w:rsidR="0007212D" w:rsidRDefault="0007212D" w:rsidP="00CC1B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289993"/>
    <w:multiLevelType w:val="singleLevel"/>
    <w:tmpl w:val="B7289993"/>
    <w:lvl w:ilvl="0">
      <w:start w:val="9"/>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74C4"/>
    <w:rsid w:val="00002F3D"/>
    <w:rsid w:val="00015C12"/>
    <w:rsid w:val="00017085"/>
    <w:rsid w:val="00023A3B"/>
    <w:rsid w:val="000414E9"/>
    <w:rsid w:val="00071B02"/>
    <w:rsid w:val="0007212D"/>
    <w:rsid w:val="00114755"/>
    <w:rsid w:val="00134D37"/>
    <w:rsid w:val="00172420"/>
    <w:rsid w:val="001C3A67"/>
    <w:rsid w:val="001C707E"/>
    <w:rsid w:val="00230A59"/>
    <w:rsid w:val="00243A33"/>
    <w:rsid w:val="00270D22"/>
    <w:rsid w:val="002D36B0"/>
    <w:rsid w:val="00322C7C"/>
    <w:rsid w:val="00347433"/>
    <w:rsid w:val="003C655E"/>
    <w:rsid w:val="00422AC1"/>
    <w:rsid w:val="00435B00"/>
    <w:rsid w:val="004748B9"/>
    <w:rsid w:val="004A7449"/>
    <w:rsid w:val="004F273C"/>
    <w:rsid w:val="005B723D"/>
    <w:rsid w:val="005C196B"/>
    <w:rsid w:val="005D15FA"/>
    <w:rsid w:val="005D7DE5"/>
    <w:rsid w:val="006625D5"/>
    <w:rsid w:val="006A1D64"/>
    <w:rsid w:val="00725396"/>
    <w:rsid w:val="007B6613"/>
    <w:rsid w:val="008105D5"/>
    <w:rsid w:val="00896744"/>
    <w:rsid w:val="009031D1"/>
    <w:rsid w:val="00935366"/>
    <w:rsid w:val="00937F8C"/>
    <w:rsid w:val="009645CD"/>
    <w:rsid w:val="00A91ED2"/>
    <w:rsid w:val="00B5399B"/>
    <w:rsid w:val="00B62EAC"/>
    <w:rsid w:val="00B63C4B"/>
    <w:rsid w:val="00BE259E"/>
    <w:rsid w:val="00C174C4"/>
    <w:rsid w:val="00C451F5"/>
    <w:rsid w:val="00C51C36"/>
    <w:rsid w:val="00CC1B25"/>
    <w:rsid w:val="00DB65F9"/>
    <w:rsid w:val="00DD0493"/>
    <w:rsid w:val="00DD2156"/>
    <w:rsid w:val="00DD2866"/>
    <w:rsid w:val="00DD730F"/>
    <w:rsid w:val="00E67951"/>
    <w:rsid w:val="00E7038B"/>
    <w:rsid w:val="00E732E8"/>
    <w:rsid w:val="00E81B74"/>
    <w:rsid w:val="00EC11BD"/>
    <w:rsid w:val="00EC6FEE"/>
    <w:rsid w:val="00ED1531"/>
    <w:rsid w:val="00EF0F53"/>
    <w:rsid w:val="00F812A9"/>
    <w:rsid w:val="00FA695A"/>
    <w:rsid w:val="00FB1E24"/>
    <w:rsid w:val="00FE2B86"/>
    <w:rsid w:val="0A550566"/>
    <w:rsid w:val="14024A3A"/>
    <w:rsid w:val="2F4733A8"/>
    <w:rsid w:val="3035461D"/>
    <w:rsid w:val="3A2E6DD2"/>
    <w:rsid w:val="3A607C5F"/>
    <w:rsid w:val="46172614"/>
    <w:rsid w:val="46C157FA"/>
    <w:rsid w:val="5DB01571"/>
    <w:rsid w:val="601F0981"/>
    <w:rsid w:val="70ED4D34"/>
    <w:rsid w:val="79CE7D8D"/>
    <w:rsid w:val="7E9D56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25396"/>
    <w:pPr>
      <w:widowControl w:val="0"/>
      <w:jc w:val="both"/>
    </w:pPr>
    <w:rPr>
      <w:rFonts w:ascii="Arial" w:eastAsia="幼圆" w:hAnsi="Arial"/>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semiHidden/>
    <w:unhideWhenUsed/>
    <w:qFormat/>
    <w:rsid w:val="00725396"/>
  </w:style>
  <w:style w:type="paragraph" w:styleId="a4">
    <w:name w:val="Balloon Text"/>
    <w:basedOn w:val="a"/>
    <w:link w:val="Char"/>
    <w:uiPriority w:val="99"/>
    <w:semiHidden/>
    <w:unhideWhenUsed/>
    <w:qFormat/>
    <w:rsid w:val="00725396"/>
    <w:rPr>
      <w:sz w:val="18"/>
      <w:szCs w:val="18"/>
    </w:rPr>
  </w:style>
  <w:style w:type="paragraph" w:styleId="a5">
    <w:name w:val="footer"/>
    <w:basedOn w:val="a"/>
    <w:next w:val="22"/>
    <w:link w:val="Char0"/>
    <w:uiPriority w:val="99"/>
    <w:unhideWhenUsed/>
    <w:qFormat/>
    <w:rsid w:val="00725396"/>
    <w:pPr>
      <w:tabs>
        <w:tab w:val="center" w:pos="4153"/>
        <w:tab w:val="right" w:pos="8306"/>
      </w:tabs>
      <w:snapToGrid w:val="0"/>
      <w:jc w:val="left"/>
    </w:pPr>
    <w:rPr>
      <w:sz w:val="18"/>
      <w:szCs w:val="18"/>
    </w:rPr>
  </w:style>
  <w:style w:type="paragraph" w:customStyle="1" w:styleId="22">
    <w:name w:val="目录 22"/>
    <w:next w:val="a"/>
    <w:rsid w:val="00725396"/>
    <w:pPr>
      <w:wordWrap w:val="0"/>
      <w:jc w:val="both"/>
    </w:pPr>
    <w:rPr>
      <w:sz w:val="21"/>
    </w:rPr>
  </w:style>
  <w:style w:type="paragraph" w:styleId="a6">
    <w:name w:val="header"/>
    <w:basedOn w:val="a"/>
    <w:link w:val="Char1"/>
    <w:uiPriority w:val="99"/>
    <w:unhideWhenUsed/>
    <w:qFormat/>
    <w:rsid w:val="00725396"/>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rsid w:val="00725396"/>
    <w:pPr>
      <w:tabs>
        <w:tab w:val="right" w:leader="dot" w:pos="9628"/>
      </w:tabs>
    </w:pPr>
    <w:rPr>
      <w:rFonts w:ascii="宋体" w:hAnsi="宋体"/>
      <w:b/>
      <w:color w:val="000000"/>
      <w:sz w:val="32"/>
      <w:szCs w:val="32"/>
    </w:rPr>
  </w:style>
  <w:style w:type="character" w:styleId="a7">
    <w:name w:val="Hyperlink"/>
    <w:uiPriority w:val="99"/>
    <w:qFormat/>
    <w:rsid w:val="00725396"/>
    <w:rPr>
      <w:color w:val="0000FF"/>
      <w:u w:val="single"/>
    </w:rPr>
  </w:style>
  <w:style w:type="character" w:customStyle="1" w:styleId="Char1">
    <w:name w:val="页眉 Char"/>
    <w:basedOn w:val="a1"/>
    <w:link w:val="a6"/>
    <w:uiPriority w:val="99"/>
    <w:qFormat/>
    <w:rsid w:val="00725396"/>
    <w:rPr>
      <w:rFonts w:ascii="Arial" w:eastAsia="幼圆" w:hAnsi="Arial" w:cs="Times New Roman"/>
      <w:kern w:val="0"/>
      <w:sz w:val="18"/>
      <w:szCs w:val="18"/>
    </w:rPr>
  </w:style>
  <w:style w:type="character" w:customStyle="1" w:styleId="Char0">
    <w:name w:val="页脚 Char"/>
    <w:basedOn w:val="a1"/>
    <w:link w:val="a5"/>
    <w:uiPriority w:val="99"/>
    <w:qFormat/>
    <w:rsid w:val="00725396"/>
    <w:rPr>
      <w:rFonts w:ascii="Arial" w:eastAsia="幼圆" w:hAnsi="Arial" w:cs="Times New Roman"/>
      <w:kern w:val="0"/>
      <w:sz w:val="18"/>
      <w:szCs w:val="18"/>
    </w:rPr>
  </w:style>
  <w:style w:type="paragraph" w:customStyle="1" w:styleId="10">
    <w:name w:val="列出段落1"/>
    <w:basedOn w:val="a"/>
    <w:uiPriority w:val="99"/>
    <w:qFormat/>
    <w:rsid w:val="00725396"/>
    <w:pPr>
      <w:ind w:firstLineChars="200" w:firstLine="420"/>
    </w:pPr>
    <w:rPr>
      <w:rFonts w:ascii="Times New Roman" w:eastAsia="宋体" w:hAnsi="Times New Roman"/>
      <w:kern w:val="2"/>
      <w:sz w:val="21"/>
    </w:rPr>
  </w:style>
  <w:style w:type="character" w:customStyle="1" w:styleId="Char">
    <w:name w:val="批注框文本 Char"/>
    <w:basedOn w:val="a1"/>
    <w:link w:val="a4"/>
    <w:uiPriority w:val="99"/>
    <w:semiHidden/>
    <w:qFormat/>
    <w:rsid w:val="00725396"/>
    <w:rPr>
      <w:rFonts w:ascii="Arial" w:eastAsia="幼圆" w:hAnsi="Arial"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2090</Characters>
  <Application>Microsoft Office Word</Application>
  <DocSecurity>0</DocSecurity>
  <Lines>17</Lines>
  <Paragraphs>4</Paragraphs>
  <ScaleCrop>false</ScaleCrop>
  <Company>china</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45</cp:revision>
  <cp:lastPrinted>2019-10-29T03:55:00Z</cp:lastPrinted>
  <dcterms:created xsi:type="dcterms:W3CDTF">2017-10-29T03:48:00Z</dcterms:created>
  <dcterms:modified xsi:type="dcterms:W3CDTF">2020-03-19T07:35:00Z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