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00" w:lineRule="exact"/>
        <w:jc w:val="center"/>
        <w:rPr>
          <w:rFonts w:hint="eastAsia" w:ascii="方正小标宋_GBK" w:eastAsia="方正小标宋_GBK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_GBK" w:eastAsia="方正小标宋_GBK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南宁师范大学教师教育综合训练中心</w:t>
      </w:r>
      <w:r>
        <w:rPr>
          <w:rFonts w:hint="eastAsia" w:ascii="方正小标宋_GBK" w:eastAsia="方正小标宋_GBK"/>
          <w:color w:val="000000" w:themeColor="text1"/>
          <w:sz w:val="44"/>
          <w:szCs w:val="44"/>
          <w:lang w:eastAsia="zh-Hans"/>
          <w14:textFill>
            <w14:solidFill>
              <w14:schemeClr w14:val="tx1"/>
            </w14:solidFill>
          </w14:textFill>
        </w:rPr>
        <w:t>及创新创业实践基地</w:t>
      </w:r>
      <w:r>
        <w:rPr>
          <w:rFonts w:hint="eastAsia" w:ascii="方正小标宋_GBK" w:eastAsia="方正小标宋_GBK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建设</w:t>
      </w:r>
      <w:r>
        <w:rPr>
          <w:rFonts w:hint="eastAsia" w:ascii="方正小标宋_GBK" w:eastAsia="方正小标宋_GBK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项目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eastAsia="仿宋_GB2312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 w:cs="宋体" w:hAnsiTheme="minorEastAsia"/>
          <w:b/>
          <w:bCs/>
          <w:color w:val="000000" w:themeColor="text1"/>
          <w:sz w:val="28"/>
          <w:szCs w:val="28"/>
          <w:lang w:eastAsia="zh-Hans"/>
          <w14:textFill>
            <w14:solidFill>
              <w14:schemeClr w14:val="tx1"/>
            </w14:solidFill>
          </w14:textFill>
        </w:rPr>
        <w:t>教师教育综合训练中心及创新创业实践基地建设项目</w:t>
      </w:r>
      <w:r>
        <w:rPr>
          <w:rFonts w:hint="eastAsia" w:ascii="仿宋_GB2312" w:eastAsia="仿宋_GB2312" w:cs="宋体" w:hAnsi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_GB2312" w:eastAsia="仿宋_GB2312" w:cs="宋体" w:hAnsiTheme="minorEastAsia"/>
          <w:b/>
          <w:bCs/>
          <w:color w:val="000000" w:themeColor="text1"/>
          <w:sz w:val="28"/>
          <w:szCs w:val="28"/>
          <w:lang w:eastAsia="zh-Hans"/>
          <w14:textFill>
            <w14:solidFill>
              <w14:schemeClr w14:val="tx1"/>
            </w14:solidFill>
          </w14:textFill>
        </w:rPr>
        <w:t>教师教育综合训练中心</w:t>
      </w:r>
      <w:r>
        <w:rPr>
          <w:rFonts w:hint="eastAsia" w:ascii="仿宋_GB2312" w:eastAsia="仿宋_GB2312" w:cs="宋体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录播教室</w:t>
      </w:r>
      <w:r>
        <w:rPr>
          <w:rFonts w:hint="eastAsia" w:ascii="仿宋_GB2312" w:eastAsia="仿宋_GB2312" w:cs="宋体" w:hAnsi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4间及</w:t>
      </w:r>
      <w:r>
        <w:rPr>
          <w:rFonts w:hint="eastAsia" w:ascii="仿宋_GB2312" w:eastAsia="仿宋_GB2312" w:cs="宋体" w:hAnsiTheme="minorEastAsia"/>
          <w:color w:val="000000" w:themeColor="text1"/>
          <w:sz w:val="28"/>
          <w:szCs w:val="28"/>
          <w:lang w:eastAsia="zh-Hans"/>
          <w14:textFill>
            <w14:solidFill>
              <w14:schemeClr w14:val="tx1"/>
            </w14:solidFill>
          </w14:textFill>
        </w:rPr>
        <w:t>创新创业实践基地</w:t>
      </w:r>
      <w:r>
        <w:rPr>
          <w:rFonts w:hint="eastAsia" w:ascii="仿宋_GB2312" w:eastAsia="仿宋_GB2312" w:cs="宋体" w:hAnsi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2间设备采购、</w:t>
      </w:r>
      <w:r>
        <w:rPr>
          <w:rFonts w:hint="eastAsia" w:ascii="仿宋_GB2312" w:eastAsia="仿宋_GB2312" w:cs="宋体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教育库书法智慧板书实训教室</w:t>
      </w:r>
      <w:r>
        <w:rPr>
          <w:rFonts w:hint="eastAsia" w:ascii="仿宋_GB2312" w:eastAsia="仿宋_GB2312" w:cs="宋体" w:hAnsi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1间设备采购。初步采购意向见附件。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rPr>
          <w:rFonts w:hint="eastAsia" w:ascii="仿宋_GB2312" w:eastAsia="仿宋_GB2312"/>
          <w:b/>
          <w:color w:val="000000" w:themeColor="text1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b/>
          <w:color w:val="000000" w:themeColor="text1"/>
          <w:szCs w:val="32"/>
          <w14:textFill>
            <w14:solidFill>
              <w14:schemeClr w14:val="tx1"/>
            </w14:solidFill>
          </w14:textFill>
        </w:rPr>
        <w:t>项目设备建设一览表</w:t>
      </w:r>
      <w:r>
        <w:rPr>
          <w:rFonts w:hint="eastAsia" w:ascii="仿宋_GB2312" w:eastAsia="仿宋_GB2312"/>
          <w:b/>
          <w:color w:val="000000" w:themeColor="text1"/>
          <w:szCs w:val="32"/>
          <w:lang w:eastAsia="zh-CN"/>
          <w14:textFill>
            <w14:solidFill>
              <w14:schemeClr w14:val="tx1"/>
            </w14:solidFill>
          </w14:textFill>
        </w:rPr>
        <w:t>（初步意向）</w:t>
      </w:r>
    </w:p>
    <w:p>
      <w:pPr>
        <w:ind w:firstLine="640" w:firstLineChars="200"/>
        <w:rPr>
          <w:rFonts w:ascii="仿宋_GB2312" w:eastAsia="仿宋_GB2312"/>
          <w:b/>
          <w:color w:val="000000" w:themeColor="text1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b/>
          <w:bCs/>
          <w:color w:val="000000" w:themeColor="text1"/>
          <w:szCs w:val="32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仿宋_GB2312" w:eastAsia="仿宋_GB2312"/>
          <w:b/>
          <w:color w:val="000000" w:themeColor="text1"/>
          <w:szCs w:val="32"/>
          <w14:textFill>
            <w14:solidFill>
              <w14:schemeClr w14:val="tx1"/>
            </w14:solidFill>
          </w14:textFill>
        </w:rPr>
        <w:t>录播教室4间及创新创业实践基地2间</w:t>
      </w:r>
    </w:p>
    <w:tbl>
      <w:tblPr>
        <w:tblStyle w:val="4"/>
        <w:tblW w:w="884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2"/>
        <w:gridCol w:w="2570"/>
        <w:gridCol w:w="1066"/>
        <w:gridCol w:w="1050"/>
        <w:gridCol w:w="1717"/>
        <w:gridCol w:w="165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tblHeader/>
          <w:jc w:val="center"/>
        </w:trPr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b/>
                <w:color w:val="000000" w:themeColor="text1"/>
                <w:sz w:val="28"/>
                <w:szCs w:val="28"/>
                <w:lang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8"/>
                <w:szCs w:val="28"/>
                <w:lang w:eastAsia="zh-Hans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b/>
                <w:color w:val="000000" w:themeColor="text1"/>
                <w:sz w:val="28"/>
                <w:szCs w:val="28"/>
                <w:lang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8"/>
                <w:szCs w:val="28"/>
                <w:lang w:eastAsia="zh-Hans"/>
                <w14:textFill>
                  <w14:solidFill>
                    <w14:schemeClr w14:val="tx1"/>
                  </w14:solidFill>
                </w14:textFill>
              </w:rPr>
              <w:t>设备名称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数量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单价（元）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金额（元）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录播服务器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台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33440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33440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教育资源管理平台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6400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6400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智慧教育录播主机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台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21800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87200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录播授权软件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17900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71600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全向拾音话筒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750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9000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录播控制面板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台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2800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11200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录播4K高清摄像机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台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6500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52000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音箱系统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1710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6840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音频处理器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台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6700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26800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智慧纳米黑板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台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43500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174000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千兆16口交换机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台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1800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7200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4K观摩电视机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台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3500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14000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机柜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台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1200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4800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教师讲台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2380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9520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LED计时器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个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760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3040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环境改造装修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项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46500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186000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17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系统集成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项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5500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  <w:t>22000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75寸触摸一体机</w:t>
            </w:r>
          </w:p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（配同屏器，移动支架）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5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套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27300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136500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19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86寸触摸一体机</w:t>
            </w:r>
          </w:p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（配同屏器，移动支架）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套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39000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78000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电视机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台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6500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13000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21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音箱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12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个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2000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24000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功放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台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3500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7000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23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调音台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个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8000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16000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24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无线话筒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套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3500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7000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25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音响机柜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个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2000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6000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26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无线AP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5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台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3800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19000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27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无线AP管理器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台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4300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4300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28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交换机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4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台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4500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18000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29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摄像头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20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个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1200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24000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网络视频录像机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台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11000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11000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31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监视器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个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2000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监控支架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20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个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50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33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网络机柜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个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3000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34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声卡套装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套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3500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7000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35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直播灯光三件套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套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7500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7500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36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设备防潮柜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个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3500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7000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37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设备保密柜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个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4000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8000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37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电冰柜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台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4000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4000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39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录播调音台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5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台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3600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18000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40</w:t>
            </w: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安装施工费</w:t>
            </w: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项</w:t>
            </w: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38800</w:t>
            </w: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38800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bookmarkStart w:id="0" w:name="_GoBack"/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8"/>
                <w:szCs w:val="28"/>
                <w:lang w:eastAsia="zh-Hans"/>
                <w14:textFill>
                  <w14:solidFill>
                    <w14:schemeClr w14:val="tx1"/>
                  </w14:solidFill>
                </w14:textFill>
              </w:rPr>
              <w:t>合计</w:t>
            </w:r>
            <w:bookmarkEnd w:id="0"/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1185140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 w:themeColor="text1"/>
                <w:kern w:val="0"/>
                <w:sz w:val="28"/>
                <w:szCs w:val="28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ind w:firstLine="640" w:firstLineChars="200"/>
        <w:rPr>
          <w:rFonts w:hint="eastAsia" w:ascii="仿宋_GB2312" w:eastAsia="仿宋_GB2312"/>
          <w:b/>
          <w:bCs/>
          <w:color w:val="000000" w:themeColor="text1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rPr>
          <w:rFonts w:ascii="仿宋_GB2312" w:eastAsia="仿宋_GB2312"/>
          <w:b/>
          <w:color w:val="000000" w:themeColor="text1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b/>
          <w:bCs/>
          <w:color w:val="000000" w:themeColor="text1"/>
          <w:szCs w:val="32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仿宋_GB2312" w:eastAsia="仿宋_GB2312"/>
          <w:b/>
          <w:color w:val="000000" w:themeColor="text1"/>
          <w:szCs w:val="32"/>
          <w14:textFill>
            <w14:solidFill>
              <w14:schemeClr w14:val="tx1"/>
            </w14:solidFill>
          </w14:textFill>
        </w:rPr>
        <w:t>教育库书法智慧板书实训教室</w:t>
      </w:r>
    </w:p>
    <w:tbl>
      <w:tblPr>
        <w:tblStyle w:val="5"/>
        <w:tblW w:w="936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"/>
        <w:gridCol w:w="3314"/>
        <w:gridCol w:w="1143"/>
        <w:gridCol w:w="1123"/>
        <w:gridCol w:w="1387"/>
        <w:gridCol w:w="15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6" w:hRule="exact"/>
          <w:tblHeader/>
          <w:jc w:val="center"/>
        </w:trPr>
        <w:tc>
          <w:tcPr>
            <w:tcW w:w="829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b/>
                <w:color w:val="000000" w:themeColor="text1"/>
                <w:sz w:val="28"/>
                <w:szCs w:val="28"/>
                <w:lang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8"/>
                <w:szCs w:val="28"/>
                <w:lang w:eastAsia="zh-Hans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3314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b/>
                <w:color w:val="000000" w:themeColor="text1"/>
                <w:sz w:val="28"/>
                <w:szCs w:val="28"/>
                <w:lang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8"/>
                <w:szCs w:val="28"/>
                <w:lang w:eastAsia="zh-Hans"/>
                <w14:textFill>
                  <w14:solidFill>
                    <w14:schemeClr w14:val="tx1"/>
                  </w14:solidFill>
                </w14:textFill>
              </w:rPr>
              <w:t>设备名称</w:t>
            </w:r>
          </w:p>
        </w:tc>
        <w:tc>
          <w:tcPr>
            <w:tcW w:w="1143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数量</w:t>
            </w:r>
          </w:p>
        </w:tc>
        <w:tc>
          <w:tcPr>
            <w:tcW w:w="1123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</w:t>
            </w:r>
          </w:p>
        </w:tc>
        <w:tc>
          <w:tcPr>
            <w:tcW w:w="1387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单价（元）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仿宋_GB2312" w:hAnsi="仿宋_GB2312" w:eastAsia="仿宋_GB2312" w:cs="仿宋_GB2312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金额（元）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29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3314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_GB2312" w:eastAsia="仿宋_GB2312" w:cs="仿宋_GB2312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</w:rPr>
              <w:t>交互平板一体机</w:t>
            </w:r>
          </w:p>
        </w:tc>
        <w:tc>
          <w:tcPr>
            <w:tcW w:w="1143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_GB2312" w:eastAsia="仿宋_GB2312" w:cs="仿宋_GB2312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</w:rPr>
              <w:t>1</w:t>
            </w:r>
          </w:p>
        </w:tc>
        <w:tc>
          <w:tcPr>
            <w:tcW w:w="1123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_GB2312" w:eastAsia="仿宋_GB2312" w:cs="仿宋_GB2312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</w:rPr>
              <w:t>台</w:t>
            </w:r>
          </w:p>
        </w:tc>
        <w:tc>
          <w:tcPr>
            <w:tcW w:w="1387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_GB2312" w:eastAsia="仿宋_GB2312" w:cs="仿宋_GB2312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</w:rPr>
              <w:t>33000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_GB2312" w:eastAsia="仿宋_GB2312" w:cs="仿宋_GB2312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</w:rPr>
              <w:t>33000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29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314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支架板互联黑板</w:t>
            </w:r>
          </w:p>
        </w:tc>
        <w:tc>
          <w:tcPr>
            <w:tcW w:w="1143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40</w:t>
            </w:r>
          </w:p>
        </w:tc>
        <w:tc>
          <w:tcPr>
            <w:tcW w:w="1123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1387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4800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192000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29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3314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教育库书法实训平台系统</w:t>
            </w:r>
          </w:p>
        </w:tc>
        <w:tc>
          <w:tcPr>
            <w:tcW w:w="1143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40</w:t>
            </w:r>
          </w:p>
        </w:tc>
        <w:tc>
          <w:tcPr>
            <w:tcW w:w="1123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1387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4800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192000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29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3314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教育库书法实训平台AI点评模块</w:t>
            </w:r>
          </w:p>
        </w:tc>
        <w:tc>
          <w:tcPr>
            <w:tcW w:w="1143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40</w:t>
            </w:r>
          </w:p>
        </w:tc>
        <w:tc>
          <w:tcPr>
            <w:tcW w:w="1123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1387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2400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96000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29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3314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系统集成</w:t>
            </w:r>
          </w:p>
        </w:tc>
        <w:tc>
          <w:tcPr>
            <w:tcW w:w="1143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123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项</w:t>
            </w:r>
          </w:p>
        </w:tc>
        <w:tc>
          <w:tcPr>
            <w:tcW w:w="1387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60000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60000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29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314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3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3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7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8"/>
                <w:szCs w:val="28"/>
                <w:lang w:eastAsia="zh-Hans"/>
                <w14:textFill>
                  <w14:solidFill>
                    <w14:schemeClr w14:val="tx1"/>
                  </w14:solidFill>
                </w14:textFill>
              </w:rPr>
              <w:t>合计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ascii="仿宋_GB2312" w:hAnsi="仿宋_GB2312" w:eastAsia="仿宋_GB2312" w:cs="仿宋_GB2312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573000</w:t>
            </w:r>
          </w:p>
        </w:tc>
      </w:tr>
    </w:tbl>
    <w:p>
      <w:pPr>
        <w:rPr>
          <w:rFonts w:ascii="仿宋_GB2312" w:eastAsia="仿宋_GB2312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pgSz w:w="16838" w:h="11906" w:orient="landscape"/>
      <w:pgMar w:top="1418" w:right="1417" w:bottom="1418" w:left="1418" w:header="851" w:footer="1531" w:gutter="0"/>
      <w:cols w:space="425" w:num="1"/>
      <w:docGrid w:type="linesAndChars" w:linePitch="61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2808030-40BF-4468-BFF6-95C72CF7B78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86B8548B-AA27-4570-B476-0613F8DD8DF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FA381D16-BC16-4E3F-9FB0-12239C019CA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B643339-0A84-4CE4-BE0E-26DE4326E118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15F11B03-2664-4567-B88D-E3E2B742EBD8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341BB64B-B88A-47E0-B62D-31097392316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BF8370DB-DB07-45C4-B29E-4DF5A397E857}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8" w:fontKey="{54B9A3E8-9EF8-4E80-8BB4-DDAF918DB276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documentProtection w:enforcement="0"/>
  <w:defaultTabStop w:val="420"/>
  <w:drawingGridHorizontalSpacing w:val="160"/>
  <w:drawingGridVerticalSpacing w:val="305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A81"/>
    <w:rsid w:val="000022B3"/>
    <w:rsid w:val="00002826"/>
    <w:rsid w:val="00010635"/>
    <w:rsid w:val="00025168"/>
    <w:rsid w:val="000550F3"/>
    <w:rsid w:val="00060B36"/>
    <w:rsid w:val="00066995"/>
    <w:rsid w:val="00086A3E"/>
    <w:rsid w:val="00086D95"/>
    <w:rsid w:val="0009047B"/>
    <w:rsid w:val="00090615"/>
    <w:rsid w:val="000A5088"/>
    <w:rsid w:val="000B5A45"/>
    <w:rsid w:val="001109D9"/>
    <w:rsid w:val="00122515"/>
    <w:rsid w:val="0012331A"/>
    <w:rsid w:val="00153401"/>
    <w:rsid w:val="001570B4"/>
    <w:rsid w:val="001822C2"/>
    <w:rsid w:val="001A4F2D"/>
    <w:rsid w:val="001C4FA6"/>
    <w:rsid w:val="001D176A"/>
    <w:rsid w:val="001D6A7E"/>
    <w:rsid w:val="001F3F2D"/>
    <w:rsid w:val="0020101F"/>
    <w:rsid w:val="0020407F"/>
    <w:rsid w:val="00231B19"/>
    <w:rsid w:val="00266BCC"/>
    <w:rsid w:val="00283BBA"/>
    <w:rsid w:val="00284627"/>
    <w:rsid w:val="00295587"/>
    <w:rsid w:val="002A7B5C"/>
    <w:rsid w:val="002B131A"/>
    <w:rsid w:val="002D5DDC"/>
    <w:rsid w:val="002E6BFF"/>
    <w:rsid w:val="002E7FBA"/>
    <w:rsid w:val="002F0721"/>
    <w:rsid w:val="002F2BCA"/>
    <w:rsid w:val="003139F7"/>
    <w:rsid w:val="0032672C"/>
    <w:rsid w:val="003340CF"/>
    <w:rsid w:val="003451BE"/>
    <w:rsid w:val="003459D5"/>
    <w:rsid w:val="003567A1"/>
    <w:rsid w:val="0036597C"/>
    <w:rsid w:val="00367F8A"/>
    <w:rsid w:val="00397216"/>
    <w:rsid w:val="003A30CA"/>
    <w:rsid w:val="003C0359"/>
    <w:rsid w:val="003C5D23"/>
    <w:rsid w:val="003E25CD"/>
    <w:rsid w:val="003F32D0"/>
    <w:rsid w:val="00424F87"/>
    <w:rsid w:val="004360AE"/>
    <w:rsid w:val="004842C5"/>
    <w:rsid w:val="00485AC3"/>
    <w:rsid w:val="004E204D"/>
    <w:rsid w:val="004E65E1"/>
    <w:rsid w:val="004F4571"/>
    <w:rsid w:val="00520178"/>
    <w:rsid w:val="0052344C"/>
    <w:rsid w:val="0052711E"/>
    <w:rsid w:val="00552D9A"/>
    <w:rsid w:val="00577945"/>
    <w:rsid w:val="00577B2E"/>
    <w:rsid w:val="00586F12"/>
    <w:rsid w:val="005A50A5"/>
    <w:rsid w:val="005A74D6"/>
    <w:rsid w:val="005B0A81"/>
    <w:rsid w:val="005C1763"/>
    <w:rsid w:val="005D5B7A"/>
    <w:rsid w:val="005E3DE3"/>
    <w:rsid w:val="005F336A"/>
    <w:rsid w:val="0060535C"/>
    <w:rsid w:val="00624062"/>
    <w:rsid w:val="006341EE"/>
    <w:rsid w:val="00666438"/>
    <w:rsid w:val="00672551"/>
    <w:rsid w:val="006A1E81"/>
    <w:rsid w:val="006C4E65"/>
    <w:rsid w:val="006C66E1"/>
    <w:rsid w:val="006D14CB"/>
    <w:rsid w:val="006D5B4B"/>
    <w:rsid w:val="006E53FF"/>
    <w:rsid w:val="007004FD"/>
    <w:rsid w:val="00702610"/>
    <w:rsid w:val="00732638"/>
    <w:rsid w:val="00733D1B"/>
    <w:rsid w:val="007574E5"/>
    <w:rsid w:val="00760D70"/>
    <w:rsid w:val="00783098"/>
    <w:rsid w:val="007C181A"/>
    <w:rsid w:val="007C7962"/>
    <w:rsid w:val="007C7971"/>
    <w:rsid w:val="007C7C94"/>
    <w:rsid w:val="007D2482"/>
    <w:rsid w:val="007F5242"/>
    <w:rsid w:val="00815297"/>
    <w:rsid w:val="0081778F"/>
    <w:rsid w:val="0082274B"/>
    <w:rsid w:val="00850A6C"/>
    <w:rsid w:val="008546ED"/>
    <w:rsid w:val="0087722D"/>
    <w:rsid w:val="00880151"/>
    <w:rsid w:val="00891E66"/>
    <w:rsid w:val="008945C1"/>
    <w:rsid w:val="0089719C"/>
    <w:rsid w:val="008A18C4"/>
    <w:rsid w:val="008C778E"/>
    <w:rsid w:val="008D2DD9"/>
    <w:rsid w:val="008E1948"/>
    <w:rsid w:val="008E7CF9"/>
    <w:rsid w:val="0090414F"/>
    <w:rsid w:val="00931B12"/>
    <w:rsid w:val="00937026"/>
    <w:rsid w:val="00937DFC"/>
    <w:rsid w:val="00940A18"/>
    <w:rsid w:val="009942E8"/>
    <w:rsid w:val="009951B2"/>
    <w:rsid w:val="009E600B"/>
    <w:rsid w:val="00A25551"/>
    <w:rsid w:val="00A33D25"/>
    <w:rsid w:val="00A4690D"/>
    <w:rsid w:val="00A56228"/>
    <w:rsid w:val="00A66E93"/>
    <w:rsid w:val="00A843F1"/>
    <w:rsid w:val="00AD6AB3"/>
    <w:rsid w:val="00AE44D1"/>
    <w:rsid w:val="00B062FB"/>
    <w:rsid w:val="00B11D7E"/>
    <w:rsid w:val="00B21D8E"/>
    <w:rsid w:val="00B3730E"/>
    <w:rsid w:val="00B5177F"/>
    <w:rsid w:val="00B54451"/>
    <w:rsid w:val="00B70A00"/>
    <w:rsid w:val="00B83F14"/>
    <w:rsid w:val="00BA75A9"/>
    <w:rsid w:val="00BC4F85"/>
    <w:rsid w:val="00BD4A81"/>
    <w:rsid w:val="00BF6C55"/>
    <w:rsid w:val="00C0489D"/>
    <w:rsid w:val="00C21189"/>
    <w:rsid w:val="00C257D9"/>
    <w:rsid w:val="00C331B6"/>
    <w:rsid w:val="00C35AE4"/>
    <w:rsid w:val="00C624DE"/>
    <w:rsid w:val="00C71BAB"/>
    <w:rsid w:val="00C95DF2"/>
    <w:rsid w:val="00CD4587"/>
    <w:rsid w:val="00CE5A85"/>
    <w:rsid w:val="00D0411C"/>
    <w:rsid w:val="00D144EF"/>
    <w:rsid w:val="00D370CA"/>
    <w:rsid w:val="00D53E14"/>
    <w:rsid w:val="00D659BB"/>
    <w:rsid w:val="00D66893"/>
    <w:rsid w:val="00D91B10"/>
    <w:rsid w:val="00D95597"/>
    <w:rsid w:val="00DA6809"/>
    <w:rsid w:val="00DB2D70"/>
    <w:rsid w:val="00DC7FAD"/>
    <w:rsid w:val="00E01103"/>
    <w:rsid w:val="00E13AB6"/>
    <w:rsid w:val="00E729FF"/>
    <w:rsid w:val="00E7335E"/>
    <w:rsid w:val="00EA11CD"/>
    <w:rsid w:val="00EA5D1A"/>
    <w:rsid w:val="00EB2CBF"/>
    <w:rsid w:val="00EE08A9"/>
    <w:rsid w:val="00F73893"/>
    <w:rsid w:val="00F86377"/>
    <w:rsid w:val="00F87EF9"/>
    <w:rsid w:val="00FA431A"/>
    <w:rsid w:val="00FD5AEE"/>
    <w:rsid w:val="00FE559B"/>
    <w:rsid w:val="00FF340D"/>
    <w:rsid w:val="00FF4685"/>
    <w:rsid w:val="01643F91"/>
    <w:rsid w:val="01D6312E"/>
    <w:rsid w:val="045E6DB7"/>
    <w:rsid w:val="04AE666A"/>
    <w:rsid w:val="05146466"/>
    <w:rsid w:val="058E280C"/>
    <w:rsid w:val="05C5216D"/>
    <w:rsid w:val="07347A88"/>
    <w:rsid w:val="09027F6C"/>
    <w:rsid w:val="09083951"/>
    <w:rsid w:val="09C96815"/>
    <w:rsid w:val="0A045793"/>
    <w:rsid w:val="0A132DF9"/>
    <w:rsid w:val="0A514815"/>
    <w:rsid w:val="0A557022"/>
    <w:rsid w:val="0B3D449B"/>
    <w:rsid w:val="0B635316"/>
    <w:rsid w:val="0D7F219A"/>
    <w:rsid w:val="0E270CCD"/>
    <w:rsid w:val="0E340168"/>
    <w:rsid w:val="0F8C09CC"/>
    <w:rsid w:val="109B03CC"/>
    <w:rsid w:val="139E6131"/>
    <w:rsid w:val="14A970EB"/>
    <w:rsid w:val="14E64031"/>
    <w:rsid w:val="1551184C"/>
    <w:rsid w:val="16646CDD"/>
    <w:rsid w:val="168F0E3D"/>
    <w:rsid w:val="18E71A62"/>
    <w:rsid w:val="18F00E17"/>
    <w:rsid w:val="19CE52ED"/>
    <w:rsid w:val="1AFD413D"/>
    <w:rsid w:val="1B145E2E"/>
    <w:rsid w:val="1B955A41"/>
    <w:rsid w:val="1BFD2FFF"/>
    <w:rsid w:val="1C2C5237"/>
    <w:rsid w:val="1C914534"/>
    <w:rsid w:val="1C9718F5"/>
    <w:rsid w:val="1EDD3E91"/>
    <w:rsid w:val="1F453550"/>
    <w:rsid w:val="1F8B5E00"/>
    <w:rsid w:val="1F9F3806"/>
    <w:rsid w:val="1FAF14D1"/>
    <w:rsid w:val="206E048B"/>
    <w:rsid w:val="20776ED9"/>
    <w:rsid w:val="20850E04"/>
    <w:rsid w:val="21181696"/>
    <w:rsid w:val="21BE510D"/>
    <w:rsid w:val="21CC091D"/>
    <w:rsid w:val="23CC7E9A"/>
    <w:rsid w:val="251E523A"/>
    <w:rsid w:val="26580BEF"/>
    <w:rsid w:val="2684193E"/>
    <w:rsid w:val="268E40F1"/>
    <w:rsid w:val="26E8507D"/>
    <w:rsid w:val="270E6088"/>
    <w:rsid w:val="281E6956"/>
    <w:rsid w:val="284D0593"/>
    <w:rsid w:val="285A625D"/>
    <w:rsid w:val="294B1F23"/>
    <w:rsid w:val="29695BC0"/>
    <w:rsid w:val="2A75194C"/>
    <w:rsid w:val="2A896434"/>
    <w:rsid w:val="2B263C79"/>
    <w:rsid w:val="2BA36F94"/>
    <w:rsid w:val="2C7B31EC"/>
    <w:rsid w:val="2C8121AF"/>
    <w:rsid w:val="2CB37795"/>
    <w:rsid w:val="2CB706F7"/>
    <w:rsid w:val="2CCA63C3"/>
    <w:rsid w:val="2D556E43"/>
    <w:rsid w:val="2E6321DE"/>
    <w:rsid w:val="2FED0CB3"/>
    <w:rsid w:val="3162171D"/>
    <w:rsid w:val="324F3986"/>
    <w:rsid w:val="326A5F42"/>
    <w:rsid w:val="332E14B0"/>
    <w:rsid w:val="33B96083"/>
    <w:rsid w:val="34293E77"/>
    <w:rsid w:val="34874F6F"/>
    <w:rsid w:val="357F30F9"/>
    <w:rsid w:val="363D21BA"/>
    <w:rsid w:val="373F4CA8"/>
    <w:rsid w:val="38FD4C56"/>
    <w:rsid w:val="3980525C"/>
    <w:rsid w:val="39FF8B54"/>
    <w:rsid w:val="3A354A12"/>
    <w:rsid w:val="3B1C261B"/>
    <w:rsid w:val="3BF12EC0"/>
    <w:rsid w:val="3CCF2E6A"/>
    <w:rsid w:val="3D313D09"/>
    <w:rsid w:val="3D5B6BB4"/>
    <w:rsid w:val="3D887224"/>
    <w:rsid w:val="3E398AAF"/>
    <w:rsid w:val="3EF68C32"/>
    <w:rsid w:val="3FCB344E"/>
    <w:rsid w:val="3FEBD7CE"/>
    <w:rsid w:val="3FFF2223"/>
    <w:rsid w:val="40BE2F97"/>
    <w:rsid w:val="4166342A"/>
    <w:rsid w:val="4459494C"/>
    <w:rsid w:val="44970064"/>
    <w:rsid w:val="44ED291B"/>
    <w:rsid w:val="46206B8E"/>
    <w:rsid w:val="46E93EA5"/>
    <w:rsid w:val="477029BD"/>
    <w:rsid w:val="48021171"/>
    <w:rsid w:val="48371F93"/>
    <w:rsid w:val="490B3C1C"/>
    <w:rsid w:val="494526C1"/>
    <w:rsid w:val="49D56258"/>
    <w:rsid w:val="49E73ABD"/>
    <w:rsid w:val="4A1A537F"/>
    <w:rsid w:val="4A223AE1"/>
    <w:rsid w:val="4EB700F2"/>
    <w:rsid w:val="4EF7AA01"/>
    <w:rsid w:val="4F4F3AB8"/>
    <w:rsid w:val="4FFD8489"/>
    <w:rsid w:val="5207094D"/>
    <w:rsid w:val="522C17CB"/>
    <w:rsid w:val="52692DCE"/>
    <w:rsid w:val="530E1F39"/>
    <w:rsid w:val="533A4B08"/>
    <w:rsid w:val="53CD6BE9"/>
    <w:rsid w:val="55FC28CE"/>
    <w:rsid w:val="57FE3539"/>
    <w:rsid w:val="58C91496"/>
    <w:rsid w:val="596A5151"/>
    <w:rsid w:val="5BA66EFA"/>
    <w:rsid w:val="5BBB4B00"/>
    <w:rsid w:val="5C88248B"/>
    <w:rsid w:val="5DDF5259"/>
    <w:rsid w:val="5EB13D9A"/>
    <w:rsid w:val="5F516C54"/>
    <w:rsid w:val="5FE00D21"/>
    <w:rsid w:val="5FED7D8B"/>
    <w:rsid w:val="60A24FAA"/>
    <w:rsid w:val="60F063ED"/>
    <w:rsid w:val="616B483F"/>
    <w:rsid w:val="61E729DB"/>
    <w:rsid w:val="6209521D"/>
    <w:rsid w:val="62826BAB"/>
    <w:rsid w:val="62A673C0"/>
    <w:rsid w:val="636B44B1"/>
    <w:rsid w:val="64091C24"/>
    <w:rsid w:val="663B14C7"/>
    <w:rsid w:val="674DA61F"/>
    <w:rsid w:val="675D386F"/>
    <w:rsid w:val="677B1046"/>
    <w:rsid w:val="67D53904"/>
    <w:rsid w:val="67E5F4CE"/>
    <w:rsid w:val="6B5660DA"/>
    <w:rsid w:val="6BB69950"/>
    <w:rsid w:val="6BD116D9"/>
    <w:rsid w:val="6BEBAEE5"/>
    <w:rsid w:val="6C5E66E4"/>
    <w:rsid w:val="6D9FC11F"/>
    <w:rsid w:val="6DBE45A3"/>
    <w:rsid w:val="6DDC6F6C"/>
    <w:rsid w:val="6E7507B1"/>
    <w:rsid w:val="6F7D7B4A"/>
    <w:rsid w:val="6FF36B40"/>
    <w:rsid w:val="70B03798"/>
    <w:rsid w:val="713A2116"/>
    <w:rsid w:val="71CD47FD"/>
    <w:rsid w:val="725F2F19"/>
    <w:rsid w:val="72771471"/>
    <w:rsid w:val="731559BD"/>
    <w:rsid w:val="732D21DC"/>
    <w:rsid w:val="741661E7"/>
    <w:rsid w:val="76EFF048"/>
    <w:rsid w:val="770C11B3"/>
    <w:rsid w:val="775F0EC8"/>
    <w:rsid w:val="77D7CA63"/>
    <w:rsid w:val="77DBE0B3"/>
    <w:rsid w:val="77DE5DB6"/>
    <w:rsid w:val="78981088"/>
    <w:rsid w:val="7A7D365D"/>
    <w:rsid w:val="7B275B77"/>
    <w:rsid w:val="7B3FC802"/>
    <w:rsid w:val="7B7176F6"/>
    <w:rsid w:val="7BCE8F81"/>
    <w:rsid w:val="7BDC80F8"/>
    <w:rsid w:val="7BDF5226"/>
    <w:rsid w:val="7C1C102D"/>
    <w:rsid w:val="7C3C0285"/>
    <w:rsid w:val="7DBD2C86"/>
    <w:rsid w:val="7DEB1966"/>
    <w:rsid w:val="7EF7781B"/>
    <w:rsid w:val="7F18CD72"/>
    <w:rsid w:val="7F2E7137"/>
    <w:rsid w:val="7F6F6209"/>
    <w:rsid w:val="7F8FA003"/>
    <w:rsid w:val="7FEF79C4"/>
    <w:rsid w:val="7FFBD475"/>
    <w:rsid w:val="83F770B9"/>
    <w:rsid w:val="8DFB3395"/>
    <w:rsid w:val="974D83FA"/>
    <w:rsid w:val="9BDF9863"/>
    <w:rsid w:val="9FF660BB"/>
    <w:rsid w:val="AD970ADE"/>
    <w:rsid w:val="AF778EDE"/>
    <w:rsid w:val="AF7E7FED"/>
    <w:rsid w:val="AF9E0629"/>
    <w:rsid w:val="B7BD7461"/>
    <w:rsid w:val="B7D3215A"/>
    <w:rsid w:val="BADEAECB"/>
    <w:rsid w:val="BB6BCB7D"/>
    <w:rsid w:val="BBBD307A"/>
    <w:rsid w:val="BE74B655"/>
    <w:rsid w:val="BF57AA3D"/>
    <w:rsid w:val="BFE75B5A"/>
    <w:rsid w:val="C74FC7CA"/>
    <w:rsid w:val="C7E6D1C8"/>
    <w:rsid w:val="C9EBBFEA"/>
    <w:rsid w:val="CD1FDCD6"/>
    <w:rsid w:val="CFBFC972"/>
    <w:rsid w:val="D6BBC86D"/>
    <w:rsid w:val="D7EF5029"/>
    <w:rsid w:val="DB9D910C"/>
    <w:rsid w:val="DBFEB512"/>
    <w:rsid w:val="DF5EB3D5"/>
    <w:rsid w:val="DF78FB23"/>
    <w:rsid w:val="DFFE634B"/>
    <w:rsid w:val="DFFF81C8"/>
    <w:rsid w:val="E6FFAAA3"/>
    <w:rsid w:val="E7FF69DF"/>
    <w:rsid w:val="EA7724A0"/>
    <w:rsid w:val="EBB780BC"/>
    <w:rsid w:val="EBFFB978"/>
    <w:rsid w:val="ECEFEA7D"/>
    <w:rsid w:val="EEFEF56F"/>
    <w:rsid w:val="EF4F3B01"/>
    <w:rsid w:val="EFFD497D"/>
    <w:rsid w:val="EFFF2159"/>
    <w:rsid w:val="F6A775B5"/>
    <w:rsid w:val="F756D92C"/>
    <w:rsid w:val="F77F8DED"/>
    <w:rsid w:val="F7BA3AEE"/>
    <w:rsid w:val="F7FFB6EE"/>
    <w:rsid w:val="F94DD5DA"/>
    <w:rsid w:val="F95F6C18"/>
    <w:rsid w:val="F99FF1CC"/>
    <w:rsid w:val="FA9397D4"/>
    <w:rsid w:val="FABF04A9"/>
    <w:rsid w:val="FB34BDC1"/>
    <w:rsid w:val="FBBE9079"/>
    <w:rsid w:val="FCDF9E80"/>
    <w:rsid w:val="FCFAD506"/>
    <w:rsid w:val="FD6D7C4A"/>
    <w:rsid w:val="FD7F300A"/>
    <w:rsid w:val="FDFDB960"/>
    <w:rsid w:val="FEFBF6D8"/>
    <w:rsid w:val="FEFFBC28"/>
    <w:rsid w:val="FF5F23A4"/>
    <w:rsid w:val="FF7DDBFD"/>
    <w:rsid w:val="FF7FA537"/>
    <w:rsid w:val="FFDB4240"/>
    <w:rsid w:val="FFED7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" w:cstheme="minorBidi"/>
      <w:kern w:val="2"/>
      <w:sz w:val="3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rPr>
      <w:rFonts w:asciiTheme="minorHAnsi" w:hAnsiTheme="minorHAnsi" w:eastAsiaTheme="minorEastAsia"/>
      <w:sz w:val="21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paragraph" w:customStyle="1" w:styleId="8">
    <w:name w:val="列表段落1"/>
    <w:basedOn w:val="1"/>
    <w:qFormat/>
    <w:uiPriority w:val="34"/>
    <w:pPr>
      <w:ind w:firstLine="420" w:firstLineChars="200"/>
    </w:pPr>
    <w:rPr>
      <w:rFonts w:asciiTheme="minorHAnsi" w:hAnsiTheme="minorHAnsi" w:eastAsiaTheme="minorEastAsia"/>
      <w:sz w:val="21"/>
    </w:rPr>
  </w:style>
  <w:style w:type="paragraph" w:customStyle="1" w:styleId="9">
    <w:name w:val="_Style 4"/>
    <w:basedOn w:val="1"/>
    <w:next w:val="8"/>
    <w:qFormat/>
    <w:uiPriority w:val="34"/>
    <w:pPr>
      <w:ind w:firstLine="420" w:firstLineChars="200"/>
    </w:pPr>
    <w:rPr>
      <w:rFonts w:ascii="Calibri" w:hAnsi="Calibri" w:eastAsia="宋体" w:cs="Times New Roman"/>
      <w:sz w:val="21"/>
    </w:rPr>
  </w:style>
  <w:style w:type="character" w:customStyle="1" w:styleId="10">
    <w:name w:val="页眉 Char"/>
    <w:basedOn w:val="6"/>
    <w:link w:val="3"/>
    <w:qFormat/>
    <w:uiPriority w:val="99"/>
    <w:rPr>
      <w:sz w:val="18"/>
      <w:szCs w:val="18"/>
    </w:rPr>
  </w:style>
  <w:style w:type="character" w:customStyle="1" w:styleId="11">
    <w:name w:val="页脚 Char"/>
    <w:basedOn w:val="6"/>
    <w:link w:val="2"/>
    <w:qFormat/>
    <w:uiPriority w:val="99"/>
    <w:rPr>
      <w:sz w:val="18"/>
      <w:szCs w:val="18"/>
    </w:rPr>
  </w:style>
  <w:style w:type="character" w:customStyle="1" w:styleId="12">
    <w:name w:val="font41"/>
    <w:basedOn w:val="6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3">
    <w:name w:val="font51"/>
    <w:basedOn w:val="6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实验中心</Company>
  <Pages>1</Pages>
  <Words>1056</Words>
  <Characters>6022</Characters>
  <Lines>50</Lines>
  <Paragraphs>14</Paragraphs>
  <TotalTime>0</TotalTime>
  <ScaleCrop>false</ScaleCrop>
  <LinksUpToDate>false</LinksUpToDate>
  <CharactersWithSpaces>7064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2021-05-24T02:57:00Z</dcterms:created>
  <dc:creator>梁华</dc:creator>
  <cp:lastModifiedBy>寂寞燃烧的烟</cp:lastModifiedBy>
  <dcterms:modified xsi:type="dcterms:W3CDTF">2021-06-24T10:12:27Z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KSOSaveFontToCloudKey">
    <vt:lpwstr>0_embed</vt:lpwstr>
  </property>
  <property fmtid="{D5CDD505-2E9C-101B-9397-08002B2CF9AE}" pid="4" name="ICV">
    <vt:lpwstr>4C3C2181D5A54517A52C5B9C6BBB8E18</vt:lpwstr>
  </property>
</Properties>
</file>