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44"/>
          <w:szCs w:val="44"/>
        </w:rPr>
      </w:pPr>
    </w:p>
    <w:p>
      <w:pPr>
        <w:jc w:val="center"/>
        <w:rPr>
          <w:rFonts w:ascii="宋体" w:hAnsi="宋体" w:eastAsia="宋体" w:cs="宋体"/>
          <w:b/>
          <w:bCs/>
          <w:color w:val="000000" w:themeColor="text1"/>
          <w:sz w:val="44"/>
          <w:szCs w:val="44"/>
        </w:rPr>
      </w:pPr>
      <w:bookmarkStart w:id="0" w:name="_GoBack"/>
      <w:r>
        <w:rPr>
          <w:rFonts w:hint="eastAsia" w:ascii="宋体" w:hAnsi="宋体" w:eastAsia="宋体" w:cs="宋体"/>
          <w:b/>
          <w:bCs/>
          <w:color w:val="000000" w:themeColor="text1"/>
          <w:sz w:val="44"/>
          <w:szCs w:val="44"/>
        </w:rPr>
        <w:t>广西壮族自治区卫生健康宣传教育中心</w:t>
      </w:r>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202</w:t>
      </w:r>
      <w:r>
        <w:rPr>
          <w:rFonts w:ascii="宋体" w:hAnsi="宋体" w:eastAsia="宋体" w:cs="宋体"/>
          <w:b/>
          <w:bCs/>
          <w:color w:val="000000" w:themeColor="text1"/>
          <w:sz w:val="44"/>
          <w:szCs w:val="44"/>
        </w:rPr>
        <w:t>3</w:t>
      </w:r>
      <w:r>
        <w:rPr>
          <w:rFonts w:hint="eastAsia" w:ascii="宋体" w:hAnsi="宋体" w:eastAsia="宋体" w:cs="宋体"/>
          <w:b/>
          <w:bCs/>
          <w:color w:val="000000" w:themeColor="text1"/>
          <w:sz w:val="44"/>
          <w:szCs w:val="44"/>
        </w:rPr>
        <w:t>年</w:t>
      </w:r>
      <w:r>
        <w:rPr>
          <w:rFonts w:ascii="宋体" w:hAnsi="宋体" w:eastAsia="宋体" w:cs="宋体"/>
          <w:b/>
          <w:bCs/>
          <w:color w:val="000000" w:themeColor="text1"/>
          <w:sz w:val="44"/>
          <w:szCs w:val="44"/>
        </w:rPr>
        <w:t>3</w:t>
      </w:r>
      <w:r>
        <w:rPr>
          <w:rFonts w:hint="eastAsia" w:ascii="宋体" w:hAnsi="宋体" w:eastAsia="宋体" w:cs="宋体"/>
          <w:b/>
          <w:bCs/>
          <w:color w:val="000000" w:themeColor="text1"/>
          <w:sz w:val="44"/>
          <w:szCs w:val="44"/>
        </w:rPr>
        <w:t>月—</w:t>
      </w:r>
      <w:r>
        <w:rPr>
          <w:rFonts w:ascii="宋体" w:hAnsi="宋体" w:eastAsia="宋体" w:cs="宋体"/>
          <w:b/>
          <w:bCs/>
          <w:color w:val="000000" w:themeColor="text1"/>
          <w:sz w:val="44"/>
          <w:szCs w:val="44"/>
        </w:rPr>
        <w:t>6</w:t>
      </w:r>
      <w:r>
        <w:rPr>
          <w:rFonts w:hint="eastAsia" w:ascii="宋体" w:hAnsi="宋体" w:eastAsia="宋体" w:cs="宋体"/>
          <w:b/>
          <w:bCs/>
          <w:color w:val="000000" w:themeColor="text1"/>
          <w:sz w:val="44"/>
          <w:szCs w:val="44"/>
        </w:rPr>
        <w:t xml:space="preserve">月政府采购意向 </w:t>
      </w:r>
    </w:p>
    <w:bookmarkEnd w:id="0"/>
    <w:p>
      <w:pPr>
        <w:rPr>
          <w:sz w:val="44"/>
          <w:szCs w:val="44"/>
        </w:rPr>
      </w:pPr>
    </w:p>
    <w:p>
      <w:pPr>
        <w:ind w:firstLine="480" w:firstLineChars="200"/>
        <w:rPr>
          <w:rFonts w:ascii="Arial" w:hAnsi="Arial" w:eastAsia="宋体" w:cs="Arial"/>
          <w:color w:val="000000" w:themeColor="text1"/>
          <w:sz w:val="24"/>
          <w:shd w:val="clear" w:color="auto" w:fill="FFFFFF"/>
        </w:rPr>
      </w:pPr>
      <w:r>
        <w:rPr>
          <w:rFonts w:hint="eastAsia" w:ascii="Arial" w:hAnsi="Arial" w:eastAsia="宋体" w:cs="Arial"/>
          <w:color w:val="000000" w:themeColor="text1"/>
          <w:sz w:val="24"/>
          <w:shd w:val="clear" w:color="auto" w:fill="FFFFFF"/>
        </w:rPr>
        <w:t>为便于供应商及时了解政府采购信息，根据《财政部关于开展政府采购意向公开工作的通知》（财库〔2020〕10号）和《广西壮族自治区财政厅关于进一步规范政府采购意向公开工作的通知》（桂财采〔2022〕84号）等有关规定，现将广西壮族自治区卫生健康宣传教育中心</w:t>
      </w:r>
      <w:r>
        <w:rPr>
          <w:rFonts w:ascii="Arial" w:hAnsi="Arial" w:eastAsia="宋体" w:cs="Arial"/>
          <w:color w:val="000000" w:themeColor="text1"/>
          <w:sz w:val="24"/>
          <w:shd w:val="clear" w:color="auto" w:fill="FFFFFF"/>
        </w:rPr>
        <w:t>2023年3月</w:t>
      </w:r>
      <w:r>
        <w:rPr>
          <w:rFonts w:hint="eastAsia" w:ascii="Arial" w:hAnsi="Arial" w:eastAsia="宋体" w:cs="Arial"/>
          <w:color w:val="000000" w:themeColor="text1"/>
          <w:sz w:val="24"/>
          <w:shd w:val="clear" w:color="auto" w:fill="FFFFFF"/>
        </w:rPr>
        <w:t>—</w:t>
      </w:r>
      <w:r>
        <w:rPr>
          <w:rFonts w:ascii="Arial" w:hAnsi="Arial" w:eastAsia="宋体" w:cs="Arial"/>
          <w:color w:val="000000" w:themeColor="text1"/>
          <w:sz w:val="24"/>
          <w:shd w:val="clear" w:color="auto" w:fill="FFFFFF"/>
        </w:rPr>
        <w:t>6月政府采购意向公开如下：</w:t>
      </w:r>
    </w:p>
    <w:p>
      <w:pPr>
        <w:rPr>
          <w:rFonts w:ascii="Arial" w:hAnsi="Arial" w:eastAsia="宋体" w:cs="Arial"/>
          <w:color w:val="000000" w:themeColor="text1"/>
          <w:sz w:val="24"/>
          <w:shd w:val="clear" w:color="auto" w:fill="FFFFFF"/>
        </w:rPr>
      </w:pP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4536"/>
        <w:gridCol w:w="851"/>
        <w:gridCol w:w="96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5" w:type="dxa"/>
          </w:tcPr>
          <w:p>
            <w:pPr>
              <w:jc w:val="center"/>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序号</w:t>
            </w:r>
          </w:p>
        </w:tc>
        <w:tc>
          <w:tcPr>
            <w:tcW w:w="1134" w:type="dxa"/>
          </w:tcPr>
          <w:p>
            <w:pPr>
              <w:jc w:val="center"/>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采购项目名称</w:t>
            </w:r>
          </w:p>
        </w:tc>
        <w:tc>
          <w:tcPr>
            <w:tcW w:w="4536" w:type="dxa"/>
          </w:tcPr>
          <w:p>
            <w:pPr>
              <w:jc w:val="center"/>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采购需求概况</w:t>
            </w:r>
          </w:p>
        </w:tc>
        <w:tc>
          <w:tcPr>
            <w:tcW w:w="851" w:type="dxa"/>
          </w:tcPr>
          <w:p>
            <w:pPr>
              <w:jc w:val="center"/>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预算金额</w:t>
            </w:r>
          </w:p>
          <w:p>
            <w:pPr>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（万元）</w:t>
            </w:r>
          </w:p>
        </w:tc>
        <w:tc>
          <w:tcPr>
            <w:tcW w:w="960" w:type="dxa"/>
          </w:tcPr>
          <w:p>
            <w:pPr>
              <w:jc w:val="center"/>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预算采购时间</w:t>
            </w:r>
          </w:p>
          <w:p>
            <w:pPr>
              <w:jc w:val="center"/>
              <w:rPr>
                <w:rFonts w:hint="eastAsia" w:ascii="宋体" w:hAnsi="宋体" w:eastAsia="宋体" w:cs="宋体"/>
                <w:b/>
                <w:bCs/>
                <w:color w:val="000000" w:themeColor="text1"/>
                <w:sz w:val="24"/>
                <w:szCs w:val="24"/>
                <w:shd w:val="clear" w:color="auto" w:fill="FFFFFF"/>
              </w:rPr>
            </w:pPr>
          </w:p>
          <w:p>
            <w:pPr>
              <w:jc w:val="center"/>
              <w:rPr>
                <w:rFonts w:hint="eastAsia" w:ascii="宋体" w:hAnsi="宋体" w:eastAsia="宋体" w:cs="宋体"/>
                <w:b/>
                <w:bCs/>
                <w:color w:val="000000" w:themeColor="text1"/>
                <w:sz w:val="24"/>
                <w:szCs w:val="24"/>
                <w:shd w:val="clear" w:color="auto" w:fill="FFFFFF"/>
              </w:rPr>
            </w:pPr>
          </w:p>
        </w:tc>
        <w:tc>
          <w:tcPr>
            <w:tcW w:w="457" w:type="dxa"/>
          </w:tcPr>
          <w:p>
            <w:pPr>
              <w:jc w:val="center"/>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5" w:type="dxa"/>
          </w:tcPr>
          <w:p>
            <w:pPr>
              <w:jc w:val="center"/>
              <w:rPr>
                <w:rFonts w:hint="eastAsia" w:ascii="宋体" w:hAnsi="宋体" w:eastAsia="宋体" w:cs="宋体"/>
                <w:b/>
                <w:bCs/>
                <w:color w:val="000000" w:themeColor="text1"/>
                <w:sz w:val="24"/>
                <w:szCs w:val="24"/>
                <w:shd w:val="clear" w:color="auto" w:fill="FFFFFF"/>
                <w:lang w:val="en-US" w:eastAsia="zh-CN"/>
              </w:rPr>
            </w:pPr>
            <w:r>
              <w:rPr>
                <w:rFonts w:hint="eastAsia" w:ascii="宋体" w:hAnsi="宋体" w:eastAsia="宋体" w:cs="宋体"/>
                <w:b w:val="0"/>
                <w:bCs w:val="0"/>
                <w:color w:val="000000" w:themeColor="text1"/>
                <w:sz w:val="24"/>
                <w:szCs w:val="24"/>
                <w:shd w:val="clear" w:color="auto" w:fill="FFFFFF"/>
                <w:lang w:val="en-US" w:eastAsia="zh-CN"/>
              </w:rPr>
              <w:t>1</w:t>
            </w:r>
          </w:p>
        </w:tc>
        <w:tc>
          <w:tcPr>
            <w:tcW w:w="1134" w:type="dxa"/>
            <w:vAlign w:val="center"/>
          </w:tcPr>
          <w:p>
            <w:pPr>
              <w:tabs>
                <w:tab w:val="left" w:pos="993"/>
                <w:tab w:val="left" w:pos="1134"/>
                <w:tab w:val="left" w:pos="1418"/>
              </w:tabs>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广西人口与健康</w:t>
            </w:r>
            <w:r>
              <w:rPr>
                <w:rFonts w:hint="eastAsia" w:ascii="宋体" w:hAnsi="宋体" w:eastAsia="宋体" w:cs="宋体"/>
                <w:kern w:val="0"/>
                <w:sz w:val="24"/>
                <w:szCs w:val="24"/>
              </w:rPr>
              <w:t>》印刷</w:t>
            </w:r>
            <w:r>
              <w:rPr>
                <w:rFonts w:hint="eastAsia" w:ascii="宋体" w:hAnsi="宋体" w:eastAsia="宋体" w:cs="宋体"/>
                <w:kern w:val="0"/>
                <w:sz w:val="24"/>
                <w:szCs w:val="24"/>
                <w:lang w:val="en-US" w:eastAsia="zh-CN"/>
              </w:rPr>
              <w:t>服务</w:t>
            </w:r>
          </w:p>
        </w:tc>
        <w:tc>
          <w:tcPr>
            <w:tcW w:w="4536" w:type="dxa"/>
            <w:vAlign w:val="center"/>
          </w:tcPr>
          <w:p>
            <w:pPr>
              <w:tabs>
                <w:tab w:val="left" w:pos="993"/>
                <w:tab w:val="left" w:pos="1134"/>
                <w:tab w:val="left" w:pos="1418"/>
              </w:tabs>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本项目为</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年度《</w:t>
            </w:r>
            <w:r>
              <w:rPr>
                <w:rFonts w:hint="eastAsia" w:ascii="宋体" w:hAnsi="宋体" w:eastAsia="宋体" w:cs="宋体"/>
                <w:kern w:val="0"/>
                <w:sz w:val="24"/>
                <w:szCs w:val="24"/>
                <w:lang w:val="en-US" w:eastAsia="zh-CN"/>
              </w:rPr>
              <w:t>广西人口与健康</w:t>
            </w:r>
            <w:r>
              <w:rPr>
                <w:rFonts w:hint="eastAsia" w:ascii="宋体" w:hAnsi="宋体" w:eastAsia="宋体" w:cs="宋体"/>
                <w:kern w:val="0"/>
                <w:sz w:val="24"/>
                <w:szCs w:val="24"/>
              </w:rPr>
              <w:t>》内部资料性出版物的</w:t>
            </w:r>
            <w:r>
              <w:rPr>
                <w:rFonts w:hint="eastAsia" w:ascii="宋体" w:hAnsi="宋体" w:eastAsia="宋体" w:cs="宋体"/>
                <w:kern w:val="0"/>
                <w:sz w:val="24"/>
                <w:szCs w:val="24"/>
                <w:lang w:val="en-US" w:eastAsia="zh-CN"/>
              </w:rPr>
              <w:t>印刷服务采购。规格210*285MM，内页48个P，用80克轻涂纸正反面四色印刷，封面封底4个P, 用157克进口铜版纸正反面四色印刷，骑马钉装订，共印制48万本，包括版面设计费、印刷费、包装费和邮寄费。印制成品按采购单位提供的地址和联系人及发放数量包装,统一配送到到广西区内各市、县（市、区）、乡（镇）及用户指定地点,并由接收单位签收,包装及邮寄费用,一律由采购中标单位支付。</w:t>
            </w:r>
          </w:p>
        </w:tc>
        <w:tc>
          <w:tcPr>
            <w:tcW w:w="851"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84</w:t>
            </w:r>
          </w:p>
        </w:tc>
        <w:tc>
          <w:tcPr>
            <w:tcW w:w="96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年0</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p>
        </w:tc>
        <w:tc>
          <w:tcPr>
            <w:tcW w:w="457" w:type="dxa"/>
          </w:tcPr>
          <w:p>
            <w:pPr>
              <w:jc w:val="center"/>
              <w:rPr>
                <w:rFonts w:hint="eastAsia" w:ascii="宋体" w:hAnsi="宋体" w:eastAsia="宋体" w:cs="宋体"/>
                <w:b/>
                <w:bCs/>
                <w:color w:val="000000" w:themeColor="text1"/>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675" w:type="dxa"/>
          </w:tcPr>
          <w:p>
            <w:pPr>
              <w:jc w:val="center"/>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val="en-US" w:eastAsia="zh-CN"/>
              </w:rPr>
              <w:t>2</w:t>
            </w:r>
          </w:p>
        </w:tc>
        <w:tc>
          <w:tcPr>
            <w:tcW w:w="1134"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sz w:val="24"/>
                <w:szCs w:val="24"/>
              </w:rPr>
              <w:t>卫生健康墙报</w:t>
            </w:r>
          </w:p>
        </w:tc>
        <w:tc>
          <w:tcPr>
            <w:tcW w:w="4536"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snapToGrid w:val="0"/>
                <w:sz w:val="24"/>
                <w:szCs w:val="24"/>
              </w:rPr>
              <w:t>策划设计制作《</w:t>
            </w:r>
            <w:r>
              <w:rPr>
                <w:rFonts w:hint="eastAsia" w:ascii="宋体" w:hAnsi="宋体" w:eastAsia="宋体" w:cs="宋体"/>
                <w:sz w:val="24"/>
                <w:szCs w:val="24"/>
              </w:rPr>
              <w:t>卫生健康墙报</w:t>
            </w:r>
            <w:r>
              <w:rPr>
                <w:rFonts w:hint="eastAsia" w:ascii="宋体" w:hAnsi="宋体" w:eastAsia="宋体" w:cs="宋体"/>
                <w:snapToGrid w:val="0"/>
                <w:sz w:val="24"/>
                <w:szCs w:val="24"/>
              </w:rPr>
              <w:t>》</w:t>
            </w:r>
            <w:r>
              <w:rPr>
                <w:rFonts w:hint="eastAsia" w:ascii="宋体" w:hAnsi="宋体" w:eastAsia="宋体" w:cs="宋体"/>
                <w:sz w:val="24"/>
                <w:szCs w:val="24"/>
              </w:rPr>
              <w:t>一批，每期分两个版面，一版刊登全国或自治区卫生健康系统的重大活动，相关的政策法规知识；二版主要介绍卫生健康、妇幼保健等方面的知识及生产、生活和致富信息。</w:t>
            </w:r>
          </w:p>
        </w:tc>
        <w:tc>
          <w:tcPr>
            <w:tcW w:w="851"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27</w:t>
            </w:r>
          </w:p>
        </w:tc>
        <w:tc>
          <w:tcPr>
            <w:tcW w:w="960"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2023年3月-4月</w:t>
            </w:r>
          </w:p>
        </w:tc>
        <w:tc>
          <w:tcPr>
            <w:tcW w:w="457" w:type="dxa"/>
          </w:tcPr>
          <w:p>
            <w:pPr>
              <w:rPr>
                <w:rFonts w:hint="eastAsia" w:ascii="宋体" w:hAnsi="宋体" w:eastAsia="宋体" w:cs="宋体"/>
                <w:color w:val="000000" w:themeColor="text1"/>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675" w:type="dxa"/>
          </w:tcPr>
          <w:p>
            <w:pPr>
              <w:jc w:val="center"/>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val="en-US" w:eastAsia="zh-CN"/>
              </w:rPr>
              <w:t>3</w:t>
            </w:r>
          </w:p>
        </w:tc>
        <w:tc>
          <w:tcPr>
            <w:tcW w:w="1134"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sz w:val="24"/>
                <w:szCs w:val="24"/>
              </w:rPr>
              <w:t>卫生健康宣传画</w:t>
            </w:r>
          </w:p>
        </w:tc>
        <w:tc>
          <w:tcPr>
            <w:tcW w:w="4536"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snapToGrid w:val="0"/>
                <w:sz w:val="24"/>
                <w:szCs w:val="24"/>
              </w:rPr>
              <w:t>策划设计制作《卫生健康宣传画》一批，每套两张，分为合理膳食和适量运动两大主题。宣传科学文明进步的生活习惯，提高广大群众的健康知识水平。</w:t>
            </w:r>
          </w:p>
        </w:tc>
        <w:tc>
          <w:tcPr>
            <w:tcW w:w="851"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40</w:t>
            </w:r>
          </w:p>
        </w:tc>
        <w:tc>
          <w:tcPr>
            <w:tcW w:w="960"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2023年3月-4月</w:t>
            </w:r>
          </w:p>
        </w:tc>
        <w:tc>
          <w:tcPr>
            <w:tcW w:w="457" w:type="dxa"/>
          </w:tcPr>
          <w:p>
            <w:pPr>
              <w:rPr>
                <w:rFonts w:hint="eastAsia" w:ascii="宋体" w:hAnsi="宋体" w:eastAsia="宋体" w:cs="宋体"/>
                <w:color w:val="000000" w:themeColor="text1"/>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75" w:type="dxa"/>
          </w:tcPr>
          <w:p>
            <w:pPr>
              <w:jc w:val="center"/>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val="en-US" w:eastAsia="zh-CN"/>
              </w:rPr>
              <w:t>4</w:t>
            </w:r>
          </w:p>
        </w:tc>
        <w:tc>
          <w:tcPr>
            <w:tcW w:w="1134"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sz w:val="24"/>
                <w:szCs w:val="24"/>
              </w:rPr>
              <w:t>卫生健康宣传折页</w:t>
            </w:r>
          </w:p>
        </w:tc>
        <w:tc>
          <w:tcPr>
            <w:tcW w:w="4536" w:type="dxa"/>
          </w:tcPr>
          <w:p>
            <w:pPr>
              <w:rPr>
                <w:rFonts w:hint="eastAsia" w:ascii="宋体" w:hAnsi="宋体" w:eastAsia="宋体" w:cs="宋体"/>
                <w:sz w:val="24"/>
                <w:szCs w:val="24"/>
              </w:rPr>
            </w:pPr>
            <w:r>
              <w:rPr>
                <w:rFonts w:hint="eastAsia" w:ascii="宋体" w:hAnsi="宋体" w:eastAsia="宋体" w:cs="宋体"/>
                <w:snapToGrid w:val="0"/>
                <w:sz w:val="24"/>
                <w:szCs w:val="24"/>
              </w:rPr>
              <w:t>策划设计</w:t>
            </w:r>
            <w:r>
              <w:rPr>
                <w:rFonts w:hint="eastAsia" w:ascii="宋体" w:hAnsi="宋体" w:eastAsia="宋体" w:cs="宋体"/>
                <w:sz w:val="24"/>
                <w:szCs w:val="24"/>
              </w:rPr>
              <w:t>印制卫生健康宣传折页一批，主要用于宣传卫生健康方面最新的法律法规以及相关政策、文件精神和措施</w:t>
            </w:r>
            <w:r>
              <w:rPr>
                <w:rFonts w:hint="eastAsia" w:ascii="宋体" w:hAnsi="宋体" w:eastAsia="宋体" w:cs="宋体"/>
                <w:color w:val="000000" w:themeColor="text1"/>
                <w:sz w:val="24"/>
                <w:szCs w:val="24"/>
              </w:rPr>
              <w:t>，把政策与科普知识送到基层，送到群众身边。</w:t>
            </w:r>
          </w:p>
        </w:tc>
        <w:tc>
          <w:tcPr>
            <w:tcW w:w="851"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23.17</w:t>
            </w:r>
          </w:p>
        </w:tc>
        <w:tc>
          <w:tcPr>
            <w:tcW w:w="960"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2023年3月-4月</w:t>
            </w:r>
          </w:p>
        </w:tc>
        <w:tc>
          <w:tcPr>
            <w:tcW w:w="457" w:type="dxa"/>
          </w:tcPr>
          <w:p>
            <w:pPr>
              <w:rPr>
                <w:rFonts w:hint="eastAsia" w:ascii="宋体" w:hAnsi="宋体" w:eastAsia="宋体" w:cs="宋体"/>
                <w:color w:val="000000" w:themeColor="text1"/>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75" w:type="dxa"/>
          </w:tcPr>
          <w:p>
            <w:pPr>
              <w:jc w:val="center"/>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val="en-US" w:eastAsia="zh-CN"/>
              </w:rPr>
              <w:t>5</w:t>
            </w:r>
          </w:p>
        </w:tc>
        <w:tc>
          <w:tcPr>
            <w:tcW w:w="1134"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sz w:val="24"/>
                <w:szCs w:val="24"/>
              </w:rPr>
              <w:t>卫生健康宣传小册子</w:t>
            </w:r>
          </w:p>
        </w:tc>
        <w:tc>
          <w:tcPr>
            <w:tcW w:w="4536" w:type="dxa"/>
          </w:tcPr>
          <w:p>
            <w:pPr>
              <w:rPr>
                <w:rFonts w:hint="eastAsia" w:ascii="宋体" w:hAnsi="宋体" w:eastAsia="宋体" w:cs="宋体"/>
                <w:sz w:val="24"/>
                <w:szCs w:val="24"/>
              </w:rPr>
            </w:pPr>
            <w:r>
              <w:rPr>
                <w:rFonts w:hint="eastAsia" w:ascii="宋体" w:hAnsi="宋体" w:eastAsia="宋体" w:cs="宋体"/>
                <w:snapToGrid w:val="0"/>
                <w:sz w:val="24"/>
                <w:szCs w:val="24"/>
              </w:rPr>
              <w:t>策划设计</w:t>
            </w:r>
            <w:r>
              <w:rPr>
                <w:rFonts w:hint="eastAsia" w:ascii="宋体" w:hAnsi="宋体" w:eastAsia="宋体" w:cs="宋体"/>
                <w:sz w:val="24"/>
                <w:szCs w:val="24"/>
              </w:rPr>
              <w:t>印制卫生健康宣传小册子一批，主要用于宣传卫生健康方面最新的法律法规以及相关政策、文件精神和措施。</w:t>
            </w:r>
          </w:p>
        </w:tc>
        <w:tc>
          <w:tcPr>
            <w:tcW w:w="851"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10</w:t>
            </w:r>
          </w:p>
        </w:tc>
        <w:tc>
          <w:tcPr>
            <w:tcW w:w="960"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2023年5月-6月</w:t>
            </w:r>
          </w:p>
        </w:tc>
        <w:tc>
          <w:tcPr>
            <w:tcW w:w="457" w:type="dxa"/>
          </w:tcPr>
          <w:p>
            <w:pPr>
              <w:rPr>
                <w:rFonts w:hint="eastAsia" w:ascii="宋体" w:hAnsi="宋体" w:eastAsia="宋体" w:cs="宋体"/>
                <w:color w:val="000000" w:themeColor="text1"/>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675" w:type="dxa"/>
          </w:tcPr>
          <w:p>
            <w:pPr>
              <w:jc w:val="center"/>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val="en-US" w:eastAsia="zh-CN"/>
              </w:rPr>
              <w:t>6</w:t>
            </w:r>
          </w:p>
        </w:tc>
        <w:tc>
          <w:tcPr>
            <w:tcW w:w="1134"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sz w:val="24"/>
                <w:szCs w:val="24"/>
              </w:rPr>
              <w:t>卫生健康宣传便携环保袋</w:t>
            </w:r>
          </w:p>
        </w:tc>
        <w:tc>
          <w:tcPr>
            <w:tcW w:w="4536" w:type="dxa"/>
          </w:tcPr>
          <w:p>
            <w:pPr>
              <w:rPr>
                <w:rFonts w:hint="eastAsia" w:ascii="宋体" w:hAnsi="宋体" w:eastAsia="宋体" w:cs="宋体"/>
                <w:sz w:val="24"/>
                <w:szCs w:val="24"/>
              </w:rPr>
            </w:pPr>
            <w:r>
              <w:rPr>
                <w:rFonts w:hint="eastAsia" w:ascii="宋体" w:hAnsi="宋体" w:eastAsia="宋体" w:cs="宋体"/>
                <w:snapToGrid w:val="0"/>
                <w:sz w:val="24"/>
                <w:szCs w:val="24"/>
              </w:rPr>
              <w:t>策划设计印制卫生健康宣传便携环保袋一批，通过在环保袋上印制宣传标语，向群众宣传卫生健康政策和法规、卫生健康知识等，方便实用，提高宣传品进村入户率。创新开展卫生健康宣传教育进社区活动，把政策与科普知识送到基层，送到群众身边。</w:t>
            </w:r>
          </w:p>
        </w:tc>
        <w:tc>
          <w:tcPr>
            <w:tcW w:w="851"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70</w:t>
            </w:r>
          </w:p>
        </w:tc>
        <w:tc>
          <w:tcPr>
            <w:tcW w:w="960"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2023年5月-6月</w:t>
            </w:r>
          </w:p>
        </w:tc>
        <w:tc>
          <w:tcPr>
            <w:tcW w:w="457" w:type="dxa"/>
          </w:tcPr>
          <w:p>
            <w:pPr>
              <w:rPr>
                <w:rFonts w:hint="eastAsia" w:ascii="宋体" w:hAnsi="宋体" w:eastAsia="宋体" w:cs="宋体"/>
                <w:color w:val="000000" w:themeColor="text1"/>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675" w:type="dxa"/>
          </w:tcPr>
          <w:p>
            <w:pPr>
              <w:jc w:val="center"/>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val="en-US" w:eastAsia="zh-CN"/>
              </w:rPr>
              <w:t>7</w:t>
            </w:r>
          </w:p>
        </w:tc>
        <w:tc>
          <w:tcPr>
            <w:tcW w:w="1134"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sz w:val="24"/>
                <w:szCs w:val="24"/>
              </w:rPr>
              <w:t>卫生健康宣传臂包</w:t>
            </w:r>
          </w:p>
        </w:tc>
        <w:tc>
          <w:tcPr>
            <w:tcW w:w="4536" w:type="dxa"/>
          </w:tcPr>
          <w:p>
            <w:pPr>
              <w:rPr>
                <w:rFonts w:hint="eastAsia" w:ascii="宋体" w:hAnsi="宋体" w:eastAsia="宋体" w:cs="宋体"/>
                <w:sz w:val="24"/>
                <w:szCs w:val="24"/>
              </w:rPr>
            </w:pPr>
            <w:r>
              <w:rPr>
                <w:rFonts w:hint="eastAsia" w:ascii="宋体" w:hAnsi="宋体" w:eastAsia="宋体" w:cs="宋体"/>
                <w:color w:val="000000" w:themeColor="text1"/>
                <w:sz w:val="24"/>
                <w:szCs w:val="24"/>
              </w:rPr>
              <w:t>策划制作印制卫生健康宣传标语和口号的臂包，倡导科学健康的生活理念，宣传科学运动的新风尚。创新开展创新开展卫生健康宣传教育进社区活动，把政策与科普知识送到基层，送到群众身边。</w:t>
            </w:r>
          </w:p>
        </w:tc>
        <w:tc>
          <w:tcPr>
            <w:tcW w:w="851"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68</w:t>
            </w:r>
          </w:p>
        </w:tc>
        <w:tc>
          <w:tcPr>
            <w:tcW w:w="960" w:type="dxa"/>
          </w:tcPr>
          <w:p>
            <w:pPr>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2023年5月-6月</w:t>
            </w:r>
          </w:p>
        </w:tc>
        <w:tc>
          <w:tcPr>
            <w:tcW w:w="457" w:type="dxa"/>
          </w:tcPr>
          <w:p>
            <w:pPr>
              <w:rPr>
                <w:rFonts w:hint="eastAsia" w:ascii="宋体" w:hAnsi="宋体" w:eastAsia="宋体" w:cs="宋体"/>
                <w:color w:val="000000" w:themeColor="text1"/>
                <w:sz w:val="24"/>
                <w:szCs w:val="24"/>
                <w:shd w:val="clear" w:color="auto" w:fill="FFFFFF"/>
              </w:rPr>
            </w:pPr>
          </w:p>
        </w:tc>
      </w:tr>
    </w:tbl>
    <w:p>
      <w:pPr>
        <w:rPr>
          <w:rFonts w:hint="eastAsia" w:ascii="宋体" w:hAnsi="宋体" w:eastAsia="宋体" w:cs="宋体"/>
          <w:color w:val="000000" w:themeColor="text1"/>
          <w:sz w:val="24"/>
          <w:szCs w:val="24"/>
          <w:shd w:val="clear" w:color="auto" w:fill="FFFFFF"/>
        </w:rPr>
      </w:pPr>
    </w:p>
    <w:p>
      <w:pPr>
        <w:ind w:firstLine="480" w:firstLineChars="20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本次公开的政府采购意向是本单位政府采购工作的初步安排，具体采购项目情况以相关采购公告和采购文件为准。</w:t>
      </w:r>
    </w:p>
    <w:p>
      <w:pPr>
        <w:ind w:firstLine="480" w:firstLineChars="200"/>
        <w:rPr>
          <w:rFonts w:hint="eastAsia" w:ascii="宋体" w:hAnsi="宋体" w:eastAsia="宋体" w:cs="宋体"/>
          <w:color w:val="000000" w:themeColor="text1"/>
          <w:sz w:val="24"/>
          <w:szCs w:val="24"/>
          <w:shd w:val="clear" w:color="auto" w:fill="FFFFFF"/>
        </w:rPr>
      </w:pPr>
    </w:p>
    <w:p>
      <w:pPr>
        <w:ind w:firstLine="4200" w:firstLineChars="1750"/>
        <w:rPr>
          <w:rFonts w:hint="eastAsia" w:ascii="宋体" w:hAnsi="宋体" w:eastAsia="宋体" w:cs="宋体"/>
          <w:color w:val="000000" w:themeColor="text1"/>
          <w:sz w:val="24"/>
          <w:szCs w:val="24"/>
          <w:shd w:val="clear" w:color="auto" w:fill="FFFFFF"/>
        </w:rPr>
      </w:pPr>
    </w:p>
    <w:p>
      <w:pPr>
        <w:ind w:firstLine="4200" w:firstLineChars="1750"/>
        <w:rPr>
          <w:rFonts w:hint="eastAsia" w:ascii="宋体" w:hAnsi="宋体" w:eastAsia="宋体" w:cs="宋体"/>
          <w:color w:val="000000" w:themeColor="text1"/>
          <w:sz w:val="24"/>
          <w:szCs w:val="24"/>
          <w:shd w:val="clear" w:color="auto" w:fill="FFFFFF"/>
        </w:rPr>
      </w:pPr>
    </w:p>
    <w:p>
      <w:pPr>
        <w:ind w:firstLine="4200" w:firstLineChars="1750"/>
        <w:rPr>
          <w:rFonts w:hint="eastAsia" w:ascii="宋体" w:hAnsi="宋体" w:eastAsia="宋体" w:cs="宋体"/>
          <w:color w:val="000000" w:themeColor="text1"/>
          <w:sz w:val="24"/>
          <w:szCs w:val="24"/>
          <w:shd w:val="clear" w:color="auto" w:fill="FFFFFF"/>
        </w:rPr>
      </w:pPr>
    </w:p>
    <w:p>
      <w:pPr>
        <w:ind w:firstLine="4200" w:firstLineChars="1750"/>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广西壮族自治区卫生健康宣传教育中心</w:t>
      </w:r>
    </w:p>
    <w:p>
      <w:pPr>
        <w:rPr>
          <w:rFonts w:ascii="Arial" w:hAnsi="Arial" w:eastAsia="宋体" w:cs="Arial"/>
          <w:color w:val="000000" w:themeColor="text1"/>
          <w:sz w:val="24"/>
          <w:shd w:val="clear" w:color="auto" w:fill="FFFFFF"/>
        </w:rPr>
      </w:pPr>
      <w:r>
        <w:rPr>
          <w:rFonts w:hint="eastAsia" w:ascii="宋体" w:hAnsi="宋体" w:eastAsia="宋体" w:cs="宋体"/>
          <w:color w:val="000000" w:themeColor="text1"/>
          <w:sz w:val="24"/>
          <w:szCs w:val="24"/>
          <w:shd w:val="clear" w:color="auto" w:fill="FFFFFF"/>
        </w:rPr>
        <w:t xml:space="preserve">                                             2023年2 月 </w:t>
      </w:r>
      <w:r>
        <w:rPr>
          <w:rFonts w:hint="eastAsia" w:ascii="宋体" w:hAnsi="宋体" w:eastAsia="宋体" w:cs="宋体"/>
          <w:color w:val="000000" w:themeColor="text1"/>
          <w:sz w:val="24"/>
          <w:szCs w:val="24"/>
          <w:shd w:val="clear" w:color="auto" w:fill="FFFFFF"/>
          <w:lang w:val="en-US" w:eastAsia="zh-CN"/>
        </w:rPr>
        <w:t>15</w:t>
      </w:r>
      <w:r>
        <w:rPr>
          <w:rFonts w:hint="eastAsia" w:ascii="宋体" w:hAnsi="宋体" w:eastAsia="宋体" w:cs="宋体"/>
          <w:color w:val="000000" w:themeColor="text1"/>
          <w:sz w:val="24"/>
          <w:szCs w:val="24"/>
          <w:shd w:val="clear" w:color="auto" w:fill="FFFFFF"/>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ZWEzNzhjNDkxNzFlZWQ5Mzc3MWI1Y2QzMjg1NjAifQ=="/>
  </w:docVars>
  <w:rsids>
    <w:rsidRoot w:val="000C1024"/>
    <w:rsid w:val="000169E8"/>
    <w:rsid w:val="0004391C"/>
    <w:rsid w:val="00061AFE"/>
    <w:rsid w:val="00081094"/>
    <w:rsid w:val="000C1024"/>
    <w:rsid w:val="000D096F"/>
    <w:rsid w:val="000D5537"/>
    <w:rsid w:val="0012114A"/>
    <w:rsid w:val="00121E61"/>
    <w:rsid w:val="00123ADA"/>
    <w:rsid w:val="001D1BFD"/>
    <w:rsid w:val="002164B7"/>
    <w:rsid w:val="0022689A"/>
    <w:rsid w:val="002B590D"/>
    <w:rsid w:val="002E26A8"/>
    <w:rsid w:val="003231DC"/>
    <w:rsid w:val="00326DFB"/>
    <w:rsid w:val="00353424"/>
    <w:rsid w:val="0039203E"/>
    <w:rsid w:val="003B4569"/>
    <w:rsid w:val="003C79CA"/>
    <w:rsid w:val="00402E99"/>
    <w:rsid w:val="00416CA0"/>
    <w:rsid w:val="00420605"/>
    <w:rsid w:val="004804C7"/>
    <w:rsid w:val="004A32B9"/>
    <w:rsid w:val="004C5A38"/>
    <w:rsid w:val="004D405F"/>
    <w:rsid w:val="004E07A8"/>
    <w:rsid w:val="0051758F"/>
    <w:rsid w:val="00534A73"/>
    <w:rsid w:val="00540890"/>
    <w:rsid w:val="00557819"/>
    <w:rsid w:val="00616691"/>
    <w:rsid w:val="00621D42"/>
    <w:rsid w:val="00630B6C"/>
    <w:rsid w:val="0073088F"/>
    <w:rsid w:val="00767476"/>
    <w:rsid w:val="00772978"/>
    <w:rsid w:val="00796388"/>
    <w:rsid w:val="00882429"/>
    <w:rsid w:val="008A0BB7"/>
    <w:rsid w:val="008B2731"/>
    <w:rsid w:val="008C61C1"/>
    <w:rsid w:val="008F6AD6"/>
    <w:rsid w:val="00913149"/>
    <w:rsid w:val="00940B99"/>
    <w:rsid w:val="0096677D"/>
    <w:rsid w:val="00974B82"/>
    <w:rsid w:val="00981F4E"/>
    <w:rsid w:val="009E3382"/>
    <w:rsid w:val="009E59CB"/>
    <w:rsid w:val="00A4082F"/>
    <w:rsid w:val="00AA436D"/>
    <w:rsid w:val="00AF261A"/>
    <w:rsid w:val="00B03E65"/>
    <w:rsid w:val="00B131B5"/>
    <w:rsid w:val="00BA15D8"/>
    <w:rsid w:val="00BB725F"/>
    <w:rsid w:val="00BC3B79"/>
    <w:rsid w:val="00BF1CAE"/>
    <w:rsid w:val="00BF1D2E"/>
    <w:rsid w:val="00C05DBF"/>
    <w:rsid w:val="00C453B6"/>
    <w:rsid w:val="00C5363D"/>
    <w:rsid w:val="00C65C4F"/>
    <w:rsid w:val="00C83938"/>
    <w:rsid w:val="00CA69DB"/>
    <w:rsid w:val="00CD194E"/>
    <w:rsid w:val="00CD549E"/>
    <w:rsid w:val="00CF451C"/>
    <w:rsid w:val="00D1115F"/>
    <w:rsid w:val="00D44B14"/>
    <w:rsid w:val="00D77358"/>
    <w:rsid w:val="00D824A7"/>
    <w:rsid w:val="00D87DAE"/>
    <w:rsid w:val="00DE0CBB"/>
    <w:rsid w:val="00DE3306"/>
    <w:rsid w:val="00DF2C01"/>
    <w:rsid w:val="00DF5853"/>
    <w:rsid w:val="00E31DDF"/>
    <w:rsid w:val="00E37DEA"/>
    <w:rsid w:val="00E43968"/>
    <w:rsid w:val="00E50F7F"/>
    <w:rsid w:val="00E927A5"/>
    <w:rsid w:val="00EA3B2D"/>
    <w:rsid w:val="00EB1B69"/>
    <w:rsid w:val="00F02DB9"/>
    <w:rsid w:val="00F2704D"/>
    <w:rsid w:val="00F50C1C"/>
    <w:rsid w:val="00F96834"/>
    <w:rsid w:val="00FA050C"/>
    <w:rsid w:val="00FB6818"/>
    <w:rsid w:val="2C8E44C0"/>
    <w:rsid w:val="2DBD0B1E"/>
    <w:rsid w:val="2EEA2BC0"/>
    <w:rsid w:val="3E9D503C"/>
    <w:rsid w:val="47C97E63"/>
    <w:rsid w:val="4C7B60AF"/>
    <w:rsid w:val="54145C66"/>
    <w:rsid w:val="5D3A6B5D"/>
    <w:rsid w:val="61DE3EA1"/>
    <w:rsid w:val="70847BE5"/>
    <w:rsid w:val="7085511D"/>
    <w:rsid w:val="7343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0"/>
    <w:rPr>
      <w:rFonts w:asciiTheme="minorHAnsi" w:hAnsiTheme="minorHAnsi" w:eastAsiaTheme="minorEastAsia" w:cstheme="minorBidi"/>
      <w:kern w:val="2"/>
      <w:sz w:val="18"/>
      <w:szCs w:val="18"/>
    </w:rPr>
  </w:style>
  <w:style w:type="character" w:customStyle="1" w:styleId="11">
    <w:name w:val="页脚 字符"/>
    <w:basedOn w:val="9"/>
    <w:link w:val="4"/>
    <w:uiPriority w:val="0"/>
    <w:rPr>
      <w:rFonts w:asciiTheme="minorHAnsi" w:hAnsiTheme="minorHAnsi" w:eastAsiaTheme="minorEastAsia" w:cstheme="minorBidi"/>
      <w:kern w:val="2"/>
      <w:sz w:val="18"/>
      <w:szCs w:val="18"/>
    </w:rPr>
  </w:style>
  <w:style w:type="character" w:customStyle="1" w:styleId="12">
    <w:name w:val="批注框文本 字符"/>
    <w:basedOn w:val="9"/>
    <w:link w:val="3"/>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1061</Words>
  <Characters>1134</Characters>
  <Lines>7</Lines>
  <Paragraphs>1</Paragraphs>
  <TotalTime>3</TotalTime>
  <ScaleCrop>false</ScaleCrop>
  <LinksUpToDate>false</LinksUpToDate>
  <CharactersWithSpaces>1184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2021-03-17T08:08:00Z</dcterms:created>
  <dc:creator>lenovo</dc:creator>
  <cp:lastModifiedBy>粗尾鸭</cp:lastModifiedBy>
  <cp:lastPrinted>2023-02-15T08:47:00Z</cp:lastPrinted>
  <dcterms:modified xsi:type="dcterms:W3CDTF">2023-02-16T03:36:21Z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39D13E12B7084EFC976607447FB5388C</vt:lpwstr>
  </property>
</Properties>
</file>