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13" w:rsidRDefault="00EB1313" w:rsidP="00EB1313">
      <w:pPr>
        <w:pStyle w:val="DivMsoNormalParagraphIndent"/>
        <w:jc w:val="center"/>
        <w:rPr>
          <w:rFonts w:cs="宋体"/>
          <w:lang w:val="zh-CN" w:eastAsia="zh-CN"/>
        </w:rPr>
      </w:pPr>
      <w:r>
        <w:rPr>
          <w:rFonts w:cs="宋体"/>
          <w:u w:val="single"/>
          <w:lang w:val="zh-CN" w:eastAsia="zh-CN"/>
        </w:rPr>
        <w:t>隆安县震东扶贫生态移民与城填化结合示范工程产城融合区(隆安县示范性贫困县农民工创业园)市政配套道路2#路</w:t>
      </w:r>
      <w:bookmarkStart w:id="0" w:name="_GoBack"/>
      <w:bookmarkEnd w:id="0"/>
      <w:r>
        <w:rPr>
          <w:rFonts w:cs="宋体"/>
          <w:u w:val="single"/>
          <w:lang w:val="zh-CN" w:eastAsia="zh-CN"/>
        </w:rPr>
        <w:t>延长线2标工程</w:t>
      </w:r>
      <w:r>
        <w:rPr>
          <w:rFonts w:cs="宋体"/>
          <w:lang w:val="zh-CN" w:eastAsia="zh-CN"/>
        </w:rPr>
        <w:t xml:space="preserve"> 施工招标公告</w:t>
      </w:r>
    </w:p>
    <w:p w:rsidR="00EB1313" w:rsidRDefault="00EB1313" w:rsidP="00EB1313">
      <w:pPr>
        <w:pStyle w:val="DivMsoNormalParagraphIndent"/>
        <w:rPr>
          <w:rFonts w:cs="宋体"/>
          <w:lang w:val="zh-CN" w:eastAsia="zh-CN"/>
        </w:rPr>
      </w:pPr>
      <w:r>
        <w:rPr>
          <w:rFonts w:cs="宋体"/>
          <w:lang w:val="zh-CN" w:eastAsia="zh-CN"/>
        </w:rPr>
        <w:t> </w:t>
      </w:r>
    </w:p>
    <w:p w:rsidR="00EB1313" w:rsidRDefault="00EB1313" w:rsidP="00EB1313">
      <w:pPr>
        <w:pStyle w:val="DivMsoNormalParagraphIndent"/>
        <w:rPr>
          <w:rFonts w:cs="宋体"/>
          <w:lang w:val="zh-CN" w:eastAsia="zh-CN"/>
        </w:rPr>
      </w:pPr>
      <w:r>
        <w:rPr>
          <w:rFonts w:cs="宋体"/>
          <w:b/>
          <w:bCs/>
          <w:lang w:val="zh-CN" w:eastAsia="zh-CN"/>
        </w:rPr>
        <w:t>    </w:t>
      </w:r>
    </w:p>
    <w:p w:rsidR="00EB1313" w:rsidRDefault="00EB1313" w:rsidP="00EB1313">
      <w:pPr>
        <w:pStyle w:val="DivMsoNormalParagraphIndent"/>
        <w:rPr>
          <w:rFonts w:cs="宋体"/>
          <w:lang w:val="zh-CN" w:eastAsia="zh-CN"/>
        </w:rPr>
      </w:pPr>
      <w:r>
        <w:rPr>
          <w:rFonts w:cs="宋体"/>
          <w:b/>
          <w:bCs/>
          <w:lang w:val="zh-CN" w:eastAsia="zh-CN"/>
        </w:rPr>
        <w:t xml:space="preserve">1.招标条件 </w:t>
      </w:r>
    </w:p>
    <w:p w:rsidR="00EB1313" w:rsidRDefault="00EB1313" w:rsidP="00EB1313">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 xml:space="preserve">隆安县震东扶贫生态移民与城填化结合示范工程产城融合区(隆安县示范性贫困县农民工创业园)市政配套道路2#路延长线2标工程 </w:t>
      </w:r>
      <w:r>
        <w:rPr>
          <w:rFonts w:cs="宋体"/>
          <w:lang w:val="zh-CN" w:eastAsia="zh-CN"/>
        </w:rPr>
        <w:t xml:space="preserve">已由 </w:t>
      </w:r>
      <w:r>
        <w:rPr>
          <w:rFonts w:cs="宋体"/>
          <w:u w:val="single"/>
          <w:lang w:val="zh-CN" w:eastAsia="zh-CN"/>
        </w:rPr>
        <w:t xml:space="preserve">隆安县发展改革和科学技术局 </w:t>
      </w:r>
      <w:r>
        <w:rPr>
          <w:rFonts w:cs="宋体"/>
          <w:lang w:val="zh-CN" w:eastAsia="zh-CN"/>
        </w:rPr>
        <w:t xml:space="preserve">以 </w:t>
      </w:r>
      <w:r>
        <w:rPr>
          <w:rFonts w:cs="宋体"/>
          <w:u w:val="single"/>
          <w:lang w:val="zh-CN" w:eastAsia="zh-CN"/>
        </w:rPr>
        <w:t xml:space="preserve">隆发改投资变更[2019]8号 </w:t>
      </w:r>
      <w:r>
        <w:rPr>
          <w:rFonts w:cs="宋体"/>
          <w:lang w:val="zh-CN" w:eastAsia="zh-CN"/>
        </w:rPr>
        <w:t xml:space="preserve">批准建设, 招标人 为 </w:t>
      </w:r>
      <w:r>
        <w:rPr>
          <w:rFonts w:cs="宋体"/>
          <w:u w:val="single"/>
          <w:lang w:val="zh-CN" w:eastAsia="zh-CN"/>
        </w:rPr>
        <w:t xml:space="preserve">广西隆安公共投资有限公司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EB1313" w:rsidRDefault="00EB1313" w:rsidP="00EB1313">
      <w:pPr>
        <w:pStyle w:val="DivMsoNormalParagraphIndent"/>
        <w:rPr>
          <w:rFonts w:cs="宋体"/>
          <w:lang w:val="zh-CN" w:eastAsia="zh-CN"/>
        </w:rPr>
      </w:pPr>
      <w:r>
        <w:rPr>
          <w:rFonts w:cs="宋体"/>
          <w:b/>
          <w:bCs/>
          <w:lang w:val="zh-CN" w:eastAsia="zh-CN"/>
        </w:rPr>
        <w:t xml:space="preserve">2.项目概况与招标范围 </w:t>
      </w:r>
    </w:p>
    <w:p w:rsidR="00EB1313" w:rsidRDefault="00EB1313" w:rsidP="00EB1313">
      <w:pPr>
        <w:pStyle w:val="DivMsoNormalParagraphIndent"/>
        <w:rPr>
          <w:rFonts w:cs="宋体"/>
          <w:lang w:val="zh-CN" w:eastAsia="zh-CN"/>
        </w:rPr>
      </w:pPr>
      <w:r>
        <w:rPr>
          <w:rFonts w:cs="宋体"/>
          <w:lang w:val="zh-CN" w:eastAsia="zh-CN"/>
        </w:rPr>
        <w:t xml:space="preserve">项目招标编号: </w:t>
      </w:r>
      <w:r>
        <w:rPr>
          <w:rFonts w:cs="宋体"/>
          <w:u w:val="single"/>
          <w:lang w:val="zh-CN" w:eastAsia="zh-CN"/>
        </w:rPr>
        <w:t>LAZC2020-G2-00501-KWZB</w:t>
      </w:r>
    </w:p>
    <w:p w:rsidR="00EB1313" w:rsidRDefault="00EB1313" w:rsidP="00EB1313">
      <w:pPr>
        <w:pStyle w:val="DivMsoNormalParagraphIndent"/>
        <w:rPr>
          <w:rFonts w:cs="宋体"/>
          <w:lang w:val="zh-CN" w:eastAsia="zh-CN"/>
        </w:rPr>
      </w:pPr>
      <w:r>
        <w:rPr>
          <w:rFonts w:cs="宋体"/>
          <w:lang w:val="zh-CN" w:eastAsia="zh-CN"/>
        </w:rPr>
        <w:t xml:space="preserve">报建号（如有）： </w:t>
      </w:r>
      <w:r>
        <w:rPr>
          <w:rFonts w:cs="宋体"/>
          <w:u w:val="single"/>
          <w:lang w:val="zh-CN" w:eastAsia="zh-CN"/>
        </w:rPr>
        <w:t>/</w:t>
      </w:r>
    </w:p>
    <w:p w:rsidR="00EB1313" w:rsidRDefault="00EB1313" w:rsidP="00EB1313">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 xml:space="preserve">隆安县 </w:t>
      </w:r>
    </w:p>
    <w:p w:rsidR="00EB1313" w:rsidRDefault="00EB1313" w:rsidP="00EB1313">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 xml:space="preserve">隆安县震东扶贫生态移民与城填化结合示范工程产城融合区(隆安县示范性贫困县农民工创业园)市政配套道路2#路延长线2标工程：1号路起点K0+030.345,终点K0+400，全长369.655m，红线宽度24m。3m人行道+18m车行道+3m人行道。 </w:t>
      </w:r>
    </w:p>
    <w:p w:rsidR="00EB1313" w:rsidRDefault="00EB1313" w:rsidP="00EB1313">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1267.790467万元 </w:t>
      </w:r>
    </w:p>
    <w:p w:rsidR="00EB1313" w:rsidRDefault="00EB1313" w:rsidP="00EB1313">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45 </w:t>
      </w:r>
      <w:r>
        <w:rPr>
          <w:rFonts w:cs="宋体"/>
          <w:lang w:val="zh-CN" w:eastAsia="zh-CN"/>
        </w:rPr>
        <w:t>日 历天，定额工期 日历天</w:t>
      </w:r>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EB1313" w:rsidRDefault="00EB1313" w:rsidP="00EB1313">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隆安县震东扶贫生态移民与城填化结合示范工程产城融合区(隆安县示范性贫困县农民工创业园)市政配套道路2#路延长线2标工程：1号路起点K0+030.345,终点K0+400，全长369.655m，红线宽度24m。3m人行道+18m车行道+3m人行道， 车行道为沥青砼路面，人行道为透水砖铺设，包括该道路范围内的道路工程、给排水工程、照明工程、交通工程、绿化工程、管线工程，具体详见施工设计图纸和工程量清单。 </w:t>
      </w:r>
    </w:p>
    <w:p w:rsidR="00EB1313" w:rsidRDefault="00EB1313" w:rsidP="00EB1313">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EB1313" w:rsidRDefault="00EB1313" w:rsidP="00EB1313">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广西中泽建筑设计有限公司 </w:t>
      </w:r>
    </w:p>
    <w:p w:rsidR="00EB1313" w:rsidRDefault="00EB1313" w:rsidP="00EB1313">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广西中化明达勘察设计有限公司 </w:t>
      </w:r>
    </w:p>
    <w:p w:rsidR="00EB1313" w:rsidRDefault="00EB1313" w:rsidP="00EB1313">
      <w:pPr>
        <w:pStyle w:val="DivMsoNormalParagraphIndent"/>
        <w:rPr>
          <w:rFonts w:cs="宋体"/>
          <w:lang w:val="zh-CN" w:eastAsia="zh-CN"/>
        </w:rPr>
      </w:pPr>
      <w:r>
        <w:rPr>
          <w:rFonts w:cs="宋体"/>
          <w:b/>
          <w:bCs/>
          <w:lang w:val="zh-CN" w:eastAsia="zh-CN"/>
        </w:rPr>
        <w:t xml:space="preserve">3.投标人资格要求 </w:t>
      </w:r>
    </w:p>
    <w:p w:rsidR="00EB1313" w:rsidRDefault="00EB1313" w:rsidP="00EB1313">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[市政公用工程施工总承包三级](含)以上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[市政公用工程二级](含)以上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EB1313" w:rsidRDefault="00EB1313" w:rsidP="00EB1313">
      <w:pPr>
        <w:pStyle w:val="DivMsoNormalParagraphIndent"/>
        <w:rPr>
          <w:rFonts w:cs="宋体"/>
          <w:lang w:val="zh-CN" w:eastAsia="zh-CN"/>
        </w:rPr>
      </w:pPr>
      <w:r>
        <w:rPr>
          <w:rFonts w:cs="宋体"/>
          <w:lang w:val="zh-CN" w:eastAsia="zh-CN"/>
        </w:rPr>
        <w:t xml:space="preserve">3.2 业绩要求： </w:t>
      </w:r>
      <w:r>
        <w:rPr>
          <w:rFonts w:cs="宋体"/>
          <w:u w:val="single"/>
          <w:lang w:val="zh-CN" w:eastAsia="zh-CN"/>
        </w:rPr>
        <w:t xml:space="preserve">无要求 </w:t>
      </w:r>
      <w:r>
        <w:rPr>
          <w:rFonts w:cs="宋体"/>
          <w:lang w:val="zh-CN" w:eastAsia="zh-CN"/>
        </w:rPr>
        <w:t xml:space="preserve">。 </w:t>
      </w:r>
    </w:p>
    <w:p w:rsidR="00EB1313" w:rsidRDefault="00EB1313" w:rsidP="00EB1313">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（2）1+N模式：①1为联合体</w:t>
      </w:r>
      <w:r>
        <w:rPr>
          <w:rFonts w:cs="宋体"/>
          <w:lang w:val="zh-CN" w:eastAsia="zh-CN"/>
        </w:rPr>
        <w:lastRenderedPageBreak/>
        <w:t>主办单位，N为联合体主办单位控股且在南宁市注册具备法人资格的下属施工企业或者注册地在南宁市的施工企业；②1为注册地在南宁市的联合体主办单位，N为施工企业。</w:t>
      </w:r>
    </w:p>
    <w:p w:rsidR="00EB1313" w:rsidRDefault="00EB1313" w:rsidP="00EB1313">
      <w:pPr>
        <w:pStyle w:val="DivMsoNormalParagraphInden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rsidR="00EB1313" w:rsidRDefault="00EB1313" w:rsidP="00EB1313">
      <w:pPr>
        <w:pStyle w:val="DivMsoNormalParagraphIndent"/>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EB1313" w:rsidRDefault="00EB1313" w:rsidP="00EB1313">
      <w:pPr>
        <w:pStyle w:val="DivMsoNormalParagraphIndent"/>
        <w:rPr>
          <w:rFonts w:cs="宋体"/>
          <w:lang w:val="zh-CN" w:eastAsia="zh-CN"/>
        </w:rPr>
      </w:pPr>
      <w:r>
        <w:rPr>
          <w:rFonts w:cs="宋体"/>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EB1313" w:rsidRDefault="00EB1313" w:rsidP="00EB1313">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EB1313" w:rsidRDefault="00EB1313" w:rsidP="00EB1313">
      <w:pPr>
        <w:pStyle w:val="DivMsoNormalParagraphIndent"/>
        <w:rPr>
          <w:rFonts w:cs="宋体"/>
          <w:lang w:val="zh-CN" w:eastAsia="zh-CN"/>
        </w:rPr>
      </w:pPr>
      <w:r>
        <w:rPr>
          <w:rFonts w:cs="宋体"/>
          <w:b/>
          <w:bCs/>
          <w:lang w:val="zh-CN" w:eastAsia="zh-CN"/>
        </w:rPr>
        <w:t xml:space="preserve">4. 招标文件的获取 </w:t>
      </w:r>
    </w:p>
    <w:p w:rsidR="00EB1313" w:rsidRDefault="00EB1313" w:rsidP="00EB1313">
      <w:pPr>
        <w:pStyle w:val="DivMsoNormalParagraphIndent"/>
        <w:rPr>
          <w:rFonts w:cs="宋体"/>
          <w:lang w:val="zh-CN" w:eastAsia="zh-CN"/>
        </w:rPr>
      </w:pPr>
      <w:r>
        <w:rPr>
          <w:rFonts w:cs="宋体"/>
          <w:lang w:val="zh-CN" w:eastAsia="zh-CN"/>
        </w:rPr>
        <w:t>4.1 请于</w:t>
      </w:r>
      <w:r>
        <w:rPr>
          <w:rFonts w:cs="宋体"/>
          <w:u w:val="single"/>
          <w:lang w:val="zh-CN" w:eastAsia="zh-CN"/>
        </w:rPr>
        <w:t>2020年5月15日0时00分</w:t>
      </w:r>
      <w:r>
        <w:rPr>
          <w:rFonts w:cs="宋体"/>
          <w:lang w:val="zh-CN" w:eastAsia="zh-CN"/>
        </w:rPr>
        <w:t>至</w:t>
      </w:r>
      <w:r>
        <w:rPr>
          <w:rFonts w:cs="宋体"/>
          <w:u w:val="single"/>
          <w:lang w:val="zh-CN" w:eastAsia="zh-CN"/>
        </w:rPr>
        <w:t>2020年6月5日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EB1313" w:rsidRDefault="00EB1313" w:rsidP="00EB1313">
      <w:pPr>
        <w:pStyle w:val="DivMsoNormalParagraphIndent"/>
        <w:rPr>
          <w:rFonts w:cs="宋体"/>
          <w:lang w:val="zh-CN" w:eastAsia="zh-CN"/>
        </w:rPr>
      </w:pPr>
      <w:r>
        <w:rPr>
          <w:rFonts w:cs="宋体"/>
          <w:b/>
          <w:bCs/>
          <w:lang w:val="zh-CN" w:eastAsia="zh-CN"/>
        </w:rPr>
        <w:t xml:space="preserve">5.投标文件的递交 </w:t>
      </w:r>
    </w:p>
    <w:p w:rsidR="00EB1313" w:rsidRDefault="00EB1313" w:rsidP="00EB1313">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2020年6月5日 9时30分 </w:t>
      </w:r>
      <w:r>
        <w:rPr>
          <w:rFonts w:cs="宋体"/>
          <w:lang w:val="zh-CN" w:eastAsia="zh-CN"/>
        </w:rPr>
        <w:t>。未加密的电子投标文件光盘提交地点为</w:t>
      </w:r>
      <w:r>
        <w:rPr>
          <w:rFonts w:cs="宋体"/>
          <w:u w:val="single"/>
          <w:lang w:val="zh-CN" w:eastAsia="zh-CN"/>
        </w:rPr>
        <w:t>隆安县城厢镇城南路14号（人社局旧楼4、5楼）隆安县公共资源交易中心（具体详见交易中心场地安排）</w:t>
      </w:r>
      <w:r>
        <w:rPr>
          <w:rFonts w:cs="宋体"/>
          <w:lang w:val="zh-CN" w:eastAsia="zh-CN"/>
        </w:rPr>
        <w:t xml:space="preserve">（当地交易中心）。 </w:t>
      </w:r>
    </w:p>
    <w:p w:rsidR="00EB1313" w:rsidRDefault="00EB1313" w:rsidP="00EB1313">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隆安县城厢镇城南路14号（人社局旧楼4、5楼）隆安县公共资源交易中心（具体详见交易中心场地安排）</w:t>
      </w:r>
      <w:r>
        <w:rPr>
          <w:rFonts w:cs="宋体"/>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EB1313" w:rsidRDefault="00EB1313" w:rsidP="00EB1313">
      <w:pPr>
        <w:pStyle w:val="DivMsoNormalParagraphIndent"/>
        <w:rPr>
          <w:rFonts w:cs="宋体"/>
          <w:lang w:val="zh-CN" w:eastAsia="zh-CN"/>
        </w:rPr>
      </w:pPr>
      <w:r>
        <w:rPr>
          <w:rFonts w:cs="宋体"/>
          <w:b/>
          <w:bCs/>
          <w:lang w:val="zh-CN" w:eastAsia="zh-CN"/>
        </w:rPr>
        <w:t>6.评标方式</w:t>
      </w:r>
    </w:p>
    <w:p w:rsidR="00EB1313" w:rsidRDefault="00EB1313" w:rsidP="00EB1313">
      <w:pPr>
        <w:pStyle w:val="DivMsoNormalParagraphIndent"/>
        <w:rPr>
          <w:rFonts w:cs="宋体"/>
          <w:lang w:val="zh-CN" w:eastAsia="zh-CN"/>
        </w:rPr>
      </w:pPr>
      <w:r>
        <w:rPr>
          <w:rFonts w:cs="宋体"/>
          <w:lang w:val="zh-CN" w:eastAsia="zh-CN"/>
        </w:rPr>
        <w:t xml:space="preserve">综合评估法 </w:t>
      </w:r>
    </w:p>
    <w:p w:rsidR="00EB1313" w:rsidRDefault="00EB1313" w:rsidP="00EB1313">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EB1313" w:rsidRDefault="00EB1313" w:rsidP="00EB1313">
      <w:pPr>
        <w:pStyle w:val="DivMsoNormalParagraphIndent"/>
        <w:rPr>
          <w:rFonts w:cs="宋体"/>
          <w:lang w:val="zh-CN" w:eastAsia="zh-CN"/>
        </w:rPr>
      </w:pPr>
      <w:r>
        <w:rPr>
          <w:rFonts w:cs="宋体"/>
          <w:u w:val="single"/>
          <w:lang w:val="zh-CN" w:eastAsia="zh-CN"/>
        </w:rPr>
        <w:t>详见招标文件</w:t>
      </w:r>
      <w:r>
        <w:rPr>
          <w:rFonts w:cs="宋体"/>
          <w:lang w:val="zh-CN" w:eastAsia="zh-CN"/>
        </w:rPr>
        <w:t xml:space="preserve"> </w:t>
      </w:r>
    </w:p>
    <w:p w:rsidR="00EB1313" w:rsidRDefault="00EB1313" w:rsidP="00EB1313">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EB1313" w:rsidRDefault="00EB1313" w:rsidP="00EB1313">
      <w:pPr>
        <w:pStyle w:val="DivMsoNormalParagraphIndent"/>
        <w:rPr>
          <w:rFonts w:cs="宋体"/>
          <w:lang w:val="zh-CN" w:eastAsia="zh-CN"/>
        </w:rPr>
      </w:pPr>
      <w:r>
        <w:rPr>
          <w:rFonts w:cs="宋体"/>
          <w:lang w:val="zh-CN" w:eastAsia="zh-CN"/>
        </w:rPr>
        <w:t>本次招标公告同时在广西壮族自治区招标投标公共服务平台ztb.gxi.gov.cn、南宁市公共资源交易中心网https://www.nnggzy.org.cn、中国政府采购网www.ccgp.gov.cn、广西壮族自治区政府采购网http://zfcg.gxzf.gov.cn上发布。（公告发布媒体包含但不限于上述媒体）。</w:t>
      </w:r>
    </w:p>
    <w:p w:rsidR="00EB1313" w:rsidRDefault="00EB1313" w:rsidP="00EB1313">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EB1313" w:rsidRDefault="00EB1313" w:rsidP="00EB1313">
      <w:pPr>
        <w:pStyle w:val="DivMsoNormalParagraphIndent"/>
        <w:rPr>
          <w:rFonts w:cs="宋体"/>
          <w:lang w:val="zh-CN" w:eastAsia="zh-CN"/>
        </w:rPr>
      </w:pPr>
      <w:r>
        <w:rPr>
          <w:rFonts w:cs="宋体"/>
          <w:u w:val="single"/>
          <w:lang w:val="zh-CN" w:eastAsia="zh-CN"/>
        </w:rPr>
        <w:t>隆安县公共资源交易中心</w:t>
      </w:r>
    </w:p>
    <w:p w:rsidR="00EB1313" w:rsidRDefault="00EB1313" w:rsidP="00EB1313">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EB1313" w:rsidRDefault="00EB1313" w:rsidP="00EB1313">
      <w:pPr>
        <w:pStyle w:val="DivMsoNormalParagraphIndent"/>
        <w:rPr>
          <w:rFonts w:cs="宋体"/>
          <w:lang w:val="zh-CN" w:eastAsia="zh-CN"/>
        </w:rPr>
      </w:pPr>
      <w:r>
        <w:rPr>
          <w:rFonts w:cs="宋体"/>
          <w:u w:val="single"/>
          <w:lang w:val="zh-CN" w:eastAsia="zh-CN"/>
        </w:rPr>
        <w:lastRenderedPageBreak/>
        <w:t>隆安县住房和城乡建设局，0771-6528833；隆安县政府采购监督管理办公室，0771-6531019</w:t>
      </w:r>
    </w:p>
    <w:p w:rsidR="00EB1313" w:rsidRDefault="00EB1313" w:rsidP="00EB1313">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EB1313" w:rsidRDefault="00EB1313" w:rsidP="00EB1313">
      <w:pPr>
        <w:pStyle w:val="DivMsoNormalParagraphInden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6"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EB1313" w:rsidRDefault="00EB1313" w:rsidP="00EB1313">
      <w:pPr>
        <w:pStyle w:val="DivMsoNormalParagraphIndent"/>
        <w:rPr>
          <w:rFonts w:cs="宋体"/>
          <w:lang w:val="zh-CN" w:eastAsia="zh-CN"/>
        </w:rPr>
      </w:pPr>
      <w:r>
        <w:rPr>
          <w:rFonts w:cs="宋体"/>
          <w:lang w:val="zh-CN" w:eastAsia="zh-CN"/>
        </w:rPr>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EB1313" w:rsidRDefault="00EB1313" w:rsidP="00EB1313">
      <w:pPr>
        <w:pStyle w:val="DivMsoNormalParagraphIndent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firstRow="1" w:lastRow="0" w:firstColumn="1" w:lastColumn="0" w:noHBand="0" w:noVBand="1"/>
      </w:tblPr>
      <w:tblGrid>
        <w:gridCol w:w="1135"/>
        <w:gridCol w:w="2604"/>
        <w:gridCol w:w="1505"/>
        <w:gridCol w:w="2231"/>
      </w:tblGrid>
      <w:tr w:rsidR="00EB1313" w:rsidTr="00EB1313">
        <w:trPr>
          <w:jc w:val="center"/>
        </w:trPr>
        <w:tc>
          <w:tcPr>
            <w:tcW w:w="759"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74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广西隆安公共投资有限公司</w:t>
            </w:r>
          </w:p>
        </w:tc>
        <w:tc>
          <w:tcPr>
            <w:tcW w:w="1007"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49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广西科文招标有限公司</w:t>
            </w:r>
          </w:p>
        </w:tc>
      </w:tr>
      <w:tr w:rsidR="00EB1313" w:rsidTr="00EB1313">
        <w:trPr>
          <w:jc w:val="center"/>
        </w:trPr>
        <w:tc>
          <w:tcPr>
            <w:tcW w:w="759"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74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隆安县蝶城路398号</w:t>
            </w:r>
          </w:p>
        </w:tc>
        <w:tc>
          <w:tcPr>
            <w:tcW w:w="1007"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49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南宁市民族大道141号中鼎万象东方5层D区</w:t>
            </w:r>
          </w:p>
        </w:tc>
      </w:tr>
      <w:tr w:rsidR="00EB1313" w:rsidTr="00EB1313">
        <w:trPr>
          <w:jc w:val="center"/>
        </w:trPr>
        <w:tc>
          <w:tcPr>
            <w:tcW w:w="759"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74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007"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49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EB1313" w:rsidTr="00EB1313">
        <w:trPr>
          <w:jc w:val="center"/>
        </w:trPr>
        <w:tc>
          <w:tcPr>
            <w:tcW w:w="759"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74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张凯</w:t>
            </w:r>
          </w:p>
        </w:tc>
        <w:tc>
          <w:tcPr>
            <w:tcW w:w="1007"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49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谭志华、赵江</w:t>
            </w:r>
          </w:p>
        </w:tc>
      </w:tr>
      <w:tr w:rsidR="00EB1313" w:rsidTr="00EB1313">
        <w:trPr>
          <w:jc w:val="center"/>
        </w:trPr>
        <w:tc>
          <w:tcPr>
            <w:tcW w:w="759"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74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0771-5992022</w:t>
            </w:r>
          </w:p>
        </w:tc>
        <w:tc>
          <w:tcPr>
            <w:tcW w:w="1007"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49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0771-2026103</w:t>
            </w:r>
          </w:p>
        </w:tc>
      </w:tr>
      <w:tr w:rsidR="00EB1313" w:rsidTr="00EB1313">
        <w:trPr>
          <w:jc w:val="center"/>
        </w:trPr>
        <w:tc>
          <w:tcPr>
            <w:tcW w:w="759"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74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007"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49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0771-2023997</w:t>
            </w:r>
          </w:p>
        </w:tc>
      </w:tr>
      <w:tr w:rsidR="00EB1313" w:rsidTr="00EB1313">
        <w:trPr>
          <w:jc w:val="center"/>
        </w:trPr>
        <w:tc>
          <w:tcPr>
            <w:tcW w:w="759"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74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007"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49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EB1313" w:rsidTr="00EB1313">
        <w:trPr>
          <w:jc w:val="center"/>
        </w:trPr>
        <w:tc>
          <w:tcPr>
            <w:tcW w:w="759"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74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007"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492" w:type="pct"/>
          </w:tcPr>
          <w:p w:rsidR="00EB1313" w:rsidRDefault="00EB1313" w:rsidP="00273B52">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EB1313" w:rsidRDefault="00EB1313" w:rsidP="00EB1313">
      <w:pPr>
        <w:pStyle w:val="Normal"/>
        <w:rPr>
          <w:rFonts w:ascii="宋体" w:eastAsia="宋体" w:hAnsi="宋体" w:cs="宋体"/>
          <w:lang w:val="zh-CN" w:eastAsia="zh-CN"/>
        </w:rPr>
      </w:pPr>
      <w:r>
        <w:rPr>
          <w:rFonts w:ascii="宋体" w:eastAsia="宋体" w:hAnsi="宋体" w:cs="宋体"/>
          <w:sz w:val="21"/>
          <w:lang w:val="zh-CN" w:eastAsia="zh-CN"/>
        </w:rPr>
        <w:t> </w:t>
      </w:r>
    </w:p>
    <w:p w:rsidR="00EB1313" w:rsidRDefault="00EB1313" w:rsidP="00EB1313">
      <w:pPr>
        <w:pStyle w:val="DivMsoNormalParagraphIndent"/>
        <w:rPr>
          <w:rFonts w:cs="宋体"/>
          <w:lang w:val="zh-CN" w:eastAsia="zh-CN"/>
        </w:rPr>
      </w:pPr>
      <w:r>
        <w:rPr>
          <w:rFonts w:cs="宋体"/>
          <w:lang w:val="zh-CN" w:eastAsia="zh-CN"/>
        </w:rPr>
        <w:t>2020年05月14日</w:t>
      </w:r>
    </w:p>
    <w:p w:rsidR="00547035" w:rsidRDefault="00547035"/>
    <w:sectPr w:rsidR="005470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B0" w:rsidRDefault="00FA08B0" w:rsidP="00EB1313">
      <w:r>
        <w:separator/>
      </w:r>
    </w:p>
  </w:endnote>
  <w:endnote w:type="continuationSeparator" w:id="0">
    <w:p w:rsidR="00FA08B0" w:rsidRDefault="00FA08B0" w:rsidP="00EB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B0" w:rsidRDefault="00FA08B0" w:rsidP="00EB1313">
      <w:r>
        <w:separator/>
      </w:r>
    </w:p>
  </w:footnote>
  <w:footnote w:type="continuationSeparator" w:id="0">
    <w:p w:rsidR="00FA08B0" w:rsidRDefault="00FA08B0" w:rsidP="00EB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5A"/>
    <w:rsid w:val="00167A5A"/>
    <w:rsid w:val="00547035"/>
    <w:rsid w:val="00EB1313"/>
    <w:rsid w:val="00FA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907A80-16FB-406A-8AD5-D0E5A14C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3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3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1313"/>
    <w:rPr>
      <w:sz w:val="18"/>
      <w:szCs w:val="18"/>
    </w:rPr>
  </w:style>
  <w:style w:type="paragraph" w:styleId="a4">
    <w:name w:val="footer"/>
    <w:basedOn w:val="a"/>
    <w:link w:val="Char0"/>
    <w:uiPriority w:val="99"/>
    <w:unhideWhenUsed/>
    <w:rsid w:val="00EB13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1313"/>
    <w:rPr>
      <w:sz w:val="18"/>
      <w:szCs w:val="18"/>
    </w:rPr>
  </w:style>
  <w:style w:type="paragraph" w:customStyle="1" w:styleId="Normal">
    <w:name w:val="Normal"/>
    <w:qFormat/>
    <w:rsid w:val="00EB1313"/>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EB1313"/>
    <w:rPr>
      <w:rFonts w:ascii="宋体" w:eastAsia="宋体" w:hAnsi="宋体"/>
      <w:sz w:val="21"/>
    </w:rPr>
  </w:style>
  <w:style w:type="paragraph" w:customStyle="1" w:styleId="DivMsoNormalParagraphIndent0">
    <w:name w:val="Div_MsoNormal  ParagraphIndent"/>
    <w:basedOn w:val="Normal"/>
    <w:rsid w:val="00EB1313"/>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zjt.gov.cn:1121/zjth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2894</Characters>
  <Application>Microsoft Office Word</Application>
  <DocSecurity>0</DocSecurity>
  <Lines>24</Lines>
  <Paragraphs>6</Paragraphs>
  <ScaleCrop>false</ScaleCrop>
  <Company>微软中国</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2020-05-14T10:19:00Z</dcterms:created>
  <dcterms:modified xsi:type="dcterms:W3CDTF">2020-05-14T10:21:00Z</dcterms:modified>
</cp:coreProperties>
</file>