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ind w:firstLine="1124" w:firstLineChars="400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崇左市生态</w:t>
      </w:r>
      <w:r>
        <w:rPr>
          <w:rFonts w:asciiTheme="majorEastAsia" w:hAnsiTheme="majorEastAsia" w:eastAsiaTheme="majorEastAsia" w:cstheme="majorEastAsia"/>
          <w:b/>
          <w:bCs/>
          <w:sz w:val="28"/>
          <w:szCs w:val="28"/>
        </w:rPr>
        <w:t>环境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局202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月政府采购意向</w:t>
      </w:r>
    </w:p>
    <w:p>
      <w:pPr>
        <w:pStyle w:val="7"/>
      </w:pPr>
    </w:p>
    <w:p>
      <w:pPr>
        <w:tabs>
          <w:tab w:val="left" w:pos="993"/>
          <w:tab w:val="left" w:pos="1134"/>
          <w:tab w:val="left" w:pos="1418"/>
        </w:tabs>
        <w:spacing w:after="156" w:afterLines="50"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为便于供应商及时了解政府采购信息，根据《财政部关于开展政府采购意向公开工作的通知》（财库〔2020〕10号）等有关规定，现将崇左市生态</w:t>
      </w:r>
      <w:r>
        <w:rPr>
          <w:rFonts w:asciiTheme="majorEastAsia" w:hAnsiTheme="majorEastAsia" w:eastAsiaTheme="majorEastAsia" w:cstheme="majorEastAsia"/>
          <w:sz w:val="24"/>
          <w:szCs w:val="24"/>
        </w:rPr>
        <w:t>环境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局202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月采购意向公开如下：</w:t>
      </w:r>
    </w:p>
    <w:tbl>
      <w:tblPr>
        <w:tblStyle w:val="4"/>
        <w:tblW w:w="14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821"/>
        <w:gridCol w:w="6804"/>
        <w:gridCol w:w="1276"/>
        <w:gridCol w:w="119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预计采购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重点河流环境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应急“一河一策一图”</w:t>
            </w:r>
          </w:p>
        </w:tc>
        <w:tc>
          <w:tcPr>
            <w:tcW w:w="6804" w:type="dxa"/>
            <w:vAlign w:val="center"/>
          </w:tcPr>
          <w:p>
            <w:pPr>
              <w:tabs>
                <w:tab w:val="left" w:pos="720"/>
              </w:tabs>
              <w:spacing w:beforeLines="0" w:afterLines="0"/>
              <w:jc w:val="left"/>
              <w:rPr>
                <w:rFonts w:hint="default" w:eastAsia="仿宋" w:asciiTheme="majorEastAsia" w:hAnsi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2023年9月底完成辖区内崇左市黑水河、明江、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zh-CN" w:eastAsia="zh-CN"/>
              </w:rPr>
              <w:t>汪庄河、丽川河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及相关支流的“一河一策一图”编制和评审工作等。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pStyle w:val="7"/>
      </w:pPr>
    </w:p>
    <w:p>
      <w:pPr>
        <w:tabs>
          <w:tab w:val="left" w:pos="993"/>
          <w:tab w:val="left" w:pos="1134"/>
          <w:tab w:val="left" w:pos="1418"/>
        </w:tabs>
        <w:spacing w:line="360" w:lineRule="auto"/>
        <w:ind w:firstLine="480" w:firstLineChars="200"/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采购单位：崇左市生态</w:t>
      </w:r>
      <w:r>
        <w:rPr>
          <w:rFonts w:asciiTheme="majorEastAsia" w:hAnsiTheme="majorEastAsia" w:eastAsiaTheme="majorEastAsia" w:cstheme="majorEastAsia"/>
          <w:sz w:val="24"/>
          <w:szCs w:val="24"/>
        </w:rPr>
        <w:t>环境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局</w:t>
      </w:r>
    </w:p>
    <w:p>
      <w:pPr>
        <w:tabs>
          <w:tab w:val="left" w:pos="993"/>
          <w:tab w:val="left" w:pos="1134"/>
          <w:tab w:val="left" w:pos="1418"/>
        </w:tabs>
        <w:spacing w:line="360" w:lineRule="auto"/>
        <w:ind w:firstLine="480" w:firstLineChars="200"/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日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EAB"/>
    <w:rsid w:val="00142DCB"/>
    <w:rsid w:val="00184890"/>
    <w:rsid w:val="00440D86"/>
    <w:rsid w:val="005C55AF"/>
    <w:rsid w:val="006E02B5"/>
    <w:rsid w:val="00A67AAF"/>
    <w:rsid w:val="00A731A0"/>
    <w:rsid w:val="00AB6925"/>
    <w:rsid w:val="00CD60CC"/>
    <w:rsid w:val="00D37456"/>
    <w:rsid w:val="00E82BF4"/>
    <w:rsid w:val="029145AC"/>
    <w:rsid w:val="0B5D02F3"/>
    <w:rsid w:val="0F062CED"/>
    <w:rsid w:val="12D44208"/>
    <w:rsid w:val="19AC2702"/>
    <w:rsid w:val="1DF276DA"/>
    <w:rsid w:val="29611A39"/>
    <w:rsid w:val="309971DB"/>
    <w:rsid w:val="319F020D"/>
    <w:rsid w:val="32487A19"/>
    <w:rsid w:val="34B7716D"/>
    <w:rsid w:val="36555687"/>
    <w:rsid w:val="38160D59"/>
    <w:rsid w:val="390535A9"/>
    <w:rsid w:val="4A477EC6"/>
    <w:rsid w:val="4F02509B"/>
    <w:rsid w:val="513D5DEE"/>
    <w:rsid w:val="513E0516"/>
    <w:rsid w:val="58FF53CC"/>
    <w:rsid w:val="5BD2527A"/>
    <w:rsid w:val="5BE42C0C"/>
    <w:rsid w:val="629F4928"/>
    <w:rsid w:val="65A16DE2"/>
    <w:rsid w:val="66FA593A"/>
    <w:rsid w:val="68352C76"/>
    <w:rsid w:val="68AB61D1"/>
    <w:rsid w:val="6C9D3552"/>
    <w:rsid w:val="6FA43BCB"/>
    <w:rsid w:val="72D41843"/>
    <w:rsid w:val="7396511D"/>
    <w:rsid w:val="74F470BA"/>
    <w:rsid w:val="79E06B83"/>
    <w:rsid w:val="7BE10F5F"/>
    <w:rsid w:val="7D49356B"/>
    <w:rsid w:val="7DC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rFonts w:hint="eastAsia" w:ascii="微软雅黑" w:hAnsi="微软雅黑" w:eastAsia="微软雅黑" w:cs="微软雅黑"/>
      <w:color w:val="000000"/>
      <w:sz w:val="15"/>
      <w:szCs w:val="15"/>
      <w:u w:val="none"/>
    </w:rPr>
  </w:style>
  <w:style w:type="paragraph" w:customStyle="1" w:styleId="7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character" w:customStyle="1" w:styleId="8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596</Characters>
  <Lines>4</Lines>
  <Paragraphs>1</Paragraphs>
  <TotalTime>19</TotalTime>
  <ScaleCrop>false</ScaleCrop>
  <LinksUpToDate>false</LinksUpToDate>
  <CharactersWithSpaces>699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2021-04-26T01:30:00Z</dcterms:created>
  <dc:creator>吴先森</dc:creator>
  <cp:lastModifiedBy>Administrator</cp:lastModifiedBy>
  <cp:lastPrinted>2021-07-20T10:14:00Z</cp:lastPrinted>
  <dcterms:modified xsi:type="dcterms:W3CDTF">2023-02-23T08:16:35Z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BB4B46A732F64FB2B658EA52A8F37DEB</vt:lpwstr>
  </property>
</Properties>
</file>