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2"/>
          <w:szCs w:val="32"/>
          <w:highlight w:val="none"/>
        </w:rPr>
      </w:pPr>
      <w:r>
        <w:rPr>
          <w:rFonts w:hint="eastAsia"/>
          <w:b/>
          <w:sz w:val="32"/>
          <w:szCs w:val="32"/>
          <w:highlight w:val="none"/>
        </w:rPr>
        <w:t xml:space="preserve"> </w:t>
      </w:r>
      <w:bookmarkStart w:id="0" w:name="_GoBack"/>
      <w:r>
        <w:rPr>
          <w:rFonts w:hint="eastAsia"/>
          <w:b/>
          <w:sz w:val="32"/>
          <w:szCs w:val="32"/>
          <w:highlight w:val="none"/>
        </w:rPr>
        <w:t>华春建设工程项目管理有限责任公司</w:t>
      </w:r>
      <w:r>
        <w:rPr>
          <w:rFonts w:hint="eastAsia"/>
          <w:b/>
          <w:sz w:val="32"/>
          <w:szCs w:val="32"/>
          <w:highlight w:val="none"/>
          <w:lang w:eastAsia="zh-CN"/>
        </w:rPr>
        <w:t>江州区新和镇作字村生产道路路网工程</w:t>
      </w:r>
      <w:r>
        <w:rPr>
          <w:rFonts w:hint="eastAsia"/>
          <w:b/>
          <w:sz w:val="32"/>
          <w:szCs w:val="32"/>
          <w:highlight w:val="none"/>
        </w:rPr>
        <w:t>（项目编号：</w:t>
      </w:r>
      <w:r>
        <w:rPr>
          <w:rFonts w:hint="eastAsia"/>
          <w:b/>
          <w:sz w:val="32"/>
          <w:szCs w:val="32"/>
          <w:highlight w:val="none"/>
          <w:lang w:eastAsia="zh-CN"/>
        </w:rPr>
        <w:t>CZHCJS2020-G2-0002</w:t>
      </w:r>
      <w:r>
        <w:rPr>
          <w:rFonts w:hint="eastAsia"/>
          <w:b/>
          <w:sz w:val="32"/>
          <w:szCs w:val="32"/>
          <w:highlight w:val="none"/>
        </w:rPr>
        <w:t>）</w:t>
      </w:r>
      <w:r>
        <w:rPr>
          <w:rFonts w:hint="eastAsia" w:ascii="宋体" w:hAnsi="宋体"/>
          <w:b/>
          <w:sz w:val="32"/>
          <w:szCs w:val="32"/>
          <w:highlight w:val="none"/>
        </w:rPr>
        <w:t>公开招标公告</w:t>
      </w:r>
      <w:bookmarkEnd w:id="0"/>
    </w:p>
    <w:p>
      <w:pPr>
        <w:spacing w:line="360" w:lineRule="exact"/>
        <w:ind w:firstLine="480" w:firstLineChars="200"/>
        <w:rPr>
          <w:rFonts w:hint="eastAsia" w:ascii="宋体" w:hAnsi="宋体" w:cs="宋体"/>
          <w:b/>
          <w:sz w:val="24"/>
          <w:highlight w:val="none"/>
        </w:rPr>
      </w:pPr>
      <w:r>
        <w:rPr>
          <w:rFonts w:hint="eastAsia" w:ascii="宋体" w:hAnsi="宋体" w:cs="宋体"/>
          <w:b/>
          <w:sz w:val="24"/>
          <w:highlight w:val="none"/>
        </w:rPr>
        <w:t>1</w:t>
      </w:r>
      <w:r>
        <w:rPr>
          <w:rFonts w:hint="eastAsia" w:ascii="宋体" w:hAnsi="宋体"/>
          <w:b/>
          <w:bCs/>
          <w:sz w:val="24"/>
          <w:highlight w:val="none"/>
        </w:rPr>
        <w:t>、</w:t>
      </w:r>
      <w:r>
        <w:rPr>
          <w:rFonts w:hint="eastAsia" w:ascii="宋体" w:hAnsi="宋体" w:cs="宋体"/>
          <w:b/>
          <w:sz w:val="24"/>
          <w:highlight w:val="none"/>
        </w:rPr>
        <w:t>招标条件</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lang w:eastAsia="zh-CN"/>
        </w:rPr>
        <w:t>华春建设工程项目管理有限责任公司</w:t>
      </w:r>
      <w:r>
        <w:rPr>
          <w:rFonts w:hint="eastAsia" w:ascii="宋体" w:hAnsi="宋体" w:cs="宋体"/>
          <w:bCs/>
          <w:sz w:val="24"/>
          <w:highlight w:val="none"/>
          <w:lang w:val="zh-CN"/>
        </w:rPr>
        <w:t>受</w:t>
      </w:r>
      <w:r>
        <w:rPr>
          <w:rFonts w:hint="eastAsia" w:ascii="宋体" w:hAnsi="宋体" w:cs="宋体"/>
          <w:bCs/>
          <w:sz w:val="24"/>
          <w:highlight w:val="none"/>
          <w:lang w:eastAsia="zh-CN"/>
        </w:rPr>
        <w:t>崇左市江州区财政局</w:t>
      </w:r>
      <w:r>
        <w:rPr>
          <w:rFonts w:hint="eastAsia" w:ascii="宋体" w:hAnsi="宋体" w:cs="宋体"/>
          <w:bCs/>
          <w:sz w:val="24"/>
          <w:highlight w:val="none"/>
          <w:lang w:val="zh-CN"/>
        </w:rPr>
        <w:t>委托代理的</w:t>
      </w:r>
      <w:r>
        <w:rPr>
          <w:rFonts w:hint="eastAsia" w:ascii="宋体" w:hAnsi="宋体"/>
          <w:sz w:val="24"/>
          <w:highlight w:val="none"/>
          <w:lang w:eastAsia="zh-CN"/>
        </w:rPr>
        <w:t>江州区新和镇作字村生产道路路网工程</w:t>
      </w:r>
      <w:r>
        <w:rPr>
          <w:rFonts w:hint="eastAsia" w:ascii="宋体" w:hAnsi="宋体"/>
          <w:sz w:val="24"/>
          <w:highlight w:val="none"/>
          <w:lang w:val="en-US" w:eastAsia="zh-CN"/>
        </w:rPr>
        <w:t>项目</w:t>
      </w:r>
      <w:r>
        <w:rPr>
          <w:rFonts w:hint="eastAsia" w:ascii="宋体" w:hAnsi="宋体" w:cs="宋体"/>
          <w:bCs/>
          <w:sz w:val="24"/>
          <w:highlight w:val="none"/>
          <w:lang w:val="zh-CN"/>
        </w:rPr>
        <w:t>已具备招标条件，现对该项目的施工进行公开招标，</w:t>
      </w:r>
      <w:r>
        <w:rPr>
          <w:rFonts w:hint="eastAsia" w:ascii="宋体" w:hAnsi="宋体" w:cs="宋体"/>
          <w:bCs/>
          <w:sz w:val="24"/>
          <w:highlight w:val="none"/>
        </w:rPr>
        <w:t>现将有关事项公告如下：</w:t>
      </w:r>
    </w:p>
    <w:p>
      <w:pPr>
        <w:spacing w:line="360" w:lineRule="exact"/>
        <w:ind w:firstLine="480" w:firstLineChars="200"/>
        <w:rPr>
          <w:rFonts w:hint="eastAsia" w:ascii="宋体" w:hAnsi="宋体" w:cs="宋体"/>
          <w:b/>
          <w:sz w:val="24"/>
          <w:highlight w:val="none"/>
        </w:rPr>
      </w:pPr>
      <w:r>
        <w:rPr>
          <w:rFonts w:hint="eastAsia" w:ascii="宋体" w:hAnsi="宋体" w:cs="宋体"/>
          <w:b/>
          <w:sz w:val="24"/>
          <w:highlight w:val="none"/>
        </w:rPr>
        <w:t>2</w:t>
      </w:r>
      <w:r>
        <w:rPr>
          <w:rFonts w:hint="eastAsia" w:ascii="宋体" w:hAnsi="宋体"/>
          <w:b/>
          <w:bCs/>
          <w:sz w:val="24"/>
          <w:highlight w:val="none"/>
        </w:rPr>
        <w:t>、</w:t>
      </w:r>
      <w:r>
        <w:rPr>
          <w:rFonts w:hint="eastAsia" w:ascii="宋体" w:hAnsi="宋体" w:cs="宋体"/>
          <w:b/>
          <w:sz w:val="24"/>
          <w:highlight w:val="none"/>
          <w:lang w:eastAsia="zh-CN"/>
        </w:rPr>
        <w:t>项</w:t>
      </w:r>
      <w:r>
        <w:rPr>
          <w:rFonts w:hint="eastAsia" w:ascii="宋体" w:hAnsi="宋体" w:cs="宋体"/>
          <w:b/>
          <w:sz w:val="24"/>
          <w:highlight w:val="none"/>
        </w:rPr>
        <w:t>目概况与招标范围</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2.1 项目名称：</w:t>
      </w:r>
      <w:r>
        <w:rPr>
          <w:rFonts w:hint="eastAsia" w:ascii="宋体" w:hAnsi="宋体"/>
          <w:sz w:val="24"/>
          <w:highlight w:val="none"/>
          <w:lang w:eastAsia="zh-CN"/>
        </w:rPr>
        <w:t>江州区新和镇作字村生产道路路网工程</w:t>
      </w:r>
      <w:r>
        <w:rPr>
          <w:rFonts w:hint="eastAsia" w:ascii="宋体" w:hAnsi="宋体" w:cs="宋体"/>
          <w:bCs/>
          <w:sz w:val="24"/>
          <w:highlight w:val="none"/>
        </w:rPr>
        <w:t>，</w:t>
      </w:r>
    </w:p>
    <w:p>
      <w:pPr>
        <w:spacing w:line="360" w:lineRule="exact"/>
        <w:ind w:firstLine="480" w:firstLineChars="200"/>
        <w:rPr>
          <w:rFonts w:hint="eastAsia" w:ascii="宋体" w:hAnsi="宋体" w:cs="宋体"/>
          <w:kern w:val="0"/>
          <w:sz w:val="24"/>
          <w:highlight w:val="none"/>
        </w:rPr>
      </w:pPr>
      <w:r>
        <w:rPr>
          <w:rFonts w:hint="eastAsia" w:ascii="宋体" w:hAnsi="宋体" w:cs="宋体"/>
          <w:bCs/>
          <w:sz w:val="24"/>
          <w:highlight w:val="none"/>
        </w:rPr>
        <w:t>建设地点：</w:t>
      </w:r>
      <w:r>
        <w:rPr>
          <w:rFonts w:hint="eastAsia" w:ascii="宋体" w:hAnsi="宋体" w:cs="宋体"/>
          <w:bCs/>
          <w:sz w:val="24"/>
          <w:highlight w:val="none"/>
          <w:lang w:eastAsia="zh-CN"/>
        </w:rPr>
        <w:t>崇左市</w:t>
      </w:r>
      <w:r>
        <w:rPr>
          <w:rFonts w:hint="eastAsia" w:ascii="宋体" w:hAnsi="宋体" w:cs="宋体"/>
          <w:bCs/>
          <w:sz w:val="24"/>
          <w:highlight w:val="none"/>
          <w:lang w:val="en-US" w:eastAsia="zh-CN"/>
        </w:rPr>
        <w:t>江州区新和镇作字村</w:t>
      </w:r>
      <w:r>
        <w:rPr>
          <w:rFonts w:hint="eastAsia" w:ascii="宋体" w:hAnsi="宋体" w:cs="宋体"/>
          <w:bCs/>
          <w:sz w:val="24"/>
          <w:highlight w:val="none"/>
        </w:rPr>
        <w:t>；</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2.2主要技术指标详见《施工设计图》，本招标文件载明的主要技术指标若与施工设计图不符，以图纸及工程量清单为准；</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2.3缺陷责任期：一年；计划工期:</w:t>
      </w:r>
      <w:r>
        <w:rPr>
          <w:rFonts w:hint="eastAsia" w:ascii="宋体" w:hAnsi="宋体" w:cs="宋体"/>
          <w:bCs/>
          <w:sz w:val="24"/>
          <w:highlight w:val="none"/>
          <w:lang w:val="en-US" w:eastAsia="zh-CN"/>
        </w:rPr>
        <w:t>180</w:t>
      </w:r>
      <w:r>
        <w:rPr>
          <w:rFonts w:hint="eastAsia" w:ascii="宋体" w:hAnsi="宋体" w:cs="宋体"/>
          <w:bCs/>
          <w:sz w:val="24"/>
          <w:highlight w:val="none"/>
        </w:rPr>
        <w:t>日历天</w:t>
      </w:r>
    </w:p>
    <w:p>
      <w:pPr>
        <w:spacing w:line="360" w:lineRule="exact"/>
        <w:ind w:firstLine="480" w:firstLineChars="200"/>
        <w:rPr>
          <w:rFonts w:hint="eastAsia" w:ascii="宋体" w:hAnsi="宋体"/>
          <w:bCs/>
          <w:sz w:val="24"/>
          <w:highlight w:val="none"/>
        </w:rPr>
      </w:pPr>
      <w:r>
        <w:rPr>
          <w:rFonts w:hint="eastAsia" w:ascii="宋体" w:hAnsi="宋体" w:cs="宋体"/>
          <w:bCs/>
          <w:sz w:val="24"/>
          <w:highlight w:val="none"/>
        </w:rPr>
        <w:t>2.4招标范围：</w:t>
      </w:r>
      <w:r>
        <w:rPr>
          <w:rFonts w:hint="eastAsia" w:ascii="宋体" w:hAnsi="宋体"/>
          <w:kern w:val="0"/>
          <w:sz w:val="24"/>
          <w:highlight w:val="none"/>
        </w:rPr>
        <w:t>包括路基、路面、涵洞等，具体以施工图纸及工程量清单为依据，最终以实际完成工程量为准</w:t>
      </w:r>
      <w:r>
        <w:rPr>
          <w:rFonts w:hint="eastAsia" w:ascii="宋体" w:hAnsi="宋体"/>
          <w:bCs/>
          <w:sz w:val="24"/>
          <w:highlight w:val="none"/>
        </w:rPr>
        <w:t>。</w:t>
      </w:r>
    </w:p>
    <w:p>
      <w:pPr>
        <w:spacing w:line="360" w:lineRule="exact"/>
        <w:ind w:firstLine="480" w:firstLineChars="200"/>
        <w:rPr>
          <w:rFonts w:hint="default" w:ascii="宋体" w:hAnsi="宋体" w:eastAsia="宋体"/>
          <w:bCs/>
          <w:sz w:val="24"/>
          <w:highlight w:val="none"/>
          <w:lang w:val="en-US" w:eastAsia="zh-CN"/>
        </w:rPr>
      </w:pPr>
      <w:r>
        <w:rPr>
          <w:rFonts w:hint="eastAsia" w:ascii="宋体" w:hAnsi="宋体"/>
          <w:bCs/>
          <w:sz w:val="24"/>
          <w:highlight w:val="none"/>
          <w:lang w:val="en-US" w:eastAsia="zh-CN"/>
        </w:rPr>
        <w:t>2.5建设规模：工程建设生产道路路网全长8130m, 共包含5条路线，分别为道路A、B、C、D、E。路线A全长约4396m；路线B全长约622m； 路线C全长1866m； 路线D长547m； 路线E长 699m。路面宽度4m。</w:t>
      </w:r>
    </w:p>
    <w:p>
      <w:pPr>
        <w:spacing w:line="360" w:lineRule="exact"/>
        <w:ind w:firstLine="480" w:firstLineChars="200"/>
        <w:rPr>
          <w:rFonts w:hint="eastAsia" w:ascii="宋体" w:hAnsi="宋体" w:cs="宋体"/>
          <w:b/>
          <w:kern w:val="0"/>
          <w:sz w:val="24"/>
          <w:highlight w:val="none"/>
        </w:rPr>
      </w:pPr>
      <w:r>
        <w:rPr>
          <w:rFonts w:hint="eastAsia" w:ascii="宋体" w:hAnsi="宋体" w:cs="宋体"/>
          <w:bCs/>
          <w:sz w:val="24"/>
          <w:highlight w:val="none"/>
        </w:rPr>
        <w:t>2.</w:t>
      </w:r>
      <w:r>
        <w:rPr>
          <w:rFonts w:hint="eastAsia" w:ascii="宋体" w:hAnsi="宋体" w:cs="宋体"/>
          <w:bCs/>
          <w:sz w:val="24"/>
          <w:highlight w:val="none"/>
          <w:lang w:val="en-US" w:eastAsia="zh-CN"/>
        </w:rPr>
        <w:t>6</w:t>
      </w:r>
      <w:r>
        <w:rPr>
          <w:rFonts w:hint="eastAsia" w:ascii="宋体" w:hAnsi="宋体" w:cs="宋体"/>
          <w:bCs/>
          <w:sz w:val="24"/>
          <w:highlight w:val="none"/>
        </w:rPr>
        <w:t xml:space="preserve"> 标段划分：该项目共划分为</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kern w:val="0"/>
          <w:sz w:val="24"/>
          <w:highlight w:val="none"/>
        </w:rPr>
        <w:t>合同标段（</w:t>
      </w:r>
      <w:r>
        <w:rPr>
          <w:rFonts w:hint="eastAsia" w:ascii="宋体" w:hAnsi="宋体" w:cs="宋体"/>
          <w:color w:val="000000"/>
          <w:kern w:val="0"/>
          <w:sz w:val="24"/>
          <w:highlight w:val="none"/>
        </w:rPr>
        <w:t>具体内容及各项技术指标以项目施工图纸及工程量清单为准）</w:t>
      </w:r>
    </w:p>
    <w:p>
      <w:pPr>
        <w:spacing w:line="360" w:lineRule="exact"/>
        <w:rPr>
          <w:rFonts w:hint="eastAsia" w:ascii="宋体" w:hAnsi="宋体" w:cs="宋体"/>
          <w:b/>
          <w:bCs/>
          <w:sz w:val="24"/>
          <w:highlight w:val="none"/>
        </w:rPr>
      </w:pPr>
      <w:r>
        <w:rPr>
          <w:rFonts w:hint="eastAsia" w:ascii="宋体" w:hAnsi="宋体"/>
          <w:sz w:val="24"/>
          <w:highlight w:val="none"/>
          <w:lang w:val="en-US" w:eastAsia="zh-CN"/>
        </w:rPr>
        <w:t xml:space="preserve">    2.7</w:t>
      </w:r>
      <w:r>
        <w:rPr>
          <w:rFonts w:hint="eastAsia" w:ascii="宋体" w:hAnsi="宋体" w:eastAsia="宋体" w:cs="宋体"/>
          <w:color w:val="000000"/>
          <w:sz w:val="21"/>
          <w:szCs w:val="21"/>
          <w:highlight w:val="none"/>
        </w:rPr>
        <w:t>项目招标上限控制总价</w:t>
      </w:r>
      <w:r>
        <w:rPr>
          <w:rFonts w:hint="eastAsia" w:ascii="宋体" w:hAnsi="宋体" w:eastAsia="宋体" w:cs="宋体"/>
          <w:b w:val="0"/>
          <w:bCs/>
          <w:color w:val="000000"/>
          <w:sz w:val="22"/>
          <w:szCs w:val="22"/>
          <w:highlight w:val="none"/>
          <w:lang w:eastAsia="zh-CN"/>
        </w:rPr>
        <w:t>：</w:t>
      </w:r>
      <w:r>
        <w:rPr>
          <w:rFonts w:hint="eastAsia" w:ascii="宋体" w:hAnsi="宋体" w:eastAsia="宋体" w:cs="宋体"/>
          <w:b w:val="0"/>
          <w:bCs/>
          <w:color w:val="000000"/>
          <w:sz w:val="22"/>
          <w:szCs w:val="22"/>
          <w:highlight w:val="none"/>
          <w:lang w:val="en-US" w:eastAsia="zh-CN"/>
        </w:rPr>
        <w:t>伍佰叁拾壹万陆仟捌佰陆拾伍元捌角捌分</w:t>
      </w:r>
      <w:r>
        <w:rPr>
          <w:rFonts w:hint="eastAsia" w:ascii="宋体" w:hAnsi="宋体" w:eastAsia="宋体" w:cs="宋体"/>
          <w:b w:val="0"/>
          <w:bCs/>
          <w:color w:val="000000"/>
          <w:sz w:val="22"/>
          <w:szCs w:val="22"/>
          <w:highlight w:val="none"/>
          <w:lang w:eastAsia="zh-CN"/>
        </w:rPr>
        <w:t>（￥</w:t>
      </w:r>
      <w:r>
        <w:rPr>
          <w:rFonts w:hint="eastAsia" w:ascii="宋体" w:hAnsi="宋体" w:eastAsia="宋体" w:cs="宋体"/>
          <w:b w:val="0"/>
          <w:bCs/>
          <w:color w:val="000000"/>
          <w:sz w:val="22"/>
          <w:szCs w:val="22"/>
          <w:highlight w:val="none"/>
          <w:lang w:val="en-US" w:eastAsia="zh-CN"/>
        </w:rPr>
        <w:t>5316865.88元</w:t>
      </w:r>
      <w:r>
        <w:rPr>
          <w:rFonts w:hint="eastAsia" w:ascii="宋体" w:hAnsi="宋体" w:eastAsia="宋体" w:cs="宋体"/>
          <w:b w:val="0"/>
          <w:bCs/>
          <w:color w:val="000000"/>
          <w:sz w:val="22"/>
          <w:szCs w:val="22"/>
          <w:highlight w:val="none"/>
          <w:lang w:eastAsia="zh-CN"/>
        </w:rPr>
        <w:t>）；</w:t>
      </w:r>
    </w:p>
    <w:p>
      <w:pPr>
        <w:spacing w:line="360" w:lineRule="exact"/>
        <w:ind w:firstLine="480" w:firstLineChars="200"/>
        <w:rPr>
          <w:rFonts w:hint="eastAsia" w:ascii="宋体" w:hAnsi="宋体" w:cs="宋体"/>
          <w:b/>
          <w:bCs/>
          <w:sz w:val="24"/>
          <w:highlight w:val="none"/>
        </w:rPr>
      </w:pPr>
      <w:r>
        <w:rPr>
          <w:rFonts w:hint="eastAsia" w:ascii="宋体" w:hAnsi="宋体" w:cs="宋体"/>
          <w:b/>
          <w:bCs/>
          <w:sz w:val="24"/>
          <w:highlight w:val="none"/>
        </w:rPr>
        <w:t>3</w:t>
      </w:r>
      <w:r>
        <w:rPr>
          <w:rFonts w:hint="eastAsia" w:ascii="宋体" w:hAnsi="宋体"/>
          <w:b/>
          <w:bCs/>
          <w:sz w:val="24"/>
          <w:highlight w:val="none"/>
        </w:rPr>
        <w:t>、</w:t>
      </w:r>
      <w:r>
        <w:rPr>
          <w:rFonts w:hint="eastAsia" w:ascii="宋体" w:hAnsi="宋体" w:cs="宋体"/>
          <w:b/>
          <w:bCs/>
          <w:sz w:val="24"/>
          <w:highlight w:val="none"/>
        </w:rPr>
        <w:t>投标人资格要求：</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3.1本次招标要求投标人符合《中华人民共和国政府采购法》第二十二条规定的条件,具有独立法人资格,具备公路工程施工总承包叁级(含叁级)以上资质,并具备省级及以上建设行政主管部门颁发的企业安全生产许可证;并在人员、设备、资金等方面具备相应的施工能力的企业。其中,投标人拟派项目经理须具备专业为公路工程专业二级以上(含二级)注册建造师执业资格,同时具备中级职称以上(含中级)资格;具备有效的安全生产考核合格证书(B类),且为本企业注册人员,同时未担任其他在建建设工程项目的项目经理 (符合桂建管 (2013)1文7除号外)。企业法定代表人不得作为本项目项目经理参与投标；</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3.2 本次招标不接受联合体投标；</w:t>
      </w:r>
    </w:p>
    <w:p>
      <w:pPr>
        <w:spacing w:line="360" w:lineRule="exact"/>
        <w:ind w:firstLine="480" w:firstLineChars="200"/>
        <w:rPr>
          <w:rFonts w:hint="eastAsia" w:ascii="宋体" w:hAnsi="宋体" w:cs="宋体"/>
          <w:bCs/>
          <w:color w:val="000000"/>
          <w:sz w:val="24"/>
          <w:highlight w:val="none"/>
          <w:lang w:eastAsia="zh-CN"/>
        </w:rPr>
      </w:pPr>
      <w:r>
        <w:rPr>
          <w:rFonts w:hint="eastAsia" w:ascii="宋体" w:hAnsi="宋体" w:cs="宋体"/>
          <w:bCs/>
          <w:sz w:val="24"/>
          <w:highlight w:val="none"/>
        </w:rPr>
        <w:t>3.</w:t>
      </w:r>
      <w:r>
        <w:rPr>
          <w:rFonts w:hint="eastAsia" w:ascii="宋体" w:hAnsi="宋体" w:cs="宋体"/>
          <w:bCs/>
          <w:color w:val="000000"/>
          <w:sz w:val="24"/>
          <w:highlight w:val="none"/>
        </w:rPr>
        <w:t>3在“信用中国”网站（heep://www.creditchina.gov.cn/）中被列入失信被执行人名单的投标人，不得参加投标</w:t>
      </w:r>
      <w:r>
        <w:rPr>
          <w:rFonts w:hint="eastAsia" w:ascii="宋体" w:hAnsi="宋体" w:cs="宋体"/>
          <w:bCs/>
          <w:color w:val="000000"/>
          <w:sz w:val="24"/>
          <w:highlight w:val="none"/>
          <w:lang w:eastAsia="zh-CN"/>
        </w:rPr>
        <w:t>；</w:t>
      </w:r>
    </w:p>
    <w:p>
      <w:pPr>
        <w:spacing w:line="360" w:lineRule="exact"/>
        <w:ind w:firstLine="480" w:firstLineChars="200"/>
        <w:rPr>
          <w:rFonts w:hint="default"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3.4信誉要求：信用评价等级属AA级或A级、B级、C级的企业均可对本项目进行投标。投标人的信用评价等级按照《广西壮族自治区交通运输厅关于修订广西公路建设市场施工企业信用评价规则实施细则的通知》（桂交建管发[2016]59号）或《广西壮族自治区交通运输厅关于公布广西公路建设市场2018年度公路设计企业信用评价结果的通知》或《关于印发2018年崇左市农村公路施工企业信用评价结果的通知》相关规定执行。</w:t>
      </w:r>
    </w:p>
    <w:p>
      <w:pPr>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5与招标人存在利益关系可能影响招标公正性的法人、其他组织或者个人，不得参加投标。</w:t>
      </w:r>
      <w:r>
        <w:rPr>
          <w:rFonts w:hint="eastAsia" w:ascii="宋体" w:hAnsi="宋体"/>
          <w:sz w:val="24"/>
          <w:highlight w:val="none"/>
        </w:rPr>
        <w:t>具有投资参股关系的关联企业,或具有直接管理和被管理关系的母子公司,或同一母公司的子公司,或法定代表人为同一个人的两个及两个以上法人不得同时参加投标,否则均按废标处理。</w:t>
      </w:r>
    </w:p>
    <w:p>
      <w:pPr>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3.6对本项目投标人的业绩要求：投标人最近5年中（所完成的项目的合同交工验收时间在2014年1月1日以后），至少成功完成过一项类似四级或以上公路工程施工项目，成功完成是指工程按《公路工程竣（交）工验收办法》交工验收或竣工验收通过。</w:t>
      </w:r>
    </w:p>
    <w:p>
      <w:pPr>
        <w:spacing w:line="360" w:lineRule="exact"/>
        <w:ind w:firstLine="480" w:firstLineChars="200"/>
        <w:rPr>
          <w:rFonts w:hint="eastAsia" w:ascii="宋体" w:hAnsi="宋体" w:cs="宋体"/>
          <w:b/>
          <w:bCs/>
          <w:sz w:val="24"/>
          <w:highlight w:val="none"/>
        </w:rPr>
      </w:pPr>
      <w:r>
        <w:rPr>
          <w:rFonts w:hint="eastAsia" w:ascii="宋体" w:hAnsi="宋体"/>
          <w:b/>
          <w:bCs/>
          <w:sz w:val="24"/>
          <w:highlight w:val="none"/>
        </w:rPr>
        <w:t>4、招标文件的获取：</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4.1.报名及招标文件发售时间：</w:t>
      </w:r>
      <w:r>
        <w:rPr>
          <w:rFonts w:hint="eastAsia" w:ascii="宋体" w:hAnsi="宋体" w:cs="宋体"/>
          <w:bCs/>
          <w:sz w:val="24"/>
          <w:highlight w:val="none"/>
          <w:lang w:eastAsia="zh-CN"/>
        </w:rPr>
        <w:t>2020</w:t>
      </w:r>
      <w:r>
        <w:rPr>
          <w:rFonts w:hint="eastAsia" w:ascii="宋体" w:hAnsi="宋体" w:cs="宋体"/>
          <w:bCs/>
          <w:sz w:val="24"/>
          <w:highlight w:val="none"/>
        </w:rPr>
        <w:t>年</w:t>
      </w:r>
      <w:r>
        <w:rPr>
          <w:rFonts w:hint="eastAsia" w:ascii="宋体" w:hAnsi="宋体" w:cs="宋体"/>
          <w:bCs/>
          <w:sz w:val="24"/>
          <w:highlight w:val="none"/>
          <w:u w:val="single"/>
          <w:lang w:val="en-US" w:eastAsia="zh-CN"/>
        </w:rPr>
        <w:t>4</w:t>
      </w:r>
      <w:r>
        <w:rPr>
          <w:rFonts w:hint="eastAsia" w:ascii="宋体" w:hAnsi="宋体" w:cs="宋体"/>
          <w:bCs/>
          <w:sz w:val="24"/>
          <w:highlight w:val="none"/>
        </w:rPr>
        <w:t>月</w:t>
      </w:r>
      <w:r>
        <w:rPr>
          <w:rFonts w:hint="eastAsia" w:ascii="宋体" w:hAnsi="宋体" w:cs="宋体"/>
          <w:bCs/>
          <w:sz w:val="24"/>
          <w:highlight w:val="none"/>
          <w:u w:val="single"/>
          <w:lang w:val="en-US" w:eastAsia="zh-CN"/>
        </w:rPr>
        <w:t>30</w:t>
      </w:r>
      <w:r>
        <w:rPr>
          <w:rFonts w:hint="eastAsia" w:ascii="宋体" w:hAnsi="宋体" w:cs="宋体"/>
          <w:bCs/>
          <w:sz w:val="24"/>
          <w:highlight w:val="none"/>
        </w:rPr>
        <w:t>日至</w:t>
      </w:r>
      <w:r>
        <w:rPr>
          <w:rFonts w:hint="eastAsia" w:ascii="宋体" w:hAnsi="宋体" w:cs="宋体"/>
          <w:bCs/>
          <w:sz w:val="24"/>
          <w:highlight w:val="none"/>
          <w:lang w:eastAsia="zh-CN"/>
        </w:rPr>
        <w:t>2020</w:t>
      </w:r>
      <w:r>
        <w:rPr>
          <w:rFonts w:hint="eastAsia" w:ascii="宋体" w:hAnsi="宋体" w:cs="宋体"/>
          <w:bCs/>
          <w:sz w:val="24"/>
          <w:highlight w:val="none"/>
        </w:rPr>
        <w:t>年</w:t>
      </w:r>
      <w:r>
        <w:rPr>
          <w:rFonts w:hint="eastAsia" w:ascii="宋体" w:hAnsi="宋体" w:cs="宋体"/>
          <w:bCs/>
          <w:sz w:val="24"/>
          <w:highlight w:val="none"/>
          <w:u w:val="single"/>
          <w:lang w:val="en-US" w:eastAsia="zh-CN"/>
        </w:rPr>
        <w:t>5</w:t>
      </w:r>
      <w:r>
        <w:rPr>
          <w:rFonts w:hint="eastAsia" w:ascii="宋体" w:hAnsi="宋体" w:cs="宋体"/>
          <w:bCs/>
          <w:sz w:val="24"/>
          <w:highlight w:val="none"/>
        </w:rPr>
        <w:t>月</w:t>
      </w:r>
      <w:r>
        <w:rPr>
          <w:rFonts w:hint="eastAsia" w:ascii="宋体" w:hAnsi="宋体" w:cs="宋体"/>
          <w:bCs/>
          <w:sz w:val="24"/>
          <w:highlight w:val="none"/>
          <w:u w:val="single"/>
          <w:lang w:val="en-US" w:eastAsia="zh-CN"/>
        </w:rPr>
        <w:t>9</w:t>
      </w:r>
      <w:r>
        <w:rPr>
          <w:rFonts w:hint="eastAsia" w:ascii="宋体" w:hAnsi="宋体" w:cs="宋体"/>
          <w:bCs/>
          <w:sz w:val="24"/>
          <w:highlight w:val="none"/>
        </w:rPr>
        <w:t>日（每日上午09∶00时至 1</w:t>
      </w:r>
      <w:r>
        <w:rPr>
          <w:rFonts w:hint="eastAsia" w:ascii="宋体" w:hAnsi="宋体" w:cs="宋体"/>
          <w:bCs/>
          <w:sz w:val="24"/>
          <w:highlight w:val="none"/>
          <w:lang w:val="en-US" w:eastAsia="zh-CN"/>
        </w:rPr>
        <w:t>2</w:t>
      </w:r>
      <w:r>
        <w:rPr>
          <w:rFonts w:hint="eastAsia" w:ascii="宋体" w:hAnsi="宋体" w:cs="宋体"/>
          <w:bCs/>
          <w:sz w:val="24"/>
          <w:highlight w:val="none"/>
        </w:rPr>
        <w:t>：</w:t>
      </w:r>
      <w:r>
        <w:rPr>
          <w:rFonts w:hint="eastAsia" w:ascii="宋体" w:hAnsi="宋体" w:cs="宋体"/>
          <w:bCs/>
          <w:sz w:val="24"/>
          <w:highlight w:val="none"/>
          <w:lang w:val="en-US" w:eastAsia="zh-CN"/>
        </w:rPr>
        <w:t>0</w:t>
      </w:r>
      <w:r>
        <w:rPr>
          <w:rFonts w:hint="eastAsia" w:ascii="宋体" w:hAnsi="宋体" w:cs="宋体"/>
          <w:bCs/>
          <w:sz w:val="24"/>
          <w:highlight w:val="none"/>
        </w:rPr>
        <w:t>0时,下午 15：00时至17:</w:t>
      </w:r>
      <w:r>
        <w:rPr>
          <w:rFonts w:hint="eastAsia" w:ascii="宋体" w:hAnsi="宋体" w:cs="宋体"/>
          <w:bCs/>
          <w:sz w:val="24"/>
          <w:highlight w:val="none"/>
          <w:lang w:val="en-US" w:eastAsia="zh-CN"/>
        </w:rPr>
        <w:t>3</w:t>
      </w:r>
      <w:r>
        <w:rPr>
          <w:rFonts w:hint="eastAsia" w:ascii="宋体" w:hAnsi="宋体" w:cs="宋体"/>
          <w:bCs/>
          <w:sz w:val="24"/>
          <w:highlight w:val="none"/>
        </w:rPr>
        <w:t>0时，双休日和法定节假日不办理业务）；</w:t>
      </w:r>
    </w:p>
    <w:p>
      <w:pPr>
        <w:spacing w:line="360" w:lineRule="exact"/>
        <w:ind w:firstLine="480" w:firstLineChars="200"/>
        <w:rPr>
          <w:rFonts w:hint="eastAsia" w:ascii="宋体" w:hAnsi="宋体" w:cs="宋体"/>
          <w:bCs/>
          <w:color w:val="FF0000"/>
          <w:sz w:val="24"/>
          <w:highlight w:val="none"/>
        </w:rPr>
      </w:pPr>
      <w:r>
        <w:rPr>
          <w:rFonts w:hint="eastAsia" w:ascii="宋体" w:hAnsi="宋体" w:cs="宋体"/>
          <w:bCs/>
          <w:sz w:val="24"/>
          <w:highlight w:val="none"/>
        </w:rPr>
        <w:t>4.2.报名及招标文件发售地点：崇左市公共资源交易中心（</w:t>
      </w:r>
      <w:r>
        <w:rPr>
          <w:rFonts w:hint="eastAsia" w:ascii="宋体" w:hAnsi="宋体" w:cs="宋体"/>
          <w:bCs/>
          <w:sz w:val="24"/>
          <w:highlight w:val="none"/>
          <w:lang w:eastAsia="zh-CN"/>
        </w:rPr>
        <w:t>崇左市</w:t>
      </w:r>
      <w:r>
        <w:rPr>
          <w:rFonts w:hint="eastAsia" w:ascii="宋体" w:hAnsi="宋体" w:cs="宋体"/>
          <w:bCs/>
          <w:sz w:val="24"/>
          <w:highlight w:val="none"/>
        </w:rPr>
        <w:t>石景林路）</w:t>
      </w:r>
      <w:r>
        <w:rPr>
          <w:rFonts w:hint="eastAsia" w:ascii="宋体" w:hAnsi="宋体" w:cs="宋体"/>
          <w:bCs/>
          <w:color w:val="000000"/>
          <w:sz w:val="24"/>
          <w:highlight w:val="none"/>
        </w:rPr>
        <w:t>；</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4.3.售价：招标文件工本费每套250元（不含图纸清单及技术资料</w:t>
      </w:r>
      <w:r>
        <w:rPr>
          <w:rFonts w:hint="eastAsia" w:ascii="宋体" w:hAnsi="宋体" w:cs="宋体"/>
          <w:bCs/>
          <w:sz w:val="24"/>
          <w:highlight w:val="none"/>
          <w:lang w:eastAsia="zh-CN"/>
        </w:rPr>
        <w:t>费</w:t>
      </w:r>
      <w:r>
        <w:rPr>
          <w:rFonts w:hint="eastAsia" w:ascii="宋体" w:hAnsi="宋体" w:cs="宋体"/>
          <w:bCs/>
          <w:sz w:val="24"/>
          <w:highlight w:val="none"/>
        </w:rPr>
        <w:t>），售后不退</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不提供电子版</w:t>
      </w:r>
      <w:r>
        <w:rPr>
          <w:rFonts w:hint="eastAsia" w:ascii="宋体" w:hAnsi="宋体" w:cs="宋体"/>
          <w:bCs/>
          <w:sz w:val="24"/>
          <w:highlight w:val="none"/>
        </w:rPr>
        <w:t>；</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4.4.凡有意参加投标，并符合上述条件的投标人，自公告生效之日起，须由投标人企业法定代表人或委托代理人前来报名并购买招标文件及图纸资料，须携带如下资料壹份：</w:t>
      </w:r>
    </w:p>
    <w:p>
      <w:pPr>
        <w:spacing w:line="360" w:lineRule="exact"/>
        <w:ind w:firstLine="480" w:firstLineChars="200"/>
        <w:rPr>
          <w:rFonts w:hint="eastAsia" w:ascii="宋体" w:hAnsi="宋体" w:cs="宋体"/>
          <w:bCs/>
          <w:color w:val="000000"/>
          <w:sz w:val="24"/>
          <w:highlight w:val="none"/>
        </w:rPr>
      </w:pPr>
      <w:r>
        <w:rPr>
          <w:rFonts w:hint="eastAsia" w:ascii="宋体" w:hAnsi="宋体" w:cs="宋体"/>
          <w:bCs/>
          <w:sz w:val="24"/>
          <w:highlight w:val="none"/>
        </w:rPr>
        <w:t>（1）统一社会信用代码的营业执照正副本复印件；（2）资质证书正副本复印件；（3）安全生产许可证正副本复印件；（4）企业银行基本户开户许可证复印件；（5）法定代表人身份证明或附有法定代表人身份证的授权委托书；（6）拟投入项目经理的身份证、注册建造师证、安全考核合格证（交安 B 证）复印件 、职称证 ( 必须为工程系列交通行业中级（含）以上职称）复印件、 拟投入本工程的项目总工的身份证、职称证（必须为工程系列交通行业中级 ( 含 ) 以上职称）复印件</w:t>
      </w:r>
      <w:r>
        <w:rPr>
          <w:rFonts w:hint="eastAsia" w:ascii="宋体" w:hAnsi="宋体" w:cs="宋体"/>
          <w:bCs/>
          <w:sz w:val="24"/>
          <w:highlight w:val="none"/>
          <w:lang w:eastAsia="zh-CN"/>
        </w:rPr>
        <w:t>及</w:t>
      </w:r>
      <w:r>
        <w:rPr>
          <w:rFonts w:hint="eastAsia" w:ascii="宋体" w:hAnsi="宋体" w:cs="宋体"/>
          <w:bCs/>
          <w:color w:val="000000"/>
          <w:sz w:val="24"/>
          <w:highlight w:val="none"/>
        </w:rPr>
        <w:t>养老保险缴纳证明材料复印件（</w:t>
      </w:r>
      <w:r>
        <w:rPr>
          <w:rFonts w:hint="eastAsia" w:ascii="宋体" w:hAnsi="宋体" w:cs="宋体"/>
          <w:bCs/>
          <w:color w:val="000000"/>
          <w:sz w:val="24"/>
          <w:highlight w:val="none"/>
          <w:lang w:eastAsia="zh-CN"/>
        </w:rPr>
        <w:t>2020</w:t>
      </w:r>
      <w:r>
        <w:rPr>
          <w:rFonts w:hint="eastAsia" w:ascii="宋体" w:hAnsi="宋体" w:cs="宋体"/>
          <w:bCs/>
          <w:color w:val="000000"/>
          <w:sz w:val="24"/>
          <w:highlight w:val="none"/>
        </w:rPr>
        <w:t>年</w:t>
      </w: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月至</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月）</w:t>
      </w:r>
      <w:r>
        <w:rPr>
          <w:rFonts w:hint="eastAsia" w:ascii="宋体" w:hAnsi="宋体" w:cs="宋体"/>
          <w:bCs/>
          <w:sz w:val="24"/>
          <w:highlight w:val="none"/>
          <w:lang w:eastAsia="zh-CN"/>
        </w:rPr>
        <w:t>，</w:t>
      </w:r>
      <w:r>
        <w:rPr>
          <w:rFonts w:hint="eastAsia" w:ascii="宋体" w:hAnsi="宋体" w:cs="宋体"/>
          <w:bCs/>
          <w:sz w:val="24"/>
          <w:highlight w:val="none"/>
        </w:rPr>
        <w:t>拟投入本工程质检员、安全员、施工员、材料员</w:t>
      </w:r>
      <w:r>
        <w:rPr>
          <w:rFonts w:hint="eastAsia" w:ascii="宋体" w:hAnsi="宋体" w:cs="宋体"/>
          <w:bCs/>
          <w:sz w:val="24"/>
          <w:highlight w:val="none"/>
          <w:lang w:eastAsia="zh-CN"/>
        </w:rPr>
        <w:t>的</w:t>
      </w:r>
      <w:r>
        <w:rPr>
          <w:rFonts w:hint="eastAsia" w:ascii="宋体" w:hAnsi="宋体" w:cs="宋体"/>
          <w:bCs/>
          <w:sz w:val="24"/>
          <w:highlight w:val="none"/>
        </w:rPr>
        <w:t>上岗证书、身份证</w:t>
      </w:r>
      <w:r>
        <w:rPr>
          <w:rFonts w:hint="eastAsia" w:ascii="宋体" w:hAnsi="宋体" w:cs="宋体"/>
          <w:bCs/>
          <w:sz w:val="24"/>
          <w:highlight w:val="none"/>
          <w:lang w:eastAsia="zh-CN"/>
        </w:rPr>
        <w:t>复印件及</w:t>
      </w:r>
      <w:r>
        <w:rPr>
          <w:rFonts w:hint="eastAsia" w:ascii="宋体" w:hAnsi="宋体" w:cs="宋体"/>
          <w:bCs/>
          <w:color w:val="000000"/>
          <w:sz w:val="24"/>
          <w:highlight w:val="none"/>
        </w:rPr>
        <w:t>养老保险缴纳证明材料复印件（</w:t>
      </w:r>
      <w:r>
        <w:rPr>
          <w:rFonts w:hint="eastAsia" w:ascii="宋体" w:hAnsi="宋体" w:cs="宋体"/>
          <w:bCs/>
          <w:color w:val="000000"/>
          <w:sz w:val="24"/>
          <w:highlight w:val="none"/>
          <w:lang w:eastAsia="zh-CN"/>
        </w:rPr>
        <w:t>2020</w:t>
      </w:r>
      <w:r>
        <w:rPr>
          <w:rFonts w:hint="eastAsia" w:ascii="宋体" w:hAnsi="宋体" w:cs="宋体"/>
          <w:bCs/>
          <w:color w:val="000000"/>
          <w:sz w:val="24"/>
          <w:highlight w:val="none"/>
        </w:rPr>
        <w:t>年</w:t>
      </w: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月至</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月）</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如投标企业为新成立的企业则需提供从取得资质证书之日起至本项目投标报名月份的养老保险缴纳证明材料</w:t>
      </w:r>
      <w:r>
        <w:rPr>
          <w:rFonts w:ascii="宋体" w:hAnsi="宋体" w:cs="宋体"/>
          <w:bCs/>
          <w:color w:val="000000"/>
          <w:sz w:val="24"/>
          <w:highlight w:val="none"/>
        </w:rPr>
        <w:t>)</w:t>
      </w:r>
      <w:r>
        <w:rPr>
          <w:rFonts w:hint="eastAsia" w:ascii="宋体" w:hAnsi="宋体" w:cs="宋体"/>
          <w:bCs/>
          <w:color w:val="000000"/>
          <w:sz w:val="24"/>
          <w:highlight w:val="none"/>
        </w:rPr>
        <w:t>以证明其为本单位人员</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7</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信用评价等级证明复印件</w:t>
      </w:r>
      <w:r>
        <w:rPr>
          <w:rFonts w:hint="eastAsia" w:ascii="宋体" w:hAnsi="宋体" w:cs="宋体"/>
          <w:bCs/>
          <w:color w:val="000000"/>
          <w:sz w:val="24"/>
          <w:highlight w:val="none"/>
          <w:lang w:eastAsia="zh-CN"/>
        </w:rPr>
        <w:t>；</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lang w:val="en-US" w:eastAsia="zh-CN"/>
        </w:rPr>
        <w:t>8</w:t>
      </w:r>
      <w:r>
        <w:rPr>
          <w:rFonts w:hint="eastAsia" w:ascii="宋体" w:hAnsi="宋体" w:eastAsia="宋体" w:cs="宋体"/>
          <w:bCs/>
          <w:color w:val="000000"/>
          <w:sz w:val="24"/>
          <w:highlight w:val="none"/>
          <w:lang w:eastAsia="zh-CN"/>
        </w:rPr>
        <w:t>）业绩证明复印件（①中标通知书或合同协议书复印件；②完工质量证明文件复印件（按《公路工程竣（交）工验收办法》验收的公路工程（标段）交工验收证书或竣工验收委员会出具的公路工程竣工验收鉴定书，或质量监督机构对各参建单位签发的工作综合评价等级证书。两者缺一不可，否则业绩不予认可。）</w:t>
      </w:r>
      <w:r>
        <w:rPr>
          <w:rFonts w:hint="eastAsia" w:ascii="宋体" w:hAnsi="宋体" w:cs="宋体"/>
          <w:bCs/>
          <w:color w:val="000000"/>
          <w:sz w:val="24"/>
          <w:highlight w:val="none"/>
        </w:rPr>
        <w:t>。以上所有资料复印件加盖投标人公章</w:t>
      </w:r>
      <w:r>
        <w:rPr>
          <w:rFonts w:ascii="宋体" w:hAnsi="宋体" w:cs="宋体"/>
          <w:bCs/>
          <w:color w:val="000000"/>
          <w:sz w:val="24"/>
          <w:highlight w:val="none"/>
        </w:rPr>
        <w:t>,</w:t>
      </w:r>
      <w:r>
        <w:rPr>
          <w:rFonts w:hint="eastAsia" w:ascii="宋体" w:hAnsi="宋体" w:cs="宋体"/>
          <w:bCs/>
          <w:color w:val="000000"/>
          <w:sz w:val="24"/>
          <w:highlight w:val="none"/>
        </w:rPr>
        <w:t>除法定代表人身份证及企业资质证书外，所有复印件必须携带原件到场进行核对</w:t>
      </w:r>
      <w:r>
        <w:rPr>
          <w:rFonts w:ascii="宋体" w:hAnsi="宋体" w:cs="宋体"/>
          <w:bCs/>
          <w:color w:val="000000"/>
          <w:sz w:val="24"/>
          <w:highlight w:val="none"/>
        </w:rPr>
        <w:t>,</w:t>
      </w:r>
      <w:r>
        <w:rPr>
          <w:rFonts w:hint="eastAsia" w:ascii="宋体" w:hAnsi="宋体" w:cs="宋体"/>
          <w:bCs/>
          <w:color w:val="000000"/>
          <w:sz w:val="24"/>
          <w:highlight w:val="none"/>
        </w:rPr>
        <w:t>材料齐全且合格后方可购买；</w:t>
      </w:r>
    </w:p>
    <w:p>
      <w:pPr>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4.5.不符合上述条件的投标报名将被拒绝。</w:t>
      </w:r>
    </w:p>
    <w:p>
      <w:pPr>
        <w:spacing w:line="360" w:lineRule="exact"/>
        <w:ind w:firstLine="480" w:firstLineChars="200"/>
        <w:rPr>
          <w:rFonts w:hint="eastAsia" w:ascii="宋体" w:hAnsi="宋体" w:cs="宋体"/>
          <w:bCs/>
          <w:color w:val="000000"/>
          <w:sz w:val="24"/>
          <w:highlight w:val="none"/>
        </w:rPr>
      </w:pPr>
      <w:r>
        <w:rPr>
          <w:rFonts w:hint="eastAsia" w:ascii="宋体" w:hAnsi="宋体" w:cs="宋体"/>
          <w:b/>
          <w:bCs/>
          <w:sz w:val="24"/>
          <w:highlight w:val="none"/>
        </w:rPr>
        <w:t>5、投标保证金：</w:t>
      </w:r>
      <w:r>
        <w:rPr>
          <w:rFonts w:hint="eastAsia" w:ascii="宋体" w:hAnsi="宋体" w:cs="宋体"/>
          <w:bCs/>
          <w:color w:val="000000"/>
          <w:sz w:val="24"/>
          <w:highlight w:val="none"/>
        </w:rPr>
        <w:t>人民币</w:t>
      </w:r>
      <w:r>
        <w:rPr>
          <w:rFonts w:hint="eastAsia" w:ascii="宋体" w:hAnsi="宋体" w:cs="宋体"/>
          <w:bCs/>
          <w:color w:val="000000"/>
          <w:sz w:val="24"/>
          <w:highlight w:val="none"/>
          <w:lang w:val="en-US" w:eastAsia="zh-CN"/>
        </w:rPr>
        <w:t>陆</w:t>
      </w:r>
      <w:r>
        <w:rPr>
          <w:rFonts w:hint="eastAsia" w:ascii="宋体" w:hAnsi="宋体" w:cs="宋体"/>
          <w:bCs/>
          <w:color w:val="000000"/>
          <w:sz w:val="24"/>
          <w:highlight w:val="none"/>
        </w:rPr>
        <w:t>万元整（￥</w:t>
      </w:r>
      <w:r>
        <w:rPr>
          <w:rFonts w:hint="eastAsia" w:ascii="宋体" w:hAnsi="宋体" w:cs="宋体"/>
          <w:bCs/>
          <w:color w:val="000000"/>
          <w:sz w:val="24"/>
          <w:highlight w:val="none"/>
          <w:lang w:val="en-US" w:eastAsia="zh-CN"/>
        </w:rPr>
        <w:t>6</w:t>
      </w:r>
      <w:r>
        <w:rPr>
          <w:rFonts w:hint="eastAsia" w:ascii="宋体" w:hAnsi="宋体" w:cs="宋体"/>
          <w:bCs/>
          <w:color w:val="000000"/>
          <w:sz w:val="24"/>
          <w:highlight w:val="none"/>
        </w:rPr>
        <w:t>0000.00元）。</w:t>
      </w:r>
    </w:p>
    <w:p>
      <w:pPr>
        <w:spacing w:line="360" w:lineRule="exact"/>
        <w:ind w:firstLine="480" w:firstLineChars="200"/>
        <w:rPr>
          <w:rFonts w:hint="eastAsia" w:ascii="宋体" w:hAnsi="宋体" w:cs="Arial"/>
          <w:color w:val="000000"/>
          <w:sz w:val="24"/>
          <w:highlight w:val="none"/>
        </w:rPr>
      </w:pPr>
      <w:r>
        <w:rPr>
          <w:rFonts w:hint="eastAsia" w:ascii="宋体" w:hAnsi="宋体" w:cs="Arial"/>
          <w:color w:val="000000"/>
          <w:sz w:val="24"/>
          <w:highlight w:val="none"/>
        </w:rPr>
        <w:t>投标保证金交纳方式：以转账或电汇形式。投标人必须于</w:t>
      </w:r>
      <w:r>
        <w:rPr>
          <w:rFonts w:hint="eastAsia" w:ascii="宋体" w:hAnsi="宋体" w:cs="Arial"/>
          <w:color w:val="000000"/>
          <w:sz w:val="24"/>
          <w:highlight w:val="none"/>
          <w:lang w:eastAsia="zh-CN"/>
        </w:rPr>
        <w:t>2020</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5</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19</w:t>
      </w:r>
      <w:r>
        <w:rPr>
          <w:rFonts w:hint="eastAsia" w:ascii="宋体" w:hAnsi="宋体" w:cs="Arial"/>
          <w:color w:val="000000"/>
          <w:sz w:val="24"/>
          <w:highlight w:val="none"/>
        </w:rPr>
        <w:t>日下午5时前将投标保证金从投标人基本银行账户转出并到达崇左市公共资源交易中心账户，否则视为无效投标保证金。本项目不接受现金形式或从个人账户转出的投标保证金。【注：投标人的投标保证金转账或电汇单备注上必须注明项目</w:t>
      </w:r>
      <w:r>
        <w:rPr>
          <w:rFonts w:hint="eastAsia" w:ascii="宋体" w:hAnsi="宋体" w:cs="Arial"/>
          <w:color w:val="000000"/>
          <w:sz w:val="24"/>
          <w:highlight w:val="none"/>
          <w:lang w:val="en-US" w:eastAsia="zh-CN"/>
        </w:rPr>
        <w:t>名称及</w:t>
      </w:r>
      <w:r>
        <w:rPr>
          <w:rFonts w:hint="eastAsia" w:ascii="宋体" w:hAnsi="宋体" w:cs="Arial"/>
          <w:color w:val="000000"/>
          <w:sz w:val="24"/>
          <w:highlight w:val="none"/>
        </w:rPr>
        <w:t>编号】</w:t>
      </w:r>
    </w:p>
    <w:p>
      <w:pPr>
        <w:spacing w:line="360" w:lineRule="exact"/>
        <w:ind w:firstLine="480" w:firstLineChars="200"/>
        <w:rPr>
          <w:rFonts w:hint="eastAsia" w:ascii="宋体" w:hAnsi="宋体" w:cs="Arial"/>
          <w:color w:val="000000"/>
          <w:sz w:val="24"/>
          <w:highlight w:val="none"/>
        </w:rPr>
      </w:pPr>
      <w:r>
        <w:rPr>
          <w:rFonts w:hint="eastAsia" w:ascii="宋体" w:hAnsi="宋体" w:cs="Arial"/>
          <w:color w:val="000000"/>
          <w:sz w:val="24"/>
          <w:highlight w:val="none"/>
        </w:rPr>
        <w:t>开户名称：崇左市公共资源交易中心</w:t>
      </w:r>
    </w:p>
    <w:p>
      <w:pPr>
        <w:spacing w:line="360" w:lineRule="exact"/>
        <w:ind w:firstLine="480" w:firstLineChars="200"/>
        <w:rPr>
          <w:rFonts w:hint="eastAsia" w:ascii="宋体" w:hAnsi="宋体" w:eastAsia="宋体" w:cs="Arial"/>
          <w:color w:val="000000"/>
          <w:sz w:val="24"/>
          <w:highlight w:val="none"/>
          <w:lang w:eastAsia="zh-CN"/>
        </w:rPr>
      </w:pPr>
      <w:r>
        <w:rPr>
          <w:rFonts w:hint="eastAsia" w:ascii="宋体" w:hAnsi="宋体" w:cs="Arial"/>
          <w:color w:val="000000"/>
          <w:sz w:val="24"/>
          <w:highlight w:val="none"/>
        </w:rPr>
        <w:t>开户银行：</w:t>
      </w:r>
      <w:r>
        <w:rPr>
          <w:rFonts w:hint="eastAsia" w:ascii="宋体" w:hAnsi="宋体" w:cs="Arial"/>
          <w:color w:val="000000"/>
          <w:sz w:val="24"/>
          <w:highlight w:val="none"/>
          <w:lang w:eastAsia="zh-CN"/>
        </w:rPr>
        <w:t>广西北部湾银行崇左分行</w:t>
      </w:r>
    </w:p>
    <w:p>
      <w:pPr>
        <w:spacing w:line="360" w:lineRule="exact"/>
        <w:ind w:firstLine="480" w:firstLineChars="200"/>
        <w:rPr>
          <w:rFonts w:hint="eastAsia" w:ascii="宋体" w:hAnsi="宋体" w:eastAsia="宋体" w:cs="Arial"/>
          <w:color w:val="000000"/>
          <w:sz w:val="24"/>
          <w:highlight w:val="none"/>
          <w:lang w:eastAsia="zh-CN"/>
        </w:rPr>
      </w:pPr>
      <w:r>
        <w:rPr>
          <w:rFonts w:hint="eastAsia" w:ascii="宋体" w:hAnsi="宋体" w:cs="Arial"/>
          <w:color w:val="000000"/>
          <w:sz w:val="24"/>
          <w:highlight w:val="none"/>
        </w:rPr>
        <w:t>开户账号：</w:t>
      </w:r>
      <w:r>
        <w:rPr>
          <w:rFonts w:hint="eastAsia" w:ascii="宋体" w:hAnsi="宋体" w:cs="Arial"/>
          <w:color w:val="000000"/>
          <w:sz w:val="24"/>
          <w:highlight w:val="none"/>
          <w:lang w:eastAsia="zh-CN"/>
        </w:rPr>
        <w:t>8000 9177 3466 663</w:t>
      </w:r>
    </w:p>
    <w:p>
      <w:pPr>
        <w:spacing w:line="360" w:lineRule="exact"/>
        <w:ind w:firstLine="480" w:firstLineChars="200"/>
        <w:rPr>
          <w:rFonts w:hint="eastAsia" w:ascii="宋体" w:hAnsi="宋体" w:cs="宋体"/>
          <w:kern w:val="0"/>
          <w:sz w:val="24"/>
          <w:highlight w:val="none"/>
        </w:rPr>
      </w:pPr>
      <w:r>
        <w:rPr>
          <w:rFonts w:hint="eastAsia" w:ascii="宋体" w:hAnsi="宋体" w:cs="宋体"/>
          <w:b/>
          <w:bCs/>
          <w:sz w:val="24"/>
          <w:highlight w:val="none"/>
        </w:rPr>
        <w:t>6、投标截止时间和地点</w:t>
      </w:r>
      <w:r>
        <w:rPr>
          <w:rFonts w:hint="eastAsia" w:ascii="宋体" w:hAnsi="宋体" w:cs="宋体"/>
          <w:sz w:val="24"/>
          <w:highlight w:val="none"/>
        </w:rPr>
        <w:t>：</w:t>
      </w:r>
    </w:p>
    <w:p>
      <w:pPr>
        <w:spacing w:line="3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投标人应于</w:t>
      </w:r>
      <w:r>
        <w:rPr>
          <w:rFonts w:hint="eastAsia" w:ascii="宋体" w:hAnsi="宋体" w:cs="宋体"/>
          <w:kern w:val="0"/>
          <w:sz w:val="24"/>
          <w:highlight w:val="none"/>
          <w:lang w:eastAsia="zh-CN"/>
        </w:rPr>
        <w:t>2020</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20</w:t>
      </w:r>
      <w:r>
        <w:rPr>
          <w:rFonts w:hint="eastAsia" w:ascii="宋体" w:hAnsi="宋体" w:cs="宋体"/>
          <w:kern w:val="0"/>
          <w:sz w:val="24"/>
          <w:highlight w:val="none"/>
        </w:rPr>
        <w:t>日</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rPr>
        <w:t>时</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rPr>
        <w:t>分前将投标文件密封送交到崇左市公共资源交易中心（</w:t>
      </w:r>
      <w:r>
        <w:rPr>
          <w:rFonts w:hint="eastAsia" w:ascii="宋体" w:hAnsi="宋体" w:cs="宋体"/>
          <w:kern w:val="0"/>
          <w:sz w:val="24"/>
          <w:highlight w:val="none"/>
          <w:lang w:eastAsia="zh-CN"/>
        </w:rPr>
        <w:t>崇左市</w:t>
      </w:r>
      <w:r>
        <w:rPr>
          <w:rFonts w:hint="eastAsia" w:ascii="宋体" w:hAnsi="宋体" w:cs="宋体"/>
          <w:kern w:val="0"/>
          <w:sz w:val="24"/>
          <w:highlight w:val="none"/>
        </w:rPr>
        <w:t>石景林路），逾期送达或未密封将予以拒收。</w:t>
      </w:r>
    </w:p>
    <w:p>
      <w:pPr>
        <w:spacing w:line="360" w:lineRule="exact"/>
        <w:ind w:firstLine="480" w:firstLineChars="200"/>
        <w:rPr>
          <w:rFonts w:hint="eastAsia" w:ascii="宋体" w:hAnsi="宋体" w:cs="宋体"/>
          <w:sz w:val="24"/>
          <w:highlight w:val="none"/>
        </w:rPr>
      </w:pPr>
      <w:r>
        <w:rPr>
          <w:rFonts w:hint="eastAsia" w:ascii="宋体" w:hAnsi="宋体" w:cs="宋体"/>
          <w:b/>
          <w:bCs/>
          <w:sz w:val="24"/>
          <w:highlight w:val="none"/>
        </w:rPr>
        <w:t>7、开标时间及地点</w:t>
      </w:r>
      <w:r>
        <w:rPr>
          <w:rFonts w:hint="eastAsia" w:ascii="宋体" w:hAnsi="宋体" w:cs="宋体"/>
          <w:sz w:val="24"/>
          <w:highlight w:val="none"/>
        </w:rPr>
        <w:t>：</w:t>
      </w:r>
    </w:p>
    <w:p>
      <w:pPr>
        <w:spacing w:line="360" w:lineRule="exact"/>
        <w:ind w:firstLine="480" w:firstLineChars="200"/>
        <w:rPr>
          <w:rFonts w:hint="eastAsia" w:ascii="宋体" w:hAnsi="宋体" w:cs="宋体"/>
          <w:color w:val="000000"/>
          <w:kern w:val="0"/>
          <w:sz w:val="24"/>
          <w:highlight w:val="none"/>
        </w:rPr>
      </w:pPr>
      <w:r>
        <w:rPr>
          <w:rFonts w:hint="eastAsia" w:ascii="宋体" w:hAnsi="宋体" w:cs="宋体"/>
          <w:sz w:val="24"/>
          <w:highlight w:val="none"/>
        </w:rPr>
        <w:t>本次招标将于</w:t>
      </w:r>
      <w:r>
        <w:rPr>
          <w:rFonts w:hint="eastAsia" w:ascii="宋体" w:hAnsi="宋体" w:cs="宋体"/>
          <w:bCs/>
          <w:sz w:val="24"/>
          <w:highlight w:val="none"/>
          <w:lang w:eastAsia="zh-CN"/>
        </w:rPr>
        <w:t>2020</w:t>
      </w:r>
      <w:r>
        <w:rPr>
          <w:rFonts w:hint="eastAsia" w:ascii="宋体" w:hAnsi="宋体" w:cs="宋体"/>
          <w:bCs/>
          <w:sz w:val="24"/>
          <w:highlight w:val="none"/>
        </w:rPr>
        <w:t>年</w:t>
      </w:r>
      <w:r>
        <w:rPr>
          <w:rFonts w:hint="eastAsia" w:ascii="宋体" w:hAnsi="宋体" w:cs="宋体"/>
          <w:bCs/>
          <w:sz w:val="24"/>
          <w:highlight w:val="none"/>
          <w:u w:val="single"/>
          <w:lang w:val="en-US" w:eastAsia="zh-CN"/>
        </w:rPr>
        <w:t>5</w:t>
      </w:r>
      <w:r>
        <w:rPr>
          <w:rFonts w:hint="eastAsia" w:ascii="宋体" w:hAnsi="宋体" w:cs="宋体"/>
          <w:bCs/>
          <w:sz w:val="24"/>
          <w:highlight w:val="none"/>
        </w:rPr>
        <w:t>月</w:t>
      </w:r>
      <w:r>
        <w:rPr>
          <w:rFonts w:hint="eastAsia" w:ascii="宋体" w:hAnsi="宋体" w:cs="宋体"/>
          <w:bCs/>
          <w:sz w:val="24"/>
          <w:highlight w:val="none"/>
          <w:u w:val="single"/>
          <w:lang w:val="en-US" w:eastAsia="zh-CN"/>
        </w:rPr>
        <w:t>20</w:t>
      </w:r>
      <w:r>
        <w:rPr>
          <w:rFonts w:hint="eastAsia" w:ascii="宋体" w:hAnsi="宋体" w:cs="宋体"/>
          <w:bCs/>
          <w:sz w:val="24"/>
          <w:highlight w:val="none"/>
        </w:rPr>
        <w:t>日</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u w:val="single"/>
        </w:rPr>
        <w:t xml:space="preserve"> </w:t>
      </w:r>
      <w:r>
        <w:rPr>
          <w:rFonts w:hint="eastAsia" w:ascii="宋体" w:hAnsi="宋体" w:cs="宋体"/>
          <w:kern w:val="0"/>
          <w:sz w:val="24"/>
          <w:highlight w:val="none"/>
        </w:rPr>
        <w:t>时</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rPr>
        <w:t>分</w:t>
      </w:r>
      <w:r>
        <w:rPr>
          <w:rFonts w:hint="eastAsia" w:ascii="宋体" w:hAnsi="宋体" w:cs="宋体"/>
          <w:sz w:val="24"/>
          <w:highlight w:val="none"/>
        </w:rPr>
        <w:t>在</w:t>
      </w:r>
      <w:r>
        <w:rPr>
          <w:rFonts w:hint="eastAsia" w:ascii="宋体" w:hAnsi="宋体" w:cs="宋体"/>
          <w:kern w:val="0"/>
          <w:sz w:val="24"/>
          <w:highlight w:val="none"/>
        </w:rPr>
        <w:t>崇左市公共资源交易中心（</w:t>
      </w:r>
      <w:r>
        <w:rPr>
          <w:rFonts w:hint="eastAsia" w:ascii="宋体" w:hAnsi="宋体" w:cs="宋体"/>
          <w:kern w:val="0"/>
          <w:sz w:val="24"/>
          <w:highlight w:val="none"/>
          <w:lang w:eastAsia="zh-CN"/>
        </w:rPr>
        <w:t>崇左市</w:t>
      </w:r>
      <w:r>
        <w:rPr>
          <w:rFonts w:hint="eastAsia" w:ascii="宋体" w:hAnsi="宋体" w:cs="宋体"/>
          <w:kern w:val="0"/>
          <w:sz w:val="24"/>
          <w:highlight w:val="none"/>
        </w:rPr>
        <w:t>石景林路）</w:t>
      </w:r>
      <w:r>
        <w:rPr>
          <w:rFonts w:hint="eastAsia" w:ascii="宋体" w:hAnsi="宋体" w:cs="宋体"/>
          <w:sz w:val="24"/>
          <w:highlight w:val="none"/>
        </w:rPr>
        <w:t>开标</w:t>
      </w:r>
      <w:r>
        <w:rPr>
          <w:rFonts w:hint="eastAsia" w:ascii="宋体" w:hAnsi="宋体" w:cs="宋体"/>
          <w:color w:val="000000"/>
          <w:kern w:val="0"/>
          <w:sz w:val="24"/>
          <w:highlight w:val="none"/>
        </w:rPr>
        <w:t>。投标人可以由法定代表人或委托代理人出席开标会议（携带本人身份证原件，委托代理人出席应携带单位授权委托书原件）。</w:t>
      </w:r>
    </w:p>
    <w:p>
      <w:pPr>
        <w:snapToGrid w:val="0"/>
        <w:spacing w:line="360" w:lineRule="exact"/>
        <w:ind w:firstLine="480" w:firstLineChars="200"/>
        <w:rPr>
          <w:rFonts w:hint="eastAsia" w:ascii="宋体" w:hAnsi="宋体" w:cs="宋体"/>
          <w:b/>
          <w:sz w:val="24"/>
          <w:highlight w:val="none"/>
        </w:rPr>
      </w:pPr>
      <w:r>
        <w:rPr>
          <w:rFonts w:hint="eastAsia" w:ascii="宋体" w:hAnsi="宋体" w:cs="宋体"/>
          <w:b/>
          <w:sz w:val="24"/>
          <w:highlight w:val="none"/>
        </w:rPr>
        <w:t>8、网上查询地址：</w:t>
      </w:r>
    </w:p>
    <w:p>
      <w:pPr>
        <w:snapToGrid w:val="0"/>
        <w:spacing w:line="36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本次招标公告同时在中国政府采购网、广西壮族自治区政府采购网、广西壮族自治区招标投标公共服务平台网、崇左市公共资源交易中心网站发布。</w:t>
      </w:r>
    </w:p>
    <w:p>
      <w:pPr>
        <w:snapToGrid w:val="0"/>
        <w:spacing w:line="360" w:lineRule="exact"/>
        <w:ind w:firstLine="420"/>
        <w:rPr>
          <w:rFonts w:hint="eastAsia" w:ascii="宋体" w:hAnsi="宋体" w:cs="宋体"/>
          <w:b/>
          <w:sz w:val="24"/>
          <w:highlight w:val="none"/>
        </w:rPr>
      </w:pPr>
      <w:r>
        <w:rPr>
          <w:rFonts w:hint="eastAsia" w:ascii="宋体" w:hAnsi="宋体" w:cs="宋体"/>
          <w:b/>
          <w:sz w:val="24"/>
          <w:highlight w:val="none"/>
        </w:rPr>
        <w:t>9、联系事项：</w:t>
      </w:r>
    </w:p>
    <w:p>
      <w:pPr>
        <w:spacing w:line="3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rPr>
        <w:t>招标人：</w:t>
      </w:r>
      <w:r>
        <w:rPr>
          <w:rFonts w:hint="eastAsia" w:ascii="宋体" w:hAnsi="宋体" w:cs="宋体"/>
          <w:bCs/>
          <w:sz w:val="24"/>
          <w:highlight w:val="none"/>
          <w:lang w:eastAsia="zh-CN"/>
        </w:rPr>
        <w:t>崇左市江州区财政局</w:t>
      </w:r>
    </w:p>
    <w:p>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lang w:eastAsia="zh-CN"/>
        </w:rPr>
        <w:t>江州区新华路15号</w:t>
      </w:r>
      <w:r>
        <w:rPr>
          <w:rFonts w:hint="eastAsia" w:ascii="宋体" w:hAnsi="宋体" w:cs="宋体"/>
          <w:sz w:val="24"/>
          <w:highlight w:val="none"/>
        </w:rPr>
        <w:t xml:space="preserve">        </w:t>
      </w:r>
    </w:p>
    <w:p>
      <w:pPr>
        <w:spacing w:line="3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许工</w:t>
      </w:r>
    </w:p>
    <w:p>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eastAsia="zh-CN"/>
        </w:rPr>
        <w:t>0771-7820097</w:t>
      </w:r>
      <w:r>
        <w:rPr>
          <w:rFonts w:hint="eastAsia" w:ascii="宋体" w:hAnsi="宋体" w:cs="宋体"/>
          <w:sz w:val="24"/>
          <w:highlight w:val="none"/>
        </w:rPr>
        <w:t xml:space="preserve">           </w:t>
      </w:r>
    </w:p>
    <w:p>
      <w:pPr>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招标代理机构：华春建设工程项目管理有限责任公司</w:t>
      </w:r>
    </w:p>
    <w:p>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地址：崇左市友谊大道209号</w:t>
      </w:r>
    </w:p>
    <w:p>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联系人：凌工</w:t>
      </w:r>
    </w:p>
    <w:p>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联系电话：0771-</w:t>
      </w:r>
      <w:r>
        <w:rPr>
          <w:rFonts w:hint="eastAsia" w:ascii="宋体" w:hAnsi="宋体"/>
          <w:sz w:val="24"/>
          <w:highlight w:val="none"/>
        </w:rPr>
        <w:t>7926999</w:t>
      </w:r>
    </w:p>
    <w:p>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3.监督部门：</w:t>
      </w:r>
      <w:r>
        <w:rPr>
          <w:rFonts w:hint="eastAsia" w:ascii="宋体" w:hAnsi="宋体" w:cs="宋体"/>
          <w:sz w:val="24"/>
          <w:highlight w:val="none"/>
          <w:lang w:val="en-US" w:eastAsia="zh-CN"/>
        </w:rPr>
        <w:t>崇左市江州区交通运输管理局</w:t>
      </w:r>
    </w:p>
    <w:p>
      <w:pPr>
        <w:spacing w:line="360" w:lineRule="exact"/>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eastAsia="宋体" w:cs="宋体"/>
          <w:sz w:val="24"/>
          <w:highlight w:val="none"/>
          <w:lang w:val="en-US" w:eastAsia="zh-CN"/>
        </w:rPr>
        <w:t>0771-7821531</w:t>
      </w:r>
    </w:p>
    <w:p>
      <w:pPr>
        <w:spacing w:line="360" w:lineRule="exact"/>
        <w:ind w:firstLine="4320" w:firstLineChars="1800"/>
        <w:rPr>
          <w:rFonts w:hint="eastAsia" w:ascii="宋体" w:hAnsi="宋体" w:cs="宋体"/>
          <w:sz w:val="24"/>
          <w:highlight w:val="none"/>
        </w:rPr>
      </w:pPr>
    </w:p>
    <w:p>
      <w:pPr>
        <w:spacing w:line="360" w:lineRule="exact"/>
        <w:ind w:right="360"/>
        <w:jc w:val="right"/>
        <w:rPr>
          <w:rFonts w:hint="eastAsia" w:ascii="宋体" w:hAnsi="宋体" w:cs="宋体"/>
          <w:color w:val="000000"/>
          <w:sz w:val="24"/>
          <w:highlight w:val="none"/>
        </w:rPr>
      </w:pPr>
      <w:r>
        <w:rPr>
          <w:rFonts w:hint="eastAsia" w:ascii="宋体" w:hAnsi="宋体" w:cs="宋体"/>
          <w:color w:val="000000"/>
          <w:sz w:val="24"/>
          <w:highlight w:val="none"/>
        </w:rPr>
        <w:t>招标代理机构：</w:t>
      </w:r>
      <w:r>
        <w:rPr>
          <w:rFonts w:hint="eastAsia" w:ascii="宋体" w:hAnsi="宋体"/>
          <w:sz w:val="24"/>
          <w:highlight w:val="none"/>
        </w:rPr>
        <w:t>华春建设工程项目管理有限责任公司</w:t>
      </w:r>
    </w:p>
    <w:p>
      <w:pPr>
        <w:spacing w:line="360" w:lineRule="exact"/>
        <w:ind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spacing w:line="360" w:lineRule="exact"/>
        <w:ind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sz w:val="24"/>
          <w:highlight w:val="none"/>
          <w:lang w:eastAsia="zh-CN"/>
        </w:rPr>
        <w:t>2020</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29</w:t>
      </w:r>
      <w:r>
        <w:rPr>
          <w:rFonts w:hint="eastAsia" w:ascii="宋体" w:hAnsi="宋体" w:cs="宋体"/>
          <w:color w:val="000000"/>
          <w:sz w:val="24"/>
          <w:highlight w:val="none"/>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D2ADA"/>
    <w:rsid w:val="4BBD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2020-04-29T07:50:00Z</dcterms:created>
  <dc:creator>LCC</dc:creator>
  <cp:lastModifiedBy>LCC</cp:lastModifiedBy>
  <cp:lastPrinted>2020-04-29T07:55:36Z</cp:lastPrinted>
  <dcterms:modified xsi:type="dcterms:W3CDTF">2020-04-29T09:03:22Z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