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于2023</w:t>
      </w:r>
      <w:r>
        <w:rPr>
          <w:rFonts w:hint="eastAsia" w:ascii="方正小标宋简体" w:eastAsia="方正小标宋简体"/>
          <w:sz w:val="44"/>
          <w:szCs w:val="44"/>
        </w:rPr>
        <w:t>年食品安全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抽检监测服务采购</w:t>
      </w:r>
      <w:r>
        <w:rPr>
          <w:rFonts w:hint="eastAsia" w:ascii="方正小标宋简体" w:eastAsia="方正小标宋简体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请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自治区市场监管局办公室关于印发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食品安全抽检监测工作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计划的通知》（桂市监办发[2023]3号）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，我科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制定202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年河池市食品安全抽检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监测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计划和分解落实相关工作</w:t>
      </w:r>
      <w:r>
        <w:rPr>
          <w:rFonts w:hint="eastAsia" w:ascii="仿宋" w:hAnsi="仿宋" w:eastAsia="仿宋" w:cs="仿宋"/>
          <w:sz w:val="32"/>
          <w:szCs w:val="32"/>
        </w:rPr>
        <w:t>，现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就我局2023年食品安全抽检监测服务采购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全市食品安全抽检监测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3179</w:t>
      </w:r>
      <w:r>
        <w:rPr>
          <w:rFonts w:hint="eastAsia" w:ascii="仿宋_GB2312" w:eastAsia="仿宋_GB2312"/>
          <w:sz w:val="32"/>
          <w:szCs w:val="32"/>
        </w:rPr>
        <w:t>批次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需要向市面上符合资质的第三方检测机构进行采购，拟分3个标段</w:t>
      </w:r>
      <w:r>
        <w:rPr>
          <w:rFonts w:hint="eastAsia" w:ascii="仿宋_GB2312" w:eastAsia="仿宋_GB2312"/>
          <w:sz w:val="32"/>
          <w:szCs w:val="32"/>
        </w:rPr>
        <w:t>采购，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分别</w:t>
      </w:r>
      <w:r>
        <w:rPr>
          <w:rFonts w:hint="eastAsia" w:ascii="仿宋_GB2312" w:eastAsia="仿宋_GB2312"/>
          <w:sz w:val="32"/>
          <w:szCs w:val="32"/>
        </w:rPr>
        <w:t>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家承检机构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每个一标段1060批次左右，招标预算预计为790</w:t>
      </w:r>
      <w:r>
        <w:rPr>
          <w:rFonts w:hint="eastAsia" w:ascii="仿宋_GB2312" w:eastAsia="仿宋_GB2312"/>
          <w:sz w:val="32"/>
          <w:szCs w:val="32"/>
        </w:rPr>
        <w:t>元/批次，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总金额预计251.14万元，总</w:t>
      </w:r>
      <w:r>
        <w:rPr>
          <w:rFonts w:hint="eastAsia" w:ascii="仿宋_GB2312" w:eastAsia="仿宋_GB2312"/>
          <w:sz w:val="32"/>
          <w:szCs w:val="32"/>
        </w:rPr>
        <w:t>金额包含</w:t>
      </w:r>
      <w:r>
        <w:rPr>
          <w:rFonts w:hint="eastAsia" w:ascii="仿宋_GB2312" w:eastAsia="仿宋_GB2312"/>
          <w:bCs/>
          <w:sz w:val="32"/>
          <w:szCs w:val="32"/>
        </w:rPr>
        <w:t>样品费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抽样费、检验费、税费等费用。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具体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每个标段的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品种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、批次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及检验项目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、预算金额等，最终以市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财政局通过的政府采购审批备案为准，并按政府采购相关管理规定进行采购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妥否！请批示。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产品质量安全监管科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531" w:right="1417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mE2NzBkNWIwMzllNGMyMjk4MTUwNTU5Nzg2YTUifQ=="/>
  </w:docVars>
  <w:rsids>
    <w:rsidRoot w:val="00B21948"/>
    <w:rsid w:val="00023219"/>
    <w:rsid w:val="00060C0C"/>
    <w:rsid w:val="000B48A4"/>
    <w:rsid w:val="00145E3E"/>
    <w:rsid w:val="00185C5D"/>
    <w:rsid w:val="001D4DC6"/>
    <w:rsid w:val="001E5000"/>
    <w:rsid w:val="00222103"/>
    <w:rsid w:val="002E3E13"/>
    <w:rsid w:val="0030607C"/>
    <w:rsid w:val="0034625D"/>
    <w:rsid w:val="003F28D9"/>
    <w:rsid w:val="005163E2"/>
    <w:rsid w:val="005425C2"/>
    <w:rsid w:val="00587704"/>
    <w:rsid w:val="005B74AB"/>
    <w:rsid w:val="005E5C64"/>
    <w:rsid w:val="005E6807"/>
    <w:rsid w:val="00667BCB"/>
    <w:rsid w:val="00695956"/>
    <w:rsid w:val="006C477F"/>
    <w:rsid w:val="006F08D7"/>
    <w:rsid w:val="00757395"/>
    <w:rsid w:val="007B1489"/>
    <w:rsid w:val="007D2B6D"/>
    <w:rsid w:val="0080012C"/>
    <w:rsid w:val="00837ED8"/>
    <w:rsid w:val="0085150E"/>
    <w:rsid w:val="008625E5"/>
    <w:rsid w:val="00880AA8"/>
    <w:rsid w:val="00902403"/>
    <w:rsid w:val="00921BA5"/>
    <w:rsid w:val="0098250E"/>
    <w:rsid w:val="00A646FA"/>
    <w:rsid w:val="00A9561C"/>
    <w:rsid w:val="00B21948"/>
    <w:rsid w:val="00B81D16"/>
    <w:rsid w:val="00C8020B"/>
    <w:rsid w:val="00CE648E"/>
    <w:rsid w:val="00EF660C"/>
    <w:rsid w:val="00FD77CF"/>
    <w:rsid w:val="07F135E1"/>
    <w:rsid w:val="10F063CF"/>
    <w:rsid w:val="22832A1C"/>
    <w:rsid w:val="23E524AB"/>
    <w:rsid w:val="34092A8D"/>
    <w:rsid w:val="37662210"/>
    <w:rsid w:val="3D155C2A"/>
    <w:rsid w:val="5398755B"/>
    <w:rsid w:val="5C4E077B"/>
    <w:rsid w:val="5EBC3471"/>
    <w:rsid w:val="64851294"/>
    <w:rsid w:val="686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0088CC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88CC"/>
      <w:u w:val="none"/>
    </w:rPr>
  </w:style>
  <w:style w:type="character" w:styleId="10">
    <w:name w:val="HTML Code"/>
    <w:basedOn w:val="6"/>
    <w:semiHidden/>
    <w:unhideWhenUsed/>
    <w:qFormat/>
    <w:uiPriority w:val="99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customStyle="1" w:styleId="11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1"/>
    <w:pPr>
      <w:autoSpaceDE w:val="0"/>
      <w:autoSpaceDN w:val="0"/>
      <w:spacing w:before="1"/>
      <w:ind w:left="928" w:firstLine="48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4">
    <w:name w:val="not(tid)"/>
    <w:basedOn w:val="6"/>
    <w:qFormat/>
    <w:uiPriority w:val="0"/>
  </w:style>
  <w:style w:type="character" w:customStyle="1" w:styleId="15">
    <w:name w:val="not(tid)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342</Characters>
  <Lines>10</Lines>
  <Paragraphs>2</Paragraphs>
  <TotalTime>18</TotalTime>
  <ScaleCrop>false</ScaleCrop>
  <LinksUpToDate>false</LinksUpToDate>
  <CharactersWithSpaces>403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2021-03-28T04:04:00Z</dcterms:created>
  <dc:creator>Administrator</dc:creator>
  <cp:lastModifiedBy>老周</cp:lastModifiedBy>
  <cp:lastPrinted>2022-03-03T05:24:00Z</cp:lastPrinted>
  <dcterms:modified xsi:type="dcterms:W3CDTF">2023-02-07T00:57:58Z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A7AE345E7E214D6CB773404686A4A778</vt:lpwstr>
  </property>
</Properties>
</file>