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773"/>
      <w:r>
        <w:rPr>
          <w:rFonts w:hint="eastAsia" w:ascii="华文中宋" w:hAnsi="华文中宋" w:eastAsia="华文中宋"/>
        </w:rPr>
        <w:t>政府采购意向公告</w:t>
      </w:r>
      <w:bookmarkEnd w:id="0"/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1400" w:firstLineChars="500"/>
        <w:jc w:val="left"/>
        <w:rPr>
          <w:rFonts w:hint="eastAsia" w:ascii="宋体" w:hAnsi="宋体" w:eastAsia="宋体" w:cs="宋体"/>
          <w:i w:val="0"/>
          <w:iCs/>
          <w:sz w:val="28"/>
          <w:szCs w:val="28"/>
          <w:u w:val="none"/>
        </w:rPr>
      </w:pPr>
      <w:r>
        <w:rPr>
          <w:rFonts w:hint="eastAsia" w:ascii="宋体" w:hAnsi="宋体" w:cs="宋体"/>
          <w:i w:val="0"/>
          <w:iCs/>
          <w:sz w:val="28"/>
          <w:szCs w:val="28"/>
          <w:u w:val="none"/>
          <w:lang w:val="en-US" w:eastAsia="zh-CN"/>
        </w:rPr>
        <w:t>巴马瑶族自治县所略乡人民政府</w:t>
      </w:r>
      <w:r>
        <w:rPr>
          <w:rFonts w:hint="eastAsia" w:ascii="宋体" w:hAnsi="宋体" w:eastAsia="宋体" w:cs="宋体"/>
          <w:i w:val="0"/>
          <w:iCs/>
          <w:sz w:val="28"/>
          <w:szCs w:val="28"/>
          <w:u w:val="none"/>
          <w:lang w:val="en-US" w:eastAsia="zh-CN"/>
        </w:rPr>
        <w:t>202</w:t>
      </w:r>
      <w:r>
        <w:rPr>
          <w:rFonts w:hint="eastAsia" w:ascii="宋体" w:hAnsi="宋体" w:cs="宋体"/>
          <w:i w:val="0"/>
          <w:iCs/>
          <w:sz w:val="28"/>
          <w:szCs w:val="28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/>
          <w:sz w:val="28"/>
          <w:szCs w:val="28"/>
          <w:u w:val="none"/>
        </w:rPr>
        <w:t>年</w:t>
      </w:r>
      <w:r>
        <w:rPr>
          <w:rFonts w:hint="eastAsia" w:ascii="宋体" w:hAnsi="宋体" w:cs="宋体"/>
          <w:i w:val="0"/>
          <w:iCs/>
          <w:sz w:val="28"/>
          <w:szCs w:val="28"/>
          <w:u w:val="none"/>
          <w:lang w:val="en-US" w:eastAsia="zh-CN"/>
        </w:rPr>
        <w:t>02</w:t>
      </w:r>
      <w:r>
        <w:rPr>
          <w:rFonts w:hint="eastAsia" w:ascii="宋体" w:hAnsi="宋体" w:eastAsia="宋体" w:cs="宋体"/>
          <w:i w:val="0"/>
          <w:iCs/>
          <w:sz w:val="28"/>
          <w:szCs w:val="28"/>
          <w:u w:val="none"/>
        </w:rPr>
        <w:t>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hint="eastAsia" w:ascii="宋体" w:hAnsi="宋体" w:eastAsia="宋体" w:cs="宋体"/>
          <w:i w:val="0"/>
          <w:iCs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/>
          <w:sz w:val="28"/>
          <w:szCs w:val="28"/>
          <w:u w:val="none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宋体" w:hAnsi="宋体" w:cs="宋体"/>
          <w:i w:val="0"/>
          <w:iCs/>
          <w:sz w:val="28"/>
          <w:szCs w:val="28"/>
          <w:u w:val="none"/>
          <w:lang w:eastAsia="zh-CN"/>
        </w:rPr>
        <w:t>巴马瑶族自治县所略乡人民政府</w:t>
      </w:r>
      <w:r>
        <w:rPr>
          <w:rFonts w:hint="eastAsia" w:ascii="宋体" w:hAnsi="宋体" w:eastAsia="宋体" w:cs="宋体"/>
          <w:i w:val="0"/>
          <w:iCs/>
          <w:sz w:val="28"/>
          <w:szCs w:val="28"/>
          <w:u w:val="none"/>
          <w:lang w:val="en-US" w:eastAsia="zh-CN"/>
        </w:rPr>
        <w:t>202</w:t>
      </w:r>
      <w:r>
        <w:rPr>
          <w:rFonts w:hint="eastAsia" w:ascii="宋体" w:hAnsi="宋体" w:cs="宋体"/>
          <w:i w:val="0"/>
          <w:iCs/>
          <w:sz w:val="28"/>
          <w:szCs w:val="28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/>
          <w:sz w:val="28"/>
          <w:szCs w:val="28"/>
          <w:u w:val="none"/>
        </w:rPr>
        <w:t>年</w:t>
      </w:r>
      <w:r>
        <w:rPr>
          <w:rFonts w:hint="eastAsia" w:ascii="宋体" w:hAnsi="宋体" w:cs="宋体"/>
          <w:i w:val="0"/>
          <w:iCs/>
          <w:sz w:val="28"/>
          <w:szCs w:val="28"/>
          <w:u w:val="none"/>
          <w:lang w:val="en-US" w:eastAsia="zh-CN"/>
        </w:rPr>
        <w:t>02</w:t>
      </w:r>
      <w:r>
        <w:rPr>
          <w:rFonts w:hint="eastAsia" w:ascii="宋体" w:hAnsi="宋体" w:eastAsia="宋体" w:cs="宋体"/>
          <w:i w:val="0"/>
          <w:iCs/>
          <w:sz w:val="28"/>
          <w:szCs w:val="28"/>
          <w:u w:val="none"/>
        </w:rPr>
        <w:t>月采购意向公开如下：</w:t>
      </w:r>
    </w:p>
    <w:tbl>
      <w:tblPr>
        <w:tblStyle w:val="7"/>
        <w:tblpPr w:leftFromText="180" w:rightFromText="180" w:vertAnchor="text" w:horzAnchor="page" w:tblpX="1380" w:tblpY="1284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662"/>
        <w:gridCol w:w="2874"/>
        <w:gridCol w:w="1296"/>
        <w:gridCol w:w="165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</w:rPr>
              <w:t>采购项目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</w:rPr>
              <w:t>名称</w:t>
            </w:r>
          </w:p>
        </w:tc>
        <w:tc>
          <w:tcPr>
            <w:tcW w:w="28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</w:rPr>
              <w:t>采购需求概况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</w:rPr>
              <w:t>预算金额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</w:rPr>
              <w:t>（万元）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</w:rPr>
              <w:t>预计采购时间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</w:rPr>
              <w:t>（填写到月）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568" w:type="dxa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</w:rPr>
              <w:t>所略乡弄阳村巴笑屯至落洞生产道路项目</w:t>
            </w:r>
          </w:p>
        </w:tc>
        <w:tc>
          <w:tcPr>
            <w:tcW w:w="287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新建并硬化道路长1.55公里，路面宽3.5米，路基宽4.5米，包含边沟、涵洞、错车道等相关设施。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66.9036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24"/>
                <w:szCs w:val="24"/>
                <w:u w:val="none"/>
                <w:lang w:eastAsia="zh-CN"/>
              </w:rPr>
              <w:t>最终采购金额以财评后的金额为准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68" w:type="dxa"/>
            <w:vAlign w:val="center"/>
          </w:tcPr>
          <w:p>
            <w:pPr>
              <w:ind w:firstLine="480" w:firstLineChars="200"/>
              <w:jc w:val="center"/>
              <w:rPr>
                <w:rFonts w:hint="default" w:ascii="宋体" w:hAnsi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</w:rPr>
              <w:t>所略乡弄中村三队至巴罗屯道路硬化工程</w:t>
            </w:r>
          </w:p>
        </w:tc>
        <w:tc>
          <w:tcPr>
            <w:tcW w:w="28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硬化道路长3.609公里，路面宽3.5米，路基宽4.5米，包含边沟、涵洞、错车道等相关设施。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132.7023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24"/>
                <w:szCs w:val="24"/>
                <w:u w:val="none"/>
                <w:lang w:eastAsia="zh-CN"/>
              </w:rPr>
              <w:t>最终采购金额以财评后的金额为准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568" w:type="dxa"/>
            <w:vAlign w:val="center"/>
          </w:tcPr>
          <w:p>
            <w:pPr>
              <w:ind w:firstLine="480" w:firstLineChars="200"/>
              <w:jc w:val="center"/>
              <w:rPr>
                <w:rFonts w:hint="default" w:ascii="宋体" w:hAnsi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</w:rPr>
              <w:t>所略乡平六村那弄至坡晚村六甲油茶示范区生产道路建设</w:t>
            </w:r>
          </w:p>
        </w:tc>
        <w:tc>
          <w:tcPr>
            <w:tcW w:w="28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硬化路2.31公里，道路宽3.5米，路基4.5米，10CM碎石垫层，水泥路面15CM厚，涵洞等内容。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90.5239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24"/>
                <w:szCs w:val="24"/>
                <w:u w:val="none"/>
                <w:lang w:eastAsia="zh-CN"/>
              </w:rPr>
              <w:t>最终采购金额以财评后的金额为准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568" w:type="dxa"/>
            <w:vAlign w:val="center"/>
          </w:tcPr>
          <w:p>
            <w:pPr>
              <w:ind w:firstLine="480" w:firstLineChars="200"/>
              <w:jc w:val="center"/>
              <w:rPr>
                <w:rFonts w:hint="default" w:ascii="宋体" w:hAnsi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</w:rPr>
              <w:t>所略乡尚勤村弄洞至大屯产业道路</w:t>
            </w:r>
          </w:p>
        </w:tc>
        <w:tc>
          <w:tcPr>
            <w:tcW w:w="28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新建砂石路2.7公里，路基4.5米，路面宽3.5米，涵洞等内容。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75.5543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24"/>
                <w:szCs w:val="24"/>
                <w:u w:val="none"/>
                <w:lang w:eastAsia="zh-CN"/>
              </w:rPr>
              <w:t>最终采购金额以财评后的金额为准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8" w:type="dxa"/>
            <w:vAlign w:val="center"/>
          </w:tcPr>
          <w:p>
            <w:pPr>
              <w:ind w:firstLine="480" w:firstLineChars="200"/>
              <w:jc w:val="center"/>
              <w:rPr>
                <w:rFonts w:hint="default" w:ascii="宋体" w:hAnsi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</w:rPr>
              <w:t>所略乡力那村那旺屯至浪农产业道路建设</w:t>
            </w:r>
          </w:p>
        </w:tc>
        <w:tc>
          <w:tcPr>
            <w:tcW w:w="28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那旺屯浪农产业道路硬化项目，道路全长约1.53公里，路基4.5米，修建3个60㎝涵洞3处，排水沟1.5公里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64.8938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24"/>
                <w:szCs w:val="24"/>
                <w:u w:val="none"/>
                <w:lang w:eastAsia="zh-CN"/>
              </w:rPr>
              <w:t>最终采购金额以财评后的金额为准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8" w:type="dxa"/>
            <w:vAlign w:val="center"/>
          </w:tcPr>
          <w:p>
            <w:pPr>
              <w:ind w:firstLine="480" w:firstLineChars="200"/>
              <w:jc w:val="center"/>
              <w:rPr>
                <w:rFonts w:hint="default" w:ascii="宋体" w:hAnsi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</w:rPr>
              <w:t>所略乡平六村平同至交独油茶示范区生产道路建设</w:t>
            </w:r>
          </w:p>
        </w:tc>
        <w:tc>
          <w:tcPr>
            <w:tcW w:w="28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硬化路3.445公里，道路宽3.5米，路基4.5米，10CM碎石垫层，水泥路面15CM厚，涵洞等内容。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137.4095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24"/>
                <w:szCs w:val="24"/>
                <w:u w:val="none"/>
                <w:lang w:eastAsia="zh-CN"/>
              </w:rPr>
              <w:t>最终采购金额以财评后的金额为准</w:t>
            </w: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480" w:firstLineChars="200"/>
        <w:rPr>
          <w:rFonts w:hint="eastAsia" w:ascii="宋体" w:hAnsi="宋体" w:eastAsia="宋体" w:cs="宋体"/>
          <w:i w:val="0"/>
          <w:iCs/>
          <w:sz w:val="24"/>
          <w:szCs w:val="24"/>
          <w:u w:val="none"/>
        </w:rPr>
      </w:pPr>
      <w:bookmarkStart w:id="1" w:name="_GoBack"/>
      <w:bookmarkEnd w:id="1"/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480" w:firstLineChars="200"/>
        <w:rPr>
          <w:rFonts w:hint="eastAsia" w:ascii="宋体" w:hAnsi="宋体" w:eastAsia="宋体" w:cs="宋体"/>
          <w:i w:val="0"/>
          <w:iCs/>
          <w:sz w:val="24"/>
          <w:szCs w:val="24"/>
          <w:u w:val="none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480" w:firstLineChars="200"/>
        <w:rPr>
          <w:rFonts w:hint="eastAsia" w:ascii="宋体" w:hAnsi="宋体" w:eastAsia="宋体" w:cs="宋体"/>
          <w:i w:val="0"/>
          <w:iCs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/>
          <w:sz w:val="24"/>
          <w:szCs w:val="24"/>
          <w:u w:val="none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hAnsi="仿宋" w:eastAsia="仿宋"/>
          <w:i w:val="0"/>
          <w:iCs/>
          <w:sz w:val="28"/>
          <w:szCs w:val="28"/>
          <w:u w:val="none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 w:firstLineChars="300"/>
        <w:jc w:val="right"/>
        <w:rPr>
          <w:rFonts w:hint="eastAsia" w:ascii="宋体" w:hAnsi="宋体" w:eastAsia="宋体" w:cs="宋体"/>
          <w:i w:val="0"/>
          <w:iCs/>
          <w:sz w:val="28"/>
          <w:szCs w:val="28"/>
          <w:u w:val="none"/>
        </w:rPr>
      </w:pPr>
      <w:r>
        <w:rPr>
          <w:rFonts w:hint="eastAsia" w:ascii="宋体" w:hAnsi="宋体" w:cs="宋体"/>
          <w:i w:val="0"/>
          <w:iCs/>
          <w:sz w:val="28"/>
          <w:szCs w:val="28"/>
          <w:u w:val="none"/>
          <w:lang w:val="en-US" w:eastAsia="zh-CN"/>
        </w:rPr>
        <w:t xml:space="preserve">                    巴马瑶族自治县所略乡人民政府</w:t>
      </w:r>
      <w:r>
        <w:rPr>
          <w:rFonts w:hint="eastAsia" w:ascii="宋体" w:hAnsi="宋体" w:eastAsia="宋体" w:cs="宋体"/>
          <w:i w:val="0"/>
          <w:iCs/>
          <w:sz w:val="28"/>
          <w:szCs w:val="28"/>
          <w:u w:val="none"/>
          <w:lang w:val="en-US" w:eastAsia="zh-CN"/>
        </w:rPr>
        <w:t xml:space="preserve">                                        </w:t>
      </w:r>
      <w:r>
        <w:rPr>
          <w:rFonts w:hint="eastAsia" w:ascii="宋体" w:hAnsi="宋体" w:cs="宋体"/>
          <w:i w:val="0"/>
          <w:iCs/>
          <w:sz w:val="28"/>
          <w:szCs w:val="28"/>
          <w:u w:val="non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i w:val="0"/>
          <w:iCs/>
          <w:sz w:val="28"/>
          <w:szCs w:val="28"/>
          <w:u w:val="none"/>
          <w:lang w:val="en-US" w:eastAsia="zh-CN"/>
        </w:rPr>
        <w:t>202</w:t>
      </w:r>
      <w:r>
        <w:rPr>
          <w:rFonts w:hint="eastAsia" w:ascii="宋体" w:hAnsi="宋体" w:cs="宋体"/>
          <w:i w:val="0"/>
          <w:iCs/>
          <w:sz w:val="28"/>
          <w:szCs w:val="28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/>
          <w:sz w:val="28"/>
          <w:szCs w:val="28"/>
          <w:u w:val="none"/>
        </w:rPr>
        <w:t>年</w:t>
      </w:r>
      <w:r>
        <w:rPr>
          <w:rFonts w:hint="eastAsia" w:ascii="宋体" w:hAnsi="宋体" w:cs="宋体"/>
          <w:i w:val="0"/>
          <w:iCs/>
          <w:sz w:val="28"/>
          <w:szCs w:val="28"/>
          <w:u w:val="none"/>
          <w:lang w:val="en-US" w:eastAsia="zh-CN"/>
        </w:rPr>
        <w:t>02</w:t>
      </w:r>
      <w:r>
        <w:rPr>
          <w:rFonts w:hint="eastAsia" w:ascii="宋体" w:hAnsi="宋体" w:eastAsia="宋体" w:cs="宋体"/>
          <w:i w:val="0"/>
          <w:iCs/>
          <w:sz w:val="28"/>
          <w:szCs w:val="28"/>
          <w:u w:val="none"/>
        </w:rPr>
        <w:t>月</w:t>
      </w:r>
      <w:r>
        <w:rPr>
          <w:rFonts w:hint="eastAsia" w:ascii="宋体" w:hAnsi="宋体" w:cs="宋体"/>
          <w:i w:val="0"/>
          <w:iCs/>
          <w:sz w:val="28"/>
          <w:szCs w:val="28"/>
          <w:u w:val="none"/>
          <w:lang w:val="en-US" w:eastAsia="zh-CN"/>
        </w:rPr>
        <w:t>07</w:t>
      </w:r>
      <w:r>
        <w:rPr>
          <w:rFonts w:hint="eastAsia" w:ascii="宋体" w:hAnsi="宋体" w:eastAsia="宋体" w:cs="宋体"/>
          <w:i w:val="0"/>
          <w:iCs/>
          <w:sz w:val="28"/>
          <w:szCs w:val="28"/>
          <w:u w:val="none"/>
        </w:rPr>
        <w:t xml:space="preserve">日  </w:t>
      </w:r>
    </w:p>
    <w:p>
      <w:pPr>
        <w:widowControl/>
        <w:jc w:val="left"/>
      </w:pPr>
    </w:p>
    <w:p/>
    <w:sectPr>
      <w:pgSz w:w="11906" w:h="16838"/>
      <w:pgMar w:top="935" w:right="1077" w:bottom="777" w:left="900" w:header="0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ZWM3NjJjNDE5ZWFkZDk4YjJkOTBhMzc4MzQ0MTEifQ=="/>
  </w:docVars>
  <w:rsids>
    <w:rsidRoot w:val="14AB3151"/>
    <w:rsid w:val="00CA0890"/>
    <w:rsid w:val="032678D3"/>
    <w:rsid w:val="05F130AA"/>
    <w:rsid w:val="0F75069C"/>
    <w:rsid w:val="14AB3151"/>
    <w:rsid w:val="167B3D7C"/>
    <w:rsid w:val="1A892696"/>
    <w:rsid w:val="24E0405F"/>
    <w:rsid w:val="263B5012"/>
    <w:rsid w:val="26E17F53"/>
    <w:rsid w:val="27BF47F8"/>
    <w:rsid w:val="287E0373"/>
    <w:rsid w:val="2DE571CA"/>
    <w:rsid w:val="46EF6F8D"/>
    <w:rsid w:val="48FA5F8E"/>
    <w:rsid w:val="4C7C406A"/>
    <w:rsid w:val="4F90126D"/>
    <w:rsid w:val="51AF4E40"/>
    <w:rsid w:val="649D584B"/>
    <w:rsid w:val="69514C1F"/>
    <w:rsid w:val="6A4E5364"/>
    <w:rsid w:val="6B68335D"/>
    <w:rsid w:val="6D5175C4"/>
    <w:rsid w:val="6D62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732</Words>
  <Characters>869</Characters>
  <Lines>0</Lines>
  <Paragraphs>0</Paragraphs>
  <TotalTime>15</TotalTime>
  <ScaleCrop>false</ScaleCrop>
  <LinksUpToDate>false</LinksUpToDate>
  <CharactersWithSpaces>959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2021-11-17T07:32:00Z</dcterms:created>
  <dc:creator>Strulle</dc:creator>
  <cp:lastModifiedBy>小袁</cp:lastModifiedBy>
  <dcterms:modified xsi:type="dcterms:W3CDTF">2023-02-07T07:42:19Z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ED23B66A46554FB6AAC209BDE12EAA8F</vt:lpwstr>
  </property>
</Properties>
</file>