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djustRightInd w:val="0"/>
        <w:snapToGrid w:val="0"/>
        <w:spacing w:line="520" w:lineRule="exact"/>
        <w:jc w:val="center"/>
        <w:rPr>
          <w:rFonts w:hint="eastAsia" w:ascii="Calibri" w:hAnsi="Calibri" w:eastAsia="方正仿宋_GBK"/>
          <w:sz w:val="30"/>
          <w:szCs w:val="30"/>
        </w:rPr>
      </w:pPr>
      <w:r>
        <w:rPr>
          <w:rFonts w:hint="eastAsia" w:ascii="Calibri" w:hAnsi="Calibri" w:eastAsia="方正仿宋_GBK"/>
          <w:sz w:val="30"/>
          <w:szCs w:val="30"/>
        </w:rPr>
        <w:t>农村生活污水处理设施出水水质监测点位</w:t>
      </w:r>
    </w:p>
    <w:tbl>
      <w:tblPr>
        <w:tblStyle w:val="2"/>
        <w:tblW w:w="8325" w:type="dxa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290"/>
        <w:gridCol w:w="1290"/>
        <w:gridCol w:w="1080"/>
        <w:gridCol w:w="1215"/>
        <w:gridCol w:w="1080"/>
        <w:gridCol w:w="1290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eastAsia="方正仿宋_GBK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eastAsia="方正仿宋_GBK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b/>
                <w:bCs/>
                <w:kern w:val="0"/>
                <w:sz w:val="21"/>
                <w:szCs w:val="21"/>
              </w:rPr>
              <w:t>县区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eastAsia="方正仿宋_GBK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b/>
                <w:bCs/>
                <w:kern w:val="0"/>
                <w:sz w:val="21"/>
                <w:szCs w:val="21"/>
              </w:rPr>
              <w:t>乡镇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eastAsia="方正仿宋_GBK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b/>
                <w:bCs/>
                <w:kern w:val="0"/>
                <w:sz w:val="21"/>
                <w:szCs w:val="21"/>
              </w:rPr>
              <w:t>村名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eastAsia="方正仿宋_GBK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b/>
                <w:bCs/>
                <w:kern w:val="0"/>
                <w:sz w:val="21"/>
                <w:szCs w:val="21"/>
              </w:rPr>
              <w:t>屯名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eastAsia="方正仿宋_GBK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b/>
                <w:bCs/>
                <w:kern w:val="0"/>
                <w:sz w:val="21"/>
                <w:szCs w:val="21"/>
              </w:rPr>
              <w:t>实施年度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eastAsia="方正仿宋_GBK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b/>
                <w:bCs/>
                <w:kern w:val="0"/>
                <w:sz w:val="21"/>
                <w:szCs w:val="21"/>
              </w:rPr>
              <w:t>设计规模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东兰镇</w:t>
            </w:r>
          </w:p>
        </w:tc>
        <w:tc>
          <w:tcPr>
            <w:tcW w:w="108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达文村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泗油屯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2017年 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东兰镇</w:t>
            </w:r>
          </w:p>
        </w:tc>
        <w:tc>
          <w:tcPr>
            <w:tcW w:w="108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达文村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那文屯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2016年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东兰镇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乐里村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上免屯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2017年 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东兰镇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乐里村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拉央屯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2017年 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东兰镇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拉岜村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拉岜屯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2017年 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东兰镇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新烟村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拉街屯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2014年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东兰镇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新烟村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板烟屯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2014年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东兰镇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巴拉村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巴拉屯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2014年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东兰镇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巴拉村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坡康屯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2014年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东兰镇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巴拉村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坡切屯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2014年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隘洞镇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建开村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沙安屯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2016年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隘洞镇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建开村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纳建屯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2016年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隘洞镇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香河村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香河屯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2014年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隘洞镇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香河村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平坎屯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2014年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隘洞镇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香河村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水滚屯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2014年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隘洞镇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拉板村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拉板屯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2015年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隘洞镇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拉板村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江英屯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2015年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隘洞镇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拉板村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纳克屯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2015年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隘洞镇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同乐村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同乐屯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2015年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65t/d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隘洞镇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同乐村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纳独屯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2015年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隘洞镇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同乐村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六京屯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2015年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长乐镇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纳雄村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板练屯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2016年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长乐镇</w:t>
            </w:r>
          </w:p>
        </w:tc>
        <w:tc>
          <w:tcPr>
            <w:tcW w:w="108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更乐村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巴更屯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2014年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长乐镇</w:t>
            </w:r>
          </w:p>
        </w:tc>
        <w:tc>
          <w:tcPr>
            <w:tcW w:w="108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更乐村</w:t>
            </w:r>
          </w:p>
        </w:tc>
        <w:tc>
          <w:tcPr>
            <w:tcW w:w="12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坡豪街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2015年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2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长乐镇</w:t>
            </w:r>
          </w:p>
        </w:tc>
        <w:tc>
          <w:tcPr>
            <w:tcW w:w="108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永摸村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拉力屯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2015年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金谷乡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接浪村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接浪屯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2016年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武篆镇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江平村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板么屯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2015年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70d/d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武篆镇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江平村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巴爱屯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2015年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30d/d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武篆镇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江平村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巴别屯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2016年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35d/d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武篆镇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江平村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巴温屯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2016年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20d/d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武篆镇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江平村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巴腰屯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2016年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20d/d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武篆镇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江平村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历史屯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2019年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30d/d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武篆镇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江平村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江平街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2019年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武篆镇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林乐村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东友屯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2017年 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武篆镇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林乐村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林乐屯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2017年 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武篆镇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林乐村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板莫屯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2017年 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武篆镇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鸾坡村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板更屯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2017年 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武篆镇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色故村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大屯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2017年 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武篆镇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色故村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廷什屯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2017年 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武篆镇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色故村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同社屯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2015年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武篆镇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拉乐村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拉乐屯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2017年 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85t/d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武篆镇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东里村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板拉屯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2014年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武篆镇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东里村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板别屯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2014年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武篆镇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东里村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伟往屯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2014年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武篆镇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那烈村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那烈屯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2016年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武篆镇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那烈村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板勉屯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2016年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武篆镇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那烈村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那峨屯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2016年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武篆镇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那论村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那论屯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2016年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武篆镇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那论村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板爱屯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2016年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武篆镇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那论村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谷远屯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2016年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武篆镇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那论村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板表屯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2015年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武篆镇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巴学村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巴学屯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2016年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武篆镇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巴学村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板东屯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2016年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长江镇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兰阳村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切法屯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2016年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长江镇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兰阳村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六八屯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2016年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长江镇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板林村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平旁屯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2016年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巴畴乡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巴英村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巴英屯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2016年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巴畴乡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板丁村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纳朝屯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2016年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巴畴乡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板丁村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板丁屯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2016年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巴畴乡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板加村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板加屯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2016年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三石镇</w:t>
            </w:r>
          </w:p>
        </w:tc>
        <w:tc>
          <w:tcPr>
            <w:tcW w:w="108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巴造村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纳亮屯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2016年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三石镇</w:t>
            </w:r>
          </w:p>
        </w:tc>
        <w:tc>
          <w:tcPr>
            <w:tcW w:w="108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巴造村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巴造屯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2016年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三石镇</w:t>
            </w:r>
          </w:p>
        </w:tc>
        <w:tc>
          <w:tcPr>
            <w:tcW w:w="108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巴王村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巴王屯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2016年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三石镇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纳合村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巴纳上屯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2016年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三石镇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纳合村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巴纳下屯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2016年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三石镇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纳合村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牙马屯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2016年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三石镇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纳合村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拉勿屯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2016年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三石镇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纳合村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德故屯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2016年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三石镇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纳腊村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纳摆屯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2016年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三石镇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纳腊村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纳国屯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2016年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泗孟乡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钦能村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坡锐屯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2016年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泗孟乡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钦能村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天同屯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2016年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泗孟乡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钦能村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纳米屯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2016年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泗孟乡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钦能村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阳里屯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2017年 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泗孟乡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生满村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弄怀屯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2017年 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泗孟乡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生满村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生满屯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2016年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泗孟乡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生满村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好元屯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2016年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泗孟乡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屯长村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纳合屯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2016年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泗孟乡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屯长村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板丰屯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2016年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泗孟乡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屯长村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丘八屯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2016年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泗孟乡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坡里村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坡里屯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2016年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泗孟乡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坡里村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2016年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兰木乡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仁里村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那更屯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2016年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兰木乡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仁里村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华元屯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2016年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兰木乡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仁里村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桥而屯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2016年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兰木乡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同仕村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拉林屯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2016年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兰木乡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同仕村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巴拉屯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2016年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60t/d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东兰县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兰木乡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同仕村</w:t>
            </w:r>
          </w:p>
        </w:tc>
        <w:tc>
          <w:tcPr>
            <w:tcW w:w="12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设丰屯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2016年</w:t>
            </w:r>
          </w:p>
        </w:tc>
        <w:tc>
          <w:tcPr>
            <w:tcW w:w="12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80t/d</w:t>
            </w:r>
          </w:p>
        </w:tc>
      </w:tr>
    </w:tbl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13439"/>
    <w:rsid w:val="0571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2023-02-27T02:27:00Z</dcterms:created>
  <dc:creator>Jack</dc:creator>
  <cp:lastModifiedBy>Jack</cp:lastModifiedBy>
  <dcterms:modified xsi:type="dcterms:W3CDTF">2023-02-27T02:31:11Z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046EF6CC795048DB891CC3C17EDC59A5</vt:lpwstr>
  </property>
</Properties>
</file>