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bCs/>
          <w:sz w:val="32"/>
          <w:szCs w:val="32"/>
          <w:u w:val="none"/>
        </w:rPr>
      </w:pPr>
      <w:r>
        <w:rPr>
          <w:rFonts w:hint="eastAsia" w:ascii="宋体" w:hAnsi="宋体"/>
          <w:b/>
          <w:bCs/>
          <w:sz w:val="32"/>
          <w:szCs w:val="32"/>
          <w:u w:val="none"/>
        </w:rPr>
        <w:t>广西达华工程造价咨询有限责任公司</w:t>
      </w:r>
    </w:p>
    <w:p>
      <w:pPr>
        <w:spacing w:line="360" w:lineRule="auto"/>
        <w:jc w:val="center"/>
        <w:outlineLvl w:val="0"/>
        <w:rPr>
          <w:rFonts w:hint="eastAsia" w:ascii="宋体" w:hAnsi="宋体"/>
          <w:b/>
          <w:bCs/>
          <w:sz w:val="32"/>
          <w:szCs w:val="32"/>
          <w:u w:val="none"/>
        </w:rPr>
      </w:pPr>
      <w:r>
        <w:rPr>
          <w:rFonts w:hint="eastAsia" w:ascii="宋体" w:hAnsi="宋体"/>
          <w:b/>
          <w:bCs/>
          <w:sz w:val="32"/>
          <w:szCs w:val="32"/>
          <w:u w:val="none"/>
        </w:rPr>
        <w:t>东兰县长乐旅游码头配套道路工程</w:t>
      </w:r>
    </w:p>
    <w:p>
      <w:pPr>
        <w:spacing w:line="360" w:lineRule="auto"/>
        <w:jc w:val="center"/>
        <w:outlineLvl w:val="0"/>
        <w:rPr>
          <w:rFonts w:hint="eastAsia" w:ascii="宋体" w:hAnsi="宋体" w:eastAsia="宋体"/>
          <w:b/>
          <w:bCs/>
          <w:sz w:val="32"/>
          <w:szCs w:val="32"/>
          <w:u w:val="none"/>
          <w:lang w:val="en-US" w:eastAsia="zh-CN"/>
        </w:rPr>
      </w:pPr>
      <w:bookmarkStart w:id="3" w:name="_GoBack"/>
      <w:r>
        <w:rPr>
          <w:rFonts w:hint="eastAsia" w:ascii="宋体" w:hAnsi="宋体"/>
          <w:b/>
          <w:bCs/>
          <w:sz w:val="32"/>
          <w:szCs w:val="32"/>
          <w:u w:val="none"/>
        </w:rPr>
        <w:t>竞争性谈判公告</w:t>
      </w:r>
      <w:bookmarkEnd w:id="3"/>
      <w:r>
        <w:rPr>
          <w:rFonts w:hint="eastAsia" w:ascii="宋体" w:hAnsi="宋体"/>
          <w:b/>
          <w:bCs/>
          <w:sz w:val="32"/>
          <w:szCs w:val="32"/>
          <w:u w:val="none"/>
          <w:lang w:eastAsia="zh-CN"/>
        </w:rPr>
        <w:t>【</w:t>
      </w:r>
      <w:r>
        <w:rPr>
          <w:rFonts w:hint="eastAsia" w:ascii="宋体" w:hAnsi="宋体"/>
          <w:b/>
          <w:bCs/>
          <w:sz w:val="32"/>
          <w:szCs w:val="32"/>
          <w:u w:val="none"/>
        </w:rPr>
        <w:t>项目编号：HCZC2020-J2-50002-GXDH</w:t>
      </w:r>
      <w:r>
        <w:rPr>
          <w:rFonts w:hint="eastAsia" w:ascii="宋体" w:hAnsi="宋体"/>
          <w:b/>
          <w:bCs/>
          <w:sz w:val="32"/>
          <w:szCs w:val="32"/>
          <w:u w:val="none"/>
          <w:lang w:eastAsia="zh-CN"/>
        </w:rPr>
        <w:t>】</w:t>
      </w:r>
    </w:p>
    <w:p>
      <w:pPr>
        <w:spacing w:line="360" w:lineRule="auto"/>
        <w:jc w:val="center"/>
        <w:outlineLvl w:val="0"/>
        <w:rPr>
          <w:rFonts w:hint="eastAsia" w:ascii="宋体" w:hAnsi="宋体"/>
          <w:b/>
          <w:bCs/>
          <w:sz w:val="32"/>
          <w:szCs w:val="32"/>
        </w:rPr>
      </w:pPr>
      <w:bookmarkStart w:id="0" w:name="OLE_LINK5"/>
    </w:p>
    <w:p>
      <w:pPr>
        <w:adjustRightInd w:val="0"/>
        <w:snapToGrid w:val="0"/>
        <w:spacing w:line="288" w:lineRule="auto"/>
        <w:rPr>
          <w:rFonts w:ascii="宋体" w:hAnsi="宋体"/>
          <w:szCs w:val="21"/>
        </w:rPr>
      </w:pPr>
      <w:bookmarkStart w:id="1" w:name="OLE_LINK2"/>
      <w:r>
        <w:rPr>
          <w:rFonts w:ascii="Verdana" w:hAnsi="Verdana"/>
          <w:b/>
          <w:bCs/>
          <w:color w:val="000000"/>
          <w:u w:val="single"/>
          <w:shd w:val="clear" w:color="auto" w:fill="FFFFFF"/>
        </w:rPr>
        <w:t>已经依法获得采购人和评审专家分别书面推荐的供应商</w:t>
      </w:r>
      <w:r>
        <w:rPr>
          <w:rFonts w:ascii="Verdana" w:hAnsi="Verdana"/>
          <w:b/>
          <w:bCs/>
          <w:color w:val="000000"/>
          <w:shd w:val="clear" w:color="auto" w:fill="FFFFFF"/>
        </w:rPr>
        <w:t>：</w:t>
      </w:r>
    </w:p>
    <w:p>
      <w:pPr>
        <w:adjustRightInd w:val="0"/>
        <w:snapToGrid w:val="0"/>
        <w:spacing w:line="288" w:lineRule="auto"/>
        <w:ind w:firstLine="420" w:firstLineChars="200"/>
        <w:rPr>
          <w:rFonts w:hint="eastAsia" w:ascii="宋体" w:hAnsi="宋体"/>
          <w:szCs w:val="21"/>
        </w:rPr>
      </w:pPr>
      <w:r>
        <w:rPr>
          <w:rFonts w:hint="eastAsia" w:ascii="宋体" w:hAnsi="宋体"/>
          <w:szCs w:val="21"/>
        </w:rPr>
        <w:t>广西达华工程造价咨询有限责任公司受东兰县发展和改革局委托，根据《中华人民共和国政府采购法》等有关规定，现对东兰县长乐旅游码头配套道路工程进行竞争性谈判，欢迎符合条件的竞标人前来参加谈判活动。</w:t>
      </w:r>
    </w:p>
    <w:p>
      <w:pPr>
        <w:adjustRightInd w:val="0"/>
        <w:snapToGrid w:val="0"/>
        <w:spacing w:line="288" w:lineRule="auto"/>
        <w:rPr>
          <w:rFonts w:hint="eastAsia" w:ascii="宋体" w:hAnsi="宋体"/>
          <w:b/>
          <w:bCs/>
          <w:szCs w:val="21"/>
          <w:u w:val="single"/>
        </w:rPr>
      </w:pPr>
      <w:r>
        <w:rPr>
          <w:rFonts w:ascii="宋体" w:hAnsi="宋体"/>
          <w:szCs w:val="21"/>
        </w:rPr>
        <w:t xml:space="preserve">    </w:t>
      </w:r>
      <w:r>
        <w:rPr>
          <w:rFonts w:hint="eastAsia" w:ascii="宋体" w:hAnsi="宋体"/>
          <w:b/>
          <w:szCs w:val="21"/>
        </w:rPr>
        <w:t>一、采购项目名称：</w:t>
      </w:r>
      <w:r>
        <w:rPr>
          <w:rFonts w:hint="eastAsia" w:ascii="宋体" w:hAnsi="宋体"/>
          <w:b/>
          <w:bCs/>
          <w:szCs w:val="21"/>
          <w:u w:val="single"/>
        </w:rPr>
        <w:t>东兰县长乐旅游码头配套道路工程</w:t>
      </w:r>
    </w:p>
    <w:p>
      <w:pPr>
        <w:adjustRightInd w:val="0"/>
        <w:snapToGrid w:val="0"/>
        <w:spacing w:line="288" w:lineRule="auto"/>
        <w:rPr>
          <w:rFonts w:ascii="宋体" w:hAnsi="宋体"/>
          <w:b/>
          <w:szCs w:val="21"/>
          <w:u w:val="single"/>
        </w:rPr>
      </w:pPr>
      <w:r>
        <w:rPr>
          <w:rFonts w:ascii="宋体" w:hAnsi="宋体"/>
          <w:szCs w:val="21"/>
        </w:rPr>
        <w:t xml:space="preserve">    </w:t>
      </w:r>
      <w:r>
        <w:rPr>
          <w:rFonts w:hint="eastAsia" w:ascii="宋体" w:hAnsi="宋体"/>
          <w:b/>
          <w:szCs w:val="21"/>
        </w:rPr>
        <w:t>二、采购项目编号：</w:t>
      </w:r>
      <w:r>
        <w:rPr>
          <w:rFonts w:ascii="宋体" w:hAnsi="宋体"/>
          <w:b/>
          <w:szCs w:val="21"/>
          <w:u w:val="single"/>
        </w:rPr>
        <w:t xml:space="preserve"> </w:t>
      </w:r>
      <w:r>
        <w:rPr>
          <w:rFonts w:hint="eastAsia" w:ascii="宋体" w:hAnsi="宋体"/>
          <w:b/>
          <w:szCs w:val="21"/>
          <w:u w:val="single"/>
        </w:rPr>
        <w:t>HCZC2020-J2-50002-GXDH</w:t>
      </w:r>
      <w:r>
        <w:rPr>
          <w:rFonts w:ascii="宋体" w:hAnsi="宋体"/>
          <w:b/>
          <w:szCs w:val="21"/>
          <w:u w:val="single"/>
        </w:rPr>
        <w:t xml:space="preserve">  </w:t>
      </w:r>
    </w:p>
    <w:p>
      <w:pPr>
        <w:adjustRightInd w:val="0"/>
        <w:snapToGrid w:val="0"/>
        <w:spacing w:line="288" w:lineRule="auto"/>
        <w:jc w:val="left"/>
        <w:rPr>
          <w:rFonts w:ascii="宋体" w:hAnsi="宋体"/>
          <w:b/>
          <w:szCs w:val="21"/>
        </w:rPr>
      </w:pPr>
      <w:r>
        <w:rPr>
          <w:rFonts w:hint="eastAsia" w:ascii="宋体" w:hAnsi="宋体"/>
          <w:szCs w:val="21"/>
        </w:rPr>
        <w:t xml:space="preserve">   </w:t>
      </w:r>
      <w:r>
        <w:rPr>
          <w:rFonts w:ascii="宋体" w:hAnsi="宋体"/>
          <w:szCs w:val="21"/>
        </w:rPr>
        <w:t xml:space="preserve"> </w:t>
      </w:r>
      <w:r>
        <w:rPr>
          <w:rFonts w:hint="eastAsia" w:ascii="宋体" w:hAnsi="宋体"/>
          <w:b/>
          <w:szCs w:val="21"/>
        </w:rPr>
        <w:t>三、项目基本概况介绍</w:t>
      </w:r>
      <w:r>
        <w:rPr>
          <w:rFonts w:hint="eastAsia" w:ascii="宋体" w:hAnsi="宋体"/>
          <w:szCs w:val="21"/>
        </w:rPr>
        <w:t>：道路01长0.512km，路基宽度8.5m，沥青砼路面宽度7.5m；道路02长0.096km，路基宽度4.5m，C25水泥砼路面宽度3.5m；圆管涵23m,新建挡土墙、护坡。如需进一步了解详细内容，详见竞争性谈判文件、施工设计图和工程量清单。</w:t>
      </w:r>
    </w:p>
    <w:p>
      <w:pPr>
        <w:adjustRightInd w:val="0"/>
        <w:snapToGrid w:val="0"/>
        <w:spacing w:line="288" w:lineRule="auto"/>
        <w:ind w:firstLine="405"/>
        <w:rPr>
          <w:rFonts w:ascii="宋体" w:hAnsi="宋体"/>
          <w:b/>
          <w:szCs w:val="21"/>
        </w:rPr>
      </w:pPr>
      <w:r>
        <w:rPr>
          <w:rFonts w:hint="eastAsia" w:ascii="宋体" w:hAnsi="宋体"/>
          <w:b/>
          <w:szCs w:val="21"/>
        </w:rPr>
        <w:t>四、采购预算金额（人民币）：</w:t>
      </w:r>
      <w:r>
        <w:rPr>
          <w:rFonts w:ascii="宋体" w:hAnsi="宋体"/>
          <w:szCs w:val="21"/>
          <w:u w:val="single"/>
        </w:rPr>
        <w:t>262.320829</w:t>
      </w:r>
      <w:r>
        <w:rPr>
          <w:rFonts w:hint="eastAsia" w:ascii="宋体" w:hAnsi="宋体"/>
          <w:szCs w:val="21"/>
        </w:rPr>
        <w:t>万元。</w:t>
      </w:r>
    </w:p>
    <w:p>
      <w:pPr>
        <w:adjustRightInd w:val="0"/>
        <w:snapToGrid w:val="0"/>
        <w:spacing w:line="288" w:lineRule="auto"/>
        <w:rPr>
          <w:rFonts w:ascii="宋体" w:hAnsi="宋体"/>
          <w:szCs w:val="21"/>
        </w:rPr>
      </w:pPr>
      <w:r>
        <w:rPr>
          <w:rFonts w:ascii="宋体" w:hAnsi="宋体"/>
          <w:szCs w:val="21"/>
        </w:rPr>
        <w:t xml:space="preserve">   </w:t>
      </w:r>
      <w:r>
        <w:rPr>
          <w:rFonts w:ascii="宋体" w:hAnsi="宋体"/>
          <w:b/>
          <w:szCs w:val="21"/>
        </w:rPr>
        <w:t xml:space="preserve"> </w:t>
      </w:r>
      <w:r>
        <w:rPr>
          <w:rFonts w:hint="eastAsia" w:ascii="宋体" w:hAnsi="宋体"/>
          <w:b/>
          <w:szCs w:val="21"/>
        </w:rPr>
        <w:t>五、本项目需要落实的政府采购政策</w:t>
      </w:r>
      <w:r>
        <w:rPr>
          <w:rFonts w:hint="eastAsia" w:ascii="宋体" w:hAnsi="宋体"/>
          <w:szCs w:val="21"/>
        </w:rPr>
        <w:t>：《政府采购促进中小企业发展暂行办法》（财库[2011]181号）、《三部门联合发布关于促进残疾人就业政府采购政策的通知》（财库〔2017〕141号），详见竞争性谈判采购文件。</w:t>
      </w:r>
    </w:p>
    <w:p>
      <w:pPr>
        <w:adjustRightInd w:val="0"/>
        <w:snapToGrid w:val="0"/>
        <w:spacing w:line="288" w:lineRule="auto"/>
        <w:rPr>
          <w:rFonts w:ascii="宋体" w:hAnsi="宋体"/>
          <w:b/>
          <w:szCs w:val="21"/>
        </w:rPr>
      </w:pPr>
      <w:r>
        <w:rPr>
          <w:rFonts w:ascii="宋体" w:hAnsi="宋体"/>
          <w:szCs w:val="21"/>
        </w:rPr>
        <w:t xml:space="preserve">    </w:t>
      </w:r>
      <w:r>
        <w:rPr>
          <w:rFonts w:hint="eastAsia" w:ascii="宋体" w:hAnsi="宋体"/>
          <w:b/>
          <w:szCs w:val="21"/>
        </w:rPr>
        <w:t>六、谈判竞标人资格要求：</w:t>
      </w:r>
    </w:p>
    <w:p>
      <w:pPr>
        <w:pStyle w:val="2"/>
        <w:snapToGrid w:val="0"/>
        <w:spacing w:line="288" w:lineRule="auto"/>
        <w:ind w:firstLine="420" w:firstLineChars="200"/>
        <w:rPr>
          <w:rFonts w:hint="eastAsia" w:ascii="宋体" w:hAnsi="宋体"/>
          <w:szCs w:val="21"/>
        </w:rPr>
      </w:pPr>
      <w:r>
        <w:rPr>
          <w:rFonts w:hint="eastAsia" w:ascii="宋体" w:hAnsi="宋体"/>
          <w:szCs w:val="21"/>
        </w:rPr>
        <w:t>1．符合《中华人民共和国政府采购法》</w:t>
      </w:r>
      <w:r>
        <w:rPr>
          <w:rFonts w:hint="eastAsia" w:ascii="宋体" w:hAnsi="宋体"/>
          <w:szCs w:val="21"/>
          <w:lang w:eastAsia="zh-CN"/>
        </w:rPr>
        <w:t>第二十二条</w:t>
      </w:r>
      <w:r>
        <w:rPr>
          <w:rFonts w:hint="eastAsia" w:ascii="宋体" w:hAnsi="宋体"/>
          <w:szCs w:val="21"/>
        </w:rPr>
        <w:t>规定，</w:t>
      </w:r>
      <w:r>
        <w:rPr>
          <w:rFonts w:hint="eastAsia" w:ascii="宋体" w:hAnsi="宋体"/>
          <w:szCs w:val="21"/>
          <w:lang w:eastAsia="zh-CN"/>
        </w:rPr>
        <w:t>具</w:t>
      </w:r>
      <w:r>
        <w:rPr>
          <w:rFonts w:hint="eastAsia" w:ascii="宋体" w:hAnsi="宋体"/>
          <w:szCs w:val="21"/>
        </w:rPr>
        <w:t>备</w:t>
      </w:r>
      <w:r>
        <w:rPr>
          <w:rFonts w:hint="eastAsia" w:ascii="宋体" w:hAnsi="宋体"/>
          <w:szCs w:val="21"/>
          <w:lang w:eastAsia="zh-CN"/>
        </w:rPr>
        <w:t>市政公用</w:t>
      </w:r>
      <w:r>
        <w:rPr>
          <w:rFonts w:hint="eastAsia" w:ascii="宋体" w:hAnsi="宋体"/>
          <w:szCs w:val="21"/>
        </w:rPr>
        <w:t>工程施工总承包三级（含三级）以上资质的企业。</w:t>
      </w:r>
    </w:p>
    <w:p>
      <w:pPr>
        <w:pStyle w:val="2"/>
        <w:snapToGrid w:val="0"/>
        <w:spacing w:line="288" w:lineRule="auto"/>
        <w:ind w:firstLine="420" w:firstLineChars="200"/>
        <w:rPr>
          <w:rFonts w:hint="eastAsia" w:ascii="宋体" w:hAnsi="宋体"/>
          <w:szCs w:val="21"/>
        </w:rPr>
      </w:pPr>
      <w:r>
        <w:rPr>
          <w:rFonts w:hint="eastAsia" w:ascii="宋体" w:hAnsi="宋体"/>
          <w:szCs w:val="21"/>
        </w:rPr>
        <w:t>2．建造师要求为：</w:t>
      </w:r>
      <w:r>
        <w:rPr>
          <w:rFonts w:hint="eastAsia" w:ascii="宋体" w:hAnsi="宋体"/>
          <w:szCs w:val="21"/>
          <w:lang w:eastAsia="zh-CN"/>
        </w:rPr>
        <w:t>市政公用</w:t>
      </w:r>
      <w:r>
        <w:rPr>
          <w:rFonts w:hint="eastAsia" w:ascii="宋体" w:hAnsi="宋体"/>
          <w:szCs w:val="21"/>
        </w:rPr>
        <w:t>工程专业注册建造师二级以上（含二级）资质</w:t>
      </w:r>
      <w:r>
        <w:rPr>
          <w:rFonts w:hint="eastAsia" w:ascii="宋体" w:hAnsi="宋体" w:cs="宋体"/>
          <w:szCs w:val="21"/>
        </w:rPr>
        <w:t>，具备有效的安全生产考核合格证书（B类）。本项目不接受有在建、已中标未开工或已列为其他项目中标候选人第一名的建造师作为项目经理</w:t>
      </w:r>
      <w:r>
        <w:rPr>
          <w:rFonts w:hint="eastAsia" w:ascii="宋体" w:hAnsi="宋体"/>
          <w:szCs w:val="21"/>
        </w:rPr>
        <w:t>。</w:t>
      </w:r>
    </w:p>
    <w:p>
      <w:pPr>
        <w:spacing w:line="288" w:lineRule="auto"/>
        <w:ind w:firstLine="420"/>
        <w:rPr>
          <w:rFonts w:ascii="宋体" w:hAnsi="宋体"/>
          <w:szCs w:val="21"/>
        </w:rPr>
      </w:pPr>
      <w:r>
        <w:rPr>
          <w:rFonts w:hint="eastAsia" w:ascii="宋体" w:hAnsi="宋体"/>
          <w:szCs w:val="21"/>
        </w:rPr>
        <w:t>3.已经依法获得采购人和评审专家分别书面推荐的供应商并在规定时间内报名的供应商才有资格参与谈判，</w:t>
      </w:r>
      <w:r>
        <w:rPr>
          <w:rFonts w:hint="eastAsia" w:ascii="宋体" w:hAnsi="宋体" w:cs="Courier New"/>
          <w:spacing w:val="2"/>
          <w:szCs w:val="21"/>
        </w:rPr>
        <w:t>根据《政府采购非招标采购方式管理办法》第十二条相关规定，该项目由评审专家和采购人分别书面推荐产生参加谈判供应商。</w:t>
      </w:r>
    </w:p>
    <w:p>
      <w:pPr>
        <w:adjustRightInd w:val="0"/>
        <w:snapToGrid w:val="0"/>
        <w:spacing w:line="288" w:lineRule="auto"/>
        <w:rPr>
          <w:rFonts w:hint="eastAsia" w:ascii="宋体" w:hAnsi="宋体"/>
          <w:szCs w:val="21"/>
        </w:rPr>
      </w:pPr>
      <w:r>
        <w:rPr>
          <w:rFonts w:hint="eastAsia" w:ascii="宋体" w:hAnsi="宋体"/>
          <w:szCs w:val="21"/>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djustRightInd w:val="0"/>
        <w:snapToGrid w:val="0"/>
        <w:spacing w:line="288" w:lineRule="auto"/>
        <w:ind w:firstLine="405"/>
        <w:rPr>
          <w:rFonts w:hint="eastAsia" w:ascii="宋体" w:hAnsi="宋体"/>
          <w:szCs w:val="21"/>
        </w:rPr>
      </w:pPr>
      <w:r>
        <w:rPr>
          <w:rFonts w:hint="eastAsia" w:ascii="宋体" w:hAnsi="宋体"/>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288" w:lineRule="auto"/>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6.本项目</w:t>
      </w:r>
      <w:r>
        <w:rPr>
          <w:rFonts w:hint="eastAsia" w:ascii="宋体" w:hAnsi="宋体"/>
          <w:szCs w:val="21"/>
          <w:u w:val="single"/>
        </w:rPr>
        <w:t>不接受</w:t>
      </w:r>
      <w:r>
        <w:rPr>
          <w:rFonts w:hint="eastAsia" w:ascii="宋体" w:hAnsi="宋体"/>
          <w:szCs w:val="21"/>
        </w:rPr>
        <w:t>联合体竞标。</w:t>
      </w:r>
    </w:p>
    <w:p>
      <w:pPr>
        <w:adjustRightInd w:val="0"/>
        <w:snapToGrid w:val="0"/>
        <w:spacing w:line="288" w:lineRule="auto"/>
        <w:rPr>
          <w:rFonts w:ascii="宋体" w:hAnsi="宋体"/>
          <w:b/>
          <w:szCs w:val="21"/>
        </w:rPr>
      </w:pPr>
      <w:r>
        <w:rPr>
          <w:rFonts w:ascii="宋体" w:hAnsi="宋体"/>
          <w:szCs w:val="21"/>
        </w:rPr>
        <w:t xml:space="preserve">    </w:t>
      </w:r>
      <w:r>
        <w:rPr>
          <w:rFonts w:hint="eastAsia" w:ascii="宋体" w:hAnsi="宋体"/>
          <w:b/>
          <w:szCs w:val="21"/>
        </w:rPr>
        <w:t>七、竞争性谈判文件的获取：</w:t>
      </w:r>
    </w:p>
    <w:p>
      <w:pPr>
        <w:spacing w:line="288" w:lineRule="auto"/>
        <w:rPr>
          <w:rFonts w:hint="eastAsia" w:ascii="宋体" w:hAnsi="宋体"/>
          <w:szCs w:val="21"/>
        </w:rPr>
      </w:pPr>
      <w:r>
        <w:rPr>
          <w:rFonts w:hint="eastAsia" w:ascii="宋体" w:hAnsi="宋体"/>
          <w:szCs w:val="21"/>
        </w:rPr>
        <w:t xml:space="preserve">    </w:t>
      </w:r>
      <w:r>
        <w:rPr>
          <w:rFonts w:hint="eastAsia" w:ascii="宋体" w:hAnsi="宋体"/>
          <w:kern w:val="0"/>
          <w:szCs w:val="21"/>
        </w:rPr>
        <w:t>本项目采用不记名方式购买采购文件，潜在供应商不需现场报名，自</w:t>
      </w:r>
      <w:r>
        <w:rPr>
          <w:rFonts w:hint="eastAsia" w:ascii="宋体" w:hAnsi="宋体"/>
          <w:kern w:val="0"/>
          <w:szCs w:val="21"/>
          <w:u w:val="single"/>
        </w:rPr>
        <w:t>2020年</w:t>
      </w:r>
      <w:r>
        <w:rPr>
          <w:rFonts w:hint="eastAsia" w:hAnsi="宋体"/>
          <w:kern w:val="0"/>
          <w:szCs w:val="21"/>
          <w:u w:val="single"/>
        </w:rPr>
        <w:t>3</w:t>
      </w:r>
      <w:r>
        <w:rPr>
          <w:rFonts w:hint="eastAsia" w:ascii="宋体" w:hAnsi="宋体"/>
          <w:kern w:val="0"/>
          <w:szCs w:val="21"/>
          <w:u w:val="single"/>
        </w:rPr>
        <w:t>月</w:t>
      </w:r>
      <w:r>
        <w:rPr>
          <w:rFonts w:hint="eastAsia" w:hAnsi="宋体"/>
          <w:kern w:val="0"/>
          <w:szCs w:val="21"/>
          <w:u w:val="single"/>
        </w:rPr>
        <w:t>19</w:t>
      </w:r>
      <w:r>
        <w:rPr>
          <w:rFonts w:hint="eastAsia" w:ascii="宋体" w:hAnsi="宋体"/>
          <w:kern w:val="0"/>
          <w:szCs w:val="21"/>
          <w:u w:val="single"/>
        </w:rPr>
        <w:t>日9时00分至2020年</w:t>
      </w:r>
      <w:r>
        <w:rPr>
          <w:rFonts w:hint="eastAsia" w:hAnsi="宋体"/>
          <w:kern w:val="0"/>
          <w:szCs w:val="21"/>
          <w:u w:val="single"/>
        </w:rPr>
        <w:t>3</w:t>
      </w:r>
      <w:r>
        <w:rPr>
          <w:rFonts w:hint="eastAsia" w:ascii="宋体" w:hAnsi="宋体"/>
          <w:kern w:val="0"/>
          <w:szCs w:val="21"/>
          <w:u w:val="single"/>
        </w:rPr>
        <w:t>月</w:t>
      </w:r>
      <w:r>
        <w:rPr>
          <w:rFonts w:hint="eastAsia" w:hAnsi="宋体"/>
          <w:kern w:val="0"/>
          <w:szCs w:val="21"/>
          <w:u w:val="single"/>
        </w:rPr>
        <w:t>25</w:t>
      </w:r>
      <w:r>
        <w:rPr>
          <w:rFonts w:hint="eastAsia" w:ascii="宋体" w:hAnsi="宋体"/>
          <w:kern w:val="0"/>
          <w:szCs w:val="21"/>
          <w:u w:val="single"/>
        </w:rPr>
        <w:t>日17时00分</w:t>
      </w:r>
      <w:r>
        <w:rPr>
          <w:rFonts w:hint="eastAsia" w:ascii="宋体" w:hAnsi="宋体"/>
          <w:kern w:val="0"/>
          <w:szCs w:val="21"/>
        </w:rPr>
        <w:t>止在河池市公共资源交易中心网（</w:t>
      </w:r>
      <w:r>
        <w:rPr>
          <w:rFonts w:ascii="宋体" w:hAnsi="宋体"/>
          <w:kern w:val="0"/>
          <w:szCs w:val="21"/>
        </w:rPr>
        <w:fldChar w:fldCharType="begin"/>
      </w:r>
      <w:r>
        <w:rPr>
          <w:rFonts w:ascii="宋体" w:hAnsi="宋体"/>
          <w:kern w:val="0"/>
          <w:szCs w:val="21"/>
        </w:rPr>
        <w:instrText xml:space="preserve"> HYPERLINK "http://www.hcjyxxw.com/gxhczbw/" </w:instrText>
      </w:r>
      <w:r>
        <w:rPr>
          <w:rFonts w:ascii="宋体" w:hAnsi="宋体"/>
          <w:kern w:val="0"/>
          <w:szCs w:val="21"/>
        </w:rPr>
        <w:fldChar w:fldCharType="separate"/>
      </w:r>
      <w:r>
        <w:rPr>
          <w:kern w:val="0"/>
          <w:szCs w:val="21"/>
        </w:rPr>
        <w:t>http://www.hcjyxxw.com/gxhczbw/</w:t>
      </w:r>
      <w:r>
        <w:rPr>
          <w:rFonts w:ascii="宋体" w:hAnsi="宋体"/>
          <w:kern w:val="0"/>
          <w:szCs w:val="21"/>
        </w:rPr>
        <w:fldChar w:fldCharType="end"/>
      </w:r>
      <w:r>
        <w:rPr>
          <w:rFonts w:hint="eastAsia" w:ascii="宋体" w:hAnsi="宋体"/>
          <w:kern w:val="0"/>
          <w:szCs w:val="21"/>
        </w:rPr>
        <w:t>）下载采购文件电子版，逾期下载无效。</w:t>
      </w:r>
    </w:p>
    <w:p>
      <w:pPr>
        <w:adjustRightInd w:val="0"/>
        <w:snapToGrid w:val="0"/>
        <w:spacing w:line="288" w:lineRule="auto"/>
        <w:ind w:firstLine="422" w:firstLineChars="200"/>
        <w:rPr>
          <w:rFonts w:ascii="宋体" w:hAnsi="宋体"/>
          <w:szCs w:val="21"/>
        </w:rPr>
      </w:pPr>
      <w:r>
        <w:rPr>
          <w:rFonts w:hint="eastAsia" w:ascii="宋体" w:hAnsi="宋体"/>
          <w:b/>
          <w:szCs w:val="21"/>
        </w:rPr>
        <w:t>八、竞标保证金</w:t>
      </w:r>
      <w:r>
        <w:rPr>
          <w:rFonts w:ascii="宋体" w:hAnsi="宋体"/>
          <w:b/>
          <w:szCs w:val="21"/>
        </w:rPr>
        <w:t>(</w:t>
      </w:r>
      <w:r>
        <w:rPr>
          <w:rFonts w:hint="eastAsia" w:ascii="宋体" w:hAnsi="宋体"/>
          <w:b/>
          <w:szCs w:val="21"/>
        </w:rPr>
        <w:t>人民币</w:t>
      </w:r>
      <w:r>
        <w:rPr>
          <w:rFonts w:ascii="宋体" w:hAnsi="宋体"/>
          <w:b/>
          <w:szCs w:val="21"/>
        </w:rPr>
        <w:t>)</w:t>
      </w:r>
      <w:r>
        <w:rPr>
          <w:rFonts w:hint="eastAsia" w:ascii="宋体" w:hAnsi="宋体"/>
          <w:szCs w:val="21"/>
        </w:rPr>
        <w:t>：</w:t>
      </w:r>
      <w:r>
        <w:rPr>
          <w:rFonts w:hint="eastAsia" w:ascii="宋体" w:hAnsi="宋体"/>
          <w:szCs w:val="21"/>
          <w:u w:val="single"/>
        </w:rPr>
        <w:t>30000元</w:t>
      </w:r>
      <w:r>
        <w:rPr>
          <w:rFonts w:hint="eastAsia" w:ascii="宋体" w:hAnsi="宋体"/>
          <w:szCs w:val="21"/>
        </w:rPr>
        <w:t>。</w:t>
      </w:r>
    </w:p>
    <w:p>
      <w:pPr>
        <w:adjustRightInd w:val="0"/>
        <w:snapToGrid w:val="0"/>
        <w:spacing w:line="288" w:lineRule="auto"/>
        <w:rPr>
          <w:rFonts w:hint="eastAsia" w:ascii="宋体" w:hAnsi="宋体"/>
          <w:szCs w:val="21"/>
        </w:rPr>
      </w:pPr>
      <w:r>
        <w:rPr>
          <w:rFonts w:ascii="宋体" w:hAnsi="宋体"/>
          <w:szCs w:val="21"/>
        </w:rPr>
        <w:t xml:space="preserve">    </w:t>
      </w:r>
      <w:r>
        <w:rPr>
          <w:rFonts w:hint="eastAsia" w:ascii="宋体" w:hAnsi="宋体"/>
          <w:szCs w:val="21"/>
        </w:rPr>
        <w:t>竞标人应于竞标截止时间前将竞标保证金以转帐形式从基本账户交达以下账户:</w:t>
      </w:r>
    </w:p>
    <w:p>
      <w:pPr>
        <w:adjustRightInd w:val="0"/>
        <w:snapToGrid w:val="0"/>
        <w:spacing w:line="288"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开户名称：</w:t>
      </w:r>
      <w:r>
        <w:rPr>
          <w:rFonts w:hint="eastAsia" w:ascii="宋体" w:hAnsi="宋体"/>
          <w:szCs w:val="21"/>
          <w:u w:val="single"/>
        </w:rPr>
        <w:t>河池市公共资源交易中心</w:t>
      </w:r>
    </w:p>
    <w:p>
      <w:pPr>
        <w:adjustRightInd w:val="0"/>
        <w:snapToGrid w:val="0"/>
        <w:spacing w:line="288" w:lineRule="auto"/>
        <w:rPr>
          <w:rFonts w:ascii="宋体" w:hAnsi="宋体"/>
          <w:szCs w:val="21"/>
        </w:rPr>
      </w:pPr>
      <w:r>
        <w:rPr>
          <w:rFonts w:ascii="宋体" w:hAnsi="宋体"/>
          <w:szCs w:val="21"/>
        </w:rPr>
        <w:t xml:space="preserve">    </w:t>
      </w:r>
      <w:r>
        <w:rPr>
          <w:rFonts w:hint="eastAsia" w:ascii="宋体" w:hAnsi="宋体"/>
          <w:szCs w:val="21"/>
        </w:rPr>
        <w:t>开户银行：</w:t>
      </w:r>
      <w:r>
        <w:rPr>
          <w:rFonts w:hint="eastAsia" w:ascii="宋体" w:hAnsi="宋体"/>
          <w:szCs w:val="21"/>
          <w:u w:val="single"/>
        </w:rPr>
        <w:t>河池市区农村信用合作联社兴业信用社</w:t>
      </w:r>
    </w:p>
    <w:p>
      <w:pPr>
        <w:spacing w:line="288" w:lineRule="auto"/>
        <w:rPr>
          <w:rFonts w:ascii="宋体" w:hAnsi="宋体"/>
          <w:szCs w:val="21"/>
        </w:rPr>
      </w:pPr>
      <w:r>
        <w:rPr>
          <w:rFonts w:ascii="宋体" w:hAnsi="宋体"/>
          <w:szCs w:val="21"/>
        </w:rPr>
        <w:t xml:space="preserve">    </w:t>
      </w:r>
      <w:r>
        <w:rPr>
          <w:rFonts w:hint="eastAsia" w:ascii="宋体" w:hAnsi="宋体"/>
          <w:szCs w:val="21"/>
        </w:rPr>
        <w:t>银行账号：</w:t>
      </w:r>
      <w:r>
        <w:rPr>
          <w:rFonts w:hint="eastAsia" w:ascii="宋体" w:hAnsi="宋体"/>
          <w:szCs w:val="21"/>
          <w:u w:val="single"/>
        </w:rPr>
        <w:t xml:space="preserve"> 20401333455001537 </w:t>
      </w:r>
    </w:p>
    <w:p>
      <w:pPr>
        <w:adjustRightInd w:val="0"/>
        <w:snapToGrid w:val="0"/>
        <w:spacing w:line="288" w:lineRule="auto"/>
        <w:rPr>
          <w:rFonts w:ascii="宋体" w:hAnsi="宋体"/>
          <w:b/>
          <w:szCs w:val="21"/>
        </w:rPr>
      </w:pPr>
      <w:r>
        <w:rPr>
          <w:rFonts w:ascii="宋体" w:hAnsi="宋体"/>
          <w:szCs w:val="21"/>
        </w:rPr>
        <w:t xml:space="preserve">   </w:t>
      </w:r>
      <w:r>
        <w:rPr>
          <w:rFonts w:ascii="宋体" w:hAnsi="宋体"/>
          <w:b/>
          <w:szCs w:val="21"/>
        </w:rPr>
        <w:t xml:space="preserve"> </w:t>
      </w:r>
      <w:r>
        <w:rPr>
          <w:rFonts w:hint="eastAsia" w:ascii="宋体" w:hAnsi="宋体"/>
          <w:b/>
          <w:szCs w:val="21"/>
        </w:rPr>
        <w:t>九、竞争性谈判响应文件递交截止时间和地点</w:t>
      </w:r>
      <w:r>
        <w:rPr>
          <w:rFonts w:ascii="宋体" w:hAnsi="宋体"/>
          <w:b/>
          <w:szCs w:val="21"/>
        </w:rPr>
        <w:t>:</w:t>
      </w:r>
    </w:p>
    <w:p>
      <w:pPr>
        <w:adjustRightInd w:val="0"/>
        <w:snapToGrid w:val="0"/>
        <w:spacing w:line="288" w:lineRule="auto"/>
        <w:rPr>
          <w:rFonts w:ascii="宋体" w:hAnsi="宋体"/>
          <w:szCs w:val="21"/>
        </w:rPr>
      </w:pPr>
      <w:r>
        <w:rPr>
          <w:rFonts w:ascii="宋体" w:hAnsi="宋体"/>
          <w:szCs w:val="21"/>
        </w:rPr>
        <w:t xml:space="preserve">    </w:t>
      </w:r>
      <w:r>
        <w:rPr>
          <w:rFonts w:hint="eastAsia" w:ascii="宋体" w:hAnsi="宋体"/>
          <w:szCs w:val="21"/>
        </w:rPr>
        <w:t>竞标单位应于2020年3月26日11时 00分止，将响应文件密封提交到</w:t>
      </w:r>
      <w:r>
        <w:rPr>
          <w:rFonts w:hint="eastAsia" w:ascii="宋体" w:hAnsi="宋体"/>
          <w:szCs w:val="21"/>
          <w:u w:val="single"/>
        </w:rPr>
        <w:t>河池市公共资源交易中心（地址：河池市金城江区城东新区肯旺桥西侧北面市工人文化宫办公大楼五楼）</w:t>
      </w:r>
      <w:r>
        <w:rPr>
          <w:rFonts w:hint="eastAsia" w:ascii="宋体" w:hAnsi="宋体"/>
          <w:szCs w:val="21"/>
        </w:rPr>
        <w:t>，逾期送达的将予以拒收。</w:t>
      </w:r>
    </w:p>
    <w:p>
      <w:pPr>
        <w:spacing w:line="288" w:lineRule="auto"/>
        <w:rPr>
          <w:rFonts w:ascii="宋体" w:hAnsi="宋体"/>
          <w:szCs w:val="21"/>
        </w:rPr>
      </w:pPr>
      <w:r>
        <w:rPr>
          <w:rFonts w:ascii="宋体" w:hAnsi="宋体"/>
          <w:szCs w:val="21"/>
        </w:rPr>
        <w:t xml:space="preserve">    </w:t>
      </w:r>
      <w:r>
        <w:rPr>
          <w:rFonts w:hint="eastAsia" w:ascii="宋体" w:hAnsi="宋体"/>
          <w:b/>
          <w:szCs w:val="21"/>
        </w:rPr>
        <w:t>十、谈判时间及地点：</w:t>
      </w:r>
      <w:r>
        <w:rPr>
          <w:rFonts w:hint="eastAsia" w:ascii="宋体" w:hAnsi="宋体"/>
          <w:szCs w:val="21"/>
        </w:rPr>
        <w:t>响应文件递交截止时间后为谈判小组与谈判竞标人谈判时间，具体时间由代理机构另行通知。参加谈判的法定代表人</w:t>
      </w:r>
      <w:r>
        <w:rPr>
          <w:rFonts w:ascii="宋体" w:hAnsi="宋体"/>
          <w:szCs w:val="21"/>
        </w:rPr>
        <w:t>(</w:t>
      </w:r>
      <w:r>
        <w:rPr>
          <w:rFonts w:hint="eastAsia" w:ascii="宋体" w:hAnsi="宋体"/>
          <w:szCs w:val="21"/>
        </w:rPr>
        <w:t>负责人</w:t>
      </w:r>
      <w:r>
        <w:rPr>
          <w:rFonts w:ascii="宋体" w:hAnsi="宋体"/>
          <w:szCs w:val="21"/>
        </w:rPr>
        <w:t>)</w:t>
      </w:r>
      <w:r>
        <w:rPr>
          <w:rFonts w:hint="eastAsia" w:ascii="宋体" w:hAnsi="宋体"/>
          <w:szCs w:val="21"/>
        </w:rPr>
        <w:t>或委托代理人必须持有效证件</w:t>
      </w:r>
      <w:r>
        <w:rPr>
          <w:rFonts w:ascii="宋体" w:hAnsi="宋体"/>
          <w:szCs w:val="21"/>
        </w:rPr>
        <w:t>[</w:t>
      </w:r>
      <w:r>
        <w:rPr>
          <w:rFonts w:hint="eastAsia" w:ascii="宋体" w:hAnsi="宋体"/>
          <w:szCs w:val="21"/>
        </w:rPr>
        <w:t>法定代表人</w:t>
      </w:r>
      <w:r>
        <w:rPr>
          <w:rFonts w:ascii="宋体" w:hAnsi="宋体"/>
          <w:szCs w:val="21"/>
        </w:rPr>
        <w:t>(</w:t>
      </w:r>
      <w:r>
        <w:rPr>
          <w:rFonts w:hint="eastAsia" w:ascii="宋体" w:hAnsi="宋体"/>
          <w:szCs w:val="21"/>
        </w:rPr>
        <w:t>负责人</w:t>
      </w:r>
      <w:r>
        <w:rPr>
          <w:rFonts w:ascii="宋体" w:hAnsi="宋体"/>
          <w:szCs w:val="21"/>
        </w:rPr>
        <w:t>)</w:t>
      </w:r>
      <w:r>
        <w:rPr>
          <w:rFonts w:hint="eastAsia" w:ascii="宋体" w:hAnsi="宋体"/>
          <w:szCs w:val="21"/>
        </w:rPr>
        <w:t>凭法定代表人身份证明书和身份证或委托代理人凭法人授权委托书原件和身份证</w:t>
      </w:r>
      <w:r>
        <w:rPr>
          <w:rFonts w:ascii="宋体" w:hAnsi="宋体"/>
          <w:szCs w:val="21"/>
        </w:rPr>
        <w:t>]</w:t>
      </w:r>
      <w:r>
        <w:rPr>
          <w:rFonts w:hint="eastAsia" w:ascii="宋体" w:hAnsi="宋体"/>
          <w:szCs w:val="21"/>
        </w:rPr>
        <w:t>,竞标保证金底单原件等依时到达</w:t>
      </w:r>
      <w:r>
        <w:rPr>
          <w:rFonts w:hint="eastAsia" w:ascii="宋体" w:hAnsi="宋体"/>
          <w:szCs w:val="21"/>
          <w:u w:val="single"/>
        </w:rPr>
        <w:t>河池市公共资源交易中心（地址：河池市金城江区城东新区肯旺桥西侧北面市工人文化宫办公大楼五楼）</w:t>
      </w:r>
      <w:r>
        <w:rPr>
          <w:rFonts w:hint="eastAsia" w:ascii="宋体" w:hAnsi="宋体"/>
          <w:szCs w:val="21"/>
        </w:rPr>
        <w:t>等候当面谈判。</w:t>
      </w:r>
    </w:p>
    <w:p>
      <w:pPr>
        <w:adjustRightInd w:val="0"/>
        <w:snapToGrid w:val="0"/>
        <w:spacing w:line="288" w:lineRule="auto"/>
        <w:rPr>
          <w:rFonts w:ascii="宋体" w:hAnsi="宋体"/>
          <w:szCs w:val="21"/>
        </w:rPr>
      </w:pPr>
      <w:r>
        <w:rPr>
          <w:rFonts w:hint="eastAsia" w:ascii="宋体" w:hAnsi="宋体"/>
          <w:b/>
          <w:szCs w:val="21"/>
        </w:rPr>
        <w:t xml:space="preserve">    十一、联系事项</w:t>
      </w:r>
      <w:r>
        <w:rPr>
          <w:rFonts w:hint="eastAsia" w:ascii="宋体" w:hAnsi="宋体"/>
          <w:szCs w:val="21"/>
        </w:rPr>
        <w:t>：</w:t>
      </w:r>
    </w:p>
    <w:p>
      <w:pPr>
        <w:adjustRightInd w:val="0"/>
        <w:snapToGrid w:val="0"/>
        <w:spacing w:line="288" w:lineRule="auto"/>
        <w:rPr>
          <w:rFonts w:ascii="宋体" w:hAnsi="宋体"/>
          <w:szCs w:val="21"/>
        </w:rPr>
      </w:pPr>
      <w:r>
        <w:rPr>
          <w:rFonts w:ascii="宋体" w:hAnsi="宋体"/>
          <w:szCs w:val="21"/>
        </w:rPr>
        <w:t xml:space="preserve">    1.</w:t>
      </w:r>
      <w:r>
        <w:rPr>
          <w:rFonts w:hint="eastAsia" w:ascii="宋体" w:hAnsi="宋体"/>
          <w:szCs w:val="21"/>
        </w:rPr>
        <w:t>采购人名称：</w:t>
      </w:r>
      <w:r>
        <w:rPr>
          <w:rFonts w:ascii="宋体" w:hAnsi="宋体"/>
          <w:szCs w:val="21"/>
          <w:u w:val="single"/>
        </w:rPr>
        <w:t xml:space="preserve"> </w:t>
      </w:r>
      <w:r>
        <w:rPr>
          <w:rFonts w:hint="eastAsia" w:ascii="宋体" w:hAnsi="宋体"/>
          <w:szCs w:val="21"/>
          <w:u w:val="single"/>
        </w:rPr>
        <w:t>东兰县发展和改革局</w:t>
      </w:r>
      <w:r>
        <w:rPr>
          <w:rFonts w:ascii="宋体" w:hAnsi="宋体"/>
          <w:szCs w:val="21"/>
          <w:u w:val="single"/>
        </w:rPr>
        <w:t xml:space="preserve"> </w:t>
      </w:r>
    </w:p>
    <w:p>
      <w:pPr>
        <w:adjustRightInd w:val="0"/>
        <w:snapToGrid w:val="0"/>
        <w:spacing w:line="288" w:lineRule="auto"/>
        <w:rPr>
          <w:rFonts w:ascii="宋体" w:hAnsi="宋体"/>
          <w:szCs w:val="21"/>
        </w:rPr>
      </w:pPr>
      <w:r>
        <w:rPr>
          <w:rFonts w:ascii="宋体" w:hAnsi="宋体"/>
          <w:szCs w:val="21"/>
        </w:rPr>
        <w:t xml:space="preserve">      </w:t>
      </w:r>
      <w:r>
        <w:rPr>
          <w:rFonts w:hint="eastAsia" w:ascii="宋体" w:hAnsi="宋体"/>
          <w:szCs w:val="21"/>
        </w:rPr>
        <w:t>地址：</w:t>
      </w:r>
      <w:r>
        <w:rPr>
          <w:rFonts w:hint="eastAsia" w:ascii="宋体" w:hAnsi="宋体"/>
          <w:szCs w:val="21"/>
          <w:u w:val="single"/>
        </w:rPr>
        <w:t>东兰县东兰镇陵园街65号</w:t>
      </w:r>
    </w:p>
    <w:p>
      <w:pPr>
        <w:adjustRightInd w:val="0"/>
        <w:snapToGrid w:val="0"/>
        <w:spacing w:line="288" w:lineRule="auto"/>
        <w:rPr>
          <w:rFonts w:ascii="宋体" w:hAnsi="宋体"/>
          <w:szCs w:val="21"/>
          <w:u w:val="single"/>
        </w:rPr>
      </w:pPr>
      <w:r>
        <w:rPr>
          <w:rFonts w:ascii="宋体" w:hAnsi="宋体"/>
          <w:szCs w:val="21"/>
        </w:rPr>
        <w:t xml:space="preserve">      </w:t>
      </w:r>
      <w:r>
        <w:rPr>
          <w:rFonts w:hint="eastAsia" w:ascii="宋体" w:hAnsi="宋体"/>
          <w:szCs w:val="21"/>
        </w:rPr>
        <w:t>联系人及电话</w:t>
      </w:r>
      <w:r>
        <w:rPr>
          <w:rFonts w:ascii="宋体" w:hAnsi="宋体"/>
          <w:szCs w:val="21"/>
        </w:rPr>
        <w:t>:</w:t>
      </w:r>
      <w:r>
        <w:rPr>
          <w:rFonts w:hint="eastAsia" w:ascii="宋体" w:hAnsi="宋体"/>
          <w:szCs w:val="21"/>
          <w:u w:val="single"/>
        </w:rPr>
        <w:t xml:space="preserve">  韦甫道   0778-</w:t>
      </w:r>
      <w:r>
        <w:rPr>
          <w:rFonts w:ascii="宋体" w:hAnsi="宋体"/>
          <w:szCs w:val="21"/>
          <w:u w:val="single"/>
        </w:rPr>
        <w:t>6322749</w:t>
      </w:r>
      <w:r>
        <w:rPr>
          <w:rFonts w:hint="eastAsia" w:ascii="宋体" w:hAnsi="宋体"/>
          <w:szCs w:val="21"/>
          <w:u w:val="single"/>
        </w:rPr>
        <w:t xml:space="preserve"> </w:t>
      </w:r>
    </w:p>
    <w:p>
      <w:pPr>
        <w:adjustRightInd w:val="0"/>
        <w:snapToGrid w:val="0"/>
        <w:spacing w:line="288" w:lineRule="auto"/>
        <w:rPr>
          <w:rFonts w:ascii="宋体" w:hAnsi="宋体"/>
          <w:szCs w:val="21"/>
        </w:rPr>
      </w:pPr>
      <w:r>
        <w:rPr>
          <w:rFonts w:ascii="宋体" w:hAnsi="宋体"/>
          <w:szCs w:val="21"/>
        </w:rPr>
        <w:t xml:space="preserve">    2.</w:t>
      </w:r>
      <w:r>
        <w:rPr>
          <w:rFonts w:hint="eastAsia" w:ascii="宋体" w:hAnsi="宋体"/>
          <w:szCs w:val="21"/>
        </w:rPr>
        <w:t>采购代理机构名称：</w:t>
      </w:r>
      <w:r>
        <w:rPr>
          <w:rFonts w:ascii="宋体" w:hAnsi="宋体"/>
          <w:szCs w:val="21"/>
          <w:u w:val="single"/>
        </w:rPr>
        <w:t xml:space="preserve"> </w:t>
      </w:r>
      <w:r>
        <w:rPr>
          <w:rFonts w:hint="eastAsia" w:ascii="宋体" w:hAnsi="宋体"/>
          <w:szCs w:val="21"/>
          <w:u w:val="single"/>
        </w:rPr>
        <w:t>广西达华工程造价咨询有限责任公司</w:t>
      </w:r>
      <w:r>
        <w:rPr>
          <w:rFonts w:ascii="宋体" w:hAnsi="宋体"/>
          <w:szCs w:val="21"/>
          <w:u w:val="single"/>
        </w:rPr>
        <w:t xml:space="preserve"> </w:t>
      </w:r>
    </w:p>
    <w:p>
      <w:pPr>
        <w:adjustRightInd w:val="0"/>
        <w:snapToGrid w:val="0"/>
        <w:spacing w:line="288" w:lineRule="auto"/>
        <w:rPr>
          <w:rFonts w:ascii="宋体" w:hAnsi="宋体"/>
          <w:szCs w:val="21"/>
        </w:rPr>
      </w:pPr>
      <w:r>
        <w:rPr>
          <w:rFonts w:ascii="宋体" w:hAnsi="宋体"/>
          <w:szCs w:val="21"/>
        </w:rPr>
        <w:t xml:space="preserve">     </w:t>
      </w: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河池市同德路一巷5号二楼</w:t>
      </w:r>
      <w:r>
        <w:rPr>
          <w:rFonts w:ascii="宋体" w:hAnsi="宋体"/>
          <w:szCs w:val="21"/>
          <w:u w:val="single"/>
        </w:rPr>
        <w:t xml:space="preserve"> </w:t>
      </w:r>
    </w:p>
    <w:p>
      <w:pPr>
        <w:adjustRightInd w:val="0"/>
        <w:snapToGrid w:val="0"/>
        <w:spacing w:line="288" w:lineRule="auto"/>
        <w:rPr>
          <w:rFonts w:hint="eastAsia" w:ascii="宋体" w:hAnsi="宋体"/>
          <w:szCs w:val="21"/>
        </w:rPr>
      </w:pPr>
      <w:r>
        <w:rPr>
          <w:rFonts w:ascii="宋体" w:hAnsi="宋体"/>
          <w:szCs w:val="21"/>
        </w:rPr>
        <w:t xml:space="preserve">     </w:t>
      </w:r>
      <w:r>
        <w:rPr>
          <w:rFonts w:hint="eastAsia" w:ascii="宋体" w:hAnsi="宋体"/>
          <w:szCs w:val="21"/>
        </w:rPr>
        <w:t>项目联系人：黄耀</w:t>
      </w:r>
      <w:r>
        <w:rPr>
          <w:rFonts w:ascii="宋体" w:hAnsi="宋体"/>
          <w:szCs w:val="21"/>
        </w:rPr>
        <w:t xml:space="preserve">   </w:t>
      </w:r>
      <w:r>
        <w:rPr>
          <w:rFonts w:hint="eastAsia" w:ascii="宋体" w:hAnsi="宋体"/>
          <w:szCs w:val="21"/>
        </w:rPr>
        <w:t>联系电话</w:t>
      </w:r>
      <w:r>
        <w:rPr>
          <w:rFonts w:ascii="宋体" w:hAnsi="宋体"/>
          <w:szCs w:val="21"/>
        </w:rPr>
        <w:t>:</w:t>
      </w:r>
      <w:r>
        <w:rPr>
          <w:rFonts w:hint="eastAsia" w:ascii="宋体" w:hAnsi="宋体"/>
          <w:szCs w:val="21"/>
        </w:rPr>
        <w:t>0778-7984509</w:t>
      </w:r>
    </w:p>
    <w:p>
      <w:pPr>
        <w:adjustRightInd w:val="0"/>
        <w:snapToGrid w:val="0"/>
        <w:spacing w:line="288" w:lineRule="auto"/>
        <w:ind w:firstLine="420" w:firstLineChars="200"/>
        <w:jc w:val="left"/>
        <w:rPr>
          <w:rFonts w:ascii="宋体" w:hAnsi="宋体"/>
          <w:kern w:val="0"/>
          <w:szCs w:val="21"/>
        </w:rPr>
      </w:pPr>
      <w:r>
        <w:rPr>
          <w:rFonts w:hint="eastAsia" w:ascii="宋体" w:hAnsi="宋体"/>
          <w:szCs w:val="21"/>
        </w:rPr>
        <w:t>3.</w:t>
      </w:r>
      <w:r>
        <w:rPr>
          <w:rFonts w:hint="eastAsia" w:ascii="宋体" w:hAnsi="宋体"/>
          <w:kern w:val="0"/>
          <w:szCs w:val="21"/>
        </w:rPr>
        <w:t>交易服务单位：河池市公共资源交易中心</w:t>
      </w:r>
    </w:p>
    <w:p>
      <w:pPr>
        <w:adjustRightInd w:val="0"/>
        <w:snapToGrid w:val="0"/>
        <w:spacing w:line="288" w:lineRule="auto"/>
        <w:jc w:val="left"/>
        <w:rPr>
          <w:rFonts w:ascii="宋体" w:hAnsi="宋体"/>
          <w:kern w:val="0"/>
          <w:szCs w:val="21"/>
        </w:rPr>
      </w:pPr>
      <w:r>
        <w:rPr>
          <w:rFonts w:hint="eastAsia" w:ascii="宋体" w:hAnsi="宋体"/>
          <w:kern w:val="0"/>
          <w:szCs w:val="21"/>
        </w:rPr>
        <w:t xml:space="preserve">     联系电话：0778－2302718（交易服务部）、0778－2301278（财务部）</w:t>
      </w:r>
    </w:p>
    <w:p>
      <w:pPr>
        <w:adjustRightInd w:val="0"/>
        <w:snapToGrid w:val="0"/>
        <w:spacing w:line="288" w:lineRule="auto"/>
        <w:rPr>
          <w:rFonts w:ascii="宋体" w:hAnsi="宋体"/>
          <w:szCs w:val="21"/>
        </w:rPr>
      </w:pPr>
      <w:r>
        <w:rPr>
          <w:rFonts w:hint="eastAsia" w:ascii="宋体" w:hAnsi="宋体"/>
          <w:szCs w:val="21"/>
        </w:rPr>
        <w:t xml:space="preserve">    4</w:t>
      </w:r>
      <w:r>
        <w:rPr>
          <w:rFonts w:ascii="宋体" w:hAnsi="宋体"/>
          <w:szCs w:val="21"/>
        </w:rPr>
        <w:t>.</w:t>
      </w:r>
      <w:r>
        <w:rPr>
          <w:rFonts w:hint="eastAsia" w:ascii="宋体" w:hAnsi="宋体"/>
          <w:szCs w:val="21"/>
        </w:rPr>
        <w:t>监督部门</w:t>
      </w:r>
      <w:r>
        <w:rPr>
          <w:rFonts w:ascii="宋体" w:hAnsi="宋体"/>
          <w:szCs w:val="21"/>
        </w:rPr>
        <w:t>:</w:t>
      </w:r>
      <w:r>
        <w:rPr>
          <w:rFonts w:hint="eastAsia" w:ascii="宋体" w:hAnsi="宋体"/>
          <w:kern w:val="0"/>
          <w:szCs w:val="21"/>
        </w:rPr>
        <w:t xml:space="preserve"> 东兰县政府采购管理办公室，联系电话：0778-6328633</w:t>
      </w:r>
    </w:p>
    <w:p>
      <w:pPr>
        <w:adjustRightInd w:val="0"/>
        <w:snapToGrid w:val="0"/>
        <w:spacing w:line="288" w:lineRule="auto"/>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b/>
          <w:szCs w:val="21"/>
        </w:rPr>
        <w:t>十二、网上公告媒体查询：</w:t>
      </w:r>
    </w:p>
    <w:p>
      <w:pPr>
        <w:adjustRightInd w:val="0"/>
        <w:snapToGrid w:val="0"/>
        <w:spacing w:line="288" w:lineRule="auto"/>
        <w:ind w:firstLine="411" w:firstLineChars="196"/>
        <w:rPr>
          <w:rFonts w:ascii="宋体" w:hAnsi="宋体"/>
          <w:szCs w:val="21"/>
        </w:rPr>
      </w:pPr>
      <w:bookmarkStart w:id="2" w:name="OLE_LINK3"/>
      <w:r>
        <w:rPr>
          <w:rFonts w:hint="eastAsia" w:ascii="宋体" w:hAnsi="宋体"/>
          <w:szCs w:val="21"/>
        </w:rPr>
        <w:t>中国政府采购网（www.ccgp.gov.cn）、中国采购与招标网（</w:t>
      </w:r>
      <w:r>
        <w:rPr>
          <w:rFonts w:ascii="宋体" w:hAnsi="宋体"/>
          <w:szCs w:val="21"/>
        </w:rPr>
        <w:t>www.chinabidding.com.cn</w:t>
      </w:r>
      <w:r>
        <w:rPr>
          <w:rFonts w:hint="eastAsia" w:ascii="宋体" w:hAnsi="宋体"/>
          <w:szCs w:val="21"/>
        </w:rPr>
        <w:t>）、河池市公共资源交易中心网（</w:t>
      </w:r>
      <w:r>
        <w:rPr>
          <w:rFonts w:ascii="宋体" w:hAnsi="宋体"/>
          <w:szCs w:val="21"/>
        </w:rPr>
        <w:t>www.hcjyxxw.com</w:t>
      </w:r>
      <w:r>
        <w:rPr>
          <w:rFonts w:hint="eastAsia" w:ascii="宋体" w:hAnsi="宋体"/>
          <w:szCs w:val="21"/>
        </w:rPr>
        <w:t>）</w:t>
      </w:r>
    </w:p>
    <w:bookmarkEnd w:id="2"/>
    <w:p>
      <w:pPr>
        <w:spacing w:line="288" w:lineRule="auto"/>
        <w:rPr>
          <w:rFonts w:ascii="宋体" w:hAnsi="宋体"/>
          <w:szCs w:val="21"/>
        </w:rPr>
      </w:pPr>
    </w:p>
    <w:p>
      <w:pPr>
        <w:spacing w:line="288" w:lineRule="auto"/>
        <w:jc w:val="right"/>
        <w:rPr>
          <w:rFonts w:hint="eastAsia" w:ascii="宋体" w:hAnsi="宋体"/>
          <w:szCs w:val="21"/>
        </w:rPr>
      </w:pPr>
      <w:r>
        <w:rPr>
          <w:rFonts w:hint="eastAsia" w:ascii="宋体" w:hAnsi="宋体"/>
          <w:szCs w:val="21"/>
        </w:rPr>
        <w:t>广西达华工程造价咨询有限责任公司</w:t>
      </w:r>
    </w:p>
    <w:p>
      <w:pPr>
        <w:spacing w:line="288" w:lineRule="auto"/>
        <w:jc w:val="right"/>
        <w:rPr>
          <w:rFonts w:ascii="宋体" w:hAnsi="宋体"/>
          <w:szCs w:val="21"/>
        </w:rPr>
      </w:pPr>
      <w:r>
        <w:rPr>
          <w:rFonts w:ascii="宋体" w:hAnsi="宋体"/>
          <w:szCs w:val="21"/>
        </w:rPr>
        <w:t xml:space="preserve">              </w:t>
      </w:r>
      <w:r>
        <w:rPr>
          <w:rFonts w:hint="eastAsia" w:ascii="宋体" w:hAnsi="宋体"/>
          <w:szCs w:val="21"/>
        </w:rPr>
        <w:t>2020年 3月 19日</w:t>
      </w: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5490F"/>
    <w:rsid w:val="02B54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20" w:lineRule="exact"/>
      <w:ind w:firstLine="409" w:firstLineChars="195"/>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2020-03-19T03:29:00Z</dcterms:created>
  <dc:creator>丿灬妹夫</dc:creator>
  <cp:lastModifiedBy>丿灬妹夫</cp:lastModifiedBy>
  <cp:lastPrinted>2020-03-19T03:33:32Z</cp:lastPrinted>
  <dcterms:modified xsi:type="dcterms:W3CDTF">2020-03-19T04:08:48Z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