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31" w:type="dxa"/>
        <w:tblInd w:w="0" w:type="dxa"/>
        <w:tblLayout w:type="fixed"/>
        <w:tblCellMar>
          <w:top w:w="0" w:type="dxa"/>
          <w:left w:w="0" w:type="dxa"/>
          <w:bottom w:w="0" w:type="dxa"/>
          <w:right w:w="0" w:type="dxa"/>
        </w:tblCellMar>
      </w:tblPr>
      <w:tblGrid>
        <w:gridCol w:w="266"/>
        <w:gridCol w:w="1309"/>
        <w:gridCol w:w="2533"/>
        <w:gridCol w:w="1486"/>
        <w:gridCol w:w="3337"/>
      </w:tblGrid>
      <w:tr>
        <w:tblPrEx>
          <w:tblLayout w:type="fixed"/>
          <w:tblCellMar>
            <w:top w:w="0" w:type="dxa"/>
            <w:left w:w="0" w:type="dxa"/>
            <w:bottom w:w="0" w:type="dxa"/>
            <w:right w:w="0" w:type="dxa"/>
          </w:tblCellMar>
        </w:tblPrEx>
        <w:tc>
          <w:tcPr>
            <w:tcW w:w="8931" w:type="dxa"/>
            <w:gridSpan w:val="5"/>
            <w:vAlign w:val="center"/>
          </w:tcPr>
          <w:p>
            <w:pPr>
              <w:pStyle w:val="8"/>
              <w:jc w:val="center"/>
              <w:rPr>
                <w:rFonts w:ascii="宋体" w:hAnsi="宋体" w:eastAsia="宋体" w:cs="宋体"/>
                <w:lang w:val="zh-CN" w:eastAsia="zh-CN" w:bidi="ar-SA"/>
              </w:rPr>
            </w:pPr>
            <w:r>
              <w:rPr>
                <w:rFonts w:ascii="宋体" w:hAnsi="宋体" w:eastAsia="宋体" w:cs="宋体"/>
                <w:b/>
                <w:bCs/>
                <w:sz w:val="21"/>
                <w:lang w:val="zh-CN" w:eastAsia="zh-CN" w:bidi="ar-SA"/>
              </w:rPr>
              <w:t>大化镇拿银污水处理厂区外围挡土墙工程施工招标公告</w:t>
            </w:r>
          </w:p>
          <w:p>
            <w:pPr>
              <w:pStyle w:val="8"/>
              <w:rPr>
                <w:rFonts w:ascii="宋体" w:hAnsi="宋体" w:eastAsia="宋体" w:cs="宋体"/>
                <w:lang w:val="zh-CN" w:eastAsia="zh-CN" w:bidi="ar-SA"/>
              </w:rPr>
            </w:pPr>
            <w:r>
              <w:rPr>
                <w:rFonts w:ascii="宋体" w:hAnsi="宋体" w:eastAsia="宋体" w:cs="宋体"/>
                <w:b/>
                <w:bCs/>
                <w:sz w:val="21"/>
                <w:lang w:val="zh-CN" w:eastAsia="zh-CN" w:bidi="ar-SA"/>
              </w:rPr>
              <w:t>1、招标条件</w:t>
            </w:r>
          </w:p>
          <w:p>
            <w:pPr>
              <w:pStyle w:val="8"/>
              <w:jc w:val="both"/>
              <w:rPr>
                <w:rFonts w:ascii="宋体" w:hAnsi="宋体" w:eastAsia="宋体" w:cs="宋体"/>
                <w:lang w:val="zh-CN" w:eastAsia="zh-CN" w:bidi="ar-SA"/>
              </w:rPr>
            </w:pPr>
            <w:r>
              <w:rPr>
                <w:rFonts w:ascii="宋体" w:hAnsi="宋体" w:eastAsia="宋体" w:cs="宋体"/>
                <w:sz w:val="21"/>
                <w:lang w:val="zh-CN" w:eastAsia="zh-CN" w:bidi="ar-SA"/>
              </w:rPr>
              <w:t>    本招标项目</w:t>
            </w:r>
            <w:r>
              <w:rPr>
                <w:rFonts w:ascii="宋体" w:hAnsi="宋体" w:eastAsia="宋体" w:cs="宋体"/>
                <w:b/>
                <w:bCs/>
                <w:sz w:val="21"/>
                <w:lang w:val="zh-CN" w:eastAsia="zh-CN" w:bidi="ar-SA"/>
              </w:rPr>
              <w:t>大化镇拿银污水处理厂区外围挡土墙工程</w:t>
            </w:r>
            <w:r>
              <w:rPr>
                <w:rFonts w:ascii="宋体" w:hAnsi="宋体" w:eastAsia="宋体" w:cs="宋体"/>
                <w:sz w:val="21"/>
                <w:lang w:val="zh-CN" w:eastAsia="zh-CN" w:bidi="ar-SA"/>
              </w:rPr>
              <w:t>已由</w:t>
            </w:r>
            <w:r>
              <w:rPr>
                <w:rFonts w:ascii="宋体" w:hAnsi="宋体" w:eastAsia="宋体" w:cs="宋体"/>
                <w:b/>
                <w:bCs/>
                <w:sz w:val="21"/>
                <w:lang w:val="zh-CN" w:eastAsia="zh-CN" w:bidi="ar-SA"/>
              </w:rPr>
              <w:t>大化瑶族自治县发展和改革局</w:t>
            </w:r>
            <w:r>
              <w:rPr>
                <w:rFonts w:ascii="宋体" w:hAnsi="宋体" w:eastAsia="宋体" w:cs="宋体"/>
                <w:sz w:val="21"/>
                <w:lang w:val="zh-CN" w:eastAsia="zh-CN" w:bidi="ar-SA"/>
              </w:rPr>
              <w:t xml:space="preserve">以 </w:t>
            </w:r>
            <w:r>
              <w:rPr>
                <w:rFonts w:ascii="宋体" w:hAnsi="宋体" w:eastAsia="宋体" w:cs="宋体"/>
                <w:b/>
                <w:bCs/>
                <w:sz w:val="21"/>
                <w:lang w:val="zh-CN" w:eastAsia="zh-CN" w:bidi="ar-SA"/>
              </w:rPr>
              <w:t>关于大化镇拿银污水处理厂及配套管网工程项目建议书变更的批复(大发改审批【2018】97号)</w:t>
            </w:r>
            <w:r>
              <w:rPr>
                <w:rFonts w:ascii="宋体" w:hAnsi="宋体" w:eastAsia="宋体" w:cs="宋体"/>
                <w:sz w:val="21"/>
                <w:lang w:val="zh-CN" w:eastAsia="zh-CN" w:bidi="ar-SA"/>
              </w:rPr>
              <w:t>批准建设，招标人（项目业主）为</w:t>
            </w:r>
            <w:r>
              <w:rPr>
                <w:rFonts w:ascii="宋体" w:hAnsi="宋体" w:eastAsia="宋体" w:cs="宋体"/>
                <w:b/>
                <w:bCs/>
                <w:sz w:val="21"/>
                <w:lang w:val="zh-CN" w:eastAsia="zh-CN" w:bidi="ar-SA"/>
              </w:rPr>
              <w:t>大化瑶族自治县西部开发工作指导中心</w:t>
            </w:r>
            <w:r>
              <w:rPr>
                <w:rFonts w:ascii="宋体" w:hAnsi="宋体" w:eastAsia="宋体" w:cs="宋体"/>
                <w:sz w:val="21"/>
                <w:lang w:val="zh-CN" w:eastAsia="zh-CN" w:bidi="ar-SA"/>
              </w:rPr>
              <w:t>，建设资金来自</w:t>
            </w:r>
            <w:r>
              <w:rPr>
                <w:rFonts w:ascii="宋体" w:hAnsi="宋体" w:eastAsia="宋体" w:cs="宋体"/>
                <w:b/>
                <w:bCs/>
                <w:sz w:val="21"/>
                <w:lang w:val="zh-CN" w:eastAsia="zh-CN" w:bidi="ar-SA"/>
              </w:rPr>
              <w:t>拟申请上级资金</w:t>
            </w:r>
            <w:r>
              <w:rPr>
                <w:rFonts w:ascii="宋体" w:hAnsi="宋体" w:eastAsia="宋体" w:cs="宋体"/>
                <w:sz w:val="21"/>
                <w:lang w:val="zh-CN" w:eastAsia="zh-CN" w:bidi="ar-SA"/>
              </w:rPr>
              <w:t>，项目出资比例为</w:t>
            </w:r>
            <w:r>
              <w:rPr>
                <w:rFonts w:ascii="宋体" w:hAnsi="宋体" w:eastAsia="宋体" w:cs="宋体"/>
                <w:b/>
                <w:bCs/>
                <w:sz w:val="21"/>
                <w:lang w:val="zh-CN" w:eastAsia="zh-CN" w:bidi="ar-SA"/>
              </w:rPr>
              <w:t>100%</w:t>
            </w:r>
            <w:r>
              <w:rPr>
                <w:rFonts w:ascii="宋体" w:hAnsi="宋体" w:eastAsia="宋体" w:cs="宋体"/>
                <w:sz w:val="21"/>
                <w:lang w:val="zh-CN" w:eastAsia="zh-CN" w:bidi="ar-SA"/>
              </w:rPr>
              <w:t xml:space="preserve">。项目已具备招标条件，现对该项目的施工进行公开招标。 </w:t>
            </w:r>
          </w:p>
          <w:p>
            <w:pPr>
              <w:pStyle w:val="8"/>
              <w:rPr>
                <w:rFonts w:ascii="宋体" w:hAnsi="宋体" w:eastAsia="宋体" w:cs="宋体"/>
                <w:lang w:val="zh-CN" w:eastAsia="zh-CN" w:bidi="ar-SA"/>
              </w:rPr>
            </w:pPr>
            <w:r>
              <w:rPr>
                <w:rFonts w:ascii="宋体" w:hAnsi="宋体" w:eastAsia="宋体" w:cs="宋体"/>
                <w:b/>
                <w:bCs/>
                <w:sz w:val="21"/>
                <w:lang w:val="zh-CN" w:eastAsia="zh-CN" w:bidi="ar-SA"/>
              </w:rPr>
              <w:t>2、项目概况与招标范围</w:t>
            </w:r>
          </w:p>
          <w:p>
            <w:pPr>
              <w:pStyle w:val="8"/>
              <w:ind w:left="-283" w:leftChars="-135" w:right="-624" w:rightChars="-297"/>
              <w:jc w:val="both"/>
              <w:rPr>
                <w:rFonts w:ascii="宋体" w:hAnsi="宋体" w:eastAsia="宋体" w:cs="宋体"/>
                <w:lang w:val="zh-CN" w:eastAsia="zh-CN" w:bidi="ar-SA"/>
              </w:rPr>
            </w:pPr>
            <w:r>
              <w:rPr>
                <w:rFonts w:ascii="宋体" w:hAnsi="宋体" w:eastAsia="宋体" w:cs="宋体"/>
                <w:sz w:val="21"/>
                <w:lang w:val="zh-CN" w:eastAsia="zh-CN" w:bidi="ar-SA"/>
              </w:rPr>
              <w:t>    招标编号：</w:t>
            </w:r>
            <w:r>
              <w:rPr>
                <w:rFonts w:ascii="宋体" w:hAnsi="宋体" w:eastAsia="宋体" w:cs="宋体"/>
                <w:b/>
                <w:bCs/>
                <w:sz w:val="21"/>
                <w:lang w:val="zh-CN" w:eastAsia="zh-CN" w:bidi="ar-SA"/>
              </w:rPr>
              <w:t>ZDZB2020-G2-00012</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项目名称：</w:t>
            </w:r>
            <w:r>
              <w:rPr>
                <w:rFonts w:ascii="宋体" w:hAnsi="宋体" w:eastAsia="宋体" w:cs="宋体"/>
                <w:b/>
                <w:bCs/>
                <w:sz w:val="21"/>
                <w:lang w:val="zh-CN" w:eastAsia="zh-CN" w:bidi="ar-SA"/>
              </w:rPr>
              <w:t>大化镇拿银污水处理厂区外围挡土墙工程</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报建号（如有）：</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建设地点：</w:t>
            </w:r>
            <w:r>
              <w:rPr>
                <w:rFonts w:ascii="宋体" w:hAnsi="宋体" w:eastAsia="宋体" w:cs="宋体"/>
                <w:b/>
                <w:bCs/>
                <w:sz w:val="21"/>
                <w:lang w:val="zh-CN" w:eastAsia="zh-CN" w:bidi="ar-SA"/>
              </w:rPr>
              <w:t>大化镇拿银污水处理厂</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建设规模：</w:t>
            </w:r>
            <w:r>
              <w:rPr>
                <w:rFonts w:ascii="宋体" w:hAnsi="宋体" w:eastAsia="宋体" w:cs="宋体"/>
                <w:b/>
                <w:bCs/>
                <w:sz w:val="21"/>
                <w:lang w:val="zh-CN" w:eastAsia="zh-CN" w:bidi="ar-SA"/>
              </w:rPr>
              <w:t>格宾石笼挡墙+重力式挡土墙</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合同估算价：</w:t>
            </w:r>
            <w:r>
              <w:rPr>
                <w:rFonts w:ascii="宋体" w:hAnsi="宋体" w:eastAsia="宋体" w:cs="宋体"/>
                <w:b/>
                <w:bCs/>
                <w:sz w:val="21"/>
                <w:lang w:val="zh-CN" w:eastAsia="zh-CN" w:bidi="ar-SA"/>
              </w:rPr>
              <w:t>1049.22万元</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要求工期：</w:t>
            </w:r>
            <w:r>
              <w:rPr>
                <w:rFonts w:ascii="宋体" w:hAnsi="宋体" w:eastAsia="宋体" w:cs="宋体"/>
                <w:b/>
                <w:bCs/>
                <w:sz w:val="21"/>
                <w:lang w:val="zh-CN" w:eastAsia="zh-CN" w:bidi="ar-SA"/>
              </w:rPr>
              <w:t>180日历天</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招标范围：</w:t>
            </w:r>
            <w:r>
              <w:rPr>
                <w:rFonts w:ascii="宋体" w:hAnsi="宋体" w:eastAsia="宋体" w:cs="宋体"/>
                <w:b/>
                <w:bCs/>
                <w:sz w:val="21"/>
                <w:lang w:val="zh-CN" w:eastAsia="zh-CN" w:bidi="ar-SA"/>
              </w:rPr>
              <w:t>经审查备案的施工图范围内包含的施工内容，详见经评审的招标控制价</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标段划分：</w:t>
            </w:r>
            <w:r>
              <w:rPr>
                <w:rFonts w:ascii="宋体" w:hAnsi="宋体" w:eastAsia="宋体" w:cs="宋体"/>
                <w:b/>
                <w:bCs/>
                <w:sz w:val="21"/>
                <w:lang w:val="zh-CN" w:eastAsia="zh-CN" w:bidi="ar-SA"/>
              </w:rPr>
              <w:t>无</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设计单位：</w:t>
            </w:r>
          </w:p>
          <w:p>
            <w:pPr>
              <w:pStyle w:val="8"/>
              <w:tabs>
                <w:tab w:val="left" w:pos="1056"/>
              </w:tabs>
              <w:jc w:val="both"/>
              <w:rPr>
                <w:rFonts w:ascii="宋体" w:hAnsi="宋体" w:eastAsia="宋体" w:cs="宋体"/>
                <w:lang w:val="zh-CN" w:eastAsia="zh-CN" w:bidi="ar-SA"/>
              </w:rPr>
            </w:pPr>
            <w:r>
              <w:rPr>
                <w:rFonts w:ascii="宋体" w:hAnsi="宋体" w:eastAsia="宋体" w:cs="宋体"/>
                <w:sz w:val="21"/>
                <w:lang w:val="zh-CN" w:eastAsia="zh-CN" w:bidi="ar-SA"/>
              </w:rPr>
              <w:t>    勘察单位：</w:t>
            </w:r>
          </w:p>
          <w:p>
            <w:pPr>
              <w:pStyle w:val="8"/>
              <w:rPr>
                <w:rFonts w:ascii="宋体" w:hAnsi="宋体" w:eastAsia="宋体" w:cs="宋体"/>
                <w:lang w:val="zh-CN" w:eastAsia="zh-CN" w:bidi="ar-SA"/>
              </w:rPr>
            </w:pPr>
            <w:r>
              <w:rPr>
                <w:rFonts w:ascii="宋体" w:hAnsi="宋体" w:eastAsia="宋体" w:cs="宋体"/>
                <w:b/>
                <w:bCs/>
                <w:sz w:val="21"/>
                <w:lang w:val="zh-CN" w:eastAsia="zh-CN" w:bidi="ar-SA"/>
              </w:rPr>
              <w:t>3、投标人资格要求</w:t>
            </w:r>
          </w:p>
          <w:p>
            <w:pPr>
              <w:pStyle w:val="8"/>
              <w:ind w:firstLine="630" w:firstLineChars="300"/>
              <w:jc w:val="both"/>
              <w:rPr>
                <w:rFonts w:ascii="宋体" w:hAnsi="宋体" w:eastAsia="宋体" w:cs="宋体"/>
                <w:lang w:val="zh-CN" w:eastAsia="zh-CN" w:bidi="ar-SA"/>
              </w:rPr>
            </w:pPr>
            <w:bookmarkStart w:id="0" w:name="_GoBack"/>
            <w:bookmarkEnd w:id="0"/>
            <w:r>
              <w:rPr>
                <w:rFonts w:ascii="宋体" w:hAnsi="宋体" w:eastAsia="宋体" w:cs="宋体"/>
                <w:sz w:val="21"/>
                <w:lang w:val="zh-CN" w:eastAsia="zh-CN" w:bidi="ar-SA"/>
              </w:rPr>
              <w:t>3.1本次招标要求投标人须已办理诚信库入库手续并处于有效状态，具备</w:t>
            </w:r>
            <w:r>
              <w:rPr>
                <w:rFonts w:ascii="宋体" w:hAnsi="宋体" w:eastAsia="宋体" w:cs="宋体"/>
                <w:b/>
                <w:bCs/>
                <w:sz w:val="21"/>
                <w:lang w:val="zh-CN" w:eastAsia="zh-CN" w:bidi="ar-SA"/>
              </w:rPr>
              <w:t>[市政公用工程施工总承包三级](含)以上或者[建筑工程施工总承包三级](含)以上</w:t>
            </w:r>
            <w:r>
              <w:rPr>
                <w:rFonts w:ascii="宋体" w:hAnsi="宋体" w:eastAsia="宋体" w:cs="宋体"/>
                <w:sz w:val="21"/>
                <w:lang w:val="zh-CN" w:eastAsia="zh-CN" w:bidi="ar-SA"/>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ascii="宋体" w:hAnsi="宋体" w:eastAsia="宋体" w:cs="宋体"/>
                <w:b/>
                <w:bCs/>
                <w:sz w:val="21"/>
                <w:lang w:val="zh-CN" w:eastAsia="zh-CN" w:bidi="ar-SA"/>
              </w:rPr>
              <w:t>[建筑工程二级](含)以上或者[市政公用工程二级](含)以上（含本级）</w:t>
            </w:r>
            <w:r>
              <w:rPr>
                <w:rFonts w:ascii="宋体" w:hAnsi="宋体" w:eastAsia="宋体" w:cs="宋体"/>
                <w:sz w:val="21"/>
                <w:lang w:val="zh-CN" w:eastAsia="zh-CN" w:bidi="ar-SA"/>
              </w:rPr>
              <w:t>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8"/>
              <w:ind w:firstLine="840" w:firstLineChars="400"/>
              <w:jc w:val="both"/>
              <w:rPr>
                <w:rFonts w:ascii="宋体" w:hAnsi="宋体" w:eastAsia="宋体" w:cs="宋体"/>
                <w:lang w:val="zh-CN" w:eastAsia="zh-CN" w:bidi="ar-SA"/>
              </w:rPr>
            </w:pPr>
            <w:r>
              <w:rPr>
                <w:rFonts w:ascii="宋体" w:hAnsi="宋体" w:eastAsia="宋体" w:cs="宋体"/>
                <w:sz w:val="21"/>
                <w:lang w:val="zh-CN" w:eastAsia="zh-CN" w:bidi="ar-SA"/>
              </w:rPr>
              <w:t>3.2业绩要求无要求</w:t>
            </w:r>
          </w:p>
          <w:p>
            <w:pPr>
              <w:pStyle w:val="8"/>
              <w:ind w:firstLine="840" w:firstLineChars="400"/>
              <w:jc w:val="both"/>
              <w:rPr>
                <w:rFonts w:ascii="宋体" w:hAnsi="宋体" w:eastAsia="宋体" w:cs="宋体"/>
                <w:lang w:val="zh-CN" w:eastAsia="zh-CN" w:bidi="ar-SA"/>
              </w:rPr>
            </w:pPr>
            <w:r>
              <w:rPr>
                <w:rFonts w:ascii="宋体" w:hAnsi="宋体" w:eastAsia="宋体" w:cs="宋体"/>
                <w:sz w:val="21"/>
                <w:lang w:val="zh-CN" w:eastAsia="zh-CN" w:bidi="ar-SA"/>
              </w:rPr>
              <w:t>3.3本次招标不接受联合体投标。</w:t>
            </w:r>
          </w:p>
          <w:p>
            <w:pPr>
              <w:pStyle w:val="8"/>
              <w:ind w:firstLine="840" w:firstLineChars="400"/>
              <w:jc w:val="both"/>
              <w:rPr>
                <w:rFonts w:ascii="宋体" w:hAnsi="宋体" w:eastAsia="宋体" w:cs="宋体"/>
                <w:lang w:val="zh-CN" w:eastAsia="zh-CN" w:bidi="ar-SA"/>
              </w:rPr>
            </w:pPr>
            <w:r>
              <w:rPr>
                <w:rFonts w:ascii="宋体" w:hAnsi="宋体" w:eastAsia="宋体" w:cs="宋体"/>
                <w:sz w:val="21"/>
                <w:lang w:val="zh-CN" w:eastAsia="zh-CN" w:bidi="ar-SA"/>
              </w:rPr>
              <w:t>3.4 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8"/>
              <w:rPr>
                <w:rFonts w:ascii="宋体" w:hAnsi="宋体" w:eastAsia="宋体" w:cs="宋体"/>
                <w:lang w:val="zh-CN" w:eastAsia="zh-CN" w:bidi="ar-SA"/>
              </w:rPr>
            </w:pPr>
            <w:r>
              <w:rPr>
                <w:rFonts w:ascii="宋体" w:hAnsi="宋体" w:eastAsia="宋体" w:cs="宋体"/>
                <w:b/>
                <w:bCs/>
                <w:sz w:val="21"/>
                <w:lang w:val="zh-CN" w:eastAsia="zh-CN" w:bidi="ar-SA"/>
              </w:rPr>
              <w:t>    3.5 投标人信息以广西建筑业企业诚信信息库为准。</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4、招标文件的领取</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4.12020年04月07日8点30分至2020年04月28日17点30分，由潜在投标人的专职投标员凭本人的身份证证号及密码或企业CA锁登陆河池市公共资源交易电子招投标系统（http://hcjyxxw.com）下载招标文件。</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4.2本项目不收取电子投标服务费。</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5、投标文件的递交</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5.1投标文件应通过河池市公共资源交易网递交，截止时间（投标截止时间，下同）为2020年04月28日8时30分。未加密的电子投标文件光盘提交地点为河池市公共资源交易中心（地址：河池市金城江区城东新区肯旺桥西侧北面市工人文化宫办公大楼五楼）。</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5.2投标人须在投标截止前将加密的投标文件通过河池市公共资源交易网成功上传，并将与成功上传的投标文件同一时间生成的未加密投标文件电子文本刻录光盘包装密封后，于投标截止前由企业法定代表人或其授权的专职投标员提交到河池市公共资源交易中心（河池市金城江区城东新区肯旺桥西侧北面市工人文化宫办公大楼五楼），并持专职投标员本人身份证原件（如为法定代表人递交时可持本人身份证原件及本企业任一专职投标员的身份证复印件）、拟投入的项目经理和所有专职安全员的身份证复印件通过广西电子招标投标系统验证，否则投标无效。</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6、评标方式</w:t>
            </w:r>
          </w:p>
          <w:p>
            <w:pPr>
              <w:pStyle w:val="8"/>
              <w:tabs>
                <w:tab w:val="left" w:pos="142"/>
              </w:tabs>
              <w:jc w:val="both"/>
              <w:rPr>
                <w:rFonts w:ascii="宋体" w:hAnsi="宋体" w:eastAsia="宋体" w:cs="宋体"/>
                <w:b/>
                <w:bCs/>
                <w:lang w:val="zh-CN" w:eastAsia="zh-CN" w:bidi="ar-SA"/>
              </w:rPr>
            </w:pPr>
            <w:r>
              <w:rPr>
                <w:rFonts w:ascii="宋体" w:hAnsi="宋体" w:eastAsia="宋体" w:cs="宋体"/>
                <w:b/>
                <w:bCs/>
                <w:sz w:val="21"/>
                <w:lang w:val="zh-CN" w:eastAsia="zh-CN" w:bidi="ar-SA"/>
              </w:rPr>
              <w:t>    综合评估法</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7、预付款和进度款支付方式</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预付款支付比例或金额: 元； 进度款支付方式：合同内按工程计量周期内完成工程量的，合同外按工程计量周期完成工程量的</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8、发布公告的媒介</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本次招标公告同时在中国招标投标公共服务平台www.cebpubservice.com、广西招标投标公共服务平台网ztb.gxi.gov.cn、河池市公共资源交易网www.hcjyxxw.com（公告发布媒体包含但不限于上述媒体）发布。</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9、交易服务单位</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河池市公共资源交易中心</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10、监督部门及电话</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大化瑶族自治县建设工程招标投标监督管理办公室 电 话：0778-5814545</w:t>
            </w:r>
          </w:p>
          <w:p>
            <w:pPr>
              <w:pStyle w:val="8"/>
              <w:rPr>
                <w:rFonts w:ascii="宋体" w:hAnsi="宋体" w:eastAsia="宋体" w:cs="宋体"/>
                <w:b/>
                <w:bCs/>
                <w:lang w:val="zh-CN" w:eastAsia="zh-CN" w:bidi="ar-SA"/>
              </w:rPr>
            </w:pPr>
            <w:r>
              <w:rPr>
                <w:rFonts w:ascii="宋体" w:hAnsi="宋体" w:eastAsia="宋体" w:cs="宋体"/>
                <w:b/>
                <w:bCs/>
                <w:sz w:val="21"/>
                <w:lang w:val="zh-CN" w:eastAsia="zh-CN" w:bidi="ar-SA"/>
              </w:rPr>
              <w:t>11、注意事项</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12.1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提前2天将所需投标材料在诚信库内审核通过。</w:t>
            </w:r>
          </w:p>
          <w:p>
            <w:pPr>
              <w:pStyle w:val="8"/>
              <w:jc w:val="both"/>
              <w:rPr>
                <w:rFonts w:ascii="宋体" w:hAnsi="宋体" w:eastAsia="宋体" w:cs="宋体"/>
                <w:b/>
                <w:bCs/>
                <w:lang w:val="zh-CN" w:eastAsia="zh-CN" w:bidi="ar-SA"/>
              </w:rPr>
            </w:pPr>
            <w:r>
              <w:rPr>
                <w:rFonts w:ascii="宋体" w:hAnsi="宋体" w:eastAsia="宋体" w:cs="宋体"/>
                <w:b/>
                <w:bCs/>
                <w:sz w:val="21"/>
                <w:lang w:val="zh-CN" w:eastAsia="zh-CN" w:bidi="ar-SA"/>
              </w:rPr>
              <w:t>    12.2投标人须办理企业CA锁后并确保在有效期内才能进行下载招标文件、制作投标文件及上传投标文件等业务。未办理企业CA锁的单位，请到广西数字认证中心服务有限公司办理，客服电话：0771-5869801。</w:t>
            </w:r>
          </w:p>
          <w:p>
            <w:pPr>
              <w:pStyle w:val="8"/>
              <w:ind w:firstLine="840"/>
              <w:jc w:val="both"/>
              <w:rPr>
                <w:rFonts w:hint="eastAsia" w:ascii="宋体" w:hAnsi="宋体" w:eastAsia="宋体" w:cs="宋体"/>
                <w:b/>
                <w:bCs/>
                <w:sz w:val="21"/>
                <w:lang w:val="zh-CN" w:eastAsia="zh-CN" w:bidi="ar-SA"/>
              </w:rPr>
            </w:pPr>
            <w:r>
              <w:rPr>
                <w:rFonts w:ascii="宋体" w:hAnsi="宋体" w:eastAsia="宋体" w:cs="宋体"/>
                <w:b/>
                <w:bCs/>
                <w:sz w:val="21"/>
                <w:lang w:val="zh-CN" w:eastAsia="zh-CN" w:bidi="ar-SA"/>
              </w:rPr>
              <w:t xml:space="preserve">13.联系人 </w:t>
            </w:r>
          </w:p>
          <w:p>
            <w:pPr>
              <w:pStyle w:val="8"/>
              <w:ind w:firstLine="840"/>
              <w:jc w:val="both"/>
              <w:rPr>
                <w:rFonts w:ascii="宋体" w:hAnsi="宋体" w:eastAsia="宋体" w:cs="宋体"/>
                <w:b/>
                <w:bCs/>
                <w:lang w:val="zh-CN" w:eastAsia="zh-CN" w:bidi="ar-SA"/>
              </w:rPr>
            </w:pP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招 标 人：</w:t>
            </w:r>
          </w:p>
        </w:tc>
        <w:tc>
          <w:tcPr>
            <w:tcW w:w="2533"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大化瑶族自治县西部开发工作指导中心</w:t>
            </w:r>
          </w:p>
        </w:tc>
        <w:tc>
          <w:tcPr>
            <w:tcW w:w="1486" w:type="dxa"/>
            <w:vAlign w:val="center"/>
          </w:tcPr>
          <w:p>
            <w:pPr>
              <w:pStyle w:val="8"/>
              <w:ind w:firstLine="105" w:firstLineChars="50"/>
              <w:rPr>
                <w:rFonts w:ascii="宋体" w:hAnsi="宋体" w:eastAsia="宋体" w:cs="宋体"/>
                <w:lang w:val="zh-CN" w:eastAsia="zh-CN" w:bidi="ar-SA"/>
              </w:rPr>
            </w:pPr>
            <w:r>
              <w:rPr>
                <w:rFonts w:ascii="宋体" w:hAnsi="宋体" w:eastAsia="宋体" w:cs="宋体"/>
                <w:sz w:val="21"/>
                <w:lang w:val="zh-CN" w:eastAsia="zh-CN" w:bidi="ar-SA"/>
              </w:rPr>
              <w:t>招标代理机构：</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广西正东工程咨询有限公司</w:t>
            </w: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地 址：</w:t>
            </w:r>
          </w:p>
        </w:tc>
        <w:tc>
          <w:tcPr>
            <w:tcW w:w="2533"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大化县新化西路</w:t>
            </w: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地 址：</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河池市任香路旁市体育训练馆北面金旅国际投资大厦第15层2单元2-1501号</w:t>
            </w: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邮 编：</w:t>
            </w:r>
          </w:p>
        </w:tc>
        <w:tc>
          <w:tcPr>
            <w:tcW w:w="2533" w:type="dxa"/>
            <w:tcBorders>
              <w:top w:val="nil"/>
              <w:left w:val="nil"/>
              <w:bottom w:val="nil"/>
              <w:right w:val="nil"/>
            </w:tcBorders>
            <w:vAlign w:val="center"/>
          </w:tcPr>
          <w:p>
            <w:pPr>
              <w:pStyle w:val="8"/>
              <w:rPr>
                <w:rFonts w:ascii="宋体" w:hAnsi="宋体" w:eastAsia="宋体" w:cs="宋体"/>
                <w:lang w:val="zh-CN" w:eastAsia="zh-CN" w:bidi="ar-SA"/>
              </w:rPr>
            </w:pP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邮 编：</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547000</w:t>
            </w: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联 系 人：</w:t>
            </w:r>
          </w:p>
        </w:tc>
        <w:tc>
          <w:tcPr>
            <w:tcW w:w="2533"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黄股长</w:t>
            </w: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联 系 人：</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李玲</w:t>
            </w: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电 话：</w:t>
            </w:r>
          </w:p>
        </w:tc>
        <w:tc>
          <w:tcPr>
            <w:tcW w:w="2533"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0778-5812239</w:t>
            </w: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电 话：</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0778-2290801</w:t>
            </w: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传 真：</w:t>
            </w:r>
          </w:p>
        </w:tc>
        <w:tc>
          <w:tcPr>
            <w:tcW w:w="2533" w:type="dxa"/>
            <w:tcBorders>
              <w:top w:val="nil"/>
              <w:left w:val="nil"/>
              <w:bottom w:val="nil"/>
              <w:right w:val="nil"/>
            </w:tcBorders>
            <w:vAlign w:val="center"/>
          </w:tcPr>
          <w:p>
            <w:pPr>
              <w:pStyle w:val="8"/>
              <w:rPr>
                <w:rFonts w:ascii="宋体" w:hAnsi="宋体" w:eastAsia="宋体" w:cs="宋体"/>
                <w:lang w:val="zh-CN" w:eastAsia="zh-CN" w:bidi="ar-SA"/>
              </w:rPr>
            </w:pP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传 真：</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0778-2290801</w:t>
            </w:r>
          </w:p>
        </w:tc>
      </w:tr>
      <w:tr>
        <w:tblPrEx>
          <w:tblLayout w:type="fixed"/>
          <w:tblCellMar>
            <w:top w:w="0" w:type="dxa"/>
            <w:left w:w="0" w:type="dxa"/>
            <w:bottom w:w="0" w:type="dxa"/>
            <w:right w:w="0" w:type="dxa"/>
          </w:tblCellMar>
        </w:tblPrEx>
        <w:tc>
          <w:tcPr>
            <w:tcW w:w="1575" w:type="dxa"/>
            <w:gridSpan w:val="2"/>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电 子 邮 件：</w:t>
            </w:r>
          </w:p>
        </w:tc>
        <w:tc>
          <w:tcPr>
            <w:tcW w:w="2533" w:type="dxa"/>
            <w:tcBorders>
              <w:top w:val="nil"/>
              <w:left w:val="nil"/>
              <w:bottom w:val="nil"/>
              <w:right w:val="nil"/>
            </w:tcBorders>
            <w:vAlign w:val="center"/>
          </w:tcPr>
          <w:p>
            <w:pPr>
              <w:pStyle w:val="8"/>
              <w:rPr>
                <w:rFonts w:ascii="宋体" w:hAnsi="宋体" w:eastAsia="宋体" w:cs="宋体"/>
                <w:lang w:val="zh-CN" w:eastAsia="zh-CN" w:bidi="ar-SA"/>
              </w:rPr>
            </w:pP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电 子 邮 件：</w:t>
            </w: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gxzdgs88@163.com</w:t>
            </w: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网 址：</w:t>
            </w:r>
          </w:p>
        </w:tc>
        <w:tc>
          <w:tcPr>
            <w:tcW w:w="2533" w:type="dxa"/>
            <w:tcBorders>
              <w:top w:val="nil"/>
              <w:left w:val="nil"/>
              <w:bottom w:val="nil"/>
              <w:right w:val="nil"/>
            </w:tcBorders>
            <w:vAlign w:val="center"/>
          </w:tcPr>
          <w:p>
            <w:pPr>
              <w:pStyle w:val="8"/>
              <w:rPr>
                <w:rFonts w:ascii="宋体" w:hAnsi="宋体" w:eastAsia="宋体" w:cs="宋体"/>
                <w:lang w:val="zh-CN" w:eastAsia="zh-CN" w:bidi="ar-SA"/>
              </w:rPr>
            </w:pPr>
          </w:p>
        </w:tc>
        <w:tc>
          <w:tcPr>
            <w:tcW w:w="1486"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网 址：</w:t>
            </w:r>
          </w:p>
        </w:tc>
        <w:tc>
          <w:tcPr>
            <w:tcW w:w="3337" w:type="dxa"/>
            <w:tcBorders>
              <w:top w:val="nil"/>
              <w:left w:val="nil"/>
              <w:bottom w:val="nil"/>
              <w:right w:val="nil"/>
            </w:tcBorders>
            <w:vAlign w:val="center"/>
          </w:tcPr>
          <w:p>
            <w:pPr>
              <w:pStyle w:val="8"/>
              <w:rPr>
                <w:rFonts w:ascii="宋体" w:hAnsi="宋体" w:eastAsia="宋体" w:cs="宋体"/>
                <w:lang w:val="zh-CN" w:eastAsia="zh-CN" w:bidi="ar-SA"/>
              </w:rPr>
            </w:pP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tcBorders>
              <w:top w:val="nil"/>
              <w:left w:val="nil"/>
              <w:bottom w:val="nil"/>
              <w:right w:val="nil"/>
            </w:tcBorders>
            <w:vAlign w:val="center"/>
          </w:tcPr>
          <w:p>
            <w:pPr>
              <w:pStyle w:val="8"/>
              <w:rPr>
                <w:rFonts w:ascii="宋体" w:hAnsi="宋体" w:eastAsia="宋体" w:cs="宋体"/>
                <w:lang w:val="zh-CN" w:eastAsia="zh-CN" w:bidi="ar-SA"/>
              </w:rPr>
            </w:pPr>
          </w:p>
        </w:tc>
        <w:tc>
          <w:tcPr>
            <w:tcW w:w="2533" w:type="dxa"/>
            <w:tcBorders>
              <w:top w:val="nil"/>
              <w:left w:val="nil"/>
              <w:bottom w:val="nil"/>
              <w:right w:val="nil"/>
            </w:tcBorders>
            <w:vAlign w:val="center"/>
          </w:tcPr>
          <w:p>
            <w:pPr>
              <w:pStyle w:val="8"/>
              <w:rPr>
                <w:rFonts w:ascii="宋体" w:hAnsi="宋体" w:eastAsia="宋体" w:cs="宋体"/>
                <w:lang w:val="zh-CN" w:eastAsia="zh-CN" w:bidi="ar-SA"/>
              </w:rPr>
            </w:pPr>
          </w:p>
        </w:tc>
        <w:tc>
          <w:tcPr>
            <w:tcW w:w="1486" w:type="dxa"/>
            <w:tcBorders>
              <w:top w:val="nil"/>
              <w:left w:val="nil"/>
              <w:bottom w:val="nil"/>
              <w:right w:val="nil"/>
            </w:tcBorders>
            <w:vAlign w:val="center"/>
          </w:tcPr>
          <w:p>
            <w:pPr>
              <w:pStyle w:val="8"/>
              <w:rPr>
                <w:rFonts w:ascii="宋体" w:hAnsi="宋体" w:eastAsia="宋体" w:cs="宋体"/>
                <w:lang w:val="zh-CN" w:eastAsia="zh-CN" w:bidi="ar-SA"/>
              </w:rPr>
            </w:pPr>
          </w:p>
        </w:tc>
        <w:tc>
          <w:tcPr>
            <w:tcW w:w="3337" w:type="dxa"/>
            <w:tcBorders>
              <w:top w:val="nil"/>
              <w:left w:val="nil"/>
              <w:bottom w:val="nil"/>
              <w:right w:val="nil"/>
            </w:tcBorders>
            <w:vAlign w:val="center"/>
          </w:tcPr>
          <w:p>
            <w:pPr>
              <w:pStyle w:val="8"/>
              <w:rPr>
                <w:rFonts w:ascii="宋体" w:hAnsi="宋体" w:eastAsia="宋体" w:cs="宋体"/>
                <w:lang w:val="zh-CN" w:eastAsia="zh-CN" w:bidi="ar-SA"/>
              </w:rPr>
            </w:pPr>
          </w:p>
        </w:tc>
      </w:tr>
      <w:tr>
        <w:tblPrEx>
          <w:tblLayout w:type="fixed"/>
          <w:tblCellMar>
            <w:top w:w="0" w:type="dxa"/>
            <w:left w:w="0" w:type="dxa"/>
            <w:bottom w:w="0" w:type="dxa"/>
            <w:right w:w="0" w:type="dxa"/>
          </w:tblCellMar>
        </w:tblPrEx>
        <w:tc>
          <w:tcPr>
            <w:tcW w:w="266" w:type="dxa"/>
            <w:tcBorders>
              <w:top w:val="nil"/>
              <w:left w:val="nil"/>
              <w:bottom w:val="nil"/>
              <w:right w:val="nil"/>
            </w:tcBorders>
            <w:vAlign w:val="center"/>
          </w:tcPr>
          <w:p>
            <w:pPr>
              <w:pStyle w:val="8"/>
              <w:rPr>
                <w:rFonts w:ascii="宋体" w:hAnsi="宋体" w:eastAsia="宋体" w:cs="宋体"/>
                <w:lang w:val="zh-CN" w:eastAsia="zh-CN" w:bidi="ar-SA"/>
              </w:rPr>
            </w:pPr>
          </w:p>
        </w:tc>
        <w:tc>
          <w:tcPr>
            <w:tcW w:w="1309" w:type="dxa"/>
            <w:tcBorders>
              <w:top w:val="nil"/>
              <w:left w:val="nil"/>
              <w:bottom w:val="nil"/>
              <w:right w:val="nil"/>
            </w:tcBorders>
            <w:vAlign w:val="center"/>
          </w:tcPr>
          <w:p>
            <w:pPr>
              <w:pStyle w:val="8"/>
              <w:rPr>
                <w:rFonts w:ascii="宋体" w:hAnsi="宋体" w:eastAsia="宋体" w:cs="宋体"/>
                <w:lang w:val="zh-CN" w:eastAsia="zh-CN" w:bidi="ar-SA"/>
              </w:rPr>
            </w:pPr>
          </w:p>
        </w:tc>
        <w:tc>
          <w:tcPr>
            <w:tcW w:w="2533" w:type="dxa"/>
            <w:tcBorders>
              <w:top w:val="nil"/>
              <w:left w:val="nil"/>
              <w:bottom w:val="nil"/>
              <w:right w:val="nil"/>
            </w:tcBorders>
            <w:vAlign w:val="center"/>
          </w:tcPr>
          <w:p>
            <w:pPr>
              <w:pStyle w:val="8"/>
              <w:rPr>
                <w:rFonts w:ascii="宋体" w:hAnsi="宋体" w:eastAsia="宋体" w:cs="宋体"/>
                <w:lang w:val="zh-CN" w:eastAsia="zh-CN" w:bidi="ar-SA"/>
              </w:rPr>
            </w:pPr>
          </w:p>
        </w:tc>
        <w:tc>
          <w:tcPr>
            <w:tcW w:w="1486" w:type="dxa"/>
            <w:tcBorders>
              <w:top w:val="nil"/>
              <w:left w:val="nil"/>
              <w:bottom w:val="nil"/>
              <w:right w:val="nil"/>
            </w:tcBorders>
            <w:vAlign w:val="center"/>
          </w:tcPr>
          <w:p>
            <w:pPr>
              <w:pStyle w:val="8"/>
              <w:rPr>
                <w:rFonts w:ascii="宋体" w:hAnsi="宋体" w:eastAsia="宋体" w:cs="宋体"/>
                <w:lang w:val="zh-CN" w:eastAsia="zh-CN" w:bidi="ar-SA"/>
              </w:rPr>
            </w:pPr>
          </w:p>
        </w:tc>
        <w:tc>
          <w:tcPr>
            <w:tcW w:w="3337" w:type="dxa"/>
            <w:vAlign w:val="center"/>
          </w:tcPr>
          <w:p>
            <w:pPr>
              <w:pStyle w:val="8"/>
              <w:rPr>
                <w:rFonts w:ascii="宋体" w:hAnsi="宋体" w:eastAsia="宋体" w:cs="宋体"/>
                <w:lang w:val="zh-CN" w:eastAsia="zh-CN" w:bidi="ar-SA"/>
              </w:rPr>
            </w:pPr>
            <w:r>
              <w:rPr>
                <w:rFonts w:ascii="宋体" w:hAnsi="宋体" w:eastAsia="宋体" w:cs="宋体"/>
                <w:sz w:val="21"/>
                <w:lang w:val="zh-CN" w:eastAsia="zh-CN" w:bidi="ar-SA"/>
              </w:rPr>
              <w:t>2020年04月07日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5053"/>
    <w:rsid w:val="000005FB"/>
    <w:rsid w:val="0000188C"/>
    <w:rsid w:val="00002FCD"/>
    <w:rsid w:val="0000360C"/>
    <w:rsid w:val="00006BFD"/>
    <w:rsid w:val="00010A42"/>
    <w:rsid w:val="00010B6E"/>
    <w:rsid w:val="00013829"/>
    <w:rsid w:val="00013C61"/>
    <w:rsid w:val="0001596F"/>
    <w:rsid w:val="00020DF2"/>
    <w:rsid w:val="000214CA"/>
    <w:rsid w:val="0002184C"/>
    <w:rsid w:val="0002229F"/>
    <w:rsid w:val="00024152"/>
    <w:rsid w:val="0002563B"/>
    <w:rsid w:val="00025915"/>
    <w:rsid w:val="000261EC"/>
    <w:rsid w:val="00031E04"/>
    <w:rsid w:val="000331E5"/>
    <w:rsid w:val="00035926"/>
    <w:rsid w:val="00045736"/>
    <w:rsid w:val="00045B22"/>
    <w:rsid w:val="00053813"/>
    <w:rsid w:val="000574DC"/>
    <w:rsid w:val="00057636"/>
    <w:rsid w:val="00057F09"/>
    <w:rsid w:val="000612FE"/>
    <w:rsid w:val="000619E3"/>
    <w:rsid w:val="00062751"/>
    <w:rsid w:val="00062B02"/>
    <w:rsid w:val="00065F47"/>
    <w:rsid w:val="00066C29"/>
    <w:rsid w:val="00067C85"/>
    <w:rsid w:val="00071227"/>
    <w:rsid w:val="00071F49"/>
    <w:rsid w:val="000736B4"/>
    <w:rsid w:val="00073843"/>
    <w:rsid w:val="00074149"/>
    <w:rsid w:val="00075D07"/>
    <w:rsid w:val="00076B93"/>
    <w:rsid w:val="00077C05"/>
    <w:rsid w:val="00080AE9"/>
    <w:rsid w:val="00083ACC"/>
    <w:rsid w:val="000858B6"/>
    <w:rsid w:val="0008643B"/>
    <w:rsid w:val="000902A6"/>
    <w:rsid w:val="00090DB7"/>
    <w:rsid w:val="00092C53"/>
    <w:rsid w:val="00093BED"/>
    <w:rsid w:val="000948F9"/>
    <w:rsid w:val="00096C68"/>
    <w:rsid w:val="00097770"/>
    <w:rsid w:val="000A0468"/>
    <w:rsid w:val="000A0532"/>
    <w:rsid w:val="000A27F1"/>
    <w:rsid w:val="000A4224"/>
    <w:rsid w:val="000A4774"/>
    <w:rsid w:val="000B2235"/>
    <w:rsid w:val="000B477E"/>
    <w:rsid w:val="000B511D"/>
    <w:rsid w:val="000B5CCD"/>
    <w:rsid w:val="000B7F33"/>
    <w:rsid w:val="000C0146"/>
    <w:rsid w:val="000C0251"/>
    <w:rsid w:val="000C0566"/>
    <w:rsid w:val="000C0933"/>
    <w:rsid w:val="000C5A2C"/>
    <w:rsid w:val="000C6D16"/>
    <w:rsid w:val="000C6D68"/>
    <w:rsid w:val="000D1657"/>
    <w:rsid w:val="000D1849"/>
    <w:rsid w:val="000D189B"/>
    <w:rsid w:val="000D277B"/>
    <w:rsid w:val="000D3B8C"/>
    <w:rsid w:val="000D48AE"/>
    <w:rsid w:val="000D6550"/>
    <w:rsid w:val="000D786F"/>
    <w:rsid w:val="000D7F2A"/>
    <w:rsid w:val="000E050A"/>
    <w:rsid w:val="000E1288"/>
    <w:rsid w:val="000E41DA"/>
    <w:rsid w:val="000E5324"/>
    <w:rsid w:val="000E75B2"/>
    <w:rsid w:val="000F24AE"/>
    <w:rsid w:val="000F4C99"/>
    <w:rsid w:val="000F789B"/>
    <w:rsid w:val="000F7991"/>
    <w:rsid w:val="000F7CC9"/>
    <w:rsid w:val="0010053A"/>
    <w:rsid w:val="0010390F"/>
    <w:rsid w:val="001049E0"/>
    <w:rsid w:val="00106912"/>
    <w:rsid w:val="00113F13"/>
    <w:rsid w:val="0011496C"/>
    <w:rsid w:val="001156AD"/>
    <w:rsid w:val="0011707B"/>
    <w:rsid w:val="001177E6"/>
    <w:rsid w:val="00117980"/>
    <w:rsid w:val="0012286D"/>
    <w:rsid w:val="0012293C"/>
    <w:rsid w:val="00124139"/>
    <w:rsid w:val="00125FC7"/>
    <w:rsid w:val="0013020A"/>
    <w:rsid w:val="001309D4"/>
    <w:rsid w:val="0013321B"/>
    <w:rsid w:val="00140BD0"/>
    <w:rsid w:val="00144E46"/>
    <w:rsid w:val="00145DF8"/>
    <w:rsid w:val="0015295D"/>
    <w:rsid w:val="00152D54"/>
    <w:rsid w:val="00153A16"/>
    <w:rsid w:val="001557E5"/>
    <w:rsid w:val="00155AA5"/>
    <w:rsid w:val="00155DBC"/>
    <w:rsid w:val="00156BCD"/>
    <w:rsid w:val="00156D51"/>
    <w:rsid w:val="001615AF"/>
    <w:rsid w:val="001642FC"/>
    <w:rsid w:val="001650E5"/>
    <w:rsid w:val="001713A5"/>
    <w:rsid w:val="001713B6"/>
    <w:rsid w:val="001713DB"/>
    <w:rsid w:val="001721D4"/>
    <w:rsid w:val="00173A9E"/>
    <w:rsid w:val="00177B03"/>
    <w:rsid w:val="00181876"/>
    <w:rsid w:val="00182655"/>
    <w:rsid w:val="001836EF"/>
    <w:rsid w:val="00183712"/>
    <w:rsid w:val="001847F4"/>
    <w:rsid w:val="00185053"/>
    <w:rsid w:val="00186682"/>
    <w:rsid w:val="0019000F"/>
    <w:rsid w:val="0019009F"/>
    <w:rsid w:val="0019123E"/>
    <w:rsid w:val="00195794"/>
    <w:rsid w:val="00195E0E"/>
    <w:rsid w:val="00196CE4"/>
    <w:rsid w:val="001973BF"/>
    <w:rsid w:val="00197B7B"/>
    <w:rsid w:val="001A0B10"/>
    <w:rsid w:val="001A2817"/>
    <w:rsid w:val="001A4329"/>
    <w:rsid w:val="001A5E41"/>
    <w:rsid w:val="001A5F7A"/>
    <w:rsid w:val="001B342C"/>
    <w:rsid w:val="001B52DD"/>
    <w:rsid w:val="001C11D9"/>
    <w:rsid w:val="001C183F"/>
    <w:rsid w:val="001C37F3"/>
    <w:rsid w:val="001C3816"/>
    <w:rsid w:val="001C4002"/>
    <w:rsid w:val="001C4863"/>
    <w:rsid w:val="001C61EC"/>
    <w:rsid w:val="001C71A6"/>
    <w:rsid w:val="001C7685"/>
    <w:rsid w:val="001D18EA"/>
    <w:rsid w:val="001E16BF"/>
    <w:rsid w:val="001E3F53"/>
    <w:rsid w:val="001E7011"/>
    <w:rsid w:val="001E7917"/>
    <w:rsid w:val="001F2652"/>
    <w:rsid w:val="001F3A19"/>
    <w:rsid w:val="001F7C1B"/>
    <w:rsid w:val="00200307"/>
    <w:rsid w:val="00201C86"/>
    <w:rsid w:val="00203DF7"/>
    <w:rsid w:val="00204EC6"/>
    <w:rsid w:val="0020746C"/>
    <w:rsid w:val="00213B37"/>
    <w:rsid w:val="00214023"/>
    <w:rsid w:val="00215B0C"/>
    <w:rsid w:val="00216321"/>
    <w:rsid w:val="00216341"/>
    <w:rsid w:val="00216921"/>
    <w:rsid w:val="00221C6D"/>
    <w:rsid w:val="00223B2A"/>
    <w:rsid w:val="00224AE2"/>
    <w:rsid w:val="0023448D"/>
    <w:rsid w:val="00235048"/>
    <w:rsid w:val="00236340"/>
    <w:rsid w:val="002367FD"/>
    <w:rsid w:val="00237018"/>
    <w:rsid w:val="00241338"/>
    <w:rsid w:val="00243F25"/>
    <w:rsid w:val="00245DBB"/>
    <w:rsid w:val="0024655C"/>
    <w:rsid w:val="00246573"/>
    <w:rsid w:val="00246A43"/>
    <w:rsid w:val="00250571"/>
    <w:rsid w:val="00251781"/>
    <w:rsid w:val="00251E50"/>
    <w:rsid w:val="0025390A"/>
    <w:rsid w:val="002539C1"/>
    <w:rsid w:val="00254484"/>
    <w:rsid w:val="00254780"/>
    <w:rsid w:val="00255522"/>
    <w:rsid w:val="00261184"/>
    <w:rsid w:val="00261402"/>
    <w:rsid w:val="00263C03"/>
    <w:rsid w:val="002640B4"/>
    <w:rsid w:val="00264713"/>
    <w:rsid w:val="002655F3"/>
    <w:rsid w:val="002671C3"/>
    <w:rsid w:val="00271161"/>
    <w:rsid w:val="002768CE"/>
    <w:rsid w:val="00277999"/>
    <w:rsid w:val="0028086C"/>
    <w:rsid w:val="002819E8"/>
    <w:rsid w:val="0028301B"/>
    <w:rsid w:val="00283054"/>
    <w:rsid w:val="002849DE"/>
    <w:rsid w:val="002855BF"/>
    <w:rsid w:val="002900DA"/>
    <w:rsid w:val="00290428"/>
    <w:rsid w:val="00290733"/>
    <w:rsid w:val="0029134D"/>
    <w:rsid w:val="0029397F"/>
    <w:rsid w:val="002950A0"/>
    <w:rsid w:val="0029649F"/>
    <w:rsid w:val="00296D1A"/>
    <w:rsid w:val="00297268"/>
    <w:rsid w:val="002A1133"/>
    <w:rsid w:val="002A3735"/>
    <w:rsid w:val="002A3E1E"/>
    <w:rsid w:val="002A47CC"/>
    <w:rsid w:val="002A5056"/>
    <w:rsid w:val="002A660D"/>
    <w:rsid w:val="002A6B0D"/>
    <w:rsid w:val="002B4883"/>
    <w:rsid w:val="002B4DFC"/>
    <w:rsid w:val="002B5006"/>
    <w:rsid w:val="002B6750"/>
    <w:rsid w:val="002B710C"/>
    <w:rsid w:val="002B7D76"/>
    <w:rsid w:val="002C1260"/>
    <w:rsid w:val="002C2B87"/>
    <w:rsid w:val="002C3E99"/>
    <w:rsid w:val="002C6AA9"/>
    <w:rsid w:val="002C72DE"/>
    <w:rsid w:val="002D04E6"/>
    <w:rsid w:val="002D07B8"/>
    <w:rsid w:val="002D1CEB"/>
    <w:rsid w:val="002D2014"/>
    <w:rsid w:val="002D3554"/>
    <w:rsid w:val="002D501A"/>
    <w:rsid w:val="002D6BDA"/>
    <w:rsid w:val="002E1887"/>
    <w:rsid w:val="002E51F5"/>
    <w:rsid w:val="002F0E69"/>
    <w:rsid w:val="002F1355"/>
    <w:rsid w:val="002F1F2E"/>
    <w:rsid w:val="002F3BEE"/>
    <w:rsid w:val="002F4250"/>
    <w:rsid w:val="002F61A3"/>
    <w:rsid w:val="002F7D02"/>
    <w:rsid w:val="00300287"/>
    <w:rsid w:val="00300AF8"/>
    <w:rsid w:val="00300F4E"/>
    <w:rsid w:val="00301F04"/>
    <w:rsid w:val="00305860"/>
    <w:rsid w:val="003143C0"/>
    <w:rsid w:val="0031502D"/>
    <w:rsid w:val="0031687E"/>
    <w:rsid w:val="00322F6E"/>
    <w:rsid w:val="00333CD4"/>
    <w:rsid w:val="003365D0"/>
    <w:rsid w:val="00337BF2"/>
    <w:rsid w:val="00340477"/>
    <w:rsid w:val="003421C7"/>
    <w:rsid w:val="00343D2C"/>
    <w:rsid w:val="00344482"/>
    <w:rsid w:val="0034449F"/>
    <w:rsid w:val="0034518A"/>
    <w:rsid w:val="003503B6"/>
    <w:rsid w:val="003540A6"/>
    <w:rsid w:val="0035538C"/>
    <w:rsid w:val="00360BB1"/>
    <w:rsid w:val="00360C40"/>
    <w:rsid w:val="00361732"/>
    <w:rsid w:val="00361CF4"/>
    <w:rsid w:val="003652ED"/>
    <w:rsid w:val="00370250"/>
    <w:rsid w:val="00372104"/>
    <w:rsid w:val="00374DD1"/>
    <w:rsid w:val="0037536B"/>
    <w:rsid w:val="00375F76"/>
    <w:rsid w:val="003773FA"/>
    <w:rsid w:val="00380A89"/>
    <w:rsid w:val="00380E86"/>
    <w:rsid w:val="003821A7"/>
    <w:rsid w:val="00383AAA"/>
    <w:rsid w:val="00384DA1"/>
    <w:rsid w:val="00385DD7"/>
    <w:rsid w:val="00386573"/>
    <w:rsid w:val="0038773D"/>
    <w:rsid w:val="0038775B"/>
    <w:rsid w:val="00387775"/>
    <w:rsid w:val="00390AF8"/>
    <w:rsid w:val="00390B4F"/>
    <w:rsid w:val="00392039"/>
    <w:rsid w:val="00397E36"/>
    <w:rsid w:val="003A47D5"/>
    <w:rsid w:val="003A4E9F"/>
    <w:rsid w:val="003B2CE0"/>
    <w:rsid w:val="003B32E2"/>
    <w:rsid w:val="003B3400"/>
    <w:rsid w:val="003B4086"/>
    <w:rsid w:val="003B4E63"/>
    <w:rsid w:val="003B52F7"/>
    <w:rsid w:val="003B5EDE"/>
    <w:rsid w:val="003B645C"/>
    <w:rsid w:val="003B676C"/>
    <w:rsid w:val="003B7EBC"/>
    <w:rsid w:val="003C2969"/>
    <w:rsid w:val="003C3303"/>
    <w:rsid w:val="003D0FE9"/>
    <w:rsid w:val="003D1281"/>
    <w:rsid w:val="003D3873"/>
    <w:rsid w:val="003D4186"/>
    <w:rsid w:val="003D46F8"/>
    <w:rsid w:val="003D4AD6"/>
    <w:rsid w:val="003D6A3C"/>
    <w:rsid w:val="003D6FC3"/>
    <w:rsid w:val="003D7C4B"/>
    <w:rsid w:val="003E2652"/>
    <w:rsid w:val="003E42F8"/>
    <w:rsid w:val="003E455E"/>
    <w:rsid w:val="003E464C"/>
    <w:rsid w:val="003E49A5"/>
    <w:rsid w:val="003F0B79"/>
    <w:rsid w:val="003F16E7"/>
    <w:rsid w:val="003F3D5B"/>
    <w:rsid w:val="003F479D"/>
    <w:rsid w:val="003F7EDE"/>
    <w:rsid w:val="004000F3"/>
    <w:rsid w:val="00401524"/>
    <w:rsid w:val="00403646"/>
    <w:rsid w:val="00407269"/>
    <w:rsid w:val="00410857"/>
    <w:rsid w:val="00411CD9"/>
    <w:rsid w:val="004142B0"/>
    <w:rsid w:val="00414934"/>
    <w:rsid w:val="004215AA"/>
    <w:rsid w:val="004251E0"/>
    <w:rsid w:val="00425BED"/>
    <w:rsid w:val="00425D90"/>
    <w:rsid w:val="00425F37"/>
    <w:rsid w:val="004263F2"/>
    <w:rsid w:val="004265B7"/>
    <w:rsid w:val="0043206F"/>
    <w:rsid w:val="00435447"/>
    <w:rsid w:val="00446F65"/>
    <w:rsid w:val="00450BFD"/>
    <w:rsid w:val="00451957"/>
    <w:rsid w:val="00455AFE"/>
    <w:rsid w:val="00457D55"/>
    <w:rsid w:val="00461F0B"/>
    <w:rsid w:val="00462DA9"/>
    <w:rsid w:val="00463873"/>
    <w:rsid w:val="00463D84"/>
    <w:rsid w:val="00464149"/>
    <w:rsid w:val="004647F1"/>
    <w:rsid w:val="00465F2D"/>
    <w:rsid w:val="00466CD9"/>
    <w:rsid w:val="00466E43"/>
    <w:rsid w:val="00467AC5"/>
    <w:rsid w:val="004703CB"/>
    <w:rsid w:val="004706B9"/>
    <w:rsid w:val="004709E0"/>
    <w:rsid w:val="004710B4"/>
    <w:rsid w:val="00474661"/>
    <w:rsid w:val="004803E9"/>
    <w:rsid w:val="0048630B"/>
    <w:rsid w:val="00491B24"/>
    <w:rsid w:val="00492002"/>
    <w:rsid w:val="00494996"/>
    <w:rsid w:val="004971EF"/>
    <w:rsid w:val="004A00D6"/>
    <w:rsid w:val="004A48F6"/>
    <w:rsid w:val="004A71C0"/>
    <w:rsid w:val="004A7BFE"/>
    <w:rsid w:val="004B06BE"/>
    <w:rsid w:val="004B1CE2"/>
    <w:rsid w:val="004B2C4D"/>
    <w:rsid w:val="004B3630"/>
    <w:rsid w:val="004B46AF"/>
    <w:rsid w:val="004B6CA9"/>
    <w:rsid w:val="004C5443"/>
    <w:rsid w:val="004C5704"/>
    <w:rsid w:val="004D1801"/>
    <w:rsid w:val="004D297A"/>
    <w:rsid w:val="004D4D5C"/>
    <w:rsid w:val="004D5530"/>
    <w:rsid w:val="004D694D"/>
    <w:rsid w:val="004E0E88"/>
    <w:rsid w:val="004E1B91"/>
    <w:rsid w:val="004E1F39"/>
    <w:rsid w:val="004E311B"/>
    <w:rsid w:val="004E33AF"/>
    <w:rsid w:val="004E39B0"/>
    <w:rsid w:val="004E7EAF"/>
    <w:rsid w:val="004F3A56"/>
    <w:rsid w:val="004F7205"/>
    <w:rsid w:val="00501A2D"/>
    <w:rsid w:val="00506304"/>
    <w:rsid w:val="00506EC7"/>
    <w:rsid w:val="00510C84"/>
    <w:rsid w:val="00512B18"/>
    <w:rsid w:val="00515BF5"/>
    <w:rsid w:val="005211D6"/>
    <w:rsid w:val="00523E82"/>
    <w:rsid w:val="005269DD"/>
    <w:rsid w:val="0052795A"/>
    <w:rsid w:val="00530D24"/>
    <w:rsid w:val="00530F45"/>
    <w:rsid w:val="00533FD7"/>
    <w:rsid w:val="00542E72"/>
    <w:rsid w:val="00545928"/>
    <w:rsid w:val="005527BA"/>
    <w:rsid w:val="00552DCD"/>
    <w:rsid w:val="005542E4"/>
    <w:rsid w:val="0055569F"/>
    <w:rsid w:val="005613C8"/>
    <w:rsid w:val="00564D34"/>
    <w:rsid w:val="00565372"/>
    <w:rsid w:val="005671BF"/>
    <w:rsid w:val="005705FC"/>
    <w:rsid w:val="00571524"/>
    <w:rsid w:val="005727F8"/>
    <w:rsid w:val="0057304D"/>
    <w:rsid w:val="00574975"/>
    <w:rsid w:val="00574A80"/>
    <w:rsid w:val="0058194A"/>
    <w:rsid w:val="00581A6C"/>
    <w:rsid w:val="00581CDA"/>
    <w:rsid w:val="00582802"/>
    <w:rsid w:val="00582D44"/>
    <w:rsid w:val="00584A43"/>
    <w:rsid w:val="00584C69"/>
    <w:rsid w:val="00586E22"/>
    <w:rsid w:val="00587596"/>
    <w:rsid w:val="0058786C"/>
    <w:rsid w:val="00587BF6"/>
    <w:rsid w:val="00590AA5"/>
    <w:rsid w:val="00592343"/>
    <w:rsid w:val="005941B3"/>
    <w:rsid w:val="005974F8"/>
    <w:rsid w:val="005A0E27"/>
    <w:rsid w:val="005A15A2"/>
    <w:rsid w:val="005A4CC9"/>
    <w:rsid w:val="005A5D21"/>
    <w:rsid w:val="005A5E06"/>
    <w:rsid w:val="005A6B35"/>
    <w:rsid w:val="005A7BE3"/>
    <w:rsid w:val="005B1495"/>
    <w:rsid w:val="005B17D4"/>
    <w:rsid w:val="005B53DB"/>
    <w:rsid w:val="005C77DC"/>
    <w:rsid w:val="005D1DAF"/>
    <w:rsid w:val="005D67CE"/>
    <w:rsid w:val="005D7061"/>
    <w:rsid w:val="005E19AE"/>
    <w:rsid w:val="005E27B1"/>
    <w:rsid w:val="005E37E5"/>
    <w:rsid w:val="005E7676"/>
    <w:rsid w:val="005F2E53"/>
    <w:rsid w:val="00600B35"/>
    <w:rsid w:val="00602243"/>
    <w:rsid w:val="00603378"/>
    <w:rsid w:val="00603508"/>
    <w:rsid w:val="00604B07"/>
    <w:rsid w:val="006051DE"/>
    <w:rsid w:val="00605420"/>
    <w:rsid w:val="006058A8"/>
    <w:rsid w:val="0061277C"/>
    <w:rsid w:val="00615389"/>
    <w:rsid w:val="0061608B"/>
    <w:rsid w:val="00617566"/>
    <w:rsid w:val="0062014E"/>
    <w:rsid w:val="006207E4"/>
    <w:rsid w:val="00620EF1"/>
    <w:rsid w:val="006221E8"/>
    <w:rsid w:val="006244F3"/>
    <w:rsid w:val="00625E09"/>
    <w:rsid w:val="00626BAF"/>
    <w:rsid w:val="006340A8"/>
    <w:rsid w:val="00634424"/>
    <w:rsid w:val="00635218"/>
    <w:rsid w:val="00637C38"/>
    <w:rsid w:val="0064065A"/>
    <w:rsid w:val="006411B0"/>
    <w:rsid w:val="006449ED"/>
    <w:rsid w:val="00645AC2"/>
    <w:rsid w:val="00650087"/>
    <w:rsid w:val="0065195E"/>
    <w:rsid w:val="00651BDE"/>
    <w:rsid w:val="00655533"/>
    <w:rsid w:val="006605D9"/>
    <w:rsid w:val="006630F8"/>
    <w:rsid w:val="0066436B"/>
    <w:rsid w:val="00664742"/>
    <w:rsid w:val="00665024"/>
    <w:rsid w:val="00667882"/>
    <w:rsid w:val="00674238"/>
    <w:rsid w:val="00675B62"/>
    <w:rsid w:val="00681F82"/>
    <w:rsid w:val="0068211B"/>
    <w:rsid w:val="00682365"/>
    <w:rsid w:val="0068416B"/>
    <w:rsid w:val="00685714"/>
    <w:rsid w:val="00685D7D"/>
    <w:rsid w:val="0068732B"/>
    <w:rsid w:val="006877A7"/>
    <w:rsid w:val="0069220F"/>
    <w:rsid w:val="006940E4"/>
    <w:rsid w:val="006952D6"/>
    <w:rsid w:val="006A0FA3"/>
    <w:rsid w:val="006A26EE"/>
    <w:rsid w:val="006A28D5"/>
    <w:rsid w:val="006A2F1D"/>
    <w:rsid w:val="006A3356"/>
    <w:rsid w:val="006A3700"/>
    <w:rsid w:val="006A53F5"/>
    <w:rsid w:val="006A66B0"/>
    <w:rsid w:val="006A6E4B"/>
    <w:rsid w:val="006A7F96"/>
    <w:rsid w:val="006B0948"/>
    <w:rsid w:val="006B2B0E"/>
    <w:rsid w:val="006B3315"/>
    <w:rsid w:val="006B4E09"/>
    <w:rsid w:val="006C1348"/>
    <w:rsid w:val="006C3C9C"/>
    <w:rsid w:val="006C41EB"/>
    <w:rsid w:val="006C69D8"/>
    <w:rsid w:val="006C78CC"/>
    <w:rsid w:val="006C7E46"/>
    <w:rsid w:val="006D0877"/>
    <w:rsid w:val="006D158A"/>
    <w:rsid w:val="006D1F5F"/>
    <w:rsid w:val="006D31FF"/>
    <w:rsid w:val="006D40B3"/>
    <w:rsid w:val="006D46A6"/>
    <w:rsid w:val="006D5011"/>
    <w:rsid w:val="006D52BD"/>
    <w:rsid w:val="006D78C9"/>
    <w:rsid w:val="006D79EC"/>
    <w:rsid w:val="006E22D2"/>
    <w:rsid w:val="006E5CFF"/>
    <w:rsid w:val="006E71D0"/>
    <w:rsid w:val="006F10F2"/>
    <w:rsid w:val="006F133D"/>
    <w:rsid w:val="006F209B"/>
    <w:rsid w:val="006F5B70"/>
    <w:rsid w:val="006F725C"/>
    <w:rsid w:val="006F7672"/>
    <w:rsid w:val="006F7A3D"/>
    <w:rsid w:val="00702061"/>
    <w:rsid w:val="00706027"/>
    <w:rsid w:val="00706069"/>
    <w:rsid w:val="0071136D"/>
    <w:rsid w:val="00711A3D"/>
    <w:rsid w:val="00711E39"/>
    <w:rsid w:val="007122FA"/>
    <w:rsid w:val="007125D1"/>
    <w:rsid w:val="00714BAA"/>
    <w:rsid w:val="00717BA6"/>
    <w:rsid w:val="0072059D"/>
    <w:rsid w:val="00722092"/>
    <w:rsid w:val="00724589"/>
    <w:rsid w:val="007257D1"/>
    <w:rsid w:val="00725A8E"/>
    <w:rsid w:val="00732766"/>
    <w:rsid w:val="00733091"/>
    <w:rsid w:val="0073326F"/>
    <w:rsid w:val="00736BE2"/>
    <w:rsid w:val="0073752F"/>
    <w:rsid w:val="00737647"/>
    <w:rsid w:val="007377F7"/>
    <w:rsid w:val="0074009F"/>
    <w:rsid w:val="007403B0"/>
    <w:rsid w:val="00741129"/>
    <w:rsid w:val="00741588"/>
    <w:rsid w:val="00743E27"/>
    <w:rsid w:val="007468E2"/>
    <w:rsid w:val="00747D82"/>
    <w:rsid w:val="00747E94"/>
    <w:rsid w:val="00747F14"/>
    <w:rsid w:val="00750CCC"/>
    <w:rsid w:val="00750FC4"/>
    <w:rsid w:val="00751AEC"/>
    <w:rsid w:val="007532FE"/>
    <w:rsid w:val="00754C53"/>
    <w:rsid w:val="007551F4"/>
    <w:rsid w:val="007551FA"/>
    <w:rsid w:val="00755756"/>
    <w:rsid w:val="00755E5A"/>
    <w:rsid w:val="00756A3E"/>
    <w:rsid w:val="0075730F"/>
    <w:rsid w:val="007618AD"/>
    <w:rsid w:val="00764E67"/>
    <w:rsid w:val="00766960"/>
    <w:rsid w:val="00767014"/>
    <w:rsid w:val="0076773A"/>
    <w:rsid w:val="00773782"/>
    <w:rsid w:val="007809BD"/>
    <w:rsid w:val="00781ED3"/>
    <w:rsid w:val="0078552D"/>
    <w:rsid w:val="007864D2"/>
    <w:rsid w:val="00787BE2"/>
    <w:rsid w:val="007909D4"/>
    <w:rsid w:val="00791EB8"/>
    <w:rsid w:val="0079330B"/>
    <w:rsid w:val="007968A5"/>
    <w:rsid w:val="00797389"/>
    <w:rsid w:val="007A1508"/>
    <w:rsid w:val="007A174D"/>
    <w:rsid w:val="007A236F"/>
    <w:rsid w:val="007A4163"/>
    <w:rsid w:val="007B3245"/>
    <w:rsid w:val="007B41EE"/>
    <w:rsid w:val="007B4BBB"/>
    <w:rsid w:val="007B73C6"/>
    <w:rsid w:val="007C1545"/>
    <w:rsid w:val="007C2994"/>
    <w:rsid w:val="007C2A39"/>
    <w:rsid w:val="007C432B"/>
    <w:rsid w:val="007C55D6"/>
    <w:rsid w:val="007C7408"/>
    <w:rsid w:val="007D24C5"/>
    <w:rsid w:val="007D5250"/>
    <w:rsid w:val="007D5EF5"/>
    <w:rsid w:val="007D71BB"/>
    <w:rsid w:val="007D7D60"/>
    <w:rsid w:val="007E1C7F"/>
    <w:rsid w:val="007E45C6"/>
    <w:rsid w:val="007E5186"/>
    <w:rsid w:val="007E6278"/>
    <w:rsid w:val="007F0E55"/>
    <w:rsid w:val="007F1CA8"/>
    <w:rsid w:val="007F21F9"/>
    <w:rsid w:val="007F72BC"/>
    <w:rsid w:val="00804425"/>
    <w:rsid w:val="0080555B"/>
    <w:rsid w:val="0081199E"/>
    <w:rsid w:val="00811A12"/>
    <w:rsid w:val="00814850"/>
    <w:rsid w:val="00814EFD"/>
    <w:rsid w:val="008175AD"/>
    <w:rsid w:val="00820525"/>
    <w:rsid w:val="00821D63"/>
    <w:rsid w:val="008250A7"/>
    <w:rsid w:val="0083064E"/>
    <w:rsid w:val="00831023"/>
    <w:rsid w:val="0083169E"/>
    <w:rsid w:val="008336CC"/>
    <w:rsid w:val="008337A3"/>
    <w:rsid w:val="00834E84"/>
    <w:rsid w:val="008355AC"/>
    <w:rsid w:val="00835D2C"/>
    <w:rsid w:val="00835ED2"/>
    <w:rsid w:val="00841F60"/>
    <w:rsid w:val="008443CF"/>
    <w:rsid w:val="00847EA2"/>
    <w:rsid w:val="00850C08"/>
    <w:rsid w:val="00851920"/>
    <w:rsid w:val="00851FF3"/>
    <w:rsid w:val="008532DD"/>
    <w:rsid w:val="0085361E"/>
    <w:rsid w:val="00855B68"/>
    <w:rsid w:val="00860E43"/>
    <w:rsid w:val="00865EAA"/>
    <w:rsid w:val="00870003"/>
    <w:rsid w:val="0087607E"/>
    <w:rsid w:val="00876E8B"/>
    <w:rsid w:val="008772DE"/>
    <w:rsid w:val="00881682"/>
    <w:rsid w:val="008867A3"/>
    <w:rsid w:val="008902DC"/>
    <w:rsid w:val="00892662"/>
    <w:rsid w:val="008927B1"/>
    <w:rsid w:val="008927C8"/>
    <w:rsid w:val="00896673"/>
    <w:rsid w:val="008A02A5"/>
    <w:rsid w:val="008A25F0"/>
    <w:rsid w:val="008A58AF"/>
    <w:rsid w:val="008A725E"/>
    <w:rsid w:val="008A7961"/>
    <w:rsid w:val="008B0B59"/>
    <w:rsid w:val="008B28C3"/>
    <w:rsid w:val="008B4739"/>
    <w:rsid w:val="008B53ED"/>
    <w:rsid w:val="008B5DD1"/>
    <w:rsid w:val="008C2B51"/>
    <w:rsid w:val="008C5ECA"/>
    <w:rsid w:val="008D080E"/>
    <w:rsid w:val="008D72B9"/>
    <w:rsid w:val="008E04F4"/>
    <w:rsid w:val="008E4081"/>
    <w:rsid w:val="008E59F7"/>
    <w:rsid w:val="008F00E7"/>
    <w:rsid w:val="008F00FD"/>
    <w:rsid w:val="008F14CC"/>
    <w:rsid w:val="008F235E"/>
    <w:rsid w:val="008F2B65"/>
    <w:rsid w:val="008F453F"/>
    <w:rsid w:val="008F4A2B"/>
    <w:rsid w:val="00900B54"/>
    <w:rsid w:val="00902031"/>
    <w:rsid w:val="009021CD"/>
    <w:rsid w:val="00904757"/>
    <w:rsid w:val="0091087B"/>
    <w:rsid w:val="00911422"/>
    <w:rsid w:val="009115D2"/>
    <w:rsid w:val="009115E6"/>
    <w:rsid w:val="00913CCB"/>
    <w:rsid w:val="0091430E"/>
    <w:rsid w:val="00914B3E"/>
    <w:rsid w:val="00917C22"/>
    <w:rsid w:val="0092088F"/>
    <w:rsid w:val="00920BB6"/>
    <w:rsid w:val="009214DD"/>
    <w:rsid w:val="009228A8"/>
    <w:rsid w:val="00922F4A"/>
    <w:rsid w:val="0092301B"/>
    <w:rsid w:val="0092336C"/>
    <w:rsid w:val="00924970"/>
    <w:rsid w:val="00924BD9"/>
    <w:rsid w:val="00925A3E"/>
    <w:rsid w:val="00931619"/>
    <w:rsid w:val="00931737"/>
    <w:rsid w:val="009351F8"/>
    <w:rsid w:val="009357E9"/>
    <w:rsid w:val="00942B21"/>
    <w:rsid w:val="009507F7"/>
    <w:rsid w:val="00951681"/>
    <w:rsid w:val="009533EA"/>
    <w:rsid w:val="00961AD1"/>
    <w:rsid w:val="00962D32"/>
    <w:rsid w:val="009640E8"/>
    <w:rsid w:val="00964DB2"/>
    <w:rsid w:val="009663AB"/>
    <w:rsid w:val="00967D94"/>
    <w:rsid w:val="00967FE4"/>
    <w:rsid w:val="00974798"/>
    <w:rsid w:val="00974BF3"/>
    <w:rsid w:val="00977433"/>
    <w:rsid w:val="00981BEB"/>
    <w:rsid w:val="009909C3"/>
    <w:rsid w:val="009912D7"/>
    <w:rsid w:val="00992205"/>
    <w:rsid w:val="00992FCC"/>
    <w:rsid w:val="009A01DA"/>
    <w:rsid w:val="009A0DE0"/>
    <w:rsid w:val="009A10F8"/>
    <w:rsid w:val="009A4AE7"/>
    <w:rsid w:val="009A5EF9"/>
    <w:rsid w:val="009A6440"/>
    <w:rsid w:val="009A6948"/>
    <w:rsid w:val="009A75AC"/>
    <w:rsid w:val="009A7741"/>
    <w:rsid w:val="009B1055"/>
    <w:rsid w:val="009B69F1"/>
    <w:rsid w:val="009B703B"/>
    <w:rsid w:val="009C12F0"/>
    <w:rsid w:val="009C1A39"/>
    <w:rsid w:val="009C2210"/>
    <w:rsid w:val="009C2D7F"/>
    <w:rsid w:val="009C4A77"/>
    <w:rsid w:val="009C5BEE"/>
    <w:rsid w:val="009D0EA2"/>
    <w:rsid w:val="009D1DE0"/>
    <w:rsid w:val="009D28ED"/>
    <w:rsid w:val="009D28EF"/>
    <w:rsid w:val="009D46A9"/>
    <w:rsid w:val="009D5B8B"/>
    <w:rsid w:val="009D5E5D"/>
    <w:rsid w:val="009E075B"/>
    <w:rsid w:val="009E0E40"/>
    <w:rsid w:val="009E18CD"/>
    <w:rsid w:val="009E516F"/>
    <w:rsid w:val="009E5C14"/>
    <w:rsid w:val="009F0DA1"/>
    <w:rsid w:val="009F1960"/>
    <w:rsid w:val="009F1DFE"/>
    <w:rsid w:val="009F3168"/>
    <w:rsid w:val="009F3497"/>
    <w:rsid w:val="009F5587"/>
    <w:rsid w:val="009F6242"/>
    <w:rsid w:val="009F6575"/>
    <w:rsid w:val="00A0400B"/>
    <w:rsid w:val="00A04E76"/>
    <w:rsid w:val="00A063E0"/>
    <w:rsid w:val="00A1297C"/>
    <w:rsid w:val="00A13F12"/>
    <w:rsid w:val="00A152F1"/>
    <w:rsid w:val="00A15694"/>
    <w:rsid w:val="00A16B33"/>
    <w:rsid w:val="00A1752D"/>
    <w:rsid w:val="00A17C6E"/>
    <w:rsid w:val="00A20EA7"/>
    <w:rsid w:val="00A22317"/>
    <w:rsid w:val="00A2301E"/>
    <w:rsid w:val="00A23C14"/>
    <w:rsid w:val="00A25B41"/>
    <w:rsid w:val="00A25BFB"/>
    <w:rsid w:val="00A32131"/>
    <w:rsid w:val="00A37E74"/>
    <w:rsid w:val="00A4119E"/>
    <w:rsid w:val="00A42BFE"/>
    <w:rsid w:val="00A45268"/>
    <w:rsid w:val="00A456FD"/>
    <w:rsid w:val="00A5045F"/>
    <w:rsid w:val="00A51F5B"/>
    <w:rsid w:val="00A571F4"/>
    <w:rsid w:val="00A5754F"/>
    <w:rsid w:val="00A63334"/>
    <w:rsid w:val="00A6512F"/>
    <w:rsid w:val="00A662CD"/>
    <w:rsid w:val="00A705A5"/>
    <w:rsid w:val="00A709FB"/>
    <w:rsid w:val="00A70FD1"/>
    <w:rsid w:val="00A7267A"/>
    <w:rsid w:val="00A76183"/>
    <w:rsid w:val="00A7636D"/>
    <w:rsid w:val="00A77997"/>
    <w:rsid w:val="00A779EB"/>
    <w:rsid w:val="00A80EA6"/>
    <w:rsid w:val="00A81BCE"/>
    <w:rsid w:val="00A85900"/>
    <w:rsid w:val="00A91DEB"/>
    <w:rsid w:val="00A923E9"/>
    <w:rsid w:val="00A96559"/>
    <w:rsid w:val="00AA2420"/>
    <w:rsid w:val="00AA378E"/>
    <w:rsid w:val="00AA5CFB"/>
    <w:rsid w:val="00AA5ED0"/>
    <w:rsid w:val="00AA7757"/>
    <w:rsid w:val="00AA7861"/>
    <w:rsid w:val="00AA7A68"/>
    <w:rsid w:val="00AA7EBC"/>
    <w:rsid w:val="00AB6055"/>
    <w:rsid w:val="00AC26A4"/>
    <w:rsid w:val="00AC4ABF"/>
    <w:rsid w:val="00AC6064"/>
    <w:rsid w:val="00AC6793"/>
    <w:rsid w:val="00AC71F9"/>
    <w:rsid w:val="00AD0828"/>
    <w:rsid w:val="00AD5678"/>
    <w:rsid w:val="00AD726B"/>
    <w:rsid w:val="00AE4B5E"/>
    <w:rsid w:val="00AE6890"/>
    <w:rsid w:val="00AE6D8E"/>
    <w:rsid w:val="00AF2380"/>
    <w:rsid w:val="00AF7B91"/>
    <w:rsid w:val="00B000C1"/>
    <w:rsid w:val="00B004CC"/>
    <w:rsid w:val="00B026C1"/>
    <w:rsid w:val="00B04F12"/>
    <w:rsid w:val="00B05577"/>
    <w:rsid w:val="00B07465"/>
    <w:rsid w:val="00B10490"/>
    <w:rsid w:val="00B10AC5"/>
    <w:rsid w:val="00B12C27"/>
    <w:rsid w:val="00B13C95"/>
    <w:rsid w:val="00B15FE1"/>
    <w:rsid w:val="00B16BBA"/>
    <w:rsid w:val="00B17CA3"/>
    <w:rsid w:val="00B21B7A"/>
    <w:rsid w:val="00B232A4"/>
    <w:rsid w:val="00B23539"/>
    <w:rsid w:val="00B25AFA"/>
    <w:rsid w:val="00B30374"/>
    <w:rsid w:val="00B414E6"/>
    <w:rsid w:val="00B42DCF"/>
    <w:rsid w:val="00B43A9E"/>
    <w:rsid w:val="00B44A89"/>
    <w:rsid w:val="00B45DFA"/>
    <w:rsid w:val="00B45F78"/>
    <w:rsid w:val="00B476CA"/>
    <w:rsid w:val="00B50FEC"/>
    <w:rsid w:val="00B51482"/>
    <w:rsid w:val="00B52535"/>
    <w:rsid w:val="00B55648"/>
    <w:rsid w:val="00B61D5B"/>
    <w:rsid w:val="00B635C3"/>
    <w:rsid w:val="00B63CB4"/>
    <w:rsid w:val="00B667A8"/>
    <w:rsid w:val="00B67A86"/>
    <w:rsid w:val="00B70224"/>
    <w:rsid w:val="00B7031D"/>
    <w:rsid w:val="00B7074F"/>
    <w:rsid w:val="00B70A6F"/>
    <w:rsid w:val="00B70F1A"/>
    <w:rsid w:val="00B719F9"/>
    <w:rsid w:val="00B73D32"/>
    <w:rsid w:val="00B76078"/>
    <w:rsid w:val="00B85EC8"/>
    <w:rsid w:val="00B8796A"/>
    <w:rsid w:val="00B87C54"/>
    <w:rsid w:val="00B91A27"/>
    <w:rsid w:val="00B933FB"/>
    <w:rsid w:val="00B9584C"/>
    <w:rsid w:val="00BA0CE4"/>
    <w:rsid w:val="00BA3E02"/>
    <w:rsid w:val="00BA44C4"/>
    <w:rsid w:val="00BA4A93"/>
    <w:rsid w:val="00BA6DCF"/>
    <w:rsid w:val="00BA7009"/>
    <w:rsid w:val="00BA718D"/>
    <w:rsid w:val="00BB2D5A"/>
    <w:rsid w:val="00BB4CFB"/>
    <w:rsid w:val="00BB7630"/>
    <w:rsid w:val="00BC19DE"/>
    <w:rsid w:val="00BD3AC0"/>
    <w:rsid w:val="00BE0851"/>
    <w:rsid w:val="00BE58CA"/>
    <w:rsid w:val="00BE73D3"/>
    <w:rsid w:val="00BF08F0"/>
    <w:rsid w:val="00BF2D33"/>
    <w:rsid w:val="00BF435E"/>
    <w:rsid w:val="00BF4F06"/>
    <w:rsid w:val="00BF7FF6"/>
    <w:rsid w:val="00C003E0"/>
    <w:rsid w:val="00C02296"/>
    <w:rsid w:val="00C045A5"/>
    <w:rsid w:val="00C05D32"/>
    <w:rsid w:val="00C0637B"/>
    <w:rsid w:val="00C0689A"/>
    <w:rsid w:val="00C06FCB"/>
    <w:rsid w:val="00C11788"/>
    <w:rsid w:val="00C11D4E"/>
    <w:rsid w:val="00C146B0"/>
    <w:rsid w:val="00C156D1"/>
    <w:rsid w:val="00C16A2B"/>
    <w:rsid w:val="00C1774E"/>
    <w:rsid w:val="00C17CD4"/>
    <w:rsid w:val="00C204C6"/>
    <w:rsid w:val="00C20CCA"/>
    <w:rsid w:val="00C235FA"/>
    <w:rsid w:val="00C24956"/>
    <w:rsid w:val="00C261CF"/>
    <w:rsid w:val="00C26693"/>
    <w:rsid w:val="00C27917"/>
    <w:rsid w:val="00C3195C"/>
    <w:rsid w:val="00C33639"/>
    <w:rsid w:val="00C35A65"/>
    <w:rsid w:val="00C3743A"/>
    <w:rsid w:val="00C37E34"/>
    <w:rsid w:val="00C4064B"/>
    <w:rsid w:val="00C40D17"/>
    <w:rsid w:val="00C41015"/>
    <w:rsid w:val="00C41B3F"/>
    <w:rsid w:val="00C43F41"/>
    <w:rsid w:val="00C45B01"/>
    <w:rsid w:val="00C46AB6"/>
    <w:rsid w:val="00C509A7"/>
    <w:rsid w:val="00C51D07"/>
    <w:rsid w:val="00C52637"/>
    <w:rsid w:val="00C5597B"/>
    <w:rsid w:val="00C561F1"/>
    <w:rsid w:val="00C668C2"/>
    <w:rsid w:val="00C66B0C"/>
    <w:rsid w:val="00C71366"/>
    <w:rsid w:val="00C7266F"/>
    <w:rsid w:val="00C73C86"/>
    <w:rsid w:val="00C73DED"/>
    <w:rsid w:val="00C74278"/>
    <w:rsid w:val="00C74C9D"/>
    <w:rsid w:val="00C75A96"/>
    <w:rsid w:val="00C80522"/>
    <w:rsid w:val="00C8123A"/>
    <w:rsid w:val="00C86E78"/>
    <w:rsid w:val="00C91499"/>
    <w:rsid w:val="00C91822"/>
    <w:rsid w:val="00C923D9"/>
    <w:rsid w:val="00C953E0"/>
    <w:rsid w:val="00CA501D"/>
    <w:rsid w:val="00CA5E17"/>
    <w:rsid w:val="00CB0801"/>
    <w:rsid w:val="00CB18C4"/>
    <w:rsid w:val="00CB368A"/>
    <w:rsid w:val="00CB3822"/>
    <w:rsid w:val="00CB4F68"/>
    <w:rsid w:val="00CB648B"/>
    <w:rsid w:val="00CB70F6"/>
    <w:rsid w:val="00CC461C"/>
    <w:rsid w:val="00CC5548"/>
    <w:rsid w:val="00CC574E"/>
    <w:rsid w:val="00CC608F"/>
    <w:rsid w:val="00CD04A7"/>
    <w:rsid w:val="00CD1E22"/>
    <w:rsid w:val="00CD2E27"/>
    <w:rsid w:val="00CD7513"/>
    <w:rsid w:val="00CE1CC2"/>
    <w:rsid w:val="00CE2088"/>
    <w:rsid w:val="00CE2EC9"/>
    <w:rsid w:val="00CE3E8C"/>
    <w:rsid w:val="00CE4192"/>
    <w:rsid w:val="00CE69FA"/>
    <w:rsid w:val="00CF063E"/>
    <w:rsid w:val="00CF0C33"/>
    <w:rsid w:val="00CF1480"/>
    <w:rsid w:val="00CF3E3E"/>
    <w:rsid w:val="00D00562"/>
    <w:rsid w:val="00D06315"/>
    <w:rsid w:val="00D101AF"/>
    <w:rsid w:val="00D10E0D"/>
    <w:rsid w:val="00D126CE"/>
    <w:rsid w:val="00D12CAD"/>
    <w:rsid w:val="00D13413"/>
    <w:rsid w:val="00D1364D"/>
    <w:rsid w:val="00D13EF3"/>
    <w:rsid w:val="00D14602"/>
    <w:rsid w:val="00D14968"/>
    <w:rsid w:val="00D15BFC"/>
    <w:rsid w:val="00D217C4"/>
    <w:rsid w:val="00D21E5C"/>
    <w:rsid w:val="00D221C1"/>
    <w:rsid w:val="00D23611"/>
    <w:rsid w:val="00D25E64"/>
    <w:rsid w:val="00D269FD"/>
    <w:rsid w:val="00D3075B"/>
    <w:rsid w:val="00D31299"/>
    <w:rsid w:val="00D3298F"/>
    <w:rsid w:val="00D32D90"/>
    <w:rsid w:val="00D364C5"/>
    <w:rsid w:val="00D36B2D"/>
    <w:rsid w:val="00D37316"/>
    <w:rsid w:val="00D4065B"/>
    <w:rsid w:val="00D41125"/>
    <w:rsid w:val="00D41A65"/>
    <w:rsid w:val="00D41DBD"/>
    <w:rsid w:val="00D45185"/>
    <w:rsid w:val="00D500BD"/>
    <w:rsid w:val="00D502D2"/>
    <w:rsid w:val="00D51D33"/>
    <w:rsid w:val="00D51E30"/>
    <w:rsid w:val="00D52F9E"/>
    <w:rsid w:val="00D556D1"/>
    <w:rsid w:val="00D55843"/>
    <w:rsid w:val="00D56D7C"/>
    <w:rsid w:val="00D57F88"/>
    <w:rsid w:val="00D6004D"/>
    <w:rsid w:val="00D61B6B"/>
    <w:rsid w:val="00D62914"/>
    <w:rsid w:val="00D63344"/>
    <w:rsid w:val="00D633A1"/>
    <w:rsid w:val="00D639F6"/>
    <w:rsid w:val="00D65E41"/>
    <w:rsid w:val="00D6767A"/>
    <w:rsid w:val="00D702ED"/>
    <w:rsid w:val="00D7255B"/>
    <w:rsid w:val="00D73382"/>
    <w:rsid w:val="00D74FF2"/>
    <w:rsid w:val="00D753B5"/>
    <w:rsid w:val="00D77809"/>
    <w:rsid w:val="00D8097A"/>
    <w:rsid w:val="00D824A5"/>
    <w:rsid w:val="00D82502"/>
    <w:rsid w:val="00D82AC3"/>
    <w:rsid w:val="00D830C2"/>
    <w:rsid w:val="00D86655"/>
    <w:rsid w:val="00D92C83"/>
    <w:rsid w:val="00D93361"/>
    <w:rsid w:val="00D95CF9"/>
    <w:rsid w:val="00D95D6D"/>
    <w:rsid w:val="00DA2AAA"/>
    <w:rsid w:val="00DA4552"/>
    <w:rsid w:val="00DA4939"/>
    <w:rsid w:val="00DA7629"/>
    <w:rsid w:val="00DB07E4"/>
    <w:rsid w:val="00DB0A11"/>
    <w:rsid w:val="00DB187B"/>
    <w:rsid w:val="00DB59EF"/>
    <w:rsid w:val="00DC4ADC"/>
    <w:rsid w:val="00DC5F94"/>
    <w:rsid w:val="00DC697A"/>
    <w:rsid w:val="00DC72A7"/>
    <w:rsid w:val="00DD03B3"/>
    <w:rsid w:val="00DD046A"/>
    <w:rsid w:val="00DD0A95"/>
    <w:rsid w:val="00DD0CDF"/>
    <w:rsid w:val="00DD1AB0"/>
    <w:rsid w:val="00DD3E5B"/>
    <w:rsid w:val="00DD5FA2"/>
    <w:rsid w:val="00DD6368"/>
    <w:rsid w:val="00DD68BF"/>
    <w:rsid w:val="00DD7C5C"/>
    <w:rsid w:val="00DD7C85"/>
    <w:rsid w:val="00DE01F9"/>
    <w:rsid w:val="00DE3220"/>
    <w:rsid w:val="00DE381B"/>
    <w:rsid w:val="00DE419E"/>
    <w:rsid w:val="00DE4A97"/>
    <w:rsid w:val="00DE592B"/>
    <w:rsid w:val="00DE5F4D"/>
    <w:rsid w:val="00DF0FE3"/>
    <w:rsid w:val="00DF1295"/>
    <w:rsid w:val="00DF1589"/>
    <w:rsid w:val="00DF1A63"/>
    <w:rsid w:val="00DF563A"/>
    <w:rsid w:val="00DF5A4B"/>
    <w:rsid w:val="00DF7B98"/>
    <w:rsid w:val="00E01EB8"/>
    <w:rsid w:val="00E03C89"/>
    <w:rsid w:val="00E05D94"/>
    <w:rsid w:val="00E06310"/>
    <w:rsid w:val="00E071DF"/>
    <w:rsid w:val="00E10AC9"/>
    <w:rsid w:val="00E113B4"/>
    <w:rsid w:val="00E12554"/>
    <w:rsid w:val="00E16383"/>
    <w:rsid w:val="00E22659"/>
    <w:rsid w:val="00E22BBB"/>
    <w:rsid w:val="00E23A86"/>
    <w:rsid w:val="00E24C9D"/>
    <w:rsid w:val="00E25DB2"/>
    <w:rsid w:val="00E32FBA"/>
    <w:rsid w:val="00E35088"/>
    <w:rsid w:val="00E37C0F"/>
    <w:rsid w:val="00E37C13"/>
    <w:rsid w:val="00E4314A"/>
    <w:rsid w:val="00E44825"/>
    <w:rsid w:val="00E51886"/>
    <w:rsid w:val="00E54420"/>
    <w:rsid w:val="00E56C5A"/>
    <w:rsid w:val="00E57565"/>
    <w:rsid w:val="00E60243"/>
    <w:rsid w:val="00E617F4"/>
    <w:rsid w:val="00E71B6E"/>
    <w:rsid w:val="00E71E67"/>
    <w:rsid w:val="00E72EB4"/>
    <w:rsid w:val="00E72EE2"/>
    <w:rsid w:val="00E73612"/>
    <w:rsid w:val="00E74756"/>
    <w:rsid w:val="00E74DD0"/>
    <w:rsid w:val="00E8163F"/>
    <w:rsid w:val="00E81E8E"/>
    <w:rsid w:val="00E826AA"/>
    <w:rsid w:val="00E93E59"/>
    <w:rsid w:val="00E96A99"/>
    <w:rsid w:val="00EA0BA7"/>
    <w:rsid w:val="00EA24B1"/>
    <w:rsid w:val="00EA2794"/>
    <w:rsid w:val="00EA2C24"/>
    <w:rsid w:val="00EA4C99"/>
    <w:rsid w:val="00EA73CF"/>
    <w:rsid w:val="00EA7B94"/>
    <w:rsid w:val="00EB09EA"/>
    <w:rsid w:val="00EB1657"/>
    <w:rsid w:val="00EB3028"/>
    <w:rsid w:val="00EB39F8"/>
    <w:rsid w:val="00EB3F84"/>
    <w:rsid w:val="00EB52BF"/>
    <w:rsid w:val="00EC09DE"/>
    <w:rsid w:val="00EC1168"/>
    <w:rsid w:val="00EC6CDB"/>
    <w:rsid w:val="00EC7224"/>
    <w:rsid w:val="00ED39BB"/>
    <w:rsid w:val="00ED3ACC"/>
    <w:rsid w:val="00ED4250"/>
    <w:rsid w:val="00ED588B"/>
    <w:rsid w:val="00ED5F3E"/>
    <w:rsid w:val="00ED6676"/>
    <w:rsid w:val="00ED6A24"/>
    <w:rsid w:val="00ED6C31"/>
    <w:rsid w:val="00EE0F7A"/>
    <w:rsid w:val="00EF138C"/>
    <w:rsid w:val="00EF34B3"/>
    <w:rsid w:val="00EF3AB2"/>
    <w:rsid w:val="00EF3B81"/>
    <w:rsid w:val="00EF4FEF"/>
    <w:rsid w:val="00EF5FDB"/>
    <w:rsid w:val="00EF735D"/>
    <w:rsid w:val="00F015B2"/>
    <w:rsid w:val="00F0374E"/>
    <w:rsid w:val="00F04B6B"/>
    <w:rsid w:val="00F1089F"/>
    <w:rsid w:val="00F1098C"/>
    <w:rsid w:val="00F10D55"/>
    <w:rsid w:val="00F126C4"/>
    <w:rsid w:val="00F12DC2"/>
    <w:rsid w:val="00F139BB"/>
    <w:rsid w:val="00F145AB"/>
    <w:rsid w:val="00F16B47"/>
    <w:rsid w:val="00F201B8"/>
    <w:rsid w:val="00F24990"/>
    <w:rsid w:val="00F253DC"/>
    <w:rsid w:val="00F26686"/>
    <w:rsid w:val="00F27540"/>
    <w:rsid w:val="00F31151"/>
    <w:rsid w:val="00F31F3D"/>
    <w:rsid w:val="00F33400"/>
    <w:rsid w:val="00F349F3"/>
    <w:rsid w:val="00F42B2E"/>
    <w:rsid w:val="00F42F04"/>
    <w:rsid w:val="00F43916"/>
    <w:rsid w:val="00F439DD"/>
    <w:rsid w:val="00F4563F"/>
    <w:rsid w:val="00F46F28"/>
    <w:rsid w:val="00F515BE"/>
    <w:rsid w:val="00F54AB3"/>
    <w:rsid w:val="00F60DCB"/>
    <w:rsid w:val="00F60E54"/>
    <w:rsid w:val="00F66AF4"/>
    <w:rsid w:val="00F6703A"/>
    <w:rsid w:val="00F679DE"/>
    <w:rsid w:val="00F70361"/>
    <w:rsid w:val="00F709B0"/>
    <w:rsid w:val="00F71C2B"/>
    <w:rsid w:val="00F7467F"/>
    <w:rsid w:val="00F76ABC"/>
    <w:rsid w:val="00F80786"/>
    <w:rsid w:val="00F85518"/>
    <w:rsid w:val="00F8783B"/>
    <w:rsid w:val="00F90B7D"/>
    <w:rsid w:val="00F95788"/>
    <w:rsid w:val="00F96DFC"/>
    <w:rsid w:val="00F9715B"/>
    <w:rsid w:val="00FA0E1C"/>
    <w:rsid w:val="00FA4601"/>
    <w:rsid w:val="00FA6E27"/>
    <w:rsid w:val="00FB0351"/>
    <w:rsid w:val="00FB0715"/>
    <w:rsid w:val="00FB6BA4"/>
    <w:rsid w:val="00FC0F20"/>
    <w:rsid w:val="00FC30B8"/>
    <w:rsid w:val="00FC422C"/>
    <w:rsid w:val="00FC446A"/>
    <w:rsid w:val="00FC58C9"/>
    <w:rsid w:val="00FC734F"/>
    <w:rsid w:val="00FC746C"/>
    <w:rsid w:val="00FC750F"/>
    <w:rsid w:val="00FC774B"/>
    <w:rsid w:val="00FC7935"/>
    <w:rsid w:val="00FE7870"/>
    <w:rsid w:val="00FE7FC7"/>
    <w:rsid w:val="00FF0E51"/>
    <w:rsid w:val="00FF125E"/>
    <w:rsid w:val="00FF129D"/>
    <w:rsid w:val="00FF171B"/>
    <w:rsid w:val="00FF1FFF"/>
    <w:rsid w:val="00FF27E7"/>
    <w:rsid w:val="00FF2DAD"/>
    <w:rsid w:val="00FF41FA"/>
    <w:rsid w:val="00FF7078"/>
    <w:rsid w:val="00FF72C2"/>
    <w:rsid w:val="026E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Normal"/>
    <w:qFormat/>
    <w:uiPriority w:val="0"/>
    <w:rPr>
      <w:rFonts w:ascii="Times New Roman" w:hAnsi="Times New Roman" w:eastAsia="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374</Words>
  <Characters>2136</Characters>
  <Lines>17</Lines>
  <Paragraphs>5</Paragraphs>
  <TotalTime>18</TotalTime>
  <ScaleCrop>false</ScaleCrop>
  <LinksUpToDate>false</LinksUpToDate>
  <CharactersWithSpaces>2505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2020-04-07T07:28:00Z</dcterms:created>
  <dc:creator>未定义</dc:creator>
  <cp:lastModifiedBy>浮华沉世。</cp:lastModifiedBy>
  <dcterms:modified xsi:type="dcterms:W3CDTF">2020-04-07T08:25:27Z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