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eastAsia" w:ascii="宋体" w:hAnsi="宋体" w:eastAsia="宋体" w:cs="宋体"/>
          <w:b/>
          <w:bCs/>
          <w:outline w:val="0"/>
          <w:color w:val="000000"/>
          <w:sz w:val="32"/>
          <w:szCs w:val="32"/>
          <w:u w:color="000000"/>
          <w:lang w:val="zh-TW" w:eastAsia="zh-CN"/>
        </w:rPr>
      </w:pPr>
      <w:r>
        <w:rPr>
          <w:rFonts w:ascii="宋体" w:hAnsi="宋体" w:eastAsia="宋体" w:cs="宋体"/>
          <w:b/>
          <w:bCs/>
          <w:outline w:val="0"/>
          <w:color w:val="000000"/>
          <w:sz w:val="32"/>
          <w:szCs w:val="32"/>
          <w:u w:color="000000"/>
          <w:rtl w:val="0"/>
          <w:lang w:val="zh-TW" w:eastAsia="zh-TW"/>
        </w:rPr>
        <w:t>贺州市</w:t>
      </w:r>
      <w:r>
        <w:rPr>
          <w:rFonts w:hint="eastAsia" w:ascii="宋体" w:hAnsi="宋体" w:eastAsia="宋体" w:cs="宋体"/>
          <w:b/>
          <w:bCs/>
          <w:outline w:val="0"/>
          <w:color w:val="000000"/>
          <w:sz w:val="32"/>
          <w:szCs w:val="32"/>
          <w:u w:color="000000"/>
          <w:rtl w:val="0"/>
          <w:lang w:val="zh-TW" w:eastAsia="zh-CN"/>
        </w:rPr>
        <w:t>园林绿化管理中心</w:t>
      </w:r>
    </w:p>
    <w:p>
      <w:pPr>
        <w:pStyle w:val="8"/>
        <w:framePr w:wrap="auto" w:vAnchor="margin" w:hAnchor="text" w:yAlign="inline"/>
        <w:jc w:val="center"/>
        <w:rPr>
          <w:b/>
          <w:bCs/>
          <w:outline w:val="0"/>
          <w:color w:val="000000"/>
          <w:sz w:val="32"/>
          <w:szCs w:val="32"/>
          <w:u w:color="000000"/>
        </w:rPr>
      </w:pPr>
      <w:r>
        <w:rPr>
          <w:rFonts w:ascii="宋体" w:hAnsi="宋体" w:eastAsia="宋体" w:cs="宋体"/>
          <w:b/>
          <w:bCs/>
          <w:outline w:val="0"/>
          <w:color w:val="000000"/>
          <w:sz w:val="32"/>
          <w:szCs w:val="32"/>
          <w:u w:color="000000"/>
          <w:rtl w:val="0"/>
          <w:lang w:val="en-US"/>
        </w:rPr>
        <w:t>20</w:t>
      </w:r>
      <w:r>
        <w:rPr>
          <w:rFonts w:ascii="宋体" w:hAnsi="宋体" w:eastAsia="宋体" w:cs="宋体"/>
          <w:b/>
          <w:bCs/>
          <w:outline w:val="0"/>
          <w:color w:val="000000"/>
          <w:sz w:val="32"/>
          <w:szCs w:val="32"/>
          <w:u w:color="000000"/>
          <w:rtl w:val="0"/>
          <w:lang w:val="zh-CN" w:eastAsia="zh-CN"/>
        </w:rPr>
        <w:t>2</w:t>
      </w:r>
      <w:r>
        <w:rPr>
          <w:rFonts w:hint="eastAsia" w:ascii="宋体" w:hAnsi="宋体" w:eastAsia="宋体" w:cs="宋体"/>
          <w:b/>
          <w:bCs/>
          <w:outline w:val="0"/>
          <w:color w:val="000000"/>
          <w:sz w:val="32"/>
          <w:szCs w:val="32"/>
          <w:u w:color="000000"/>
          <w:rtl w:val="0"/>
          <w:lang w:val="en-US" w:eastAsia="zh-CN"/>
        </w:rPr>
        <w:t>3</w:t>
      </w:r>
      <w:r>
        <w:rPr>
          <w:rFonts w:ascii="宋体" w:hAnsi="宋体" w:eastAsia="宋体" w:cs="宋体"/>
          <w:b/>
          <w:bCs/>
          <w:outline w:val="0"/>
          <w:color w:val="000000"/>
          <w:sz w:val="32"/>
          <w:szCs w:val="32"/>
          <w:u w:color="000000"/>
          <w:rtl w:val="0"/>
          <w:lang w:val="zh-TW" w:eastAsia="zh-TW"/>
        </w:rPr>
        <w:t>年</w:t>
      </w:r>
      <w:r>
        <w:rPr>
          <w:rFonts w:hint="eastAsia" w:ascii="宋体" w:hAnsi="宋体" w:eastAsia="宋体" w:cs="宋体"/>
          <w:b/>
          <w:bCs/>
          <w:sz w:val="32"/>
          <w:szCs w:val="32"/>
          <w:rtl w:val="0"/>
          <w:lang w:val="en-US" w:eastAsia="zh-CN"/>
        </w:rPr>
        <w:t>1</w:t>
      </w:r>
      <w:r>
        <w:rPr>
          <w:rFonts w:ascii="宋体" w:hAnsi="宋体" w:eastAsia="宋体" w:cs="宋体"/>
          <w:b/>
          <w:bCs/>
          <w:outline w:val="0"/>
          <w:color w:val="000000"/>
          <w:sz w:val="32"/>
          <w:szCs w:val="32"/>
          <w:u w:color="000000"/>
          <w:rtl w:val="0"/>
          <w:lang w:val="zh-TW" w:eastAsia="zh-TW"/>
        </w:rPr>
        <w:t>月政府采购意向</w:t>
      </w:r>
    </w:p>
    <w:p>
      <w:pPr>
        <w:pStyle w:val="8"/>
        <w:framePr w:wrap="auto" w:vAnchor="margin" w:hAnchor="text" w:yAlign="inline"/>
        <w:jc w:val="left"/>
        <w:rPr>
          <w:rFonts w:ascii="仿宋" w:hAnsi="仿宋" w:eastAsia="仿宋" w:cs="仿宋"/>
          <w:caps w:val="0"/>
          <w:smallCaps w:val="0"/>
          <w:outline w:val="0"/>
          <w:color w:val="000000"/>
          <w:spacing w:val="0"/>
          <w:u w:color="000000"/>
        </w:rPr>
      </w:pPr>
    </w:p>
    <w:p>
      <w:pPr>
        <w:pStyle w:val="8"/>
        <w:framePr w:wrap="auto" w:vAnchor="margin" w:hAnchor="text" w:yAlign="inline"/>
        <w:spacing w:line="360" w:lineRule="auto"/>
        <w:ind w:firstLine="480"/>
        <w:jc w:val="left"/>
        <w:rPr>
          <w:rFonts w:ascii="宋体" w:hAnsi="宋体" w:eastAsia="宋体" w:cs="宋体"/>
          <w:caps w:val="0"/>
          <w:smallCaps w:val="0"/>
          <w:outline w:val="0"/>
          <w:color w:val="000000"/>
          <w:spacing w:val="0"/>
          <w:sz w:val="24"/>
          <w:szCs w:val="24"/>
          <w:u w:color="000000"/>
        </w:rPr>
      </w:pPr>
      <w:r>
        <w:rPr>
          <w:rFonts w:ascii="宋体" w:hAnsi="宋体" w:eastAsia="宋体" w:cs="宋体"/>
          <w:caps w:val="0"/>
          <w:smallCaps w:val="0"/>
          <w:outline w:val="0"/>
          <w:color w:val="000000"/>
          <w:spacing w:val="0"/>
          <w:sz w:val="24"/>
          <w:szCs w:val="24"/>
          <w:u w:color="000000"/>
          <w:rtl w:val="0"/>
          <w:lang w:val="zh-TW" w:eastAsia="zh-TW"/>
        </w:rPr>
        <w:t>为便于供应商及时了解政府采购信息，根据《财政部关于开展政府采购意向公开工作的通知》（财库〔</w:t>
      </w:r>
      <w:r>
        <w:rPr>
          <w:rFonts w:ascii="宋体" w:hAnsi="宋体" w:eastAsia="宋体" w:cs="宋体"/>
          <w:caps w:val="0"/>
          <w:smallCaps w:val="0"/>
          <w:outline w:val="0"/>
          <w:color w:val="000000"/>
          <w:spacing w:val="0"/>
          <w:sz w:val="24"/>
          <w:szCs w:val="24"/>
          <w:u w:color="000000"/>
          <w:rtl w:val="0"/>
          <w:lang w:val="en-US"/>
        </w:rPr>
        <w:t>2020</w:t>
      </w:r>
      <w:r>
        <w:rPr>
          <w:rFonts w:ascii="宋体" w:hAnsi="宋体" w:eastAsia="宋体" w:cs="宋体"/>
          <w:caps w:val="0"/>
          <w:smallCaps w:val="0"/>
          <w:outline w:val="0"/>
          <w:color w:val="000000"/>
          <w:spacing w:val="0"/>
          <w:sz w:val="24"/>
          <w:szCs w:val="24"/>
          <w:u w:color="000000"/>
          <w:rtl w:val="0"/>
          <w:lang w:val="zh-TW" w:eastAsia="zh-TW"/>
        </w:rPr>
        <w:t>〕</w:t>
      </w:r>
      <w:r>
        <w:rPr>
          <w:rFonts w:ascii="宋体" w:hAnsi="宋体" w:eastAsia="宋体" w:cs="宋体"/>
          <w:caps w:val="0"/>
          <w:smallCaps w:val="0"/>
          <w:outline w:val="0"/>
          <w:color w:val="000000"/>
          <w:spacing w:val="0"/>
          <w:sz w:val="24"/>
          <w:szCs w:val="24"/>
          <w:u w:color="000000"/>
          <w:rtl w:val="0"/>
          <w:lang w:val="en-US"/>
        </w:rPr>
        <w:t>10</w:t>
      </w:r>
      <w:r>
        <w:rPr>
          <w:rFonts w:ascii="宋体" w:hAnsi="宋体" w:eastAsia="宋体" w:cs="宋体"/>
          <w:caps w:val="0"/>
          <w:smallCaps w:val="0"/>
          <w:outline w:val="0"/>
          <w:color w:val="000000"/>
          <w:spacing w:val="0"/>
          <w:sz w:val="24"/>
          <w:szCs w:val="24"/>
          <w:u w:color="000000"/>
          <w:rtl w:val="0"/>
          <w:lang w:val="zh-TW" w:eastAsia="zh-TW"/>
        </w:rPr>
        <w:t>号）</w:t>
      </w:r>
      <w:r>
        <w:rPr>
          <w:rFonts w:hint="eastAsia" w:ascii="宋体" w:hAnsi="宋体" w:eastAsia="宋体" w:cs="宋体"/>
          <w:caps w:val="0"/>
          <w:smallCaps w:val="0"/>
          <w:outline w:val="0"/>
          <w:color w:val="000000"/>
          <w:spacing w:val="0"/>
          <w:sz w:val="24"/>
          <w:szCs w:val="24"/>
          <w:u w:color="000000"/>
          <w:rtl w:val="0"/>
          <w:lang w:val="zh-TW" w:eastAsia="zh-CN"/>
        </w:rPr>
        <w:t>和《广西壮族自治区财政厅关于进一步规范政府采购意向公开工作的通知》（桂财采</w:t>
      </w:r>
      <w:r>
        <w:rPr>
          <w:rFonts w:ascii="宋体" w:hAnsi="宋体" w:eastAsia="宋体" w:cs="宋体"/>
          <w:caps w:val="0"/>
          <w:smallCaps w:val="0"/>
          <w:color w:val="000000"/>
          <w:spacing w:val="0"/>
          <w:sz w:val="24"/>
          <w:szCs w:val="24"/>
          <w:u w:color="000000"/>
          <w:rtl w:val="0"/>
          <w:lang w:val="zh-TW" w:eastAsia="zh-TW"/>
        </w:rPr>
        <w:t>〔</w:t>
      </w:r>
      <w:r>
        <w:rPr>
          <w:rFonts w:ascii="宋体" w:hAnsi="宋体" w:eastAsia="宋体" w:cs="宋体"/>
          <w:caps w:val="0"/>
          <w:smallCaps w:val="0"/>
          <w:color w:val="000000"/>
          <w:spacing w:val="0"/>
          <w:sz w:val="24"/>
          <w:szCs w:val="24"/>
          <w:u w:color="000000"/>
          <w:rtl w:val="0"/>
          <w:lang w:val="en-US"/>
        </w:rPr>
        <w:t>202</w:t>
      </w:r>
      <w:r>
        <w:rPr>
          <w:rFonts w:hint="eastAsia" w:ascii="宋体" w:hAnsi="宋体" w:eastAsia="宋体" w:cs="宋体"/>
          <w:caps w:val="0"/>
          <w:smallCaps w:val="0"/>
          <w:color w:val="000000"/>
          <w:spacing w:val="0"/>
          <w:sz w:val="24"/>
          <w:szCs w:val="24"/>
          <w:u w:color="000000"/>
          <w:rtl w:val="0"/>
          <w:lang w:val="en-US" w:eastAsia="zh-CN"/>
        </w:rPr>
        <w:t>2</w:t>
      </w:r>
      <w:r>
        <w:rPr>
          <w:rFonts w:ascii="宋体" w:hAnsi="宋体" w:eastAsia="宋体" w:cs="宋体"/>
          <w:caps w:val="0"/>
          <w:smallCaps w:val="0"/>
          <w:color w:val="000000"/>
          <w:spacing w:val="0"/>
          <w:sz w:val="24"/>
          <w:szCs w:val="24"/>
          <w:u w:color="000000"/>
          <w:rtl w:val="0"/>
          <w:lang w:val="zh-TW" w:eastAsia="zh-TW"/>
        </w:rPr>
        <w:t>〕</w:t>
      </w:r>
      <w:r>
        <w:rPr>
          <w:rFonts w:hint="eastAsia" w:ascii="宋体" w:hAnsi="宋体" w:eastAsia="宋体" w:cs="宋体"/>
          <w:caps w:val="0"/>
          <w:smallCaps w:val="0"/>
          <w:color w:val="000000"/>
          <w:spacing w:val="0"/>
          <w:sz w:val="24"/>
          <w:szCs w:val="24"/>
          <w:u w:color="000000"/>
          <w:rtl w:val="0"/>
          <w:lang w:val="en-US" w:eastAsia="zh-CN"/>
        </w:rPr>
        <w:t>84</w:t>
      </w:r>
      <w:r>
        <w:rPr>
          <w:rFonts w:ascii="宋体" w:hAnsi="宋体" w:eastAsia="宋体" w:cs="宋体"/>
          <w:caps w:val="0"/>
          <w:smallCaps w:val="0"/>
          <w:color w:val="000000"/>
          <w:spacing w:val="0"/>
          <w:sz w:val="24"/>
          <w:szCs w:val="24"/>
          <w:u w:color="000000"/>
          <w:rtl w:val="0"/>
          <w:lang w:val="zh-TW" w:eastAsia="zh-TW"/>
        </w:rPr>
        <w:t>号</w:t>
      </w:r>
      <w:r>
        <w:rPr>
          <w:rFonts w:ascii="宋体" w:hAnsi="宋体" w:eastAsia="宋体" w:cs="宋体"/>
          <w:caps w:val="0"/>
          <w:smallCaps w:val="0"/>
          <w:outline w:val="0"/>
          <w:color w:val="000000"/>
          <w:spacing w:val="0"/>
          <w:sz w:val="24"/>
          <w:szCs w:val="24"/>
          <w:u w:color="000000"/>
          <w:rtl w:val="0"/>
          <w:lang w:val="zh-TW" w:eastAsia="zh-TW"/>
        </w:rPr>
        <w:t>等有关规定，现将贺州市</w:t>
      </w:r>
      <w:r>
        <w:rPr>
          <w:rFonts w:hint="eastAsia" w:ascii="宋体" w:hAnsi="宋体" w:eastAsia="宋体" w:cs="宋体"/>
          <w:caps w:val="0"/>
          <w:smallCaps w:val="0"/>
          <w:outline w:val="0"/>
          <w:color w:val="000000"/>
          <w:spacing w:val="0"/>
          <w:sz w:val="24"/>
          <w:szCs w:val="24"/>
          <w:u w:color="000000"/>
          <w:rtl w:val="0"/>
          <w:lang w:val="zh-TW" w:eastAsia="zh-CN"/>
        </w:rPr>
        <w:t>园林绿化管理中心</w:t>
      </w:r>
      <w:r>
        <w:rPr>
          <w:rFonts w:ascii="宋体" w:hAnsi="宋体" w:eastAsia="宋体" w:cs="宋体"/>
          <w:caps w:val="0"/>
          <w:smallCaps w:val="0"/>
          <w:outline w:val="0"/>
          <w:color w:val="000000"/>
          <w:spacing w:val="0"/>
          <w:sz w:val="24"/>
          <w:szCs w:val="24"/>
          <w:u w:color="000000"/>
          <w:rtl w:val="0"/>
          <w:lang w:val="en-US"/>
        </w:rPr>
        <w:t>202</w:t>
      </w:r>
      <w:r>
        <w:rPr>
          <w:rFonts w:hint="eastAsia" w:ascii="宋体" w:hAnsi="宋体" w:eastAsia="宋体" w:cs="宋体"/>
          <w:caps w:val="0"/>
          <w:smallCaps w:val="0"/>
          <w:outline w:val="0"/>
          <w:color w:val="000000"/>
          <w:spacing w:val="0"/>
          <w:sz w:val="24"/>
          <w:szCs w:val="24"/>
          <w:u w:color="000000"/>
          <w:rtl w:val="0"/>
          <w:lang w:val="en-US" w:eastAsia="zh-CN"/>
        </w:rPr>
        <w:t>3</w:t>
      </w:r>
      <w:r>
        <w:rPr>
          <w:rFonts w:ascii="宋体" w:hAnsi="宋体" w:eastAsia="宋体" w:cs="宋体"/>
          <w:caps w:val="0"/>
          <w:smallCaps w:val="0"/>
          <w:outline w:val="0"/>
          <w:color w:val="000000"/>
          <w:spacing w:val="0"/>
          <w:sz w:val="24"/>
          <w:szCs w:val="24"/>
          <w:u w:color="000000"/>
          <w:rtl w:val="0"/>
          <w:lang w:val="zh-TW" w:eastAsia="zh-TW"/>
        </w:rPr>
        <w:t>年</w:t>
      </w:r>
      <w:r>
        <w:rPr>
          <w:rFonts w:hint="eastAsia" w:ascii="宋体" w:hAnsi="宋体" w:eastAsia="宋体" w:cs="宋体"/>
          <w:sz w:val="24"/>
          <w:szCs w:val="24"/>
          <w:rtl w:val="0"/>
          <w:lang w:val="en-US" w:eastAsia="zh-CN"/>
        </w:rPr>
        <w:t>1</w:t>
      </w:r>
      <w:r>
        <w:rPr>
          <w:rFonts w:ascii="宋体" w:hAnsi="宋体" w:eastAsia="宋体" w:cs="宋体"/>
          <w:caps w:val="0"/>
          <w:smallCaps w:val="0"/>
          <w:outline w:val="0"/>
          <w:color w:val="000000"/>
          <w:spacing w:val="0"/>
          <w:sz w:val="24"/>
          <w:szCs w:val="24"/>
          <w:u w:color="000000"/>
          <w:rtl w:val="0"/>
          <w:lang w:val="zh-TW" w:eastAsia="zh-TW"/>
        </w:rPr>
        <w:t>月采购意向公开如下：</w:t>
      </w:r>
    </w:p>
    <w:tbl>
      <w:tblPr>
        <w:tblStyle w:val="3"/>
        <w:tblW w:w="90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40"/>
        <w:gridCol w:w="1797"/>
        <w:gridCol w:w="3006"/>
        <w:gridCol w:w="965"/>
        <w:gridCol w:w="1468"/>
        <w:gridCol w:w="13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3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jc w:val="center"/>
            </w:pPr>
            <w:r>
              <w:rPr>
                <w:rFonts w:hint="eastAsia" w:ascii="宋体" w:hAnsi="宋体" w:eastAsia="宋体" w:cs="宋体"/>
                <w:b/>
                <w:bCs/>
                <w:kern w:val="0"/>
                <w:sz w:val="24"/>
                <w:szCs w:val="24"/>
                <w:shd w:val="clear" w:color="auto" w:fill="auto"/>
                <w:rtl w:val="0"/>
                <w:lang w:val="zh-TW" w:eastAsia="zh-TW"/>
              </w:rPr>
              <w:t>序号</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jc w:val="center"/>
            </w:pPr>
            <w:r>
              <w:rPr>
                <w:rFonts w:hint="eastAsia" w:ascii="宋体" w:hAnsi="宋体" w:eastAsia="宋体" w:cs="宋体"/>
                <w:b/>
                <w:bCs/>
                <w:kern w:val="0"/>
                <w:sz w:val="24"/>
                <w:szCs w:val="24"/>
                <w:shd w:val="clear" w:color="auto" w:fill="auto"/>
                <w:rtl w:val="0"/>
                <w:lang w:val="zh-TW" w:eastAsia="zh-TW"/>
              </w:rPr>
              <w:t>采购项目名称</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jc w:val="center"/>
            </w:pPr>
            <w:r>
              <w:rPr>
                <w:rFonts w:hint="eastAsia" w:ascii="宋体" w:hAnsi="宋体" w:eastAsia="宋体" w:cs="宋体"/>
                <w:b/>
                <w:bCs/>
                <w:kern w:val="0"/>
                <w:sz w:val="24"/>
                <w:szCs w:val="24"/>
                <w:shd w:val="clear" w:color="auto" w:fill="auto"/>
                <w:rtl w:val="0"/>
                <w:lang w:val="zh-TW" w:eastAsia="zh-TW"/>
              </w:rPr>
              <w:t>采购需求概况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jc w:val="center"/>
            </w:pPr>
            <w:r>
              <w:rPr>
                <w:rFonts w:hint="eastAsia" w:ascii="宋体" w:hAnsi="宋体" w:eastAsia="宋体" w:cs="宋体"/>
                <w:b/>
                <w:bCs/>
                <w:kern w:val="0"/>
                <w:sz w:val="24"/>
                <w:szCs w:val="24"/>
                <w:shd w:val="clear" w:color="auto" w:fill="auto"/>
                <w:rtl w:val="0"/>
                <w:lang w:val="zh-TW" w:eastAsia="zh-TW"/>
              </w:rPr>
              <w:t>预算金额（万元）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jc w:val="center"/>
            </w:pPr>
            <w:r>
              <w:rPr>
                <w:rFonts w:hint="eastAsia" w:ascii="宋体" w:hAnsi="宋体" w:eastAsia="宋体" w:cs="宋体"/>
                <w:b/>
                <w:bCs/>
                <w:kern w:val="0"/>
                <w:sz w:val="24"/>
                <w:szCs w:val="24"/>
                <w:shd w:val="clear" w:color="auto" w:fill="auto"/>
                <w:rtl w:val="0"/>
                <w:lang w:val="zh-TW" w:eastAsia="zh-TW"/>
              </w:rPr>
              <w:t>预计采购时间（填写到月）</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jc w:val="center"/>
            </w:pPr>
            <w:r>
              <w:rPr>
                <w:rFonts w:hint="eastAsia" w:ascii="宋体" w:hAnsi="宋体" w:eastAsia="宋体" w:cs="宋体"/>
                <w:b/>
                <w:bCs/>
                <w:kern w:val="0"/>
                <w:sz w:val="24"/>
                <w:szCs w:val="24"/>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36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spacing w:line="360" w:lineRule="auto"/>
              <w:jc w:val="center"/>
            </w:pPr>
            <w:r>
              <w:rPr>
                <w:rFonts w:ascii="宋体" w:hAnsi="宋体" w:eastAsia="宋体" w:cs="宋体"/>
                <w:sz w:val="24"/>
                <w:szCs w:val="24"/>
                <w:shd w:val="clear" w:color="auto" w:fill="auto"/>
                <w:rtl w:val="0"/>
                <w:lang w:val="en-US"/>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line="580" w:lineRule="exact"/>
              <w:textAlignment w:val="auto"/>
            </w:pPr>
            <w:r>
              <w:rPr>
                <w:rFonts w:hint="eastAsia" w:ascii="Times New Roman" w:hAnsi="Times New Roman" w:eastAsia="仿宋_GB2312" w:cs="Times New Roman"/>
                <w:sz w:val="28"/>
                <w:szCs w:val="28"/>
                <w:lang w:eastAsia="zh-CN"/>
              </w:rPr>
              <w:t>光明支线（八达路</w:t>
            </w:r>
            <w:r>
              <w:rPr>
                <w:rFonts w:hint="eastAsia" w:ascii="Times New Roman" w:hAnsi="Times New Roman" w:eastAsia="仿宋_GB2312" w:cs="Times New Roman"/>
                <w:sz w:val="28"/>
                <w:szCs w:val="28"/>
                <w:lang w:val="en-US" w:eastAsia="zh-CN"/>
              </w:rPr>
              <w:t>-站前大道</w:t>
            </w:r>
            <w:r>
              <w:rPr>
                <w:rFonts w:hint="eastAsia" w:ascii="Times New Roman" w:hAnsi="Times New Roman" w:eastAsia="仿宋_GB2312" w:cs="Times New Roman"/>
                <w:sz w:val="28"/>
                <w:szCs w:val="28"/>
                <w:lang w:eastAsia="zh-CN"/>
              </w:rPr>
              <w:t>）园林绿化养护劳务服务采购</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480" w:firstLineChars="200"/>
              <w:textAlignment w:val="auto"/>
              <w:rPr>
                <w:rFonts w:hint="eastAsia" w:ascii="Times New Roman" w:hAnsi="黑体" w:eastAsia="黑体" w:cs="Times New Roman"/>
                <w:sz w:val="28"/>
                <w:szCs w:val="28"/>
              </w:rPr>
            </w:pPr>
            <w:r>
              <w:rPr>
                <w:rFonts w:hint="eastAsia" w:ascii="Arial Unicode MS" w:hAnsi="Arial Unicode MS" w:cs="Arial Unicode MS"/>
                <w:b w:val="0"/>
                <w:bCs w:val="0"/>
                <w:i w:val="0"/>
                <w:iCs w:val="0"/>
                <w:sz w:val="24"/>
                <w:szCs w:val="24"/>
                <w:u w:val="none"/>
                <w:rtl w:val="0"/>
                <w:lang w:val="zh-CN" w:eastAsia="zh-CN"/>
              </w:rPr>
              <w:t xml:space="preserve"> </w:t>
            </w:r>
            <w:r>
              <w:rPr>
                <w:rFonts w:hint="eastAsia" w:ascii="Times New Roman" w:hAnsi="黑体" w:eastAsia="黑体" w:cs="Times New Roman"/>
                <w:sz w:val="28"/>
                <w:szCs w:val="28"/>
                <w:lang w:eastAsia="zh-CN"/>
              </w:rPr>
              <w:t>一、</w:t>
            </w:r>
            <w:r>
              <w:rPr>
                <w:rFonts w:hint="eastAsia" w:ascii="Times New Roman" w:hAnsi="黑体" w:eastAsia="黑体" w:cs="Times New Roman"/>
                <w:sz w:val="28"/>
                <w:szCs w:val="28"/>
              </w:rPr>
              <w:t>服务地点</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光明支线</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八达路</w:t>
            </w:r>
            <w:r>
              <w:rPr>
                <w:rFonts w:hint="eastAsia" w:ascii="Times New Roman" w:hAnsi="Times New Roman" w:eastAsia="仿宋_GB2312" w:cs="Times New Roman"/>
                <w:sz w:val="28"/>
                <w:szCs w:val="28"/>
                <w:lang w:val="en-US" w:eastAsia="zh-CN"/>
              </w:rPr>
              <w:t>-站前大道</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园林绿化，该路段约</w:t>
            </w:r>
            <w:r>
              <w:rPr>
                <w:rFonts w:hint="eastAsia" w:ascii="Times New Roman" w:hAnsi="Times New Roman" w:eastAsia="仿宋_GB2312" w:cs="Times New Roman"/>
                <w:sz w:val="28"/>
                <w:szCs w:val="28"/>
                <w:lang w:val="en-US" w:eastAsia="zh-CN"/>
              </w:rPr>
              <w:t>77000</w:t>
            </w:r>
            <w:r>
              <w:rPr>
                <w:rFonts w:hint="eastAsia" w:ascii="Times New Roman" w:hAnsi="Times New Roman" w:eastAsia="仿宋_GB2312" w:cs="Times New Roman"/>
                <w:sz w:val="28"/>
                <w:szCs w:val="28"/>
              </w:rPr>
              <w:t>平方米</w:t>
            </w:r>
            <w:r>
              <w:rPr>
                <w:rFonts w:hint="eastAsia" w:ascii="Times New Roman" w:hAnsi="Times New Roman" w:eastAsia="仿宋_GB2312" w:cs="Times New Roman"/>
                <w:sz w:val="28"/>
                <w:szCs w:val="28"/>
                <w:lang w:eastAsia="zh-CN"/>
              </w:rPr>
              <w:t>，乔木约</w:t>
            </w:r>
            <w:r>
              <w:rPr>
                <w:rFonts w:hint="eastAsia" w:ascii="Times New Roman" w:hAnsi="Times New Roman" w:eastAsia="仿宋_GB2312" w:cs="Times New Roman"/>
                <w:sz w:val="28"/>
                <w:szCs w:val="28"/>
                <w:lang w:val="en-US" w:eastAsia="zh-CN"/>
              </w:rPr>
              <w:t>4760株，孤植灌木约4100</w:t>
            </w:r>
            <w:r>
              <w:rPr>
                <w:rFonts w:hint="eastAsia" w:ascii="Times New Roman" w:hAnsi="Times New Roman" w:eastAsia="仿宋_GB2312" w:cs="Times New Roman"/>
                <w:sz w:val="28"/>
                <w:szCs w:val="28"/>
              </w:rPr>
              <w:t>。</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黑体" w:eastAsia="黑体" w:cs="Times New Roman"/>
                <w:sz w:val="28"/>
                <w:szCs w:val="28"/>
                <w:lang w:eastAsia="zh-CN"/>
              </w:rPr>
            </w:pPr>
            <w:r>
              <w:rPr>
                <w:rFonts w:hint="eastAsia" w:ascii="Times New Roman" w:hAnsi="黑体" w:eastAsia="黑体" w:cs="Times New Roman"/>
                <w:sz w:val="28"/>
                <w:szCs w:val="28"/>
                <w:lang w:eastAsia="zh-CN"/>
              </w:rPr>
              <w:t>二、服务工作内容</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内容包括绿地日常养护</w:t>
            </w:r>
            <w:r>
              <w:rPr>
                <w:rFonts w:hint="eastAsia" w:ascii="Times New Roman" w:hAnsi="Times New Roman" w:eastAsia="仿宋_GB2312" w:cs="Times New Roman"/>
                <w:sz w:val="28"/>
                <w:szCs w:val="28"/>
                <w:lang w:val="en-US" w:eastAsia="zh-CN"/>
              </w:rPr>
              <w:t>参照《园林绿化养护标准》cjj/t287-2018标准进行管理</w:t>
            </w:r>
            <w:r>
              <w:rPr>
                <w:rFonts w:hint="eastAsia" w:ascii="Times New Roman" w:hAnsi="Times New Roman" w:eastAsia="仿宋_GB2312" w:cs="Times New Roman"/>
                <w:sz w:val="28"/>
                <w:szCs w:val="28"/>
                <w:lang w:eastAsia="zh-CN"/>
              </w:rPr>
              <w:t>（包括淋水及排水等水分管理、松土除杂、树盘及片植植物边线修整、植物修剪、勾干枯枝、灭四害、绿地保洁、补植及移植、消除黄土裸露、植物清洗、清理过高土、应急抢险或突发事件处理、重大活动保障等涉及绿化养护、绿地管理等一系列工作）。</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植物更换种植（</w:t>
            </w:r>
            <w:r>
              <w:rPr>
                <w:rFonts w:hint="eastAsia" w:ascii="Times New Roman" w:hAnsi="Times New Roman" w:eastAsia="仿宋_GB2312" w:cs="Times New Roman"/>
                <w:sz w:val="28"/>
                <w:szCs w:val="28"/>
                <w:lang w:val="en-US" w:eastAsia="zh-CN"/>
              </w:rPr>
              <w:t>苗木甲供）</w:t>
            </w:r>
            <w:r>
              <w:rPr>
                <w:rFonts w:hint="eastAsia" w:ascii="Times New Roman" w:hAnsi="Times New Roman" w:eastAsia="仿宋_GB2312" w:cs="Times New Roman"/>
                <w:sz w:val="28"/>
                <w:szCs w:val="28"/>
                <w:lang w:eastAsia="zh-CN"/>
              </w:rPr>
              <w:t>、移植、正常养护损耗黄土裸露补植（</w:t>
            </w:r>
            <w:r>
              <w:rPr>
                <w:rFonts w:hint="eastAsia" w:ascii="Times New Roman" w:hAnsi="Times New Roman" w:eastAsia="仿宋_GB2312" w:cs="Times New Roman"/>
                <w:sz w:val="28"/>
                <w:szCs w:val="28"/>
                <w:lang w:val="en-US" w:eastAsia="zh-CN"/>
              </w:rPr>
              <w:t>苗木甲供</w:t>
            </w:r>
            <w:r>
              <w:rPr>
                <w:rFonts w:hint="eastAsia" w:ascii="Times New Roman" w:hAnsi="Times New Roman" w:eastAsia="仿宋_GB2312" w:cs="Times New Roman"/>
                <w:sz w:val="28"/>
                <w:szCs w:val="28"/>
                <w:lang w:eastAsia="zh-CN"/>
              </w:rPr>
              <w:t>）、绿化垃圾清运。</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向园林管理部门反馈绿地动态。</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黑体" w:eastAsia="黑体" w:cs="Times New Roman"/>
                <w:sz w:val="28"/>
                <w:szCs w:val="28"/>
                <w:lang w:val="en-US" w:eastAsia="zh-CN"/>
              </w:rPr>
            </w:pPr>
            <w:r>
              <w:rPr>
                <w:rFonts w:hint="eastAsia" w:ascii="Times New Roman" w:hAnsi="黑体" w:eastAsia="黑体" w:cs="Times New Roman"/>
                <w:sz w:val="28"/>
                <w:szCs w:val="28"/>
                <w:lang w:eastAsia="zh-CN"/>
              </w:rPr>
              <w:t>三、</w:t>
            </w:r>
            <w:r>
              <w:rPr>
                <w:rFonts w:hint="eastAsia" w:ascii="Times New Roman" w:hAnsi="黑体" w:eastAsia="黑体" w:cs="Times New Roman"/>
                <w:sz w:val="28"/>
                <w:szCs w:val="28"/>
                <w:lang w:val="en-US" w:eastAsia="zh-CN"/>
              </w:rPr>
              <w:t>服务期：2023年4月至2025年4月。</w:t>
            </w:r>
          </w:p>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黑体" w:eastAsia="黑体" w:cs="Times New Roman"/>
                <w:sz w:val="28"/>
                <w:szCs w:val="28"/>
                <w:lang w:eastAsia="zh-CN"/>
              </w:rPr>
            </w:pPr>
            <w:r>
              <w:rPr>
                <w:rFonts w:hint="eastAsia" w:ascii="Times New Roman" w:hAnsi="黑体" w:eastAsia="黑体" w:cs="Times New Roman"/>
                <w:sz w:val="28"/>
                <w:szCs w:val="28"/>
                <w:lang w:val="en-US" w:eastAsia="zh-CN"/>
              </w:rPr>
              <w:t>四、</w:t>
            </w:r>
            <w:r>
              <w:rPr>
                <w:rFonts w:hint="eastAsia" w:ascii="Times New Roman" w:hAnsi="黑体" w:eastAsia="黑体" w:cs="Times New Roman"/>
                <w:sz w:val="28"/>
                <w:szCs w:val="28"/>
                <w:lang w:eastAsia="zh-CN"/>
              </w:rPr>
              <w:t>预算金额：</w:t>
            </w:r>
            <w:r>
              <w:rPr>
                <w:rFonts w:hint="eastAsia" w:ascii="Times New Roman" w:hAnsi="黑体" w:eastAsia="黑体" w:cs="Times New Roman"/>
                <w:sz w:val="28"/>
                <w:szCs w:val="28"/>
                <w:lang w:val="en-US" w:eastAsia="zh-CN"/>
              </w:rPr>
              <w:t>壹佰叁拾陆万元整（¥1360000）</w:t>
            </w:r>
            <w:r>
              <w:rPr>
                <w:rFonts w:hint="eastAsia" w:ascii="Times New Roman" w:hAnsi="黑体" w:eastAsia="黑体" w:cs="Times New Roman"/>
                <w:sz w:val="28"/>
                <w:szCs w:val="28"/>
                <w:lang w:eastAsia="zh-CN"/>
              </w:rPr>
              <w:t>。</w:t>
            </w:r>
          </w:p>
          <w:p>
            <w:pPr>
              <w:pStyle w:val="9"/>
              <w:framePr w:wrap="auto" w:vAnchor="margin" w:hAnchor="text" w:yAlign="inline"/>
              <w:shd w:val="clear" w:color="auto" w:fill="auto"/>
              <w:tabs>
                <w:tab w:val="left" w:pos="720"/>
                <w:tab w:val="left" w:pos="1440"/>
                <w:tab w:val="left" w:pos="2160"/>
                <w:tab w:val="left" w:pos="2880"/>
              </w:tabs>
              <w:bidi w:val="0"/>
              <w:spacing w:before="0" w:line="240" w:lineRule="auto"/>
              <w:ind w:left="0" w:right="0" w:firstLine="0"/>
              <w:jc w:val="both"/>
              <w:rPr>
                <w:rFonts w:hint="eastAsia" w:ascii="Arial Unicode MS" w:hAnsi="Arial Unicode MS" w:cs="Arial Unicode MS"/>
                <w:b w:val="0"/>
                <w:bCs w:val="0"/>
                <w:i w:val="0"/>
                <w:iCs w:val="0"/>
                <w:sz w:val="28"/>
                <w:szCs w:val="28"/>
                <w:u w:val="none"/>
                <w:rtl w:val="0"/>
                <w:lang w:val="zh-CN" w:eastAsia="zh-CN"/>
              </w:rPr>
            </w:pPr>
          </w:p>
          <w:p>
            <w:pPr>
              <w:pStyle w:val="9"/>
              <w:framePr w:wrap="auto" w:vAnchor="margin" w:hAnchor="text" w:yAlign="inline"/>
              <w:tabs>
                <w:tab w:val="left" w:pos="720"/>
                <w:tab w:val="left" w:pos="1440"/>
                <w:tab w:val="left" w:pos="2160"/>
                <w:tab w:val="left" w:pos="2880"/>
              </w:tabs>
              <w:bidi w:val="0"/>
              <w:spacing w:before="0" w:line="240" w:lineRule="auto"/>
              <w:ind w:left="0" w:right="0" w:firstLine="0"/>
              <w:jc w:val="both"/>
              <w:rPr>
                <w:rtl w:val="0"/>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480" w:firstLineChars="200"/>
              <w:textAlignment w:val="auto"/>
              <w:rPr>
                <w:rFonts w:hint="eastAsia" w:ascii="Times New Roman" w:hAnsi="黑体" w:eastAsia="黑体" w:cs="Times New Roman"/>
                <w:sz w:val="28"/>
                <w:szCs w:val="28"/>
                <w:lang w:eastAsia="zh-CN"/>
              </w:rPr>
            </w:pPr>
            <w:r>
              <w:rPr>
                <w:rFonts w:hint="eastAsia" w:ascii="Arial Unicode MS" w:hAnsi="Arial Unicode MS" w:cs="Arial Unicode MS"/>
                <w:b w:val="0"/>
                <w:bCs w:val="0"/>
                <w:i w:val="0"/>
                <w:iCs w:val="0"/>
                <w:sz w:val="24"/>
                <w:szCs w:val="24"/>
                <w:u w:val="none"/>
                <w:rtl w:val="0"/>
                <w:lang w:val="zh-CN" w:eastAsia="zh-CN"/>
              </w:rPr>
              <w:t>服务两年共计</w:t>
            </w:r>
            <w:r>
              <w:rPr>
                <w:rFonts w:hint="eastAsia" w:ascii="Arial Unicode MS" w:hAnsi="Arial Unicode MS" w:cs="Arial Unicode MS"/>
                <w:b w:val="0"/>
                <w:bCs w:val="0"/>
                <w:i w:val="0"/>
                <w:iCs w:val="0"/>
                <w:sz w:val="24"/>
                <w:szCs w:val="24"/>
                <w:u w:val="none"/>
                <w:rtl w:val="0"/>
                <w:lang w:val="en-US" w:eastAsia="zh-CN"/>
              </w:rPr>
              <w:t>壹佰叁拾陆万元整（¥1360000</w:t>
            </w:r>
            <w:r>
              <w:rPr>
                <w:rFonts w:hint="eastAsia" w:ascii="Times New Roman" w:hAnsi="黑体" w:eastAsia="黑体" w:cs="Times New Roman"/>
                <w:sz w:val="28"/>
                <w:szCs w:val="28"/>
                <w:lang w:val="en-US" w:eastAsia="zh-CN"/>
              </w:rPr>
              <w:t>）</w:t>
            </w:r>
            <w:r>
              <w:rPr>
                <w:rFonts w:hint="eastAsia" w:ascii="Times New Roman" w:hAnsi="黑体" w:eastAsia="黑体" w:cs="Times New Roman"/>
                <w:sz w:val="28"/>
                <w:szCs w:val="28"/>
                <w:lang w:eastAsia="zh-CN"/>
              </w:rPr>
              <w:t>。</w:t>
            </w:r>
          </w:p>
          <w:p>
            <w:pPr>
              <w:pStyle w:val="8"/>
              <w:framePr w:wrap="auto" w:vAnchor="margin" w:hAnchor="text" w:yAlign="inline"/>
              <w:spacing w:line="360" w:lineRule="auto"/>
              <w:jc w:val="center"/>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spacing w:line="360" w:lineRule="auto"/>
              <w:jc w:val="center"/>
            </w:pPr>
            <w:r>
              <w:rPr>
                <w:rFonts w:ascii="宋体" w:hAnsi="宋体" w:eastAsia="宋体" w:cs="宋体"/>
                <w:sz w:val="24"/>
                <w:szCs w:val="24"/>
                <w:shd w:val="clear" w:color="auto" w:fill="auto"/>
                <w:rtl w:val="0"/>
                <w:lang w:val="en-US"/>
              </w:rPr>
              <w:t>202</w:t>
            </w:r>
            <w:r>
              <w:rPr>
                <w:rFonts w:hint="eastAsia" w:ascii="宋体" w:hAnsi="宋体" w:eastAsia="宋体" w:cs="宋体"/>
                <w:sz w:val="24"/>
                <w:szCs w:val="24"/>
                <w:shd w:val="clear" w:color="auto" w:fill="auto"/>
                <w:rtl w:val="0"/>
                <w:lang w:val="en-US" w:eastAsia="zh-CN"/>
              </w:rPr>
              <w:t>3</w:t>
            </w:r>
            <w:r>
              <w:rPr>
                <w:rFonts w:ascii="宋体" w:hAnsi="宋体" w:eastAsia="宋体" w:cs="宋体"/>
                <w:sz w:val="24"/>
                <w:szCs w:val="24"/>
                <w:shd w:val="clear" w:color="auto" w:fill="auto"/>
                <w:rtl w:val="0"/>
                <w:lang w:val="zh-TW" w:eastAsia="zh-TW"/>
              </w:rPr>
              <w:t>年</w:t>
            </w:r>
            <w:r>
              <w:rPr>
                <w:rFonts w:hint="eastAsia" w:ascii="宋体" w:hAnsi="宋体" w:eastAsia="宋体" w:cs="宋体"/>
                <w:sz w:val="24"/>
                <w:szCs w:val="24"/>
                <w:rtl w:val="0"/>
                <w:lang w:val="en-US" w:eastAsia="zh-CN"/>
              </w:rPr>
              <w:t>4</w:t>
            </w:r>
            <w:r>
              <w:rPr>
                <w:rFonts w:ascii="宋体" w:hAnsi="宋体" w:eastAsia="宋体" w:cs="宋体"/>
                <w:sz w:val="24"/>
                <w:szCs w:val="24"/>
                <w:shd w:val="clear" w:color="auto" w:fill="auto"/>
                <w:rtl w:val="0"/>
                <w:lang w:val="zh-TW" w:eastAsia="zh-TW"/>
              </w:rPr>
              <w:t>月</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bookmarkStart w:id="0" w:name="_GoBack"/>
            <w:bookmarkEnd w:id="0"/>
          </w:p>
        </w:tc>
      </w:tr>
    </w:tbl>
    <w:p>
      <w:pPr>
        <w:pStyle w:val="8"/>
        <w:framePr w:wrap="auto" w:vAnchor="margin" w:hAnchor="text" w:yAlign="inline"/>
        <w:jc w:val="left"/>
        <w:rPr>
          <w:rFonts w:ascii="宋体" w:hAnsi="宋体" w:eastAsia="宋体" w:cs="宋体"/>
          <w:caps w:val="0"/>
          <w:smallCaps w:val="0"/>
          <w:outline w:val="0"/>
          <w:color w:val="000000"/>
          <w:spacing w:val="0"/>
          <w:sz w:val="24"/>
          <w:szCs w:val="24"/>
          <w:u w:color="000000"/>
        </w:rPr>
      </w:pPr>
    </w:p>
    <w:p>
      <w:pPr>
        <w:pStyle w:val="8"/>
        <w:framePr w:wrap="auto" w:vAnchor="margin" w:hAnchor="text" w:yAlign="inline"/>
        <w:spacing w:line="360" w:lineRule="auto"/>
        <w:ind w:firstLine="480"/>
        <w:jc w:val="left"/>
        <w:rPr>
          <w:rFonts w:ascii="宋体" w:hAnsi="宋体" w:eastAsia="宋体" w:cs="宋体"/>
          <w:caps w:val="0"/>
          <w:smallCaps w:val="0"/>
          <w:outline w:val="0"/>
          <w:color w:val="000000"/>
          <w:spacing w:val="0"/>
          <w:sz w:val="28"/>
          <w:szCs w:val="28"/>
          <w:u w:color="000000"/>
          <w:lang w:val="zh-TW" w:eastAsia="zh-TW"/>
        </w:rPr>
      </w:pPr>
      <w:r>
        <w:rPr>
          <w:rFonts w:ascii="宋体" w:hAnsi="宋体" w:eastAsia="宋体" w:cs="宋体"/>
          <w:caps w:val="0"/>
          <w:smallCaps w:val="0"/>
          <w:outline w:val="0"/>
          <w:color w:val="000000"/>
          <w:spacing w:val="0"/>
          <w:sz w:val="24"/>
          <w:szCs w:val="24"/>
          <w:u w:color="000000"/>
          <w:rtl w:val="0"/>
          <w:lang w:val="zh-TW" w:eastAsia="zh-TW"/>
        </w:rPr>
        <w:t>本次公开的采购意向是本单位政府采购工作的初步安排，具体采购项目情况以相关采购公告和采购文件为准。</w:t>
      </w:r>
    </w:p>
    <w:p>
      <w:pPr>
        <w:pStyle w:val="2"/>
        <w:framePr w:wrap="auto" w:vAnchor="margin" w:hAnchor="text" w:yAlign="inline"/>
        <w:ind w:left="0" w:leftChars="0" w:firstLine="0" w:firstLineChars="0"/>
        <w:jc w:val="right"/>
        <w:rPr>
          <w:rFonts w:hint="eastAsia" w:ascii="宋体" w:hAnsi="宋体" w:eastAsia="宋体" w:cs="宋体"/>
          <w:caps w:val="0"/>
          <w:smallCaps w:val="0"/>
          <w:outline w:val="0"/>
          <w:color w:val="000000"/>
          <w:spacing w:val="0"/>
          <w:sz w:val="24"/>
          <w:szCs w:val="24"/>
          <w:u w:color="000000"/>
          <w:lang w:val="zh-TW" w:eastAsia="zh-CN"/>
        </w:rPr>
      </w:pPr>
      <w:r>
        <w:rPr>
          <w:rFonts w:ascii="宋体" w:hAnsi="宋体" w:eastAsia="宋体" w:cs="宋体"/>
          <w:caps w:val="0"/>
          <w:smallCaps w:val="0"/>
          <w:outline w:val="0"/>
          <w:color w:val="000000"/>
          <w:spacing w:val="0"/>
          <w:sz w:val="24"/>
          <w:szCs w:val="24"/>
          <w:u w:color="000000"/>
          <w:rtl w:val="0"/>
          <w:lang w:val="zh-TW" w:eastAsia="zh-TW"/>
        </w:rPr>
        <w:t>贺州市</w:t>
      </w:r>
      <w:r>
        <w:rPr>
          <w:rFonts w:hint="eastAsia" w:ascii="宋体" w:hAnsi="宋体" w:eastAsia="宋体" w:cs="宋体"/>
          <w:caps w:val="0"/>
          <w:smallCaps w:val="0"/>
          <w:outline w:val="0"/>
          <w:color w:val="000000"/>
          <w:spacing w:val="0"/>
          <w:sz w:val="24"/>
          <w:szCs w:val="24"/>
          <w:u w:color="000000"/>
          <w:rtl w:val="0"/>
          <w:lang w:val="zh-TW" w:eastAsia="zh-CN"/>
        </w:rPr>
        <w:t>园林绿化管理中心</w:t>
      </w:r>
    </w:p>
    <w:p>
      <w:pPr>
        <w:pStyle w:val="2"/>
        <w:framePr w:wrap="auto" w:vAnchor="margin" w:hAnchor="text" w:yAlign="inline"/>
        <w:jc w:val="right"/>
      </w:pPr>
      <w:r>
        <w:rPr>
          <w:rFonts w:ascii="宋体" w:hAnsi="宋体" w:eastAsia="宋体" w:cs="宋体"/>
          <w:caps w:val="0"/>
          <w:smallCaps w:val="0"/>
          <w:outline w:val="0"/>
          <w:color w:val="000000"/>
          <w:spacing w:val="0"/>
          <w:sz w:val="24"/>
          <w:szCs w:val="24"/>
          <w:u w:color="000000"/>
          <w:rtl w:val="0"/>
          <w:lang w:val="en-US"/>
        </w:rPr>
        <w:t>202</w:t>
      </w:r>
      <w:r>
        <w:rPr>
          <w:rFonts w:hint="eastAsia" w:ascii="宋体" w:hAnsi="宋体" w:eastAsia="宋体" w:cs="宋体"/>
          <w:caps w:val="0"/>
          <w:smallCaps w:val="0"/>
          <w:outline w:val="0"/>
          <w:color w:val="000000"/>
          <w:spacing w:val="0"/>
          <w:sz w:val="24"/>
          <w:szCs w:val="24"/>
          <w:u w:color="000000"/>
          <w:rtl w:val="0"/>
          <w:lang w:val="en-US" w:eastAsia="zh-CN"/>
        </w:rPr>
        <w:t>3</w:t>
      </w:r>
      <w:r>
        <w:rPr>
          <w:rFonts w:ascii="宋体" w:hAnsi="宋体" w:eastAsia="宋体" w:cs="宋体"/>
          <w:caps w:val="0"/>
          <w:smallCaps w:val="0"/>
          <w:outline w:val="0"/>
          <w:color w:val="000000"/>
          <w:spacing w:val="0"/>
          <w:sz w:val="24"/>
          <w:szCs w:val="24"/>
          <w:u w:color="000000"/>
          <w:rtl w:val="0"/>
          <w:lang w:val="zh-TW" w:eastAsia="zh-TW"/>
        </w:rPr>
        <w:t>年</w:t>
      </w:r>
      <w:r>
        <w:rPr>
          <w:rFonts w:hint="eastAsia" w:ascii="宋体" w:hAnsi="宋体" w:eastAsia="宋体" w:cs="宋体"/>
          <w:caps w:val="0"/>
          <w:smallCaps w:val="0"/>
          <w:outline w:val="0"/>
          <w:color w:val="000000"/>
          <w:spacing w:val="0"/>
          <w:sz w:val="24"/>
          <w:szCs w:val="24"/>
          <w:u w:color="000000"/>
          <w:rtl w:val="0"/>
          <w:lang w:val="en-US" w:eastAsia="zh-CN"/>
        </w:rPr>
        <w:t>01</w:t>
      </w:r>
      <w:r>
        <w:rPr>
          <w:rFonts w:ascii="宋体" w:hAnsi="宋体" w:eastAsia="宋体" w:cs="宋体"/>
          <w:caps w:val="0"/>
          <w:smallCaps w:val="0"/>
          <w:outline w:val="0"/>
          <w:color w:val="000000"/>
          <w:spacing w:val="0"/>
          <w:sz w:val="24"/>
          <w:szCs w:val="24"/>
          <w:u w:color="000000"/>
          <w:rtl w:val="0"/>
          <w:lang w:val="zh-TW" w:eastAsia="zh-TW"/>
        </w:rPr>
        <w:t>月</w:t>
      </w:r>
      <w:r>
        <w:rPr>
          <w:rFonts w:hint="eastAsia" w:ascii="宋体" w:hAnsi="宋体" w:eastAsia="宋体" w:cs="宋体"/>
          <w:sz w:val="24"/>
          <w:szCs w:val="24"/>
          <w:rtl w:val="0"/>
          <w:lang w:val="en-US" w:eastAsia="zh-CN"/>
        </w:rPr>
        <w:t>11</w:t>
      </w:r>
      <w:r>
        <w:rPr>
          <w:rFonts w:ascii="宋体" w:hAnsi="宋体" w:eastAsia="宋体" w:cs="宋体"/>
          <w:caps w:val="0"/>
          <w:smallCaps w:val="0"/>
          <w:outline w:val="0"/>
          <w:color w:val="000000"/>
          <w:spacing w:val="0"/>
          <w:sz w:val="24"/>
          <w:szCs w:val="24"/>
          <w:u w:color="000000"/>
          <w:rtl w:val="0"/>
          <w:lang w:val="zh-TW" w:eastAsia="zh-TW"/>
        </w:rPr>
        <w:t>日</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28AB00C5"/>
    <w:rsid w:val="2FC7768D"/>
    <w:rsid w:val="316D11FD"/>
    <w:rsid w:val="47ED4FA6"/>
    <w:rsid w:val="4EC9751A"/>
    <w:rsid w:val="64CF2CAC"/>
    <w:rsid w:val="672D51F4"/>
    <w:rsid w:val="71D91B02"/>
    <w:rsid w:val="747D5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8"/>
      <w:szCs w:val="28"/>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8">
    <w:name w:val="正文 A"/>
    <w:next w:val="2"/>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9">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419</Words>
  <Characters>450</Characters>
  <TotalTime>1</TotalTime>
  <ScaleCrop>false</ScaleCrop>
  <LinksUpToDate>false</LinksUpToDate>
  <CharactersWithSpaces>451</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2021-12-29T02:53:00Z</dcterms:created>
  <dc:creator>Administrator</dc:creator>
  <cp:lastModifiedBy>蓝色忧郁</cp:lastModifiedBy>
  <cp:lastPrinted>2021-12-29T02:58:00Z</cp:lastPrinted>
  <dcterms:modified xsi:type="dcterms:W3CDTF">2023-01-11T03:17:52Z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CDB23195331049D193915527B0D7ED61</vt:lpwstr>
  </property>
</Properties>
</file>