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80" w:lineRule="exact"/>
        <w:jc w:val="center"/>
        <w:rPr>
          <w:rFonts w:hint="eastAsia" w:ascii="宋体" w:hAnsi="宋体"/>
          <w:b/>
          <w:color w:val="auto"/>
          <w:sz w:val="32"/>
          <w:szCs w:val="32"/>
        </w:rPr>
      </w:pPr>
      <w:r>
        <w:rPr>
          <w:rFonts w:hint="eastAsia"/>
          <w:b/>
          <w:color w:val="auto"/>
          <w:sz w:val="32"/>
          <w:szCs w:val="32"/>
        </w:rPr>
        <w:t>富川瑶族自治县电商扶贫项目（新媒体带头人实训及就业服务）</w:t>
      </w:r>
      <w:r>
        <w:rPr>
          <w:rFonts w:hint="eastAsia" w:ascii="宋体" w:hAnsi="宋体"/>
          <w:b/>
          <w:color w:val="auto"/>
          <w:sz w:val="32"/>
          <w:szCs w:val="32"/>
        </w:rPr>
        <w:t>竞争性磋商公告</w:t>
      </w:r>
    </w:p>
    <w:p>
      <w:pPr>
        <w:spacing w:line="360" w:lineRule="auto"/>
        <w:ind w:firstLine="420" w:firstLineChars="200"/>
        <w:rPr>
          <w:rFonts w:hint="eastAsia" w:ascii="宋体" w:hAnsi="宋体"/>
          <w:bCs/>
          <w:color w:val="auto"/>
          <w:szCs w:val="21"/>
          <w:u w:val="single"/>
        </w:rPr>
      </w:pPr>
      <w:r>
        <w:rPr>
          <w:rFonts w:hint="eastAsia" w:ascii="宋体" w:hAnsi="宋体"/>
          <w:color w:val="auto"/>
          <w:szCs w:val="21"/>
        </w:rPr>
        <w:t>贺州市宏程工程咨询有限责任公司受富川瑶族自治县经济贸易局委托，</w:t>
      </w:r>
      <w:bookmarkStart w:id="0" w:name="_Hlk513196827"/>
      <w:r>
        <w:rPr>
          <w:rFonts w:hint="eastAsia" w:ascii="宋体" w:hAnsi="宋体"/>
          <w:color w:val="auto"/>
          <w:szCs w:val="21"/>
        </w:rPr>
        <w:t>根据《中华人民共和国政府采购法》、《中华人民共和国政府采购法实施条例》</w:t>
      </w:r>
      <w:r>
        <w:rPr>
          <w:rFonts w:hint="eastAsia"/>
          <w:color w:val="auto"/>
        </w:rPr>
        <w:t>和</w:t>
      </w:r>
      <w:r>
        <w:rPr>
          <w:rFonts w:hint="eastAsia"/>
          <w:color w:val="auto"/>
          <w:szCs w:val="21"/>
        </w:rPr>
        <w:t>《政府采购竞争性磋商采购方式管理暂行办法》</w:t>
      </w:r>
      <w:r>
        <w:rPr>
          <w:rFonts w:hint="eastAsia" w:ascii="宋体" w:hAnsi="宋体"/>
          <w:color w:val="auto"/>
          <w:szCs w:val="21"/>
        </w:rPr>
        <w:t>等规定，</w:t>
      </w:r>
      <w:bookmarkEnd w:id="0"/>
      <w:r>
        <w:rPr>
          <w:rFonts w:hint="eastAsia" w:ascii="宋体" w:hAnsi="宋体"/>
          <w:color w:val="auto"/>
          <w:szCs w:val="21"/>
        </w:rPr>
        <w:t>现就富川瑶族自治县电商扶贫项目（新媒体带头人实训及就业服务）项目进行竞争性磋商采购，欢迎符合条件的供应商前来参加磋商活动。</w:t>
      </w:r>
    </w:p>
    <w:p>
      <w:pPr>
        <w:numPr>
          <w:ilvl w:val="0"/>
          <w:numId w:val="1"/>
        </w:numPr>
        <w:spacing w:line="360" w:lineRule="auto"/>
        <w:ind w:left="420" w:leftChars="200"/>
        <w:rPr>
          <w:rFonts w:hint="eastAsia" w:ascii="宋体" w:hAnsi="宋体"/>
          <w:color w:val="auto"/>
          <w:szCs w:val="21"/>
        </w:rPr>
      </w:pPr>
      <w:r>
        <w:rPr>
          <w:rFonts w:hint="eastAsia" w:ascii="宋体" w:hAnsi="宋体"/>
          <w:color w:val="auto"/>
          <w:szCs w:val="21"/>
        </w:rPr>
        <w:t>项目名称：富川瑶族自治县电商扶贫项目（新媒体带头人实训及就业服务）</w:t>
      </w:r>
    </w:p>
    <w:p>
      <w:pPr>
        <w:spacing w:line="360" w:lineRule="auto"/>
        <w:ind w:firstLine="420" w:firstLineChars="200"/>
        <w:rPr>
          <w:rFonts w:ascii="宋体" w:hAnsi="宋体"/>
          <w:color w:val="auto"/>
          <w:szCs w:val="21"/>
        </w:rPr>
      </w:pPr>
      <w:r>
        <w:rPr>
          <w:rFonts w:hint="eastAsia" w:ascii="宋体" w:hAnsi="宋体"/>
          <w:color w:val="auto"/>
          <w:szCs w:val="21"/>
        </w:rPr>
        <w:t>二、项目编号：</w:t>
      </w:r>
      <w:r>
        <w:rPr>
          <w:rFonts w:hint="eastAsia" w:ascii="宋体" w:hAnsi="宋体"/>
          <w:bCs/>
          <w:color w:val="auto"/>
          <w:szCs w:val="21"/>
        </w:rPr>
        <w:t xml:space="preserve"> FCZFCG2020-F-013</w:t>
      </w:r>
    </w:p>
    <w:p>
      <w:pPr>
        <w:spacing w:line="360" w:lineRule="exact"/>
        <w:ind w:firstLine="420" w:firstLineChars="200"/>
        <w:rPr>
          <w:rFonts w:hint="eastAsia" w:ascii="宋体" w:hAnsi="宋体"/>
          <w:color w:val="auto"/>
          <w:szCs w:val="21"/>
        </w:rPr>
      </w:pPr>
      <w:r>
        <w:rPr>
          <w:rFonts w:hint="eastAsia" w:ascii="宋体" w:hAnsi="宋体"/>
          <w:color w:val="auto"/>
          <w:szCs w:val="21"/>
        </w:rPr>
        <w:t>三、采购项目的名称、数量、简要规格描述或项目基本概况介绍：</w:t>
      </w:r>
    </w:p>
    <w:tbl>
      <w:tblPr>
        <w:tblStyle w:val="3"/>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827"/>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60"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项号</w:t>
            </w:r>
          </w:p>
        </w:tc>
        <w:tc>
          <w:tcPr>
            <w:tcW w:w="282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服务名称</w:t>
            </w:r>
          </w:p>
        </w:tc>
        <w:tc>
          <w:tcPr>
            <w:tcW w:w="5791"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服务内容简要描述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60"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w:t>
            </w:r>
          </w:p>
        </w:tc>
        <w:tc>
          <w:tcPr>
            <w:tcW w:w="282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电商扶贫人才培训及孵化</w:t>
            </w:r>
          </w:p>
        </w:tc>
        <w:tc>
          <w:tcPr>
            <w:tcW w:w="5791"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围绕带头人、贫困户、本土龙头企业负责人开展的电商普及、提升、应用培训以及后续跟踪孵化指导服务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0"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2</w:t>
            </w:r>
          </w:p>
        </w:tc>
        <w:tc>
          <w:tcPr>
            <w:tcW w:w="282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电商扶贫营销活动策划实施</w:t>
            </w:r>
          </w:p>
        </w:tc>
        <w:tc>
          <w:tcPr>
            <w:tcW w:w="5791"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开展2期电商扶贫销售比武大赛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60"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3</w:t>
            </w:r>
          </w:p>
        </w:tc>
        <w:tc>
          <w:tcPr>
            <w:tcW w:w="282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电商扶贫线上教育平台建设</w:t>
            </w:r>
          </w:p>
        </w:tc>
        <w:tc>
          <w:tcPr>
            <w:tcW w:w="5791"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完成教育平台的搭建，内容上新以及一年的市场运营维护</w:t>
            </w:r>
          </w:p>
        </w:tc>
      </w:tr>
    </w:tbl>
    <w:p>
      <w:pPr>
        <w:spacing w:line="360" w:lineRule="exact"/>
        <w:rPr>
          <w:rFonts w:hint="eastAsia" w:ascii="宋体" w:hAnsi="宋体"/>
          <w:color w:val="auto"/>
          <w:szCs w:val="21"/>
        </w:rPr>
      </w:pPr>
      <w:r>
        <w:rPr>
          <w:rFonts w:hint="eastAsia" w:ascii="宋体" w:hAnsi="宋体"/>
          <w:color w:val="auto"/>
          <w:szCs w:val="21"/>
        </w:rPr>
        <w:t>如需进一步了解详细内容，详见竞争性磋商文件。</w:t>
      </w:r>
    </w:p>
    <w:p>
      <w:pPr>
        <w:spacing w:line="360" w:lineRule="exact"/>
        <w:ind w:firstLine="420" w:firstLineChars="200"/>
        <w:rPr>
          <w:rFonts w:ascii="宋体" w:hAnsi="宋体"/>
          <w:color w:val="auto"/>
          <w:szCs w:val="21"/>
        </w:rPr>
      </w:pPr>
      <w:r>
        <w:rPr>
          <w:rFonts w:hint="eastAsia" w:ascii="宋体" w:hAnsi="宋体"/>
          <w:color w:val="auto"/>
          <w:szCs w:val="21"/>
        </w:rPr>
        <w:t>四、</w:t>
      </w:r>
      <w:r>
        <w:rPr>
          <w:rFonts w:hint="eastAsia" w:ascii="宋体" w:hAnsi="宋体"/>
          <w:bCs/>
          <w:color w:val="auto"/>
          <w:szCs w:val="21"/>
        </w:rPr>
        <w:t>采购预算金额：100万元</w:t>
      </w:r>
    </w:p>
    <w:p>
      <w:pPr>
        <w:spacing w:line="360" w:lineRule="auto"/>
        <w:ind w:firstLine="420" w:firstLineChars="200"/>
        <w:rPr>
          <w:rFonts w:hint="eastAsia" w:ascii="宋体" w:hAnsi="宋体"/>
          <w:color w:val="auto"/>
          <w:szCs w:val="21"/>
        </w:rPr>
      </w:pPr>
      <w:r>
        <w:rPr>
          <w:rFonts w:hint="eastAsia" w:ascii="宋体" w:hAnsi="宋体"/>
          <w:color w:val="auto"/>
          <w:szCs w:val="21"/>
        </w:rPr>
        <w:t>五、服务期：150日历天</w:t>
      </w:r>
    </w:p>
    <w:p>
      <w:pPr>
        <w:spacing w:line="360" w:lineRule="auto"/>
        <w:ind w:firstLine="420" w:firstLineChars="200"/>
        <w:rPr>
          <w:rFonts w:hint="eastAsia" w:ascii="宋体" w:hAnsi="宋体"/>
          <w:color w:val="auto"/>
          <w:szCs w:val="21"/>
        </w:rPr>
      </w:pPr>
      <w:r>
        <w:rPr>
          <w:rFonts w:hint="eastAsia" w:ascii="宋体" w:hAnsi="宋体"/>
          <w:color w:val="auto"/>
          <w:szCs w:val="21"/>
        </w:rPr>
        <w:t>六、本项目需要落实的政府采购政策：</w:t>
      </w:r>
    </w:p>
    <w:p>
      <w:pPr>
        <w:spacing w:line="360" w:lineRule="auto"/>
        <w:ind w:firstLine="420" w:firstLineChars="200"/>
        <w:rPr>
          <w:rFonts w:hint="eastAsia" w:ascii="宋体" w:hAnsi="宋体"/>
          <w:color w:val="auto"/>
          <w:szCs w:val="21"/>
        </w:rPr>
      </w:pPr>
      <w:r>
        <w:rPr>
          <w:rFonts w:hint="eastAsia" w:ascii="宋体" w:hAnsi="宋体"/>
          <w:color w:val="auto"/>
          <w:kern w:val="0"/>
        </w:rPr>
        <w:t>《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6%的扣除。监狱企业视同小型和微型企业，其产品在评审时给予相同的价格扣除。残疾人福利性单位属于小型、微型企业的，不重复享受政策。</w:t>
      </w:r>
    </w:p>
    <w:p>
      <w:pPr>
        <w:spacing w:line="360" w:lineRule="auto"/>
        <w:ind w:firstLine="420" w:firstLineChars="200"/>
        <w:rPr>
          <w:rFonts w:ascii="宋体" w:hAnsi="宋体"/>
          <w:color w:val="auto"/>
          <w:szCs w:val="21"/>
        </w:rPr>
      </w:pPr>
      <w:r>
        <w:rPr>
          <w:rFonts w:hint="eastAsia" w:ascii="宋体" w:hAnsi="宋体"/>
          <w:color w:val="auto"/>
          <w:szCs w:val="21"/>
        </w:rPr>
        <w:t>七、磋商供应商资格要求：</w:t>
      </w:r>
    </w:p>
    <w:p>
      <w:pPr>
        <w:spacing w:line="400" w:lineRule="exact"/>
        <w:ind w:firstLine="420" w:firstLineChars="200"/>
        <w:rPr>
          <w:rFonts w:hint="eastAsia" w:ascii="宋体" w:hAnsi="宋体"/>
          <w:color w:val="auto"/>
          <w:szCs w:val="21"/>
        </w:rPr>
      </w:pPr>
      <w:r>
        <w:rPr>
          <w:rFonts w:hint="eastAsia" w:ascii="宋体" w:hAnsi="宋体"/>
          <w:color w:val="auto"/>
          <w:szCs w:val="21"/>
        </w:rPr>
        <w:t>1、符合《中华人民共和国政府采购法》第二十二条的规定，国内注册（指按国家有关规定要求注册的）提供本次采购服务的供应商。</w:t>
      </w:r>
    </w:p>
    <w:p>
      <w:pPr>
        <w:spacing w:line="360" w:lineRule="auto"/>
        <w:ind w:firstLine="420" w:firstLineChars="200"/>
        <w:rPr>
          <w:rFonts w:hint="eastAsia" w:ascii="宋体" w:hAnsi="宋体"/>
          <w:color w:val="auto"/>
          <w:szCs w:val="21"/>
        </w:rPr>
      </w:pPr>
      <w:r>
        <w:rPr>
          <w:rFonts w:hint="eastAsia" w:ascii="宋体" w:hAnsi="宋体"/>
          <w:color w:val="auto"/>
          <w:szCs w:val="21"/>
        </w:rPr>
        <w:t>2、供应商应</w:t>
      </w:r>
      <w:r>
        <w:rPr>
          <w:rFonts w:ascii="宋体" w:hAnsi="宋体"/>
          <w:color w:val="auto"/>
          <w:szCs w:val="21"/>
        </w:rPr>
        <w:t>具有电子商务培训资质（培训资质是指经营范围中有培训、成人教育且经教育主管部门备案文件中明确许可开展电子商务培训，或电子商务主管部门认定为电子商务培训机构的情况，提供备案文件或认定文件备查）</w:t>
      </w:r>
      <w:r>
        <w:rPr>
          <w:rFonts w:hint="eastAsia" w:ascii="宋体" w:hAnsi="宋体"/>
          <w:color w:val="auto"/>
          <w:szCs w:val="21"/>
        </w:rPr>
        <w:t>。</w:t>
      </w:r>
    </w:p>
    <w:p>
      <w:pPr>
        <w:spacing w:line="400" w:lineRule="exact"/>
        <w:ind w:firstLine="420" w:firstLineChars="200"/>
        <w:rPr>
          <w:rFonts w:ascii="宋体" w:hAnsi="宋体"/>
          <w:color w:val="auto"/>
          <w:szCs w:val="21"/>
        </w:rPr>
      </w:pPr>
    </w:p>
    <w:p>
      <w:pPr>
        <w:spacing w:line="360" w:lineRule="auto"/>
        <w:ind w:firstLine="420" w:firstLineChars="200"/>
        <w:rPr>
          <w:rFonts w:hint="eastAsia" w:ascii="宋体" w:hAnsi="宋体" w:cs="宋体"/>
          <w:color w:val="auto"/>
          <w:szCs w:val="21"/>
        </w:rPr>
      </w:pPr>
      <w:r>
        <w:rPr>
          <w:rFonts w:hint="eastAsia" w:ascii="宋体" w:hAnsi="宋体"/>
          <w:color w:val="auto"/>
          <w:szCs w:val="21"/>
        </w:rPr>
        <w:t>3、</w:t>
      </w:r>
      <w:r>
        <w:rPr>
          <w:rFonts w:hint="eastAsia" w:ascii="宋体" w:hAnsi="宋体" w:cs="宋体"/>
          <w:color w:val="auto"/>
          <w:szCs w:val="21"/>
        </w:rPr>
        <w:t>对在“信用中国”网站（</w:t>
      </w:r>
      <w:r>
        <w:rPr>
          <w:rFonts w:ascii="宋体" w:hAnsi="宋体" w:cs="宋体"/>
          <w:color w:val="auto"/>
          <w:szCs w:val="21"/>
        </w:rPr>
        <w:fldChar w:fldCharType="begin"/>
      </w:r>
      <w:r>
        <w:rPr>
          <w:rFonts w:ascii="宋体" w:hAnsi="宋体" w:cs="宋体"/>
          <w:color w:val="auto"/>
          <w:szCs w:val="21"/>
        </w:rPr>
        <w:instrText xml:space="preserve"> HYPERLINK "http://</w:instrText>
      </w:r>
      <w:r>
        <w:rPr>
          <w:rFonts w:hint="eastAsia" w:ascii="宋体" w:hAnsi="宋体" w:cs="宋体"/>
          <w:color w:val="auto"/>
          <w:szCs w:val="21"/>
        </w:rPr>
        <w:instrText xml:space="preserve">www.creditchina.gov.cn</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5"/>
          <w:rFonts w:hint="eastAsia" w:ascii="宋体" w:hAnsi="宋体" w:cs="宋体"/>
          <w:color w:val="auto"/>
        </w:rPr>
        <w:t>www.creditchina.gov.cn</w:t>
      </w:r>
      <w:r>
        <w:rPr>
          <w:rFonts w:ascii="宋体" w:hAnsi="宋体" w:cs="宋体"/>
          <w:color w:val="auto"/>
          <w:szCs w:val="21"/>
        </w:rPr>
        <w:fldChar w:fldCharType="end"/>
      </w:r>
      <w:r>
        <w:rPr>
          <w:rFonts w:hint="eastAsia" w:ascii="宋体" w:hAnsi="宋体" w:cs="宋体"/>
          <w:color w:val="auto"/>
          <w:szCs w:val="21"/>
        </w:rPr>
        <w:t>）、中国政府采购网（</w:t>
      </w:r>
      <w:r>
        <w:rPr>
          <w:rFonts w:ascii="宋体" w:hAnsi="宋体" w:cs="宋体"/>
          <w:color w:val="auto"/>
          <w:szCs w:val="21"/>
        </w:rPr>
        <w:fldChar w:fldCharType="begin"/>
      </w:r>
      <w:r>
        <w:rPr>
          <w:rFonts w:ascii="宋体" w:hAnsi="宋体" w:cs="宋体"/>
          <w:color w:val="auto"/>
          <w:szCs w:val="21"/>
        </w:rPr>
        <w:instrText xml:space="preserve"> HYPERLINK "http://</w:instrText>
      </w:r>
      <w:r>
        <w:rPr>
          <w:rFonts w:hint="eastAsia" w:ascii="宋体" w:hAnsi="宋体" w:cs="宋体"/>
          <w:color w:val="auto"/>
          <w:szCs w:val="21"/>
        </w:rPr>
        <w:instrText xml:space="preserve">www.ccgp.gov.cn</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5"/>
          <w:rFonts w:hint="eastAsia" w:ascii="宋体" w:hAnsi="宋体" w:cs="宋体"/>
          <w:color w:val="auto"/>
        </w:rPr>
        <w:t>www.ccgp.gov.cn</w:t>
      </w:r>
      <w:r>
        <w:rPr>
          <w:rFonts w:ascii="宋体" w:hAnsi="宋体" w:cs="宋体"/>
          <w:color w:val="auto"/>
          <w:szCs w:val="21"/>
        </w:rPr>
        <w:fldChar w:fldCharType="end"/>
      </w:r>
      <w:r>
        <w:rPr>
          <w:rFonts w:hint="eastAsia" w:ascii="宋体" w:hAnsi="宋体" w:cs="宋体"/>
          <w:color w:val="auto"/>
          <w:szCs w:val="21"/>
        </w:rPr>
        <w:t>）等渠道列入失信被执行人、重大税收违法案件当事人名单、政府采购严重违法失信行为记录名单及其他不符合《中华人民共和国政府采购法》第二十二条规定条件的供应商，不得参与政府采购活动。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0" w:firstLineChars="200"/>
        <w:rPr>
          <w:rFonts w:hint="eastAsia" w:ascii="宋体" w:hAnsi="宋体"/>
          <w:color w:val="auto"/>
          <w:kern w:val="0"/>
        </w:rPr>
      </w:pPr>
      <w:r>
        <w:rPr>
          <w:rFonts w:hint="eastAsia" w:ascii="宋体" w:hAnsi="宋体"/>
          <w:color w:val="auto"/>
          <w:kern w:val="0"/>
        </w:rPr>
        <w:t>4.单位负责人为同一人或者存在直接控股、管理关系的不同的投标人，不得参加同一合同项下的政府采购活动。除单一来源采购项目外，为采购项目提供整体设计、规范编制或者项目管理、监理、检测等服务的供应商，不得再参加该采购项目的其他采购活动。</w:t>
      </w:r>
    </w:p>
    <w:p>
      <w:pPr>
        <w:pStyle w:val="2"/>
        <w:rPr>
          <w:rFonts w:hint="eastAsia"/>
          <w:color w:val="auto"/>
        </w:rPr>
      </w:pPr>
      <w:r>
        <w:rPr>
          <w:rFonts w:hint="eastAsia" w:ascii="宋体" w:hAnsi="宋体"/>
          <w:color w:val="auto"/>
          <w:szCs w:val="21"/>
        </w:rPr>
        <w:t>5.本项目不接受联合体磋商。</w:t>
      </w:r>
    </w:p>
    <w:p>
      <w:pPr>
        <w:spacing w:line="340" w:lineRule="exact"/>
        <w:ind w:firstLine="420" w:firstLineChars="200"/>
        <w:rPr>
          <w:rFonts w:hint="eastAsia" w:ascii="宋体" w:hAnsi="宋体"/>
          <w:color w:val="auto"/>
        </w:rPr>
      </w:pPr>
      <w:r>
        <w:rPr>
          <w:rFonts w:hint="eastAsia" w:ascii="宋体" w:hAnsi="宋体"/>
          <w:color w:val="auto"/>
        </w:rPr>
        <w:t xml:space="preserve">八、竞争性磋商采购文件的获取： </w:t>
      </w:r>
    </w:p>
    <w:p>
      <w:pPr>
        <w:spacing w:line="380" w:lineRule="exact"/>
        <w:ind w:firstLine="420"/>
        <w:rPr>
          <w:rFonts w:hint="eastAsia" w:ascii="宋体" w:hAnsi="宋体"/>
          <w:color w:val="auto"/>
          <w:szCs w:val="21"/>
        </w:rPr>
      </w:pPr>
      <w:r>
        <w:rPr>
          <w:rFonts w:ascii="宋体" w:hAnsi="宋体"/>
          <w:color w:val="auto"/>
          <w:szCs w:val="21"/>
        </w:rPr>
        <w:t>1</w:t>
      </w:r>
      <w:r>
        <w:rPr>
          <w:rFonts w:hint="eastAsia" w:ascii="宋体" w:hAnsi="宋体"/>
          <w:color w:val="auto"/>
          <w:szCs w:val="21"/>
        </w:rPr>
        <w:t>、发售时间：2020年3月16日至2020年 3月</w:t>
      </w:r>
      <w:r>
        <w:rPr>
          <w:rFonts w:hint="eastAsia" w:ascii="宋体" w:hAnsi="宋体"/>
          <w:color w:val="auto"/>
          <w:szCs w:val="21"/>
          <w:lang w:val="en-US" w:eastAsia="zh-CN"/>
        </w:rPr>
        <w:t>23</w:t>
      </w:r>
      <w:r>
        <w:rPr>
          <w:rFonts w:hint="eastAsia" w:ascii="宋体" w:hAnsi="宋体"/>
          <w:color w:val="auto"/>
          <w:szCs w:val="21"/>
        </w:rPr>
        <w:t>日（法定公休日、法定节假日除外），每日上午9时</w:t>
      </w:r>
      <w:r>
        <w:rPr>
          <w:rFonts w:hint="eastAsia" w:ascii="宋体" w:hAnsi="宋体"/>
          <w:color w:val="auto"/>
          <w:szCs w:val="21"/>
          <w:lang w:val="en-US" w:eastAsia="zh-CN"/>
        </w:rPr>
        <w:t>00分</w:t>
      </w:r>
      <w:r>
        <w:rPr>
          <w:rFonts w:hint="eastAsia" w:ascii="宋体" w:hAnsi="宋体"/>
          <w:color w:val="auto"/>
          <w:szCs w:val="21"/>
        </w:rPr>
        <w:t>至12时</w:t>
      </w:r>
      <w:r>
        <w:rPr>
          <w:rFonts w:hint="eastAsia" w:ascii="宋体" w:hAnsi="宋体"/>
          <w:color w:val="auto"/>
          <w:szCs w:val="21"/>
          <w:lang w:val="en-US" w:eastAsia="zh-CN"/>
        </w:rPr>
        <w:t>00分</w:t>
      </w:r>
      <w:r>
        <w:rPr>
          <w:rFonts w:hint="eastAsia" w:ascii="宋体" w:hAnsi="宋体"/>
          <w:color w:val="auto"/>
          <w:szCs w:val="21"/>
        </w:rPr>
        <w:t>，下午3时00分至17时30分(北京时间，下同)；</w:t>
      </w:r>
    </w:p>
    <w:p>
      <w:pPr>
        <w:spacing w:line="380" w:lineRule="exact"/>
        <w:ind w:firstLine="420"/>
        <w:rPr>
          <w:rFonts w:ascii="宋体" w:hAnsi="宋体"/>
          <w:color w:val="auto"/>
          <w:szCs w:val="21"/>
        </w:rPr>
      </w:pPr>
      <w:r>
        <w:rPr>
          <w:rFonts w:ascii="宋体" w:hAnsi="宋体"/>
          <w:color w:val="auto"/>
          <w:szCs w:val="21"/>
        </w:rPr>
        <w:t>2</w:t>
      </w:r>
      <w:r>
        <w:rPr>
          <w:rFonts w:hint="eastAsia" w:ascii="宋体" w:hAnsi="宋体"/>
          <w:color w:val="auto"/>
          <w:szCs w:val="21"/>
        </w:rPr>
        <w:t>、发售地点：</w:t>
      </w:r>
      <w:r>
        <w:rPr>
          <w:rFonts w:hint="eastAsia" w:ascii="宋体" w:hAnsi="宋体" w:cs="宋体"/>
          <w:color w:val="auto"/>
          <w:kern w:val="0"/>
          <w:szCs w:val="21"/>
        </w:rPr>
        <w:t>贺州市富川瑶族自治县凤凰路（粮食局内）</w:t>
      </w:r>
      <w:r>
        <w:rPr>
          <w:rFonts w:hint="eastAsia" w:ascii="宋体" w:hAnsi="宋体" w:cs="宋体"/>
          <w:color w:val="auto"/>
          <w:kern w:val="0"/>
          <w:szCs w:val="21"/>
          <w:lang w:eastAsia="zh-CN"/>
        </w:rPr>
        <w:t>；</w:t>
      </w:r>
      <w:r>
        <w:rPr>
          <w:rFonts w:hint="eastAsia" w:ascii="宋体" w:hAnsi="宋体" w:cs="宋体"/>
          <w:color w:val="auto"/>
          <w:kern w:val="0"/>
          <w:szCs w:val="21"/>
        </w:rPr>
        <w:t xml:space="preserve"> </w:t>
      </w:r>
    </w:p>
    <w:p>
      <w:pPr>
        <w:spacing w:line="380" w:lineRule="exact"/>
        <w:rPr>
          <w:rFonts w:ascii="宋体" w:hAnsi="宋体"/>
          <w:color w:val="auto"/>
          <w:szCs w:val="21"/>
        </w:rPr>
      </w:pPr>
      <w:r>
        <w:rPr>
          <w:rFonts w:ascii="宋体" w:hAnsi="宋体"/>
          <w:color w:val="auto"/>
          <w:szCs w:val="21"/>
        </w:rPr>
        <w:t xml:space="preserve">    3</w:t>
      </w:r>
      <w:r>
        <w:rPr>
          <w:rFonts w:hint="eastAsia" w:ascii="宋体" w:hAnsi="宋体"/>
          <w:color w:val="auto"/>
          <w:szCs w:val="21"/>
        </w:rPr>
        <w:t>、售价：竞争性</w:t>
      </w:r>
      <w:r>
        <w:rPr>
          <w:rFonts w:hint="eastAsia" w:ascii="宋体" w:hAnsi="宋体"/>
          <w:color w:val="auto"/>
          <w:szCs w:val="21"/>
          <w:lang w:eastAsia="zh-CN"/>
        </w:rPr>
        <w:t>磋商</w:t>
      </w:r>
      <w:r>
        <w:rPr>
          <w:rFonts w:hint="eastAsia" w:ascii="宋体" w:hAnsi="宋体"/>
          <w:color w:val="auto"/>
          <w:szCs w:val="21"/>
        </w:rPr>
        <w:t>文件工本费每本</w:t>
      </w:r>
      <w:r>
        <w:rPr>
          <w:rFonts w:hint="eastAsia" w:ascii="宋体" w:hAnsi="宋体"/>
          <w:color w:val="auto"/>
          <w:szCs w:val="21"/>
          <w:u w:val="single"/>
        </w:rPr>
        <w:t>250</w:t>
      </w:r>
      <w:r>
        <w:rPr>
          <w:rFonts w:hint="eastAsia" w:ascii="宋体" w:hAnsi="宋体"/>
          <w:color w:val="auto"/>
          <w:szCs w:val="21"/>
        </w:rPr>
        <w:t>元，售后不退。</w:t>
      </w:r>
    </w:p>
    <w:p>
      <w:pPr>
        <w:spacing w:line="380" w:lineRule="exact"/>
        <w:rPr>
          <w:rFonts w:ascii="宋体" w:hAnsi="宋体"/>
          <w:color w:val="auto"/>
          <w:szCs w:val="21"/>
        </w:rPr>
      </w:pPr>
      <w:r>
        <w:rPr>
          <w:rFonts w:ascii="宋体" w:hAnsi="宋体"/>
          <w:color w:val="auto"/>
          <w:szCs w:val="21"/>
        </w:rPr>
        <w:t xml:space="preserve">    4</w:t>
      </w:r>
      <w:r>
        <w:rPr>
          <w:rFonts w:hint="eastAsia" w:ascii="宋体" w:hAnsi="宋体"/>
          <w:color w:val="auto"/>
          <w:szCs w:val="21"/>
        </w:rPr>
        <w:t>、获取竞争性</w:t>
      </w:r>
      <w:r>
        <w:rPr>
          <w:rFonts w:hint="eastAsia" w:ascii="宋体" w:hAnsi="宋体"/>
          <w:color w:val="auto"/>
          <w:szCs w:val="21"/>
          <w:lang w:eastAsia="zh-CN"/>
        </w:rPr>
        <w:t>磋商</w:t>
      </w:r>
      <w:r>
        <w:rPr>
          <w:rFonts w:hint="eastAsia" w:ascii="宋体" w:hAnsi="宋体"/>
          <w:color w:val="auto"/>
          <w:szCs w:val="21"/>
        </w:rPr>
        <w:t>文件的方式：法定代表人或委托代理人身份证复印件，非法定代表人携带法定代表人授权书原件购买</w:t>
      </w:r>
      <w:r>
        <w:rPr>
          <w:rFonts w:hint="eastAsia" w:ascii="宋体" w:hAnsi="宋体" w:cs="Arial"/>
          <w:b/>
          <w:color w:val="auto"/>
          <w:szCs w:val="21"/>
          <w:u w:val="single"/>
        </w:rPr>
        <w:t>（附法定代表人和被授权人身份证正、反两面复印件）</w:t>
      </w:r>
      <w:r>
        <w:rPr>
          <w:rFonts w:hint="eastAsia" w:ascii="宋体" w:hAnsi="宋体"/>
          <w:color w:val="auto"/>
          <w:szCs w:val="21"/>
        </w:rPr>
        <w:t>；主体资格证明（如营业执照等）副本复印件（须加盖单位公章）</w:t>
      </w:r>
      <w:bookmarkStart w:id="1" w:name="_GoBack"/>
      <w:bookmarkEnd w:id="1"/>
      <w:r>
        <w:rPr>
          <w:rFonts w:hint="eastAsia" w:ascii="宋体" w:hAnsi="宋体"/>
          <w:color w:val="auto"/>
          <w:szCs w:val="21"/>
        </w:rPr>
        <w:t>。</w:t>
      </w:r>
    </w:p>
    <w:p>
      <w:pPr>
        <w:spacing w:line="340" w:lineRule="exact"/>
        <w:ind w:firstLine="420" w:firstLineChars="200"/>
        <w:rPr>
          <w:rFonts w:hint="eastAsia" w:ascii="宋体" w:hAnsi="宋体"/>
          <w:color w:val="auto"/>
          <w:szCs w:val="21"/>
        </w:rPr>
      </w:pPr>
      <w:r>
        <w:rPr>
          <w:rFonts w:hint="eastAsia" w:ascii="宋体" w:hAnsi="宋体"/>
          <w:color w:val="auto"/>
        </w:rPr>
        <w:t>九、响应文件递交截止时间和地点：</w:t>
      </w:r>
      <w:r>
        <w:rPr>
          <w:rFonts w:hint="eastAsia" w:ascii="宋体" w:hAnsi="宋体"/>
          <w:color w:val="auto"/>
          <w:szCs w:val="21"/>
        </w:rPr>
        <w:t>供应商应于</w:t>
      </w:r>
      <w:r>
        <w:rPr>
          <w:rFonts w:ascii="宋体" w:hAnsi="宋体"/>
          <w:color w:val="auto"/>
          <w:szCs w:val="21"/>
        </w:rPr>
        <w:t>2</w:t>
      </w:r>
      <w:r>
        <w:rPr>
          <w:rFonts w:hint="eastAsia" w:ascii="宋体" w:hAnsi="宋体"/>
          <w:color w:val="auto"/>
          <w:szCs w:val="21"/>
        </w:rPr>
        <w:t>020</w:t>
      </w:r>
      <w:r>
        <w:rPr>
          <w:rFonts w:ascii="宋体" w:hAnsi="宋体"/>
          <w:color w:val="auto"/>
          <w:szCs w:val="21"/>
        </w:rPr>
        <w:t>年</w:t>
      </w:r>
      <w:r>
        <w:rPr>
          <w:rFonts w:hint="eastAsia" w:ascii="宋体" w:hAnsi="宋体"/>
          <w:color w:val="auto"/>
          <w:szCs w:val="21"/>
        </w:rPr>
        <w:t xml:space="preserve"> 3</w:t>
      </w:r>
      <w:r>
        <w:rPr>
          <w:rFonts w:ascii="宋体" w:hAnsi="宋体"/>
          <w:color w:val="auto"/>
          <w:szCs w:val="21"/>
        </w:rPr>
        <w:t>月</w:t>
      </w:r>
      <w:r>
        <w:rPr>
          <w:rFonts w:hint="eastAsia" w:ascii="宋体" w:hAnsi="宋体"/>
          <w:color w:val="auto"/>
          <w:szCs w:val="21"/>
        </w:rPr>
        <w:t>2</w:t>
      </w:r>
      <w:r>
        <w:rPr>
          <w:rFonts w:hint="eastAsia" w:ascii="宋体" w:hAnsi="宋体"/>
          <w:color w:val="auto"/>
          <w:szCs w:val="21"/>
          <w:lang w:val="en-US" w:eastAsia="zh-CN"/>
        </w:rPr>
        <w:t>6</w:t>
      </w:r>
      <w:r>
        <w:rPr>
          <w:rFonts w:ascii="宋体" w:hAnsi="宋体"/>
          <w:color w:val="auto"/>
          <w:szCs w:val="21"/>
        </w:rPr>
        <w:t>日</w:t>
      </w:r>
      <w:r>
        <w:rPr>
          <w:rFonts w:hint="eastAsia" w:ascii="宋体" w:hAnsi="宋体"/>
          <w:color w:val="auto"/>
          <w:szCs w:val="21"/>
          <w:lang w:val="en-US" w:eastAsia="zh-CN"/>
        </w:rPr>
        <w:t>15</w:t>
      </w:r>
      <w:r>
        <w:rPr>
          <w:rFonts w:hint="eastAsia" w:ascii="宋体" w:hAnsi="宋体"/>
          <w:color w:val="auto"/>
          <w:szCs w:val="21"/>
        </w:rPr>
        <w:t>时30分止，将响应文件密封提交到贺</w:t>
      </w:r>
      <w:r>
        <w:rPr>
          <w:rFonts w:hint="eastAsia" w:ascii="宋体" w:hAnsi="宋体" w:cs="宋体"/>
          <w:color w:val="auto"/>
          <w:kern w:val="0"/>
          <w:szCs w:val="21"/>
        </w:rPr>
        <w:t>州市富川县建筑工程交易中心(贺州市富川瑶族自治县富阳镇凤凰路85号2楼开标室)，逾期送达的将予以拒收。</w:t>
      </w:r>
    </w:p>
    <w:p>
      <w:pPr>
        <w:numPr>
          <w:ilvl w:val="0"/>
          <w:numId w:val="2"/>
        </w:numPr>
        <w:spacing w:line="340" w:lineRule="exact"/>
        <w:ind w:firstLine="420" w:firstLineChars="200"/>
        <w:rPr>
          <w:rFonts w:hint="eastAsia" w:ascii="宋体" w:hAnsi="宋体"/>
          <w:color w:val="auto"/>
        </w:rPr>
      </w:pPr>
      <w:r>
        <w:rPr>
          <w:rFonts w:hint="eastAsia" w:ascii="宋体" w:hAnsi="宋体"/>
          <w:color w:val="auto"/>
        </w:rPr>
        <w:t>公告发布媒体：《中国政府采购网》http://www.ccgp.gov.cn、《广西壮族自治区政府采购网》http://www.gxzfcg.gov.cn/</w:t>
      </w:r>
      <w:r>
        <w:rPr>
          <w:rFonts w:hint="eastAsia" w:ascii="宋体" w:hAnsi="宋体"/>
          <w:color w:val="auto"/>
          <w:lang w:eastAsia="zh-CN"/>
        </w:rPr>
        <w:t>；</w:t>
      </w:r>
    </w:p>
    <w:p>
      <w:pPr>
        <w:numPr>
          <w:ilvl w:val="0"/>
          <w:numId w:val="2"/>
        </w:numPr>
        <w:spacing w:line="340" w:lineRule="exact"/>
        <w:ind w:left="0" w:leftChars="0" w:firstLine="420" w:firstLineChars="200"/>
        <w:rPr>
          <w:rFonts w:hint="eastAsia" w:ascii="宋体" w:hAnsi="宋体" w:eastAsia="宋体"/>
          <w:color w:val="auto"/>
          <w:szCs w:val="21"/>
          <w:lang w:eastAsia="zh-CN"/>
        </w:rPr>
      </w:pPr>
      <w:r>
        <w:rPr>
          <w:rFonts w:hint="eastAsia" w:ascii="宋体" w:hAnsi="宋体"/>
          <w:color w:val="auto"/>
        </w:rPr>
        <w:t>联系事项：</w:t>
      </w:r>
    </w:p>
    <w:p>
      <w:pPr>
        <w:numPr>
          <w:ilvl w:val="0"/>
          <w:numId w:val="0"/>
        </w:numPr>
        <w:spacing w:line="340" w:lineRule="exact"/>
        <w:rPr>
          <w:rFonts w:hint="eastAsia" w:ascii="宋体" w:hAnsi="宋体" w:eastAsia="宋体"/>
          <w:color w:val="auto"/>
          <w:szCs w:val="21"/>
          <w:lang w:eastAsia="zh-CN"/>
        </w:rPr>
      </w:pPr>
      <w:r>
        <w:rPr>
          <w:rFonts w:ascii="宋体" w:hAnsi="宋体"/>
          <w:color w:val="auto"/>
          <w:szCs w:val="21"/>
        </w:rPr>
        <w:t xml:space="preserve"> 1</w:t>
      </w:r>
      <w:r>
        <w:rPr>
          <w:rFonts w:hint="eastAsia" w:ascii="宋体" w:hAnsi="宋体"/>
          <w:color w:val="auto"/>
          <w:szCs w:val="21"/>
        </w:rPr>
        <w:t xml:space="preserve">、采购人名称：富川瑶族自治县经济贸易局 </w:t>
      </w:r>
      <w:r>
        <w:rPr>
          <w:rFonts w:hint="eastAsia" w:ascii="宋体" w:hAnsi="宋体"/>
          <w:color w:val="auto"/>
          <w:szCs w:val="21"/>
          <w:lang w:eastAsia="zh-CN"/>
        </w:rPr>
        <w:t>；</w:t>
      </w:r>
    </w:p>
    <w:p>
      <w:pPr>
        <w:spacing w:line="380" w:lineRule="exact"/>
        <w:ind w:firstLine="735" w:firstLineChars="350"/>
        <w:rPr>
          <w:rFonts w:hint="eastAsia" w:ascii="宋体" w:hAnsi="宋体"/>
          <w:color w:val="auto"/>
          <w:szCs w:val="21"/>
        </w:rPr>
      </w:pPr>
      <w:r>
        <w:rPr>
          <w:rFonts w:hint="eastAsia" w:ascii="宋体" w:hAnsi="宋体"/>
          <w:color w:val="auto"/>
          <w:szCs w:val="21"/>
        </w:rPr>
        <w:t>地址：富川瑶族自治县富阳镇新建路28号</w:t>
      </w:r>
      <w:r>
        <w:rPr>
          <w:rFonts w:hint="eastAsia" w:ascii="宋体" w:hAnsi="宋体"/>
          <w:color w:val="auto"/>
          <w:szCs w:val="21"/>
          <w:lang w:eastAsia="zh-CN"/>
        </w:rPr>
        <w:t>；</w:t>
      </w:r>
      <w:r>
        <w:rPr>
          <w:rFonts w:hint="eastAsia" w:ascii="宋体" w:hAnsi="宋体"/>
          <w:color w:val="auto"/>
          <w:szCs w:val="21"/>
        </w:rPr>
        <w:t xml:space="preserve"> </w:t>
      </w:r>
    </w:p>
    <w:p>
      <w:pPr>
        <w:spacing w:line="380" w:lineRule="exact"/>
        <w:ind w:firstLine="735" w:firstLineChars="350"/>
        <w:rPr>
          <w:rFonts w:ascii="宋体" w:hAnsi="宋体"/>
          <w:color w:val="auto"/>
          <w:szCs w:val="21"/>
        </w:rPr>
      </w:pPr>
      <w:r>
        <w:rPr>
          <w:rFonts w:hint="eastAsia" w:ascii="宋体" w:hAnsi="宋体"/>
          <w:color w:val="auto"/>
          <w:szCs w:val="21"/>
        </w:rPr>
        <w:t>联系人：</w:t>
      </w:r>
      <w:r>
        <w:rPr>
          <w:rFonts w:hint="eastAsia" w:ascii="宋体" w:hAnsi="宋体"/>
          <w:color w:val="auto"/>
          <w:szCs w:val="21"/>
          <w:lang w:eastAsia="zh-CN"/>
        </w:rPr>
        <w:t>程</w:t>
      </w:r>
      <w:r>
        <w:rPr>
          <w:rFonts w:hint="eastAsia" w:ascii="宋体" w:hAnsi="宋体"/>
          <w:color w:val="auto"/>
          <w:szCs w:val="21"/>
        </w:rPr>
        <w:t>工           联系电话：0774-</w:t>
      </w:r>
      <w:r>
        <w:rPr>
          <w:rFonts w:hint="eastAsia" w:ascii="宋体" w:hAnsi="宋体"/>
          <w:color w:val="auto"/>
          <w:szCs w:val="21"/>
          <w:lang w:val="en-US" w:eastAsia="zh-CN"/>
        </w:rPr>
        <w:t>7898992</w:t>
      </w:r>
      <w:r>
        <w:rPr>
          <w:rFonts w:hint="eastAsia" w:ascii="宋体" w:hAnsi="宋体"/>
          <w:color w:val="auto"/>
          <w:szCs w:val="21"/>
        </w:rPr>
        <w:t>；</w:t>
      </w:r>
      <w:r>
        <w:rPr>
          <w:rFonts w:ascii="宋体" w:hAnsi="宋体"/>
          <w:color w:val="auto"/>
          <w:szCs w:val="21"/>
        </w:rPr>
        <w:t xml:space="preserve">         </w:t>
      </w:r>
    </w:p>
    <w:p>
      <w:pPr>
        <w:spacing w:line="380" w:lineRule="exact"/>
        <w:rPr>
          <w:rFonts w:hint="eastAsia" w:ascii="宋体" w:hAnsi="宋体" w:eastAsia="宋体"/>
          <w:color w:val="auto"/>
          <w:szCs w:val="21"/>
          <w:lang w:eastAsia="zh-CN"/>
        </w:rPr>
      </w:pPr>
      <w:r>
        <w:rPr>
          <w:rFonts w:ascii="宋体" w:hAnsi="宋体"/>
          <w:color w:val="auto"/>
          <w:szCs w:val="21"/>
        </w:rPr>
        <w:t>2</w:t>
      </w:r>
      <w:r>
        <w:rPr>
          <w:rFonts w:hint="eastAsia" w:ascii="宋体" w:hAnsi="宋体"/>
          <w:color w:val="auto"/>
          <w:szCs w:val="21"/>
        </w:rPr>
        <w:t>、采购代理机构：贺州市宏程工程咨询有限责任公司</w:t>
      </w:r>
      <w:r>
        <w:rPr>
          <w:rFonts w:ascii="宋体" w:hAnsi="宋体"/>
          <w:color w:val="auto"/>
          <w:szCs w:val="21"/>
        </w:rPr>
        <w:t xml:space="preserve"> </w:t>
      </w:r>
      <w:r>
        <w:rPr>
          <w:rFonts w:hint="eastAsia" w:ascii="宋体" w:hAnsi="宋体"/>
          <w:color w:val="auto"/>
          <w:szCs w:val="21"/>
          <w:lang w:eastAsia="zh-CN"/>
        </w:rPr>
        <w:t>；</w:t>
      </w:r>
    </w:p>
    <w:p>
      <w:pPr>
        <w:spacing w:line="380" w:lineRule="exact"/>
        <w:rPr>
          <w:rFonts w:ascii="宋体" w:hAnsi="宋体"/>
          <w:color w:val="auto"/>
          <w:szCs w:val="21"/>
        </w:rPr>
      </w:pPr>
      <w:r>
        <w:rPr>
          <w:rFonts w:ascii="宋体" w:hAnsi="宋体"/>
          <w:color w:val="auto"/>
          <w:szCs w:val="21"/>
        </w:rPr>
        <w:t xml:space="preserve">     </w:t>
      </w:r>
      <w:r>
        <w:rPr>
          <w:rFonts w:hint="eastAsia" w:ascii="宋体" w:hAnsi="宋体"/>
          <w:color w:val="auto"/>
          <w:szCs w:val="21"/>
        </w:rPr>
        <w:t xml:space="preserve">  地址：</w:t>
      </w:r>
      <w:r>
        <w:rPr>
          <w:rFonts w:hint="eastAsia" w:ascii="宋体" w:hAnsi="宋体" w:cs="宋体"/>
          <w:color w:val="auto"/>
          <w:kern w:val="0"/>
          <w:szCs w:val="21"/>
        </w:rPr>
        <w:t>贺州市富川瑶族自治县凤凰路（粮食局内）</w:t>
      </w:r>
      <w:r>
        <w:rPr>
          <w:rFonts w:hint="eastAsia" w:ascii="宋体" w:hAnsi="宋体" w:cs="宋体"/>
          <w:color w:val="auto"/>
          <w:kern w:val="0"/>
          <w:szCs w:val="21"/>
          <w:lang w:eastAsia="zh-CN"/>
        </w:rPr>
        <w:t>；</w:t>
      </w:r>
      <w:r>
        <w:rPr>
          <w:rFonts w:hint="eastAsia" w:ascii="宋体" w:hAnsi="宋体" w:cs="宋体"/>
          <w:color w:val="auto"/>
          <w:kern w:val="0"/>
          <w:szCs w:val="21"/>
        </w:rPr>
        <w:t xml:space="preserve"> </w:t>
      </w:r>
    </w:p>
    <w:p>
      <w:pPr>
        <w:spacing w:line="380" w:lineRule="exact"/>
        <w:ind w:firstLine="735" w:firstLineChars="350"/>
        <w:rPr>
          <w:rFonts w:ascii="宋体" w:hAnsi="宋体"/>
          <w:color w:val="auto"/>
          <w:szCs w:val="21"/>
        </w:rPr>
      </w:pPr>
      <w:r>
        <w:rPr>
          <w:rFonts w:hint="eastAsia" w:ascii="宋体" w:hAnsi="宋体"/>
          <w:color w:val="auto"/>
          <w:szCs w:val="21"/>
        </w:rPr>
        <w:t xml:space="preserve">项目联系人：奉工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联系电话</w:t>
      </w:r>
      <w:r>
        <w:rPr>
          <w:rFonts w:ascii="宋体" w:hAnsi="宋体"/>
          <w:color w:val="auto"/>
          <w:szCs w:val="21"/>
        </w:rPr>
        <w:t>:</w:t>
      </w:r>
      <w:r>
        <w:rPr>
          <w:rFonts w:hint="eastAsia" w:hAnsi="宋体"/>
          <w:color w:val="auto"/>
          <w:szCs w:val="21"/>
        </w:rPr>
        <w:t xml:space="preserve"> 0774-7888390</w:t>
      </w:r>
      <w:r>
        <w:rPr>
          <w:rFonts w:hint="eastAsia" w:hAnsi="宋体"/>
          <w:color w:val="auto"/>
          <w:szCs w:val="21"/>
          <w:lang w:eastAsia="zh-CN"/>
        </w:rPr>
        <w:t>；</w:t>
      </w:r>
      <w:r>
        <w:rPr>
          <w:rFonts w:hint="eastAsia" w:hAnsi="宋体"/>
          <w:color w:val="auto"/>
          <w:szCs w:val="21"/>
        </w:rPr>
        <w:t xml:space="preserve"> </w:t>
      </w:r>
    </w:p>
    <w:p>
      <w:pPr>
        <w:spacing w:line="380" w:lineRule="exact"/>
        <w:rPr>
          <w:rFonts w:hint="eastAsia" w:hAnsi="宋体" w:cs="Arial"/>
          <w:color w:val="auto"/>
          <w:szCs w:val="21"/>
        </w:rPr>
      </w:pPr>
      <w:r>
        <w:rPr>
          <w:rFonts w:ascii="宋体" w:hAnsi="宋体"/>
          <w:color w:val="auto"/>
          <w:szCs w:val="21"/>
        </w:rPr>
        <w:t>3</w:t>
      </w:r>
      <w:r>
        <w:rPr>
          <w:rFonts w:hint="eastAsia" w:ascii="宋体" w:hAnsi="宋体"/>
          <w:color w:val="auto"/>
          <w:szCs w:val="21"/>
        </w:rPr>
        <w:t>、监督部门</w:t>
      </w:r>
      <w:r>
        <w:rPr>
          <w:rFonts w:ascii="宋体" w:hAnsi="宋体"/>
          <w:color w:val="auto"/>
          <w:szCs w:val="21"/>
        </w:rPr>
        <w:t xml:space="preserve">: </w:t>
      </w:r>
      <w:r>
        <w:rPr>
          <w:rFonts w:hint="eastAsia" w:ascii="宋体" w:hAnsi="宋体" w:cs="宋体"/>
          <w:color w:val="auto"/>
          <w:kern w:val="0"/>
          <w:szCs w:val="21"/>
        </w:rPr>
        <w:t>富川瑶族自治县财政局政府采购管理办公室</w:t>
      </w:r>
      <w:r>
        <w:rPr>
          <w:rFonts w:hint="eastAsia" w:hAnsi="宋体"/>
          <w:color w:val="auto"/>
          <w:szCs w:val="21"/>
        </w:rPr>
        <w:t>；</w:t>
      </w:r>
      <w:r>
        <w:rPr>
          <w:rFonts w:hint="eastAsia" w:hAnsi="宋体" w:cs="Arial"/>
          <w:color w:val="auto"/>
          <w:szCs w:val="21"/>
        </w:rPr>
        <w:t>联系电话：0771-7882324；</w:t>
      </w:r>
    </w:p>
    <w:p>
      <w:pPr>
        <w:spacing w:line="340" w:lineRule="exact"/>
        <w:rPr>
          <w:rFonts w:ascii="宋体" w:hAnsi="宋体"/>
          <w:color w:val="auto"/>
        </w:rPr>
      </w:pPr>
      <w:r>
        <w:rPr>
          <w:rFonts w:hint="eastAsia" w:ascii="宋体" w:hAnsi="宋体"/>
          <w:color w:val="auto"/>
        </w:rPr>
        <w:t xml:space="preserve">                                     </w:t>
      </w:r>
    </w:p>
    <w:p>
      <w:pPr>
        <w:tabs>
          <w:tab w:val="left" w:pos="9240"/>
        </w:tabs>
        <w:spacing w:line="460" w:lineRule="exact"/>
        <w:ind w:firstLine="420" w:firstLineChars="200"/>
        <w:rPr>
          <w:rFonts w:hint="eastAsia" w:ascii="宋体" w:hAnsi="宋体"/>
          <w:color w:val="auto"/>
          <w:szCs w:val="21"/>
        </w:rPr>
      </w:pPr>
    </w:p>
    <w:p>
      <w:pPr>
        <w:spacing w:line="340" w:lineRule="exact"/>
        <w:ind w:firstLine="3570" w:firstLineChars="1700"/>
        <w:rPr>
          <w:rFonts w:hint="eastAsia" w:ascii="宋体" w:hAnsi="宋体"/>
          <w:color w:val="auto"/>
        </w:rPr>
      </w:pPr>
      <w:r>
        <w:rPr>
          <w:rFonts w:hint="eastAsia" w:ascii="宋体" w:hAnsi="宋体"/>
          <w:color w:val="auto"/>
        </w:rPr>
        <w:t>采购代理机构：贺州市宏程工程咨询有限责任公司</w:t>
      </w:r>
    </w:p>
    <w:p>
      <w:pPr>
        <w:spacing w:line="340" w:lineRule="exact"/>
        <w:ind w:firstLine="4200" w:firstLineChars="2000"/>
        <w:rPr>
          <w:rFonts w:hint="eastAsia" w:ascii="宋体" w:hAnsi="宋体"/>
          <w:color w:val="auto"/>
        </w:rPr>
      </w:pPr>
    </w:p>
    <w:p>
      <w:pPr>
        <w:spacing w:line="340" w:lineRule="exact"/>
      </w:pPr>
      <w:r>
        <w:rPr>
          <w:rFonts w:hint="eastAsia" w:ascii="宋体" w:hAnsi="宋体"/>
          <w:color w:val="auto"/>
        </w:rPr>
        <w:t xml:space="preserve">                                                         2020年</w:t>
      </w:r>
      <w:r>
        <w:rPr>
          <w:rFonts w:hint="eastAsia" w:ascii="宋体" w:hAnsi="宋体"/>
          <w:color w:val="auto"/>
          <w:lang w:val="en-US" w:eastAsia="zh-CN"/>
        </w:rPr>
        <w:t>3</w:t>
      </w:r>
      <w:r>
        <w:rPr>
          <w:rFonts w:hint="eastAsia" w:ascii="宋体" w:hAnsi="宋体"/>
          <w:color w:val="auto"/>
        </w:rPr>
        <w:t xml:space="preserve">月 </w:t>
      </w:r>
      <w:r>
        <w:rPr>
          <w:rFonts w:hint="eastAsia" w:ascii="宋体" w:hAnsi="宋体"/>
          <w:color w:val="auto"/>
          <w:lang w:val="en-US" w:eastAsia="zh-CN"/>
        </w:rPr>
        <w:t>16</w:t>
      </w:r>
      <w:r>
        <w:rPr>
          <w:rFonts w:hint="eastAsia" w:ascii="宋体" w:hAnsi="宋体"/>
          <w:color w:val="auto"/>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0EAF"/>
    <w:multiLevelType w:val="singleLevel"/>
    <w:tmpl w:val="1F490EAF"/>
    <w:lvl w:ilvl="0" w:tentative="0">
      <w:start w:val="10"/>
      <w:numFmt w:val="chineseCounting"/>
      <w:suff w:val="nothing"/>
      <w:lvlText w:val="%1、"/>
      <w:lvlJc w:val="left"/>
      <w:rPr>
        <w:rFonts w:hint="eastAsia"/>
      </w:rPr>
    </w:lvl>
  </w:abstractNum>
  <w:abstractNum w:abstractNumId="1">
    <w:nsid w:val="5AD393A4"/>
    <w:multiLevelType w:val="singleLevel"/>
    <w:tmpl w:val="5AD393A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B4978"/>
    <w:rsid w:val="142B4978"/>
    <w:rsid w:val="5043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character" w:styleId="5">
    <w:name w:val="Hyperlink"/>
    <w:basedOn w:val="4"/>
    <w:qFormat/>
    <w:uiPriority w:val="99"/>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2020-03-16T09:42:00Z</dcterms:created>
  <dc:creator>sea</dc:creator>
  <cp:lastModifiedBy>Administrator</cp:lastModifiedBy>
  <dcterms:modified xsi:type="dcterms:W3CDTF">2020-03-16T09:59:04Z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