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24"/>
        </w:rPr>
      </w:pPr>
      <w:r>
        <w:rPr>
          <w:rFonts w:hint="eastAsia" w:ascii="宋体" w:hAnsi="宋体" w:cs="宋体"/>
          <w:b/>
          <w:sz w:val="24"/>
          <w:lang w:eastAsia="zh-CN"/>
        </w:rPr>
        <w:t>广东展诚工程咨询有限公司</w:t>
      </w:r>
      <w:r>
        <w:rPr>
          <w:rFonts w:hint="eastAsia" w:ascii="宋体" w:hAnsi="宋体" w:cs="宋体"/>
          <w:b/>
          <w:sz w:val="24"/>
        </w:rPr>
        <w:t>关于</w:t>
      </w:r>
      <w:r>
        <w:rPr>
          <w:rFonts w:hint="eastAsia" w:ascii="宋体" w:hAnsi="宋体" w:cs="宋体"/>
          <w:b/>
          <w:sz w:val="24"/>
          <w:lang w:eastAsia="zh-CN"/>
        </w:rPr>
        <w:t>贺州市八步区2020年高标准农田建设项目测绘及设计编制</w:t>
      </w:r>
      <w:r>
        <w:rPr>
          <w:rFonts w:hint="eastAsia" w:ascii="宋体" w:hAnsi="宋体" w:cs="宋体"/>
          <w:b/>
          <w:sz w:val="24"/>
        </w:rPr>
        <w:t>（项目编号：</w:t>
      </w:r>
      <w:r>
        <w:rPr>
          <w:rFonts w:hint="eastAsia" w:ascii="宋体" w:hAnsi="宋体" w:cs="宋体"/>
          <w:b/>
          <w:sz w:val="24"/>
          <w:lang w:eastAsia="zh-CN"/>
        </w:rPr>
        <w:t>BBZFCG2020F22</w:t>
      </w:r>
      <w:r>
        <w:rPr>
          <w:rFonts w:hint="eastAsia" w:ascii="宋体" w:hAnsi="宋体" w:cs="宋体"/>
          <w:b/>
          <w:sz w:val="24"/>
        </w:rPr>
        <w:t>）招标公告</w:t>
      </w:r>
    </w:p>
    <w:p>
      <w:pPr>
        <w:spacing w:line="360" w:lineRule="auto"/>
        <w:ind w:firstLine="420" w:firstLineChars="200"/>
        <w:rPr>
          <w:rFonts w:hint="eastAsia" w:ascii="宋体" w:hAnsi="宋体" w:cs="宋体"/>
          <w:szCs w:val="21"/>
        </w:rPr>
      </w:pPr>
    </w:p>
    <w:p>
      <w:pPr>
        <w:spacing w:line="400" w:lineRule="exact"/>
        <w:ind w:firstLine="420" w:firstLineChars="200"/>
        <w:rPr>
          <w:rFonts w:hint="eastAsia" w:ascii="宋体" w:hAnsi="宋体" w:cs="宋体"/>
          <w:szCs w:val="21"/>
        </w:rPr>
      </w:pPr>
      <w:r>
        <w:rPr>
          <w:rFonts w:hint="eastAsia" w:ascii="宋体" w:hAnsi="宋体" w:cs="宋体"/>
          <w:szCs w:val="21"/>
          <w:lang w:eastAsia="zh-CN"/>
        </w:rPr>
        <w:t>广东展诚工程咨询有限公司</w:t>
      </w:r>
      <w:r>
        <w:rPr>
          <w:rFonts w:hint="eastAsia" w:ascii="宋体" w:hAnsi="宋体" w:cs="宋体"/>
          <w:szCs w:val="21"/>
        </w:rPr>
        <w:t>受贺州市八步区农业农村局委托，根据《中华人民共和国政府采购法》等有关规定，现对</w:t>
      </w:r>
      <w:r>
        <w:rPr>
          <w:rFonts w:hint="eastAsia" w:ascii="宋体" w:hAnsi="宋体" w:cs="宋体"/>
          <w:szCs w:val="21"/>
          <w:lang w:eastAsia="zh-CN"/>
        </w:rPr>
        <w:t>贺州市八步区2020年高标准农田建设项目测绘及设计编制</w:t>
      </w:r>
      <w:r>
        <w:rPr>
          <w:rFonts w:hint="eastAsia" w:ascii="宋体" w:hAnsi="宋体" w:cs="宋体"/>
          <w:szCs w:val="21"/>
        </w:rPr>
        <w:t>进行公开招标，现将本次公开招标有关事项公告如下：</w:t>
      </w:r>
    </w:p>
    <w:p>
      <w:pPr>
        <w:spacing w:line="400" w:lineRule="exact"/>
        <w:ind w:firstLine="422" w:firstLineChars="200"/>
        <w:rPr>
          <w:rFonts w:hint="eastAsia" w:ascii="宋体" w:hAnsi="宋体" w:cs="宋体"/>
          <w:szCs w:val="21"/>
        </w:rPr>
      </w:pPr>
      <w:r>
        <w:rPr>
          <w:rFonts w:hint="eastAsia" w:ascii="宋体" w:hAnsi="宋体" w:cs="宋体"/>
          <w:b/>
          <w:szCs w:val="21"/>
        </w:rPr>
        <w:t>一、项目名称：</w:t>
      </w:r>
      <w:r>
        <w:rPr>
          <w:rFonts w:hint="eastAsia" w:ascii="宋体" w:hAnsi="宋体" w:cs="宋体"/>
          <w:bCs/>
          <w:szCs w:val="21"/>
          <w:lang w:eastAsia="zh-CN"/>
        </w:rPr>
        <w:t>贺州市八步区2020年高标准农田建设项目测绘及设计编制</w:t>
      </w:r>
      <w:r>
        <w:rPr>
          <w:rFonts w:hint="eastAsia" w:ascii="宋体" w:hAnsi="宋体" w:cs="宋体"/>
          <w:szCs w:val="21"/>
        </w:rPr>
        <w:t xml:space="preserve"> </w:t>
      </w:r>
    </w:p>
    <w:p>
      <w:pPr>
        <w:spacing w:line="400" w:lineRule="exact"/>
        <w:ind w:firstLine="422" w:firstLineChars="200"/>
        <w:rPr>
          <w:rFonts w:hint="eastAsia" w:ascii="宋体" w:hAnsi="宋体" w:eastAsia="宋体" w:cs="宋体"/>
          <w:b/>
          <w:color w:val="FFFFFF"/>
          <w:szCs w:val="21"/>
          <w:lang w:eastAsia="zh-CN"/>
        </w:rPr>
      </w:pPr>
      <w:r>
        <w:rPr>
          <w:rFonts w:hint="eastAsia" w:ascii="宋体" w:hAnsi="宋体" w:cs="宋体"/>
          <w:b/>
          <w:szCs w:val="21"/>
        </w:rPr>
        <w:t>二、项目编号：</w:t>
      </w:r>
      <w:r>
        <w:rPr>
          <w:rFonts w:hint="eastAsia" w:ascii="宋体" w:hAnsi="宋体" w:cs="宋体"/>
          <w:szCs w:val="18"/>
          <w:lang w:eastAsia="zh-CN"/>
        </w:rPr>
        <w:t>BBZFCG2020F22</w:t>
      </w:r>
    </w:p>
    <w:p>
      <w:pPr>
        <w:spacing w:line="400" w:lineRule="exact"/>
        <w:ind w:firstLine="413" w:firstLineChars="196"/>
        <w:rPr>
          <w:rFonts w:hint="eastAsia" w:ascii="宋体" w:hAnsi="宋体" w:cs="宋体"/>
          <w:b/>
          <w:szCs w:val="21"/>
        </w:rPr>
      </w:pPr>
      <w:r>
        <w:rPr>
          <w:rFonts w:hint="eastAsia" w:ascii="宋体" w:hAnsi="宋体" w:cs="宋体"/>
          <w:b/>
          <w:szCs w:val="21"/>
        </w:rPr>
        <w:t>三、项目基本概况介绍：</w:t>
      </w:r>
    </w:p>
    <w:p>
      <w:pPr>
        <w:spacing w:line="400" w:lineRule="exact"/>
        <w:ind w:firstLine="413" w:firstLineChars="196"/>
        <w:rPr>
          <w:rFonts w:hint="eastAsia" w:ascii="宋体" w:hAnsi="宋体" w:cs="宋体"/>
          <w:b/>
          <w:szCs w:val="21"/>
        </w:rPr>
      </w:pPr>
      <w:r>
        <w:rPr>
          <w:rFonts w:hint="eastAsia" w:ascii="宋体" w:hAnsi="宋体" w:cs="宋体"/>
          <w:b/>
          <w:szCs w:val="21"/>
        </w:rPr>
        <w:t>1、项目</w:t>
      </w:r>
      <w:r>
        <w:rPr>
          <w:rFonts w:ascii="宋体" w:hAnsi="宋体" w:cs="宋体"/>
          <w:b/>
          <w:szCs w:val="21"/>
        </w:rPr>
        <w:t>基本概况：</w:t>
      </w:r>
      <w:r>
        <w:rPr>
          <w:rFonts w:hint="eastAsia" w:ascii="宋体" w:hAnsi="宋体" w:cs="宋体"/>
          <w:szCs w:val="21"/>
        </w:rPr>
        <w:t>拟对贺州市</w:t>
      </w:r>
      <w:r>
        <w:rPr>
          <w:rFonts w:hint="eastAsia" w:ascii="宋体" w:hAnsi="宋体" w:cs="宋体"/>
          <w:bCs/>
          <w:szCs w:val="21"/>
        </w:rPr>
        <w:t>八步区</w:t>
      </w:r>
      <w:r>
        <w:rPr>
          <w:rFonts w:hint="eastAsia" w:ascii="宋体" w:hAnsi="宋体" w:cs="宋体"/>
          <w:szCs w:val="21"/>
        </w:rPr>
        <w:t>周边地区的</w:t>
      </w:r>
      <w:r>
        <w:rPr>
          <w:rFonts w:hint="eastAsia" w:ascii="宋体" w:hAnsi="宋体" w:cs="宋体"/>
          <w:bCs/>
          <w:szCs w:val="21"/>
          <w:lang w:val="en-US" w:eastAsia="zh-CN"/>
        </w:rPr>
        <w:t>4</w:t>
      </w:r>
      <w:r>
        <w:rPr>
          <w:rFonts w:hint="eastAsia" w:ascii="宋体" w:hAnsi="宋体" w:cs="宋体"/>
          <w:bCs/>
          <w:szCs w:val="21"/>
        </w:rPr>
        <w:t>万亩</w:t>
      </w:r>
      <w:r>
        <w:rPr>
          <w:rFonts w:hint="eastAsia" w:ascii="宋体" w:hAnsi="宋体" w:cs="宋体"/>
          <w:szCs w:val="21"/>
        </w:rPr>
        <w:t>高标准农田建设工程</w:t>
      </w:r>
      <w:r>
        <w:rPr>
          <w:rFonts w:hint="eastAsia" w:ascii="宋体" w:hAnsi="宋体" w:cs="宋体"/>
          <w:bCs/>
          <w:szCs w:val="21"/>
        </w:rPr>
        <w:t>，</w:t>
      </w:r>
      <w:r>
        <w:rPr>
          <w:rFonts w:hint="eastAsia" w:ascii="宋体" w:hAnsi="宋体" w:cs="宋体"/>
          <w:szCs w:val="21"/>
        </w:rPr>
        <w:t>进行测绘、</w:t>
      </w:r>
      <w:r>
        <w:rPr>
          <w:rFonts w:hint="eastAsia" w:ascii="宋体" w:hAnsi="宋体" w:cs="宋体"/>
          <w:bCs/>
          <w:szCs w:val="21"/>
          <w:highlight w:val="none"/>
        </w:rPr>
        <w:t>土地清查</w:t>
      </w:r>
      <w:r>
        <w:rPr>
          <w:rFonts w:hint="eastAsia" w:ascii="宋体" w:hAnsi="宋体" w:cs="宋体"/>
          <w:szCs w:val="21"/>
        </w:rPr>
        <w:t>、设计及</w:t>
      </w:r>
      <w:r>
        <w:rPr>
          <w:rFonts w:hint="eastAsia" w:ascii="宋体" w:hAnsi="宋体" w:cs="宋体"/>
          <w:szCs w:val="21"/>
          <w:highlight w:val="none"/>
        </w:rPr>
        <w:t>预算编制</w:t>
      </w:r>
      <w:r>
        <w:rPr>
          <w:rFonts w:hint="eastAsia" w:ascii="宋体" w:hAnsi="宋体" w:cs="宋体"/>
          <w:szCs w:val="21"/>
        </w:rPr>
        <w:t>服务采购。</w:t>
      </w:r>
    </w:p>
    <w:p>
      <w:pPr>
        <w:spacing w:line="400" w:lineRule="exact"/>
        <w:ind w:firstLine="413" w:firstLineChars="196"/>
        <w:rPr>
          <w:rFonts w:hint="eastAsia" w:ascii="宋体" w:hAnsi="宋体" w:cs="宋体"/>
          <w:b/>
          <w:bCs/>
          <w:szCs w:val="21"/>
        </w:rPr>
      </w:pPr>
      <w:r>
        <w:rPr>
          <w:rFonts w:hint="eastAsia" w:ascii="宋体" w:hAnsi="宋体" w:cs="宋体"/>
          <w:b/>
          <w:bCs/>
          <w:szCs w:val="21"/>
        </w:rPr>
        <w:t>2、工作服务期：</w:t>
      </w:r>
    </w:p>
    <w:p>
      <w:pPr>
        <w:spacing w:line="400" w:lineRule="exact"/>
        <w:ind w:firstLine="411" w:firstLineChars="196"/>
        <w:rPr>
          <w:rFonts w:hint="eastAsia" w:ascii="宋体" w:hAnsi="宋体" w:cs="宋体"/>
          <w:bCs/>
          <w:szCs w:val="21"/>
        </w:rPr>
      </w:pPr>
      <w:r>
        <w:rPr>
          <w:rFonts w:hint="eastAsia" w:ascii="宋体" w:hAnsi="宋体" w:cs="宋体"/>
          <w:bCs/>
          <w:szCs w:val="21"/>
        </w:rPr>
        <w:t>（1）自签订服务合同之日起</w:t>
      </w:r>
      <w:r>
        <w:rPr>
          <w:rFonts w:hint="eastAsia" w:ascii="宋体" w:hAnsi="宋体" w:cs="宋体"/>
          <w:bCs/>
          <w:szCs w:val="21"/>
          <w:lang w:val="en-US" w:eastAsia="zh-CN"/>
        </w:rPr>
        <w:t>3</w:t>
      </w:r>
      <w:r>
        <w:rPr>
          <w:rFonts w:hint="eastAsia" w:ascii="宋体" w:hAnsi="宋体" w:cs="宋体"/>
          <w:bCs/>
          <w:szCs w:val="21"/>
        </w:rPr>
        <w:t>日历天内提交测绘成果；</w:t>
      </w:r>
    </w:p>
    <w:p>
      <w:pPr>
        <w:spacing w:line="400" w:lineRule="exact"/>
        <w:ind w:firstLine="411" w:firstLineChars="196"/>
        <w:rPr>
          <w:rFonts w:hint="eastAsia" w:ascii="宋体" w:hAnsi="宋体" w:cs="宋体"/>
          <w:bCs/>
          <w:szCs w:val="21"/>
        </w:rPr>
      </w:pPr>
      <w:r>
        <w:rPr>
          <w:rFonts w:hint="eastAsia" w:ascii="宋体" w:hAnsi="宋体" w:cs="宋体"/>
          <w:bCs/>
          <w:szCs w:val="21"/>
        </w:rPr>
        <w:t>（2）自签订服务合同之日起5日历天内提交</w:t>
      </w:r>
      <w:r>
        <w:rPr>
          <w:rFonts w:hint="eastAsia" w:ascii="宋体" w:hAnsi="宋体" w:cs="宋体"/>
          <w:bCs/>
          <w:szCs w:val="21"/>
          <w:highlight w:val="none"/>
        </w:rPr>
        <w:t>土地清查成果</w:t>
      </w:r>
      <w:r>
        <w:rPr>
          <w:rFonts w:hint="eastAsia" w:ascii="宋体" w:hAnsi="宋体" w:cs="宋体"/>
          <w:bCs/>
          <w:szCs w:val="21"/>
        </w:rPr>
        <w:t>；</w:t>
      </w:r>
    </w:p>
    <w:p>
      <w:pPr>
        <w:spacing w:line="400" w:lineRule="exact"/>
        <w:ind w:firstLine="411" w:firstLineChars="196"/>
        <w:rPr>
          <w:rFonts w:hint="eastAsia" w:ascii="宋体" w:hAnsi="宋体" w:cs="宋体"/>
          <w:bCs/>
          <w:szCs w:val="21"/>
        </w:rPr>
      </w:pPr>
      <w:r>
        <w:rPr>
          <w:rFonts w:hint="eastAsia" w:ascii="宋体" w:hAnsi="宋体" w:cs="宋体"/>
          <w:bCs/>
          <w:szCs w:val="21"/>
        </w:rPr>
        <w:t>（3）自签订服务合同之日起1</w:t>
      </w:r>
      <w:r>
        <w:rPr>
          <w:rFonts w:hint="eastAsia" w:ascii="宋体" w:hAnsi="宋体" w:cs="宋体"/>
          <w:bCs/>
          <w:szCs w:val="21"/>
          <w:lang w:val="en-US" w:eastAsia="zh-CN"/>
        </w:rPr>
        <w:t>0</w:t>
      </w:r>
      <w:r>
        <w:rPr>
          <w:rFonts w:hint="eastAsia" w:ascii="宋体" w:hAnsi="宋体" w:cs="宋体"/>
          <w:bCs/>
          <w:szCs w:val="21"/>
        </w:rPr>
        <w:t>日历天内提交施工图设计与预算编制成果送审稿，根据甲方和相关部门审查意见，对施工图设计与预算编制成果进行修改完善后</w:t>
      </w:r>
      <w:r>
        <w:rPr>
          <w:rFonts w:hint="eastAsia" w:ascii="宋体" w:hAnsi="宋体" w:cs="宋体"/>
          <w:bCs/>
          <w:szCs w:val="21"/>
          <w:lang w:val="en-US" w:eastAsia="zh-CN"/>
        </w:rPr>
        <w:t>2</w:t>
      </w:r>
      <w:r>
        <w:rPr>
          <w:rFonts w:hint="eastAsia" w:ascii="宋体" w:hAnsi="宋体" w:cs="宋体"/>
          <w:bCs/>
          <w:szCs w:val="21"/>
        </w:rPr>
        <w:t>日历天内提交施工图设计与预算编制成果最终稿；</w:t>
      </w:r>
    </w:p>
    <w:p>
      <w:pPr>
        <w:spacing w:line="400" w:lineRule="exact"/>
        <w:ind w:firstLine="411" w:firstLineChars="196"/>
        <w:rPr>
          <w:rFonts w:hint="eastAsia" w:ascii="宋体" w:hAnsi="宋体" w:cs="宋体"/>
          <w:szCs w:val="21"/>
        </w:rPr>
      </w:pPr>
      <w:r>
        <w:rPr>
          <w:rFonts w:hint="eastAsia" w:ascii="宋体" w:hAnsi="宋体" w:cs="宋体"/>
          <w:bCs/>
          <w:szCs w:val="21"/>
        </w:rPr>
        <w:t>（4）设计后续服务周期：至项目全部工程竣工验收合格</w:t>
      </w:r>
      <w:r>
        <w:rPr>
          <w:rFonts w:hint="eastAsia" w:ascii="宋体" w:hAnsi="宋体" w:cs="宋体"/>
          <w:bCs/>
          <w:szCs w:val="21"/>
          <w:lang w:eastAsia="zh-CN"/>
        </w:rPr>
        <w:t>后上图入库</w:t>
      </w:r>
      <w:r>
        <w:rPr>
          <w:rFonts w:hint="eastAsia" w:ascii="宋体" w:hAnsi="宋体" w:cs="宋体"/>
          <w:szCs w:val="21"/>
        </w:rPr>
        <w:t>。</w:t>
      </w:r>
    </w:p>
    <w:p>
      <w:pPr>
        <w:spacing w:line="400" w:lineRule="exact"/>
        <w:ind w:firstLine="413" w:firstLineChars="196"/>
        <w:rPr>
          <w:rFonts w:hint="eastAsia" w:ascii="宋体" w:hAnsi="宋体" w:cs="宋体"/>
          <w:bCs/>
          <w:szCs w:val="21"/>
        </w:rPr>
      </w:pPr>
      <w:r>
        <w:rPr>
          <w:rFonts w:hint="eastAsia" w:ascii="宋体" w:hAnsi="宋体" w:cs="宋体"/>
          <w:b/>
          <w:bCs/>
          <w:szCs w:val="21"/>
        </w:rPr>
        <w:t>3、</w:t>
      </w:r>
      <w:r>
        <w:rPr>
          <w:rFonts w:hint="eastAsia" w:ascii="宋体" w:hAnsi="宋体" w:cs="宋体"/>
          <w:b/>
          <w:szCs w:val="21"/>
        </w:rPr>
        <w:t>质量要求：</w:t>
      </w:r>
      <w:r>
        <w:rPr>
          <w:rFonts w:hint="eastAsia" w:ascii="宋体" w:hAnsi="宋体" w:cs="宋体"/>
          <w:szCs w:val="21"/>
        </w:rPr>
        <w:t>符合国家、建设部、农业部现行设计规范、规程和有关政策、法规规定的设计深度要求并通过有关部门的审查。</w:t>
      </w:r>
    </w:p>
    <w:p>
      <w:pPr>
        <w:spacing w:line="400" w:lineRule="exact"/>
        <w:ind w:firstLine="422" w:firstLineChars="200"/>
        <w:rPr>
          <w:rFonts w:hint="eastAsia" w:ascii="宋体" w:hAnsi="宋体" w:cs="宋体"/>
          <w:b/>
          <w:szCs w:val="21"/>
        </w:rPr>
      </w:pPr>
      <w:r>
        <w:rPr>
          <w:rFonts w:hint="eastAsia" w:ascii="宋体" w:hAnsi="宋体" w:cs="宋体"/>
          <w:b/>
          <w:szCs w:val="21"/>
        </w:rPr>
        <w:t>4、</w:t>
      </w:r>
      <w:r>
        <w:rPr>
          <w:rFonts w:ascii="宋体" w:hAnsi="宋体" w:cs="宋体"/>
          <w:b/>
          <w:bCs/>
          <w:szCs w:val="21"/>
        </w:rPr>
        <w:t>项目</w:t>
      </w:r>
      <w:r>
        <w:rPr>
          <w:rFonts w:hint="eastAsia" w:ascii="宋体" w:hAnsi="宋体" w:cs="宋体"/>
          <w:b/>
          <w:bCs/>
          <w:szCs w:val="21"/>
        </w:rPr>
        <w:t>标段划分：</w:t>
      </w:r>
      <w:r>
        <w:rPr>
          <w:rFonts w:hint="eastAsia" w:ascii="宋体" w:hAnsi="宋体" w:cs="宋体"/>
          <w:szCs w:val="21"/>
        </w:rPr>
        <w:t>本项目划分为一个标段</w:t>
      </w:r>
      <w:r>
        <w:rPr>
          <w:rFonts w:hint="eastAsia" w:ascii="宋体" w:hAnsi="宋体" w:cs="宋体"/>
          <w:bCs/>
          <w:szCs w:val="21"/>
        </w:rPr>
        <w:t>。</w:t>
      </w:r>
      <w:bookmarkStart w:id="0" w:name="_GoBack"/>
      <w:bookmarkEnd w:id="0"/>
    </w:p>
    <w:p>
      <w:pPr>
        <w:tabs>
          <w:tab w:val="left" w:pos="840"/>
        </w:tabs>
        <w:spacing w:line="400" w:lineRule="exact"/>
        <w:ind w:firstLine="422" w:firstLineChars="200"/>
        <w:rPr>
          <w:rFonts w:hint="eastAsia" w:ascii="宋体" w:hAnsi="宋体" w:eastAsia="宋体" w:cs="宋体"/>
          <w:szCs w:val="21"/>
          <w:lang w:eastAsia="zh-CN"/>
        </w:rPr>
      </w:pPr>
      <w:r>
        <w:rPr>
          <w:rFonts w:hint="eastAsia" w:ascii="宋体" w:hAnsi="宋体" w:cs="宋体"/>
          <w:b/>
          <w:szCs w:val="21"/>
        </w:rPr>
        <w:t>四、采购项目预算金额约（人民币）：</w:t>
      </w:r>
      <w:r>
        <w:rPr>
          <w:rFonts w:hint="eastAsia" w:ascii="宋体" w:hAnsi="宋体" w:cs="宋体"/>
          <w:b/>
          <w:szCs w:val="21"/>
          <w:u w:val="single"/>
          <w:lang w:val="en-US" w:eastAsia="zh-CN"/>
        </w:rPr>
        <w:t>270</w:t>
      </w:r>
      <w:r>
        <w:rPr>
          <w:rFonts w:hint="eastAsia" w:ascii="宋体" w:hAnsi="宋体" w:cs="宋体"/>
          <w:szCs w:val="21"/>
          <w:shd w:val="clear" w:color="auto" w:fill="FFFFFF"/>
        </w:rPr>
        <w:t>万元（大写：</w:t>
      </w:r>
      <w:r>
        <w:rPr>
          <w:rFonts w:hint="eastAsia" w:ascii="宋体" w:hAnsi="宋体" w:cs="宋体"/>
          <w:szCs w:val="21"/>
          <w:shd w:val="clear" w:color="auto" w:fill="FFFFFF"/>
          <w:lang w:eastAsia="zh-CN"/>
        </w:rPr>
        <w:t>贰佰柒拾万元整</w:t>
      </w:r>
      <w:r>
        <w:rPr>
          <w:rFonts w:hint="eastAsia" w:ascii="宋体" w:hAnsi="宋体" w:cs="宋体"/>
          <w:szCs w:val="21"/>
          <w:shd w:val="clear" w:color="auto" w:fill="FFFFFF"/>
        </w:rPr>
        <w:t>）</w:t>
      </w:r>
      <w:r>
        <w:rPr>
          <w:rFonts w:hint="eastAsia" w:ascii="宋体" w:hAnsi="宋体" w:cs="宋体"/>
          <w:szCs w:val="21"/>
          <w:shd w:val="clear" w:color="auto" w:fill="FFFFFF"/>
          <w:lang w:eastAsia="zh-CN"/>
        </w:rPr>
        <w:t>。</w:t>
      </w:r>
    </w:p>
    <w:p>
      <w:pPr>
        <w:spacing w:line="400" w:lineRule="exact"/>
        <w:ind w:firstLine="422" w:firstLineChars="200"/>
        <w:rPr>
          <w:rFonts w:hint="eastAsia" w:ascii="宋体" w:hAnsi="宋体" w:cs="宋体"/>
          <w:szCs w:val="21"/>
        </w:rPr>
      </w:pPr>
      <w:r>
        <w:rPr>
          <w:rFonts w:hint="eastAsia" w:ascii="宋体" w:hAnsi="宋体" w:cs="宋体"/>
          <w:b/>
          <w:szCs w:val="21"/>
        </w:rPr>
        <w:t>五、本项目需要落实的政府采购政策：</w:t>
      </w:r>
      <w:r>
        <w:rPr>
          <w:rFonts w:hint="eastAsia" w:ascii="宋体" w:hAnsi="宋体" w:cs="宋体"/>
          <w:szCs w:val="21"/>
        </w:rPr>
        <w:t>《中华人民共和国政府采购法》、《中华人民共和国政府采购法实施条例》、《政府采购促进中小企业发展暂行办法》（财库[2011]181号）、</w:t>
      </w:r>
      <w:r>
        <w:rPr>
          <w:rFonts w:hint="eastAsia" w:ascii="宋体" w:hAnsi="宋体" w:cs="宋体"/>
          <w:bCs/>
        </w:rPr>
        <w:t>《三部门联合发布关于促进残疾人就业政府采购政策的通知》（财库[2017]141号）、</w:t>
      </w:r>
      <w:r>
        <w:rPr>
          <w:rFonts w:hint="eastAsia" w:ascii="宋体" w:hAnsi="宋体" w:cs="宋体"/>
          <w:szCs w:val="21"/>
        </w:rPr>
        <w:t>《</w:t>
      </w:r>
      <w:r>
        <w:rPr>
          <w:rFonts w:hint="eastAsia" w:ascii="宋体" w:hAnsi="宋体" w:cs="宋体"/>
          <w:bCs/>
          <w:szCs w:val="21"/>
        </w:rPr>
        <w:t>财政部、司法部关于政府采购支持监狱企业发展有关问题的通知</w:t>
      </w:r>
      <w:r>
        <w:rPr>
          <w:rFonts w:hint="eastAsia" w:ascii="宋体" w:hAnsi="宋体" w:cs="宋体"/>
          <w:szCs w:val="21"/>
        </w:rPr>
        <w:t>》</w:t>
      </w:r>
      <w:r>
        <w:rPr>
          <w:rFonts w:hint="eastAsia" w:ascii="宋体" w:hAnsi="宋体" w:cs="宋体"/>
          <w:bCs/>
          <w:szCs w:val="21"/>
        </w:rPr>
        <w:t>（财库[2014]68号）</w:t>
      </w:r>
      <w:r>
        <w:rPr>
          <w:rFonts w:hint="eastAsia" w:ascii="宋体" w:hAnsi="宋体" w:cs="宋体"/>
          <w:szCs w:val="21"/>
        </w:rPr>
        <w:t>等相关法律法规。</w:t>
      </w:r>
    </w:p>
    <w:p>
      <w:pPr>
        <w:tabs>
          <w:tab w:val="left" w:pos="840"/>
        </w:tabs>
        <w:spacing w:line="400" w:lineRule="exact"/>
        <w:ind w:firstLine="422" w:firstLineChars="200"/>
        <w:rPr>
          <w:rFonts w:hint="eastAsia" w:ascii="宋体" w:hAnsi="宋体" w:cs="宋体"/>
          <w:b/>
          <w:szCs w:val="21"/>
        </w:rPr>
      </w:pPr>
      <w:r>
        <w:rPr>
          <w:rFonts w:hint="eastAsia" w:ascii="宋体" w:hAnsi="宋体" w:cs="宋体"/>
          <w:b/>
          <w:szCs w:val="21"/>
        </w:rPr>
        <w:t>六、投标人资格要求：</w:t>
      </w:r>
    </w:p>
    <w:p>
      <w:pPr>
        <w:snapToGrid w:val="0"/>
        <w:spacing w:line="4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szCs w:val="21"/>
        </w:rPr>
        <w:t>符合《中华人民共和国政府采购法》第二十二条规定；</w:t>
      </w:r>
    </w:p>
    <w:p>
      <w:pPr>
        <w:snapToGrid w:val="0"/>
        <w:spacing w:line="400" w:lineRule="exact"/>
        <w:ind w:firstLine="420" w:firstLineChars="200"/>
        <w:jc w:val="left"/>
        <w:rPr>
          <w:rFonts w:hint="eastAsia" w:ascii="宋体" w:hAnsi="宋体" w:eastAsia="宋体" w:cs="宋体"/>
          <w:bCs/>
          <w:szCs w:val="21"/>
          <w:lang w:val="en-US" w:eastAsia="zh-CN"/>
        </w:rPr>
      </w:pPr>
      <w:r>
        <w:rPr>
          <w:rFonts w:hint="eastAsia" w:ascii="宋体" w:hAnsi="宋体" w:cs="宋体"/>
          <w:bCs/>
          <w:szCs w:val="21"/>
        </w:rPr>
        <w:t>2、具有中华人民共和国国内合法的独立法人资格，</w:t>
      </w:r>
      <w:r>
        <w:rPr>
          <w:rFonts w:hint="eastAsia" w:ascii="宋体" w:hAnsi="宋体" w:cs="宋体"/>
          <w:bCs/>
          <w:szCs w:val="21"/>
          <w:highlight w:val="none"/>
          <w:lang w:eastAsia="zh-CN"/>
        </w:rPr>
        <w:t>并具备</w:t>
      </w:r>
      <w:r>
        <w:rPr>
          <w:rFonts w:hint="eastAsia" w:ascii="宋体" w:hAnsi="宋体" w:eastAsia="宋体" w:cs="宋体"/>
          <w:bCs/>
          <w:szCs w:val="21"/>
          <w:highlight w:val="none"/>
          <w:lang w:eastAsia="zh-CN"/>
        </w:rPr>
        <w:t>①</w:t>
      </w:r>
      <w:r>
        <w:rPr>
          <w:rFonts w:hint="eastAsia" w:ascii="宋体" w:hAnsi="宋体" w:cs="宋体"/>
          <w:bCs/>
          <w:szCs w:val="21"/>
          <w:highlight w:val="none"/>
          <w:lang w:eastAsia="zh-CN"/>
        </w:rPr>
        <w:t>工程测绘丙级以上（含丙级）资质和土地规划机构乙级以上（含乙级）等级证书或</w:t>
      </w:r>
      <w:r>
        <w:rPr>
          <w:rFonts w:hint="eastAsia" w:ascii="宋体" w:hAnsi="宋体" w:eastAsia="宋体" w:cs="宋体"/>
          <w:bCs/>
          <w:szCs w:val="21"/>
          <w:highlight w:val="none"/>
          <w:lang w:eastAsia="zh-CN"/>
        </w:rPr>
        <w:t>②</w:t>
      </w:r>
      <w:r>
        <w:rPr>
          <w:rFonts w:hint="eastAsia" w:ascii="宋体" w:hAnsi="宋体" w:cs="宋体"/>
          <w:bCs/>
          <w:szCs w:val="21"/>
          <w:highlight w:val="none"/>
          <w:lang w:eastAsia="zh-CN"/>
        </w:rPr>
        <w:t>水利行业丙级以上（含丙级）设计资质和工程勘察专业丙级（含丙级）以上资质（注：投标人只需符合</w:t>
      </w:r>
      <w:r>
        <w:rPr>
          <w:rFonts w:hint="eastAsia" w:ascii="宋体" w:hAnsi="宋体" w:eastAsia="宋体" w:cs="宋体"/>
          <w:bCs/>
          <w:szCs w:val="21"/>
          <w:highlight w:val="none"/>
          <w:lang w:eastAsia="zh-CN"/>
        </w:rPr>
        <w:t>①②项的其中一项</w:t>
      </w:r>
      <w:r>
        <w:rPr>
          <w:rFonts w:hint="eastAsia" w:ascii="宋体" w:hAnsi="宋体" w:cs="宋体"/>
          <w:bCs/>
          <w:szCs w:val="21"/>
          <w:highlight w:val="none"/>
          <w:lang w:eastAsia="zh-CN"/>
        </w:rPr>
        <w:t>）。</w:t>
      </w:r>
    </w:p>
    <w:p>
      <w:pPr>
        <w:spacing w:line="400" w:lineRule="exact"/>
        <w:ind w:firstLine="420" w:firstLineChars="200"/>
        <w:rPr>
          <w:rFonts w:hint="eastAsia" w:ascii="宋体" w:hAnsi="宋体" w:cs="宋体"/>
          <w:bCs/>
          <w:szCs w:val="21"/>
        </w:rPr>
      </w:pPr>
      <w:r>
        <w:rPr>
          <w:rFonts w:hint="eastAsia" w:ascii="宋体" w:hAnsi="宋体" w:cs="宋体"/>
          <w:bCs/>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szCs w:val="21"/>
        </w:rPr>
        <w:t>（以评标过程中查询结果为准）</w:t>
      </w:r>
      <w:r>
        <w:rPr>
          <w:rFonts w:hint="eastAsia" w:ascii="宋体" w:hAnsi="宋体" w:cs="宋体"/>
          <w:bCs/>
          <w:szCs w:val="21"/>
        </w:rPr>
        <w:t>。</w:t>
      </w:r>
    </w:p>
    <w:p>
      <w:pPr>
        <w:spacing w:line="400" w:lineRule="exact"/>
        <w:ind w:firstLine="420" w:firstLineChars="200"/>
        <w:rPr>
          <w:rFonts w:hint="eastAsia" w:ascii="宋体" w:hAnsi="宋体" w:cs="宋体"/>
          <w:szCs w:val="21"/>
        </w:rPr>
      </w:pPr>
      <w:r>
        <w:rPr>
          <w:rFonts w:hint="eastAsia" w:ascii="宋体" w:hAnsi="宋体" w:cs="宋体"/>
          <w:bCs/>
          <w:szCs w:val="21"/>
        </w:rPr>
        <w:t>4、</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cs="宋体"/>
          <w:bCs/>
          <w:szCs w:val="21"/>
        </w:rPr>
      </w:pPr>
      <w:r>
        <w:rPr>
          <w:rFonts w:hint="eastAsia" w:ascii="宋体" w:hAnsi="宋体" w:cs="宋体"/>
          <w:szCs w:val="21"/>
        </w:rPr>
        <w:t>5、</w:t>
      </w:r>
      <w:r>
        <w:rPr>
          <w:rFonts w:hint="eastAsia" w:ascii="宋体" w:hAnsi="宋体" w:cs="宋体"/>
          <w:bCs/>
          <w:szCs w:val="21"/>
        </w:rPr>
        <w:t>本项目不接受联合体投标，不接受分包或转包。</w:t>
      </w:r>
    </w:p>
    <w:p>
      <w:pPr>
        <w:spacing w:line="400" w:lineRule="exact"/>
        <w:ind w:firstLine="422" w:firstLineChars="200"/>
        <w:rPr>
          <w:rFonts w:hint="eastAsia" w:ascii="宋体" w:hAnsi="宋体" w:cs="宋体"/>
          <w:b/>
          <w:szCs w:val="21"/>
        </w:rPr>
      </w:pPr>
      <w:r>
        <w:rPr>
          <w:rFonts w:hint="eastAsia" w:ascii="宋体" w:hAnsi="宋体" w:cs="宋体"/>
          <w:b/>
          <w:szCs w:val="21"/>
        </w:rPr>
        <w:t>七、招标文件的获取：</w:t>
      </w:r>
    </w:p>
    <w:p>
      <w:pPr>
        <w:spacing w:line="400" w:lineRule="exact"/>
        <w:ind w:firstLine="420" w:firstLineChars="200"/>
        <w:rPr>
          <w:rFonts w:hint="eastAsia" w:ascii="宋体" w:hAnsi="宋体" w:cs="宋体"/>
          <w:szCs w:val="21"/>
        </w:rPr>
      </w:pPr>
      <w:r>
        <w:rPr>
          <w:rFonts w:hint="eastAsia" w:ascii="宋体" w:hAnsi="宋体" w:cs="宋体"/>
          <w:szCs w:val="21"/>
        </w:rPr>
        <w:t>1.发售时间：</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04</w:t>
      </w:r>
      <w:r>
        <w:rPr>
          <w:rFonts w:hint="eastAsia" w:ascii="宋体" w:hAnsi="宋体" w:cs="宋体"/>
          <w:szCs w:val="21"/>
          <w:highlight w:val="none"/>
        </w:rPr>
        <w:t>月</w:t>
      </w:r>
      <w:r>
        <w:rPr>
          <w:rFonts w:hint="eastAsia" w:ascii="宋体" w:hAnsi="宋体" w:cs="宋体"/>
          <w:szCs w:val="21"/>
          <w:highlight w:val="none"/>
          <w:lang w:val="en-US" w:eastAsia="zh-CN"/>
        </w:rPr>
        <w:t>03</w:t>
      </w:r>
      <w:r>
        <w:rPr>
          <w:rFonts w:hint="eastAsia" w:ascii="宋体" w:hAnsi="宋体" w:cs="宋体"/>
          <w:szCs w:val="21"/>
          <w:highlight w:val="none"/>
        </w:rPr>
        <w:t>日</w:t>
      </w:r>
      <w:r>
        <w:rPr>
          <w:rFonts w:hint="eastAsia" w:ascii="宋体" w:hAnsi="宋体" w:cs="宋体"/>
          <w:szCs w:val="21"/>
          <w:highlight w:val="none"/>
          <w:lang w:val="en-US" w:eastAsia="zh-CN"/>
        </w:rPr>
        <w:t xml:space="preserve"> </w:t>
      </w:r>
      <w:r>
        <w:rPr>
          <w:rFonts w:hint="eastAsia" w:ascii="宋体" w:hAnsi="宋体" w:cs="宋体"/>
          <w:szCs w:val="21"/>
        </w:rPr>
        <w:t>公告发布之时起至</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04</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w:t>
      </w:r>
      <w:r>
        <w:rPr>
          <w:rFonts w:hint="eastAsia" w:ascii="宋体" w:hAnsi="宋体" w:cs="宋体"/>
          <w:szCs w:val="21"/>
        </w:rPr>
        <w:t>止（法定公休日、法定节假日除外）,每日上午8:30至11:30，下午15:00至17:30（北京时间，下同）。</w:t>
      </w:r>
    </w:p>
    <w:p>
      <w:pPr>
        <w:spacing w:line="400" w:lineRule="exact"/>
        <w:ind w:firstLine="420" w:firstLineChars="200"/>
        <w:rPr>
          <w:rFonts w:hint="eastAsia" w:ascii="宋体" w:hAnsi="宋体" w:cs="宋体"/>
          <w:szCs w:val="21"/>
        </w:rPr>
      </w:pPr>
      <w:r>
        <w:rPr>
          <w:rFonts w:hint="eastAsia" w:ascii="宋体" w:hAnsi="宋体" w:cs="宋体"/>
          <w:szCs w:val="21"/>
        </w:rPr>
        <w:t>2.发售地点：贺州市公共资源交易中心综合部（地址：贺州市鞍山西路83-1号城投集团四楼），电话：0774-5268001。</w:t>
      </w:r>
    </w:p>
    <w:p>
      <w:pPr>
        <w:spacing w:line="400" w:lineRule="exact"/>
        <w:ind w:firstLine="420" w:firstLineChars="200"/>
        <w:rPr>
          <w:rFonts w:hint="eastAsia" w:ascii="宋体" w:hAnsi="宋体" w:cs="宋体"/>
          <w:szCs w:val="21"/>
        </w:rPr>
      </w:pPr>
      <w:r>
        <w:rPr>
          <w:rFonts w:hint="eastAsia" w:ascii="宋体" w:hAnsi="宋体" w:cs="宋体"/>
          <w:szCs w:val="21"/>
        </w:rPr>
        <w:t>3.售价：招标文件工本费每本250元，售后不退，不代办邮寄，不提供电子文档。</w:t>
      </w:r>
    </w:p>
    <w:p>
      <w:pPr>
        <w:tabs>
          <w:tab w:val="left" w:pos="900"/>
        </w:tabs>
        <w:spacing w:line="400" w:lineRule="exact"/>
        <w:ind w:right="40" w:firstLine="420" w:firstLineChars="200"/>
        <w:rPr>
          <w:rFonts w:hint="eastAsia" w:ascii="宋体" w:hAnsi="宋体" w:cs="宋体"/>
          <w:szCs w:val="21"/>
        </w:rPr>
      </w:pPr>
      <w:r>
        <w:rPr>
          <w:rFonts w:hint="eastAsia" w:ascii="宋体" w:hAnsi="宋体" w:cs="宋体"/>
          <w:szCs w:val="21"/>
          <w:shd w:val="clear" w:color="auto" w:fill="FFFFFF"/>
        </w:rPr>
        <w:t>4.由潜在投标人的法定代表人（持法人身份证明书原件、本人二代居民身份证原件及复印件）或其授权委托代理人持附有法定代表人身份证复印件、委托代理人身份证复印件的法定代表人授权委托书原件</w:t>
      </w:r>
      <w:r>
        <w:rPr>
          <w:rStyle w:val="7"/>
          <w:rFonts w:hint="eastAsia" w:ascii="宋体" w:hAnsi="宋体" w:cs="宋体"/>
          <w:szCs w:val="21"/>
          <w:shd w:val="clear" w:color="auto" w:fill="FFFFFF"/>
        </w:rPr>
        <w:t> </w:t>
      </w:r>
      <w:r>
        <w:rPr>
          <w:rFonts w:hint="eastAsia" w:ascii="宋体" w:hAnsi="宋体" w:cs="宋体"/>
          <w:szCs w:val="21"/>
          <w:shd w:val="clear" w:color="auto" w:fill="FFFFFF"/>
        </w:rPr>
        <w:t>(授权委托报名时必须提供，明确委托权限内容及时间)、本人二代居民身份证原件携带</w:t>
      </w:r>
      <w:r>
        <w:rPr>
          <w:rFonts w:hint="eastAsia" w:ascii="宋体" w:hAnsi="宋体" w:cs="宋体"/>
          <w:b/>
          <w:bCs/>
          <w:szCs w:val="21"/>
          <w:u w:val="single"/>
          <w:shd w:val="clear" w:color="auto" w:fill="FFFFFF"/>
        </w:rPr>
        <w:t>企业营业执照副本复印件</w:t>
      </w:r>
      <w:r>
        <w:rPr>
          <w:rFonts w:hint="eastAsia" w:ascii="宋体" w:hAnsi="宋体" w:cs="宋体"/>
          <w:szCs w:val="21"/>
          <w:shd w:val="clear" w:color="auto" w:fill="FFFFFF"/>
        </w:rPr>
        <w:t>现场报名并购买招标文件。</w:t>
      </w:r>
      <w:r>
        <w:rPr>
          <w:rFonts w:hint="eastAsia" w:ascii="宋体" w:hAnsi="宋体" w:cs="宋体"/>
          <w:b/>
          <w:szCs w:val="21"/>
          <w:shd w:val="clear" w:color="auto" w:fill="FFFFFF"/>
        </w:rPr>
        <w:t>以上证件材料均需加盖单位公章，报名后留下存档。</w:t>
      </w:r>
    </w:p>
    <w:p>
      <w:pPr>
        <w:spacing w:line="400" w:lineRule="exact"/>
        <w:ind w:firstLine="422" w:firstLineChars="200"/>
        <w:rPr>
          <w:rFonts w:hint="eastAsia" w:ascii="宋体" w:hAnsi="宋体" w:cs="宋体"/>
          <w:szCs w:val="21"/>
          <w:highlight w:val="yellow"/>
        </w:rPr>
      </w:pPr>
      <w:r>
        <w:rPr>
          <w:rFonts w:hint="eastAsia" w:ascii="宋体" w:hAnsi="宋体" w:cs="宋体"/>
          <w:b/>
          <w:szCs w:val="21"/>
        </w:rPr>
        <w:t>八、投标保证金</w:t>
      </w:r>
      <w:r>
        <w:rPr>
          <w:rFonts w:hint="eastAsia" w:ascii="宋体" w:hAnsi="宋体" w:cs="宋体"/>
          <w:b/>
          <w:color w:val="000000"/>
          <w:szCs w:val="21"/>
        </w:rPr>
        <w:t>(人民币)：</w:t>
      </w:r>
      <w:r>
        <w:rPr>
          <w:rFonts w:hint="eastAsia" w:ascii="宋体" w:hAnsi="宋体" w:cs="宋体"/>
          <w:bCs/>
          <w:szCs w:val="21"/>
          <w:highlight w:val="none"/>
          <w:lang w:eastAsia="zh-CN"/>
        </w:rPr>
        <w:t>伍仟元整</w:t>
      </w:r>
      <w:r>
        <w:rPr>
          <w:rFonts w:hint="eastAsia" w:ascii="宋体" w:hAnsi="宋体" w:cs="宋体"/>
          <w:szCs w:val="21"/>
          <w:highlight w:val="none"/>
        </w:rPr>
        <w:t>（￥</w:t>
      </w:r>
      <w:r>
        <w:rPr>
          <w:rFonts w:hint="eastAsia" w:ascii="宋体" w:hAnsi="宋体" w:cs="宋体"/>
          <w:szCs w:val="21"/>
          <w:highlight w:val="none"/>
          <w:lang w:val="en-US" w:eastAsia="zh-CN"/>
        </w:rPr>
        <w:t>5000</w:t>
      </w:r>
      <w:r>
        <w:rPr>
          <w:rFonts w:hint="eastAsia" w:ascii="宋体" w:hAnsi="宋体" w:cs="宋体"/>
          <w:szCs w:val="21"/>
          <w:highlight w:val="none"/>
        </w:rPr>
        <w:t>.00）</w:t>
      </w:r>
    </w:p>
    <w:p>
      <w:pPr>
        <w:spacing w:line="400" w:lineRule="exact"/>
        <w:ind w:firstLine="420" w:firstLineChars="200"/>
        <w:rPr>
          <w:rFonts w:hint="eastAsia" w:ascii="宋体" w:hAnsi="宋体" w:cs="宋体"/>
          <w:szCs w:val="21"/>
        </w:rPr>
      </w:pPr>
      <w:r>
        <w:rPr>
          <w:rFonts w:hint="eastAsia" w:ascii="宋体" w:hAnsi="宋体" w:cs="宋体"/>
          <w:szCs w:val="21"/>
        </w:rPr>
        <w:t>递交方式：投标人于投标截止时间前采用基本账户转账递交至以下账户：</w:t>
      </w:r>
    </w:p>
    <w:p>
      <w:pPr>
        <w:spacing w:line="420" w:lineRule="exact"/>
        <w:ind w:firstLine="420" w:firstLineChars="200"/>
        <w:rPr>
          <w:rFonts w:ascii="宋体" w:hAnsi="宋体" w:cs="宋体"/>
          <w:szCs w:val="21"/>
        </w:rPr>
      </w:pPr>
      <w:r>
        <w:rPr>
          <w:rFonts w:hint="eastAsia" w:ascii="宋体" w:hAnsi="宋体" w:cs="宋体"/>
          <w:szCs w:val="21"/>
        </w:rPr>
        <w:t>开户名称：贺州市公共资源交易中心</w:t>
      </w:r>
    </w:p>
    <w:p>
      <w:pPr>
        <w:spacing w:line="420" w:lineRule="exact"/>
        <w:ind w:firstLine="420" w:firstLineChars="200"/>
        <w:rPr>
          <w:rFonts w:ascii="宋体" w:hAnsi="宋体" w:cs="宋体"/>
          <w:szCs w:val="21"/>
        </w:rPr>
      </w:pPr>
      <w:r>
        <w:rPr>
          <w:rFonts w:hint="eastAsia" w:ascii="宋体" w:hAnsi="宋体" w:cs="宋体"/>
          <w:szCs w:val="21"/>
        </w:rPr>
        <w:t>开户银行：邮政储蓄银行贺州市分行营业部</w:t>
      </w:r>
    </w:p>
    <w:p>
      <w:pPr>
        <w:pStyle w:val="4"/>
        <w:spacing w:line="400" w:lineRule="exact"/>
        <w:ind w:left="420" w:leftChars="200"/>
        <w:rPr>
          <w:rFonts w:hint="eastAsia" w:hAnsi="宋体" w:cs="宋体"/>
          <w:szCs w:val="21"/>
        </w:rPr>
      </w:pPr>
      <w:r>
        <w:rPr>
          <w:rFonts w:hint="eastAsia" w:ascii="宋体" w:hAnsi="宋体" w:cs="宋体"/>
          <w:szCs w:val="21"/>
        </w:rPr>
        <w:t>银行账号：945009010008838888</w:t>
      </w:r>
    </w:p>
    <w:p>
      <w:pPr>
        <w:tabs>
          <w:tab w:val="left" w:pos="900"/>
        </w:tabs>
        <w:spacing w:line="400" w:lineRule="exact"/>
        <w:ind w:right="40" w:firstLine="422" w:firstLineChars="200"/>
        <w:rPr>
          <w:rFonts w:hint="eastAsia" w:ascii="宋体" w:hAnsi="宋体" w:cs="宋体"/>
          <w:b/>
          <w:szCs w:val="21"/>
        </w:rPr>
      </w:pPr>
      <w:r>
        <w:rPr>
          <w:rFonts w:hint="eastAsia" w:ascii="宋体" w:hAnsi="宋体" w:cs="宋体"/>
          <w:b/>
          <w:bCs/>
          <w:szCs w:val="21"/>
        </w:rPr>
        <w:t>九、</w:t>
      </w:r>
      <w:r>
        <w:rPr>
          <w:rFonts w:hint="eastAsia" w:ascii="宋体" w:hAnsi="宋体" w:cs="宋体"/>
          <w:b/>
          <w:szCs w:val="21"/>
        </w:rPr>
        <w:t>开标（投标截止）时间和地点：</w:t>
      </w:r>
    </w:p>
    <w:p>
      <w:pPr>
        <w:spacing w:line="400" w:lineRule="exact"/>
        <w:ind w:firstLine="420" w:firstLineChars="200"/>
        <w:rPr>
          <w:rFonts w:hint="eastAsia" w:ascii="宋体" w:hAnsi="宋体" w:cs="宋体"/>
          <w:szCs w:val="21"/>
        </w:rPr>
      </w:pPr>
      <w:r>
        <w:rPr>
          <w:rFonts w:hint="eastAsia" w:ascii="宋体" w:hAnsi="宋体" w:cs="宋体"/>
          <w:szCs w:val="21"/>
        </w:rPr>
        <w:t>1.投标文件递交的截止时间（开标时间）为</w:t>
      </w:r>
      <w:r>
        <w:rPr>
          <w:rFonts w:hint="eastAsia" w:ascii="宋体" w:hAnsi="宋体" w:cs="宋体"/>
          <w:szCs w:val="21"/>
          <w:highlight w:val="none"/>
          <w:u w:val="single"/>
        </w:rPr>
        <w:t>20</w:t>
      </w:r>
      <w:r>
        <w:rPr>
          <w:rFonts w:hint="eastAsia" w:ascii="宋体" w:hAnsi="宋体" w:cs="宋体"/>
          <w:szCs w:val="21"/>
          <w:highlight w:val="none"/>
          <w:u w:val="single"/>
          <w:lang w:val="en-US" w:eastAsia="zh-CN"/>
        </w:rPr>
        <w:t>20</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04</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09</w:t>
      </w:r>
      <w:r>
        <w:rPr>
          <w:rFonts w:hint="eastAsia" w:ascii="宋体" w:hAnsi="宋体" w:cs="宋体"/>
          <w:szCs w:val="21"/>
          <w:highlight w:val="none"/>
          <w:u w:val="single"/>
        </w:rPr>
        <w:t>时</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分</w:t>
      </w:r>
      <w:r>
        <w:rPr>
          <w:rFonts w:hint="eastAsia" w:ascii="宋体" w:hAnsi="宋体" w:cs="宋体"/>
          <w:szCs w:val="21"/>
        </w:rPr>
        <w:t>，地点为</w:t>
      </w:r>
      <w:r>
        <w:rPr>
          <w:rFonts w:hint="eastAsia" w:ascii="宋体" w:hAnsi="宋体" w:cs="宋体"/>
          <w:kern w:val="0"/>
          <w:szCs w:val="21"/>
          <w:u w:val="single"/>
        </w:rPr>
        <w:t>贺州市公共资源交易中心交易大厅（地址：广西贺州市鞍山西路83-1号4楼）具体号数以开标日当天贺州市公共资源交易中心电子显示屏公布大厅号数为准</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2.逾期送达的或者未送达指定地点的投标文件，采购人不予受理。</w:t>
      </w:r>
    </w:p>
    <w:p>
      <w:pPr>
        <w:spacing w:line="400" w:lineRule="exact"/>
        <w:ind w:firstLine="420" w:firstLineChars="200"/>
        <w:rPr>
          <w:rFonts w:hint="eastAsia" w:ascii="宋体" w:hAnsi="宋体" w:cs="宋体"/>
          <w:szCs w:val="21"/>
        </w:rPr>
      </w:pPr>
      <w:r>
        <w:rPr>
          <w:rFonts w:hint="eastAsia" w:ascii="宋体" w:hAnsi="宋体" w:cs="宋体"/>
          <w:szCs w:val="21"/>
        </w:rPr>
        <w:t>3.投标文件必须由事企业法定代表人（持有效的法定代表人身份证明书及其本人二代居民身份证）或其授权的委托代理人（持有效的授权委托书及其本人二代居民身份证）递交，否则采购人不予受理。</w:t>
      </w:r>
    </w:p>
    <w:p>
      <w:pPr>
        <w:spacing w:line="400" w:lineRule="exact"/>
        <w:ind w:firstLine="422" w:firstLineChars="200"/>
        <w:rPr>
          <w:rFonts w:hint="eastAsia" w:ascii="宋体" w:hAnsi="宋体" w:cs="宋体"/>
          <w:b/>
          <w:szCs w:val="21"/>
        </w:rPr>
      </w:pPr>
      <w:r>
        <w:rPr>
          <w:rFonts w:hint="eastAsia" w:ascii="宋体" w:hAnsi="宋体" w:cs="宋体"/>
          <w:b/>
          <w:szCs w:val="21"/>
        </w:rPr>
        <w:t>十、招标文件预公示和招标公告</w:t>
      </w:r>
    </w:p>
    <w:p>
      <w:pPr>
        <w:spacing w:line="400" w:lineRule="exact"/>
        <w:ind w:firstLine="422" w:firstLineChars="200"/>
        <w:rPr>
          <w:rFonts w:hint="eastAsia" w:ascii="宋体" w:hAnsi="宋体" w:cs="宋体"/>
          <w:szCs w:val="21"/>
        </w:rPr>
      </w:pPr>
      <w:r>
        <w:rPr>
          <w:rFonts w:hint="eastAsia" w:ascii="宋体" w:hAnsi="宋体" w:cs="宋体"/>
          <w:b/>
          <w:szCs w:val="21"/>
        </w:rPr>
        <w:t>1.公告媒介：</w:t>
      </w:r>
      <w:r>
        <w:rPr>
          <w:rFonts w:hint="eastAsia" w:ascii="宋体" w:hAnsi="宋体" w:cs="宋体"/>
          <w:szCs w:val="21"/>
        </w:rPr>
        <w:t>中国政府采购网、广西壮族自治区政府采购网和贺州市公共资源交易中心网</w:t>
      </w:r>
      <w:r>
        <w:rPr>
          <w:rFonts w:hint="eastAsia" w:ascii="宋体" w:hAnsi="宋体" w:cs="宋体"/>
          <w:kern w:val="0"/>
          <w:szCs w:val="21"/>
        </w:rPr>
        <w:t>。</w:t>
      </w:r>
    </w:p>
    <w:p>
      <w:pPr>
        <w:spacing w:line="400" w:lineRule="exact"/>
        <w:ind w:firstLine="422" w:firstLineChars="200"/>
        <w:rPr>
          <w:rFonts w:hint="eastAsia" w:ascii="宋体" w:hAnsi="宋体" w:cs="宋体"/>
          <w:b/>
          <w:szCs w:val="21"/>
        </w:rPr>
      </w:pPr>
      <w:r>
        <w:rPr>
          <w:rFonts w:hint="eastAsia" w:ascii="宋体" w:hAnsi="宋体" w:cs="宋体"/>
          <w:b/>
          <w:kern w:val="0"/>
          <w:szCs w:val="21"/>
        </w:rPr>
        <w:t>2.</w:t>
      </w:r>
      <w:r>
        <w:rPr>
          <w:rFonts w:hint="eastAsia" w:ascii="宋体" w:hAnsi="宋体" w:cs="宋体"/>
          <w:b/>
          <w:szCs w:val="21"/>
        </w:rPr>
        <w:t>相关说明：</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本项目实行招标文件预公示制度，公示期为自发布预公示起不少于3日。所有潜在投标人或政府采购评审专家都可对招标文件预公示的内容提出书面修改意见或建议。如有修改意见或建议的，必须在本项目招标文件预公示上载明的期限前以书面形式（意见函）向本代理反映，</w:t>
      </w:r>
      <w:r>
        <w:rPr>
          <w:rFonts w:hint="eastAsia" w:ascii="宋体" w:hAnsi="宋体" w:cs="宋体"/>
          <w:szCs w:val="21"/>
        </w:rPr>
        <w:t>否则，视为</w:t>
      </w:r>
      <w:r>
        <w:rPr>
          <w:rFonts w:hint="eastAsia" w:ascii="宋体" w:hAnsi="宋体" w:cs="宋体"/>
          <w:kern w:val="0"/>
          <w:szCs w:val="21"/>
        </w:rPr>
        <w:t>所有潜在投标人或政府采购评审专家</w:t>
      </w:r>
      <w:r>
        <w:rPr>
          <w:rFonts w:hint="eastAsia" w:ascii="宋体" w:hAnsi="宋体" w:cs="宋体"/>
          <w:szCs w:val="21"/>
        </w:rPr>
        <w:t>已经完全认可本项目的招标文件。</w:t>
      </w:r>
      <w:r>
        <w:rPr>
          <w:rFonts w:hint="eastAsia" w:ascii="宋体" w:hAnsi="宋体" w:cs="宋体"/>
          <w:kern w:val="0"/>
          <w:szCs w:val="21"/>
        </w:rPr>
        <w:t>对逾期送达、匿名送达或其他不符合公示条件的意见函，本代理将不予受理。本代理自收到意见函之日起3个工作日内在发布本项目招标文件预公示的同一媒介统一予以答复。本代理对合理的意见或建议予以采纳并在发布本项目招标文件预公示的网上发布修改意见，对不予以采纳的意见或建议，注明理由亦在发布本项目招标文件预公示的网上公示并作为采购项目资料存档。予公示期满（未收到意见函或已对意见函作出答复意见）或答复期满（未再收到新意见函），本代理将在指定媒介上刊登招标公告开始接受潜在投标人投标报名和对通过报名的投标人发售招标文件。</w:t>
      </w:r>
    </w:p>
    <w:p>
      <w:pPr>
        <w:spacing w:line="400" w:lineRule="exact"/>
        <w:ind w:firstLine="420"/>
        <w:rPr>
          <w:rFonts w:hint="eastAsia" w:ascii="宋体" w:hAnsi="宋体" w:cs="宋体"/>
          <w:kern w:val="0"/>
          <w:szCs w:val="21"/>
        </w:rPr>
      </w:pPr>
      <w:r>
        <w:rPr>
          <w:rFonts w:hint="eastAsia" w:ascii="宋体" w:hAnsi="宋体" w:cs="宋体"/>
          <w:kern w:val="0"/>
          <w:szCs w:val="21"/>
        </w:rPr>
        <w:t>本项目招标文件预公示期满，采购代理机构未收到意见函或已对意见函作出答复意见的，视为预览招标文件的各潜在投标人已同意招标文件各项条款。若未预览招标文件的潜在投标人或对采购代理机构答复不满意的或已预览招标文件的潜在投标人对招标文件任意条款（除预公示意见专家论证答复函中所提及的意见）仍保有异议的，为保证已预览招标文件的各潜在投标人利益以及保证未预览招标文件的潜在投标人仍对招标文件任意条款保有异议的权益，采购代理机构本着遵循“公开、公平、公正、诚实信用”的原则，自本项目招标公告发布之日起，有关招标文件内容的异议均在开标会上移交项目评标委员会作出答疑或澄清或修改，由此可能引发的投标人被否决投标的后果由投标人自行承担。</w:t>
      </w:r>
    </w:p>
    <w:p>
      <w:pPr>
        <w:spacing w:line="400" w:lineRule="exact"/>
        <w:ind w:left="420" w:leftChars="200"/>
        <w:rPr>
          <w:rFonts w:hint="eastAsia" w:ascii="宋体" w:hAnsi="宋体" w:cs="宋体"/>
          <w:b/>
          <w:szCs w:val="21"/>
        </w:rPr>
      </w:pPr>
      <w:r>
        <w:rPr>
          <w:rFonts w:hint="eastAsia" w:ascii="宋体" w:hAnsi="宋体" w:cs="宋体"/>
          <w:b/>
          <w:szCs w:val="21"/>
        </w:rPr>
        <w:t>十一、</w:t>
      </w:r>
      <w:r>
        <w:rPr>
          <w:rFonts w:hint="eastAsia" w:ascii="宋体" w:hAnsi="宋体" w:cs="宋体"/>
          <w:b/>
          <w:bCs/>
          <w:color w:val="000000"/>
          <w:szCs w:val="21"/>
        </w:rPr>
        <w:t>联系方式：</w:t>
      </w:r>
    </w:p>
    <w:p>
      <w:pPr>
        <w:spacing w:line="400" w:lineRule="exact"/>
        <w:ind w:left="420" w:leftChars="200"/>
        <w:rPr>
          <w:rFonts w:hint="eastAsia" w:ascii="宋体" w:hAnsi="宋体" w:cs="宋体"/>
          <w:szCs w:val="21"/>
        </w:rPr>
      </w:pPr>
      <w:r>
        <w:rPr>
          <w:rFonts w:hint="eastAsia" w:ascii="宋体" w:hAnsi="宋体" w:cs="宋体"/>
          <w:szCs w:val="21"/>
        </w:rPr>
        <w:t>1.采购人：贺州市八步区农业农村局</w:t>
      </w:r>
    </w:p>
    <w:p>
      <w:pPr>
        <w:spacing w:line="400" w:lineRule="exact"/>
        <w:ind w:firstLine="630" w:firstLineChars="300"/>
        <w:rPr>
          <w:rFonts w:hint="eastAsia" w:ascii="宋体" w:hAnsi="宋体" w:cs="宋体"/>
          <w:szCs w:val="21"/>
        </w:rPr>
      </w:pPr>
      <w:r>
        <w:rPr>
          <w:rFonts w:hint="eastAsia" w:ascii="宋体" w:hAnsi="宋体" w:cs="宋体"/>
          <w:szCs w:val="21"/>
        </w:rPr>
        <w:t>地  址：贺州市建设中路21号</w:t>
      </w:r>
    </w:p>
    <w:p>
      <w:pPr>
        <w:spacing w:line="400" w:lineRule="exact"/>
        <w:ind w:firstLine="630" w:firstLineChars="300"/>
        <w:rPr>
          <w:rFonts w:hint="eastAsia" w:ascii="宋体" w:hAnsi="宋体" w:cs="宋体"/>
          <w:szCs w:val="21"/>
        </w:rPr>
      </w:pPr>
      <w:r>
        <w:rPr>
          <w:rFonts w:hint="eastAsia" w:ascii="宋体" w:hAnsi="宋体" w:cs="宋体"/>
          <w:szCs w:val="21"/>
        </w:rPr>
        <w:t>联系人及电话：</w:t>
      </w:r>
      <w:r>
        <w:rPr>
          <w:rFonts w:hint="eastAsia" w:ascii="宋体" w:hAnsi="宋体" w:cs="宋体"/>
          <w:szCs w:val="21"/>
          <w:lang w:eastAsia="zh-CN"/>
        </w:rPr>
        <w:t>张工</w:t>
      </w:r>
      <w:r>
        <w:rPr>
          <w:rFonts w:hint="eastAsia" w:ascii="宋体" w:hAnsi="宋体" w:cs="宋体"/>
          <w:szCs w:val="21"/>
        </w:rPr>
        <w:t>， 0744-5202818</w:t>
      </w:r>
    </w:p>
    <w:p>
      <w:pPr>
        <w:spacing w:line="400" w:lineRule="exact"/>
        <w:ind w:right="1140" w:firstLine="420" w:firstLineChars="200"/>
        <w:rPr>
          <w:rFonts w:hint="eastAsia" w:ascii="宋体" w:hAnsi="宋体" w:eastAsia="宋体" w:cs="宋体"/>
          <w:szCs w:val="21"/>
          <w:lang w:eastAsia="zh-CN"/>
        </w:rPr>
      </w:pPr>
      <w:r>
        <w:rPr>
          <w:rFonts w:hint="eastAsia" w:ascii="宋体" w:hAnsi="宋体" w:cs="宋体"/>
          <w:szCs w:val="21"/>
        </w:rPr>
        <w:t>2.采购代理机构：</w:t>
      </w:r>
      <w:r>
        <w:rPr>
          <w:rFonts w:hint="eastAsia" w:ascii="宋体" w:hAnsi="宋体" w:cs="宋体"/>
          <w:szCs w:val="21"/>
          <w:lang w:eastAsia="zh-CN"/>
        </w:rPr>
        <w:t>广东展诚工程咨询有限公司</w:t>
      </w:r>
    </w:p>
    <w:p>
      <w:pPr>
        <w:spacing w:line="400" w:lineRule="exact"/>
        <w:ind w:left="689" w:leftChars="228" w:right="1140" w:hanging="210" w:hangingChars="100"/>
        <w:rPr>
          <w:rFonts w:hint="eastAsia" w:ascii="宋体" w:hAnsi="宋体" w:cs="宋体"/>
          <w:szCs w:val="21"/>
        </w:rPr>
      </w:pPr>
      <w:r>
        <w:rPr>
          <w:rFonts w:hint="eastAsia" w:ascii="宋体" w:hAnsi="宋体" w:cs="宋体"/>
          <w:szCs w:val="21"/>
        </w:rPr>
        <w:t xml:space="preserve"> 地  址：贺州市八步区城东街道灵凤村城东新区太安路B地块128号4楼 </w:t>
      </w:r>
    </w:p>
    <w:p>
      <w:pPr>
        <w:spacing w:line="400" w:lineRule="exact"/>
        <w:ind w:left="689" w:leftChars="228" w:right="1140" w:hanging="210" w:hangingChars="100"/>
        <w:rPr>
          <w:rFonts w:ascii="宋体" w:hAnsi="宋体" w:cs="宋体"/>
          <w:szCs w:val="21"/>
        </w:rPr>
      </w:pPr>
      <w:r>
        <w:rPr>
          <w:rFonts w:hint="eastAsia" w:ascii="宋体" w:hAnsi="宋体" w:cs="宋体"/>
          <w:szCs w:val="21"/>
        </w:rPr>
        <w:t xml:space="preserve"> 联系人及电话：</w:t>
      </w:r>
      <w:r>
        <w:rPr>
          <w:rFonts w:hint="eastAsia" w:ascii="宋体" w:hAnsi="宋体" w:cs="宋体"/>
          <w:color w:val="000000"/>
          <w:szCs w:val="21"/>
          <w:lang w:eastAsia="zh-CN"/>
        </w:rPr>
        <w:t>莫辉</w:t>
      </w:r>
      <w:r>
        <w:rPr>
          <w:rFonts w:hint="eastAsia" w:ascii="宋体" w:hAnsi="宋体" w:cs="宋体"/>
          <w:color w:val="000000"/>
          <w:szCs w:val="21"/>
        </w:rPr>
        <w:t>，0774-5200517</w:t>
      </w:r>
    </w:p>
    <w:p>
      <w:pPr>
        <w:spacing w:line="400" w:lineRule="exact"/>
        <w:ind w:firstLine="420" w:firstLineChars="200"/>
        <w:rPr>
          <w:rFonts w:hint="eastAsia" w:ascii="宋体" w:hAnsi="宋体" w:cs="宋体"/>
          <w:szCs w:val="21"/>
        </w:rPr>
      </w:pPr>
      <w:r>
        <w:rPr>
          <w:rFonts w:hint="eastAsia" w:ascii="宋体" w:hAnsi="宋体" w:cs="宋体"/>
          <w:szCs w:val="21"/>
        </w:rPr>
        <w:t>3.监督部门：</w:t>
      </w:r>
      <w:r>
        <w:rPr>
          <w:rFonts w:hint="eastAsia" w:ascii="宋体" w:hAnsi="宋体"/>
          <w:color w:val="000000"/>
        </w:rPr>
        <w:t>八步区政府采购管理办公室</w:t>
      </w:r>
    </w:p>
    <w:p>
      <w:pPr>
        <w:pStyle w:val="4"/>
        <w:spacing w:line="400" w:lineRule="exact"/>
        <w:ind w:right="-1" w:firstLine="630" w:firstLineChars="300"/>
        <w:rPr>
          <w:rFonts w:hint="eastAsia" w:hAnsi="宋体" w:cs="宋体"/>
          <w:szCs w:val="21"/>
        </w:rPr>
      </w:pPr>
      <w:r>
        <w:rPr>
          <w:rFonts w:hint="eastAsia" w:hAnsi="宋体" w:cs="宋体"/>
          <w:szCs w:val="21"/>
        </w:rPr>
        <w:t>电  话：0774-5281873</w:t>
      </w:r>
    </w:p>
    <w:p>
      <w:pPr>
        <w:pStyle w:val="4"/>
        <w:spacing w:line="400" w:lineRule="exact"/>
        <w:ind w:right="-1" w:firstLine="525"/>
        <w:jc w:val="right"/>
        <w:rPr>
          <w:rFonts w:hint="eastAsia" w:hAnsi="宋体" w:cs="宋体"/>
          <w:szCs w:val="21"/>
        </w:rPr>
      </w:pPr>
    </w:p>
    <w:p>
      <w:pPr>
        <w:pStyle w:val="4"/>
        <w:spacing w:line="400" w:lineRule="exact"/>
        <w:ind w:right="-1" w:firstLine="525"/>
        <w:jc w:val="right"/>
        <w:rPr>
          <w:rFonts w:hint="eastAsia" w:hAnsi="宋体" w:cs="宋体"/>
          <w:szCs w:val="21"/>
        </w:rPr>
      </w:pPr>
    </w:p>
    <w:p>
      <w:pPr>
        <w:pStyle w:val="4"/>
        <w:spacing w:line="400" w:lineRule="exact"/>
        <w:ind w:right="-1" w:firstLine="525"/>
        <w:jc w:val="right"/>
        <w:rPr>
          <w:rFonts w:hint="eastAsia" w:hAnsi="宋体" w:cs="宋体"/>
          <w:szCs w:val="21"/>
        </w:rPr>
      </w:pPr>
      <w:r>
        <w:rPr>
          <w:rFonts w:hint="eastAsia" w:hAnsi="宋体" w:cs="宋体"/>
          <w:szCs w:val="21"/>
        </w:rPr>
        <w:t>采购人：贺州市八步区农业农村局</w:t>
      </w:r>
    </w:p>
    <w:p>
      <w:pPr>
        <w:pStyle w:val="4"/>
        <w:spacing w:line="400" w:lineRule="exact"/>
        <w:ind w:right="-1" w:firstLine="525"/>
        <w:jc w:val="right"/>
        <w:rPr>
          <w:rFonts w:hint="eastAsia" w:hAnsi="宋体" w:cs="宋体"/>
          <w:szCs w:val="21"/>
        </w:rPr>
      </w:pPr>
    </w:p>
    <w:p>
      <w:pPr>
        <w:pStyle w:val="4"/>
        <w:spacing w:line="400" w:lineRule="exact"/>
        <w:ind w:right="-1" w:firstLine="525"/>
        <w:jc w:val="right"/>
        <w:rPr>
          <w:rFonts w:hint="eastAsia" w:hAnsi="宋体" w:cs="宋体"/>
          <w:szCs w:val="21"/>
        </w:rPr>
      </w:pPr>
    </w:p>
    <w:p>
      <w:pPr>
        <w:pStyle w:val="4"/>
        <w:spacing w:line="400" w:lineRule="exact"/>
        <w:ind w:right="-1" w:firstLine="525"/>
        <w:jc w:val="right"/>
        <w:rPr>
          <w:rFonts w:hint="eastAsia" w:hAnsi="宋体" w:eastAsia="宋体" w:cs="宋体"/>
          <w:szCs w:val="21"/>
          <w:lang w:eastAsia="zh-CN"/>
        </w:rPr>
      </w:pPr>
      <w:r>
        <w:rPr>
          <w:rFonts w:hint="eastAsia" w:hAnsi="宋体" w:cs="宋体"/>
          <w:szCs w:val="21"/>
        </w:rPr>
        <w:t>采购代理机构：</w:t>
      </w:r>
      <w:r>
        <w:rPr>
          <w:rFonts w:hint="eastAsia" w:hAnsi="宋体" w:cs="宋体"/>
          <w:szCs w:val="21"/>
          <w:lang w:eastAsia="zh-CN"/>
        </w:rPr>
        <w:t>广东展诚工程咨询有限公司</w:t>
      </w:r>
    </w:p>
    <w:p>
      <w:pPr>
        <w:jc w:val="right"/>
        <w:rPr>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04</w:t>
      </w:r>
      <w:r>
        <w:rPr>
          <w:rFonts w:hint="eastAsia" w:ascii="宋体" w:hAnsi="宋体" w:cs="宋体"/>
          <w:szCs w:val="21"/>
          <w:highlight w:val="none"/>
        </w:rPr>
        <w:t>月</w:t>
      </w:r>
      <w:r>
        <w:rPr>
          <w:rFonts w:hint="eastAsia" w:ascii="宋体" w:hAnsi="宋体" w:cs="宋体"/>
          <w:szCs w:val="21"/>
          <w:highlight w:val="none"/>
          <w:lang w:val="en-US" w:eastAsia="zh-CN"/>
        </w:rPr>
        <w:t>03</w:t>
      </w:r>
      <w:r>
        <w:rPr>
          <w:rFonts w:hint="eastAsia" w:ascii="宋体" w:hAnsi="宋体" w:cs="宋体"/>
          <w:szCs w:val="21"/>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A2540"/>
    <w:rsid w:val="1C6F1710"/>
    <w:rsid w:val="5E6A2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2020-03-27T08:38:00Z</dcterms:created>
  <dc:creator>Administrator</dc:creator>
  <cp:lastModifiedBy>Administrator</cp:lastModifiedBy>
  <cp:lastPrinted>2020-04-02T01:28:49Z</cp:lastPrinted>
  <dcterms:modified xsi:type="dcterms:W3CDTF">2020-04-02T01:35:08Z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