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FF" w:rsidRDefault="007E394A">
      <w:pPr>
        <w:rPr>
          <w:rFonts w:ascii="宋体" w:hAnsi="宋体" w:cs="宋体"/>
          <w:sz w:val="24"/>
        </w:rPr>
      </w:pPr>
      <w:r>
        <w:rPr>
          <w:rFonts w:ascii="宋体" w:hAnsi="宋体" w:cs="宋体"/>
          <w:noProof/>
          <w:sz w:val="24"/>
        </w:rPr>
        <w:drawing>
          <wp:anchor distT="0" distB="0" distL="114300" distR="114300" simplePos="0" relativeHeight="251740160" behindDoc="0" locked="0" layoutInCell="1" allowOverlap="1">
            <wp:simplePos x="0" y="0"/>
            <wp:positionH relativeFrom="column">
              <wp:posOffset>-1005233</wp:posOffset>
            </wp:positionH>
            <wp:positionV relativeFrom="paragraph">
              <wp:posOffset>-898497</wp:posOffset>
            </wp:positionV>
            <wp:extent cx="7550688" cy="10670650"/>
            <wp:effectExtent l="19050" t="0" r="0" b="0"/>
            <wp:wrapNone/>
            <wp:docPr id="1" name="图片 1" descr="F:\0001百顺工作资料\2020年项目\12隆林项目\305安防工程\扫描件\文件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01百顺工作资料\2020年项目\12隆林项目\305安防工程\扫描件\文件封面.jpg"/>
                    <pic:cNvPicPr>
                      <a:picLocks noChangeAspect="1" noChangeArrowheads="1"/>
                    </pic:cNvPicPr>
                  </pic:nvPicPr>
                  <pic:blipFill>
                    <a:blip r:embed="rId8"/>
                    <a:srcRect/>
                    <a:stretch>
                      <a:fillRect/>
                    </a:stretch>
                  </pic:blipFill>
                  <pic:spPr bwMode="auto">
                    <a:xfrm>
                      <a:off x="0" y="0"/>
                      <a:ext cx="7550688" cy="10670650"/>
                    </a:xfrm>
                    <a:prstGeom prst="rect">
                      <a:avLst/>
                    </a:prstGeom>
                    <a:noFill/>
                    <a:ln w="9525">
                      <a:noFill/>
                      <a:miter lim="800000"/>
                      <a:headEnd/>
                      <a:tailEnd/>
                    </a:ln>
                  </pic:spPr>
                </pic:pic>
              </a:graphicData>
            </a:graphic>
          </wp:anchor>
        </w:drawing>
      </w:r>
    </w:p>
    <w:p w:rsidR="007104FF" w:rsidRDefault="00B8653B">
      <w:pPr>
        <w:spacing w:line="360" w:lineRule="auto"/>
        <w:jc w:val="center"/>
        <w:rPr>
          <w:rFonts w:ascii="宋体" w:hAnsi="宋体" w:cs="宋体"/>
          <w:sz w:val="44"/>
          <w:szCs w:val="44"/>
        </w:rPr>
      </w:pPr>
      <w:r>
        <w:rPr>
          <w:rFonts w:ascii="宋体" w:hAnsi="宋体" w:cs="宋体" w:hint="eastAsia"/>
          <w:b/>
          <w:sz w:val="44"/>
          <w:szCs w:val="44"/>
          <w:u w:val="single"/>
        </w:rPr>
        <w:t xml:space="preserve">  </w:t>
      </w:r>
      <w:r w:rsidRPr="00B8653B">
        <w:rPr>
          <w:rFonts w:ascii="宋体" w:hAnsi="宋体" w:cs="宋体" w:hint="eastAsia"/>
          <w:b/>
          <w:sz w:val="44"/>
          <w:szCs w:val="44"/>
          <w:u w:val="single"/>
        </w:rPr>
        <w:t>隆林各族自治县2020年度公路安防工程施工（12-15标段）</w:t>
      </w:r>
      <w:r>
        <w:rPr>
          <w:rFonts w:ascii="宋体" w:hAnsi="宋体" w:cs="宋体" w:hint="eastAsia"/>
          <w:b/>
          <w:sz w:val="44"/>
          <w:szCs w:val="44"/>
          <w:u w:val="single"/>
        </w:rPr>
        <w:t xml:space="preserve">  </w:t>
      </w:r>
      <w:r>
        <w:rPr>
          <w:rFonts w:ascii="宋体" w:hAnsi="宋体" w:cs="宋体" w:hint="eastAsia"/>
          <w:b/>
          <w:sz w:val="44"/>
          <w:szCs w:val="44"/>
        </w:rPr>
        <w:t>施工招标</w:t>
      </w:r>
    </w:p>
    <w:p w:rsidR="007104FF" w:rsidRDefault="00B8653B">
      <w:pPr>
        <w:jc w:val="center"/>
        <w:rPr>
          <w:rFonts w:ascii="宋体" w:hAnsi="宋体" w:cs="宋体"/>
          <w:sz w:val="32"/>
          <w:szCs w:val="32"/>
        </w:rPr>
      </w:pPr>
      <w:r>
        <w:rPr>
          <w:rFonts w:ascii="宋体" w:hAnsi="宋体" w:cs="宋体" w:hint="eastAsia"/>
          <w:sz w:val="32"/>
          <w:szCs w:val="32"/>
        </w:rPr>
        <w:t xml:space="preserve"> </w:t>
      </w:r>
    </w:p>
    <w:p w:rsidR="007104FF" w:rsidRDefault="007104FF">
      <w:pPr>
        <w:jc w:val="center"/>
        <w:rPr>
          <w:rFonts w:ascii="宋体" w:hAnsi="宋体" w:cs="宋体"/>
          <w:sz w:val="32"/>
          <w:szCs w:val="32"/>
        </w:rPr>
      </w:pPr>
    </w:p>
    <w:p w:rsidR="007104FF" w:rsidRDefault="00B8653B">
      <w:pPr>
        <w:tabs>
          <w:tab w:val="left" w:pos="6525"/>
        </w:tabs>
        <w:jc w:val="left"/>
        <w:rPr>
          <w:rFonts w:ascii="宋体" w:hAnsi="宋体" w:cs="宋体"/>
          <w:sz w:val="32"/>
          <w:szCs w:val="32"/>
        </w:rPr>
      </w:pPr>
      <w:r>
        <w:rPr>
          <w:rFonts w:ascii="宋体" w:hAnsi="宋体" w:cs="宋体" w:hint="eastAsia"/>
          <w:sz w:val="32"/>
          <w:szCs w:val="32"/>
        </w:rPr>
        <w:tab/>
      </w:r>
    </w:p>
    <w:p w:rsidR="007104FF" w:rsidRDefault="007104FF">
      <w:pPr>
        <w:rPr>
          <w:rFonts w:ascii="宋体" w:hAnsi="宋体" w:cs="宋体"/>
          <w:sz w:val="32"/>
          <w:szCs w:val="32"/>
        </w:rPr>
      </w:pPr>
    </w:p>
    <w:p w:rsidR="007104FF" w:rsidRDefault="007104FF">
      <w:pPr>
        <w:rPr>
          <w:rFonts w:ascii="宋体" w:hAnsi="宋体" w:cs="宋体"/>
          <w:sz w:val="32"/>
          <w:szCs w:val="32"/>
        </w:rPr>
      </w:pPr>
    </w:p>
    <w:p w:rsidR="007104FF" w:rsidRDefault="007104FF">
      <w:pPr>
        <w:jc w:val="center"/>
        <w:rPr>
          <w:rFonts w:ascii="宋体" w:hAnsi="宋体" w:cs="宋体"/>
          <w:sz w:val="32"/>
          <w:szCs w:val="32"/>
        </w:rPr>
      </w:pPr>
    </w:p>
    <w:p w:rsidR="007104FF" w:rsidRDefault="00B8653B">
      <w:pPr>
        <w:jc w:val="center"/>
        <w:rPr>
          <w:rFonts w:ascii="宋体" w:hAnsi="宋体" w:cs="宋体"/>
          <w:b/>
          <w:sz w:val="84"/>
          <w:szCs w:val="84"/>
        </w:rPr>
      </w:pPr>
      <w:r>
        <w:rPr>
          <w:rFonts w:ascii="宋体" w:hAnsi="宋体" w:cs="宋体" w:hint="eastAsia"/>
          <w:b/>
          <w:sz w:val="84"/>
          <w:szCs w:val="84"/>
        </w:rPr>
        <w:t>招标文件</w:t>
      </w:r>
    </w:p>
    <w:p w:rsidR="007104FF" w:rsidRDefault="007104FF">
      <w:pPr>
        <w:jc w:val="center"/>
        <w:rPr>
          <w:rFonts w:ascii="宋体" w:hAnsi="宋体" w:cs="宋体"/>
          <w:b/>
          <w:sz w:val="30"/>
          <w:szCs w:val="30"/>
        </w:rPr>
      </w:pPr>
    </w:p>
    <w:p w:rsidR="007104FF" w:rsidRDefault="00B8653B">
      <w:pPr>
        <w:jc w:val="center"/>
        <w:rPr>
          <w:rFonts w:ascii="宋体" w:hAnsi="宋体" w:cs="宋体"/>
          <w:b/>
          <w:sz w:val="52"/>
          <w:szCs w:val="52"/>
        </w:rPr>
      </w:pPr>
      <w:r>
        <w:rPr>
          <w:rFonts w:ascii="宋体" w:hAnsi="宋体" w:cs="宋体" w:hint="eastAsia"/>
          <w:b/>
          <w:sz w:val="30"/>
          <w:szCs w:val="30"/>
        </w:rPr>
        <w:t>（</w:t>
      </w:r>
      <w:r>
        <w:rPr>
          <w:rFonts w:ascii="宋体" w:hAnsi="宋体" w:cs="宋体" w:hint="eastAsia"/>
          <w:b/>
          <w:sz w:val="28"/>
          <w:szCs w:val="28"/>
        </w:rPr>
        <w:t>项目编号：</w:t>
      </w:r>
      <w:r w:rsidRPr="00B8653B">
        <w:rPr>
          <w:rFonts w:ascii="宋体" w:hAnsi="宋体" w:cs="宋体"/>
          <w:b/>
          <w:sz w:val="28"/>
          <w:szCs w:val="28"/>
        </w:rPr>
        <w:t>BSZC2020-G2-310305-BSXM</w:t>
      </w:r>
      <w:r>
        <w:rPr>
          <w:rFonts w:ascii="宋体" w:hAnsi="宋体" w:cs="宋体" w:hint="eastAsia"/>
          <w:b/>
          <w:sz w:val="32"/>
          <w:shd w:val="clear" w:color="auto" w:fill="FFFFFF"/>
        </w:rPr>
        <w:t>）</w:t>
      </w:r>
    </w:p>
    <w:p w:rsidR="007104FF" w:rsidRDefault="007104FF">
      <w:pPr>
        <w:jc w:val="center"/>
        <w:rPr>
          <w:rFonts w:ascii="宋体" w:hAnsi="宋体" w:cs="宋体"/>
          <w:b/>
          <w:sz w:val="52"/>
          <w:szCs w:val="52"/>
        </w:rPr>
      </w:pPr>
    </w:p>
    <w:p w:rsidR="007104FF" w:rsidRDefault="007104FF">
      <w:pPr>
        <w:jc w:val="center"/>
        <w:rPr>
          <w:rFonts w:ascii="宋体" w:hAnsi="宋体" w:cs="宋体"/>
          <w:b/>
          <w:sz w:val="52"/>
          <w:szCs w:val="52"/>
        </w:rPr>
      </w:pPr>
    </w:p>
    <w:p w:rsidR="007104FF" w:rsidRDefault="007104FF">
      <w:pPr>
        <w:rPr>
          <w:rFonts w:ascii="宋体" w:hAnsi="宋体" w:cs="宋体"/>
          <w:b/>
          <w:sz w:val="52"/>
          <w:szCs w:val="52"/>
        </w:rPr>
      </w:pPr>
    </w:p>
    <w:p w:rsidR="007104FF" w:rsidRDefault="007104FF">
      <w:pPr>
        <w:rPr>
          <w:rFonts w:ascii="宋体" w:hAnsi="宋体" w:cs="宋体"/>
          <w:b/>
          <w:sz w:val="52"/>
          <w:szCs w:val="52"/>
        </w:rPr>
      </w:pPr>
    </w:p>
    <w:p w:rsidR="007104FF" w:rsidRDefault="007104FF">
      <w:pPr>
        <w:rPr>
          <w:rFonts w:ascii="宋体" w:hAnsi="宋体" w:cs="宋体"/>
          <w:b/>
          <w:sz w:val="52"/>
          <w:szCs w:val="52"/>
        </w:rPr>
      </w:pPr>
    </w:p>
    <w:p w:rsidR="007104FF" w:rsidRDefault="00B8653B">
      <w:pPr>
        <w:ind w:firstLineChars="350" w:firstLine="1124"/>
        <w:rPr>
          <w:rFonts w:ascii="宋体" w:hAnsi="宋体" w:cs="宋体"/>
          <w:b/>
          <w:bCs/>
          <w:sz w:val="32"/>
          <w:szCs w:val="32"/>
        </w:rPr>
      </w:pPr>
      <w:r>
        <w:rPr>
          <w:rFonts w:ascii="宋体" w:hAnsi="宋体" w:cs="宋体" w:hint="eastAsia"/>
          <w:b/>
          <w:bCs/>
          <w:sz w:val="32"/>
          <w:szCs w:val="32"/>
        </w:rPr>
        <w:t>招标人：隆林各族自治县农村公路建设办公室</w:t>
      </w:r>
    </w:p>
    <w:p w:rsidR="007104FF" w:rsidRDefault="007104FF">
      <w:pPr>
        <w:rPr>
          <w:rFonts w:ascii="宋体" w:hAnsi="宋体" w:cs="宋体"/>
          <w:b/>
          <w:bCs/>
          <w:sz w:val="32"/>
          <w:szCs w:val="32"/>
        </w:rPr>
      </w:pPr>
    </w:p>
    <w:p w:rsidR="007104FF" w:rsidRDefault="00B8653B">
      <w:pPr>
        <w:ind w:firstLineChars="350" w:firstLine="1124"/>
        <w:rPr>
          <w:rFonts w:ascii="宋体" w:hAnsi="宋体" w:cs="宋体"/>
          <w:b/>
          <w:bCs/>
          <w:sz w:val="32"/>
          <w:szCs w:val="32"/>
        </w:rPr>
      </w:pPr>
      <w:r>
        <w:rPr>
          <w:rFonts w:ascii="宋体" w:hAnsi="宋体" w:cs="宋体" w:hint="eastAsia"/>
          <w:b/>
          <w:bCs/>
          <w:sz w:val="32"/>
          <w:szCs w:val="32"/>
        </w:rPr>
        <w:t>招标代理机构：广西百顺项目管理有限公司</w:t>
      </w:r>
    </w:p>
    <w:p w:rsidR="007104FF" w:rsidRDefault="007104FF">
      <w:pPr>
        <w:jc w:val="center"/>
        <w:rPr>
          <w:rFonts w:ascii="宋体" w:hAnsi="宋体" w:cs="宋体"/>
          <w:b/>
          <w:bCs/>
          <w:sz w:val="32"/>
          <w:szCs w:val="32"/>
        </w:rPr>
      </w:pPr>
    </w:p>
    <w:p w:rsidR="007104FF" w:rsidRDefault="00B8653B">
      <w:pPr>
        <w:jc w:val="center"/>
        <w:rPr>
          <w:rFonts w:ascii="宋体" w:hAnsi="宋体" w:cs="宋体"/>
          <w:sz w:val="32"/>
          <w:szCs w:val="32"/>
        </w:rPr>
        <w:sectPr w:rsidR="007104FF">
          <w:headerReference w:type="even" r:id="rId9"/>
          <w:headerReference w:type="default" r:id="rId10"/>
          <w:footerReference w:type="even" r:id="rId11"/>
          <w:footerReference w:type="default" r:id="rId12"/>
          <w:headerReference w:type="first" r:id="rId13"/>
          <w:footerReference w:type="first" r:id="rId14"/>
          <w:pgSz w:w="11906" w:h="16838"/>
          <w:pgMar w:top="1440" w:right="1474" w:bottom="1440" w:left="1588" w:header="851" w:footer="992" w:gutter="0"/>
          <w:pgNumType w:start="0"/>
          <w:cols w:space="720"/>
          <w:titlePg/>
          <w:docGrid w:linePitch="312"/>
        </w:sectPr>
      </w:pPr>
      <w:r>
        <w:rPr>
          <w:rFonts w:ascii="宋体" w:hAnsi="宋体" w:cs="宋体" w:hint="eastAsia"/>
          <w:b/>
          <w:bCs/>
          <w:sz w:val="32"/>
          <w:szCs w:val="32"/>
        </w:rPr>
        <w:t>二○二○年六月</w:t>
      </w:r>
    </w:p>
    <w:p w:rsidR="007104FF" w:rsidRDefault="00B8653B">
      <w:pPr>
        <w:jc w:val="center"/>
        <w:rPr>
          <w:rFonts w:ascii="宋体" w:hAnsi="宋体" w:cs="宋体"/>
          <w:sz w:val="36"/>
          <w:szCs w:val="36"/>
        </w:rPr>
      </w:pPr>
      <w:r>
        <w:rPr>
          <w:rFonts w:ascii="宋体" w:hAnsi="宋体" w:cs="宋体" w:hint="eastAsia"/>
          <w:sz w:val="36"/>
          <w:szCs w:val="36"/>
          <w:lang w:val="zh-CN"/>
        </w:rPr>
        <w:lastRenderedPageBreak/>
        <w:t>目录</w:t>
      </w:r>
    </w:p>
    <w:p w:rsidR="001E6C91" w:rsidRPr="001E6C91" w:rsidRDefault="004B035C">
      <w:pPr>
        <w:pStyle w:val="10"/>
        <w:tabs>
          <w:tab w:val="right" w:leader="dot" w:pos="9175"/>
        </w:tabs>
        <w:rPr>
          <w:rFonts w:asciiTheme="minorHAnsi" w:eastAsiaTheme="minorEastAsia" w:hAnsiTheme="minorHAnsi" w:cstheme="minorBidi"/>
          <w:noProof/>
          <w:szCs w:val="22"/>
        </w:rPr>
      </w:pPr>
      <w:r w:rsidRPr="004B035C">
        <w:rPr>
          <w:rFonts w:ascii="宋体" w:hAnsi="宋体" w:cs="宋体" w:hint="eastAsia"/>
          <w:sz w:val="24"/>
        </w:rPr>
        <w:fldChar w:fldCharType="begin"/>
      </w:r>
      <w:r w:rsidR="00B8653B">
        <w:rPr>
          <w:rFonts w:ascii="宋体" w:hAnsi="宋体" w:cs="宋体" w:hint="eastAsia"/>
          <w:sz w:val="24"/>
        </w:rPr>
        <w:instrText xml:space="preserve">TOC \o "1-4" \h \u </w:instrText>
      </w:r>
      <w:r w:rsidRPr="004B035C">
        <w:rPr>
          <w:rFonts w:ascii="宋体" w:hAnsi="宋体" w:cs="宋体" w:hint="eastAsia"/>
          <w:sz w:val="24"/>
        </w:rPr>
        <w:fldChar w:fldCharType="separate"/>
      </w:r>
      <w:hyperlink w:anchor="_Toc43198190" w:history="1">
        <w:r w:rsidR="001E6C91" w:rsidRPr="001E6C91">
          <w:rPr>
            <w:rStyle w:val="af9"/>
            <w:rFonts w:ascii="宋体" w:hAnsi="宋体" w:cs="宋体" w:hint="eastAsia"/>
            <w:noProof/>
          </w:rPr>
          <w:t>第一卷</w:t>
        </w:r>
        <w:r w:rsidR="001E6C91" w:rsidRPr="001E6C91">
          <w:rPr>
            <w:noProof/>
          </w:rPr>
          <w:tab/>
        </w:r>
        <w:r w:rsidRPr="001E6C91">
          <w:rPr>
            <w:noProof/>
          </w:rPr>
          <w:fldChar w:fldCharType="begin"/>
        </w:r>
        <w:r w:rsidR="001E6C91" w:rsidRPr="001E6C91">
          <w:rPr>
            <w:noProof/>
          </w:rPr>
          <w:instrText xml:space="preserve"> PAGEREF _Toc43198190 \h </w:instrText>
        </w:r>
        <w:r w:rsidRPr="001E6C91">
          <w:rPr>
            <w:noProof/>
          </w:rPr>
        </w:r>
        <w:r w:rsidRPr="001E6C91">
          <w:rPr>
            <w:noProof/>
          </w:rPr>
          <w:fldChar w:fldCharType="separate"/>
        </w:r>
        <w:r w:rsidR="007E394A">
          <w:rPr>
            <w:noProof/>
          </w:rPr>
          <w:t>4</w:t>
        </w:r>
        <w:r w:rsidRPr="001E6C91">
          <w:rPr>
            <w:noProof/>
          </w:rPr>
          <w:fldChar w:fldCharType="end"/>
        </w:r>
      </w:hyperlink>
    </w:p>
    <w:p w:rsidR="001E6C91" w:rsidRPr="001E6C91" w:rsidRDefault="004B035C">
      <w:pPr>
        <w:pStyle w:val="31"/>
        <w:tabs>
          <w:tab w:val="right" w:leader="dot" w:pos="9175"/>
        </w:tabs>
        <w:rPr>
          <w:rFonts w:asciiTheme="minorHAnsi" w:eastAsiaTheme="minorEastAsia" w:hAnsiTheme="minorHAnsi" w:cstheme="minorBidi"/>
          <w:noProof/>
          <w:szCs w:val="22"/>
        </w:rPr>
      </w:pPr>
      <w:hyperlink w:anchor="_Toc43198191" w:history="1">
        <w:r w:rsidR="001E6C91" w:rsidRPr="001E6C91">
          <w:rPr>
            <w:rStyle w:val="af9"/>
            <w:rFonts w:ascii="宋体" w:hAnsi="宋体" w:cs="宋体"/>
            <w:bCs/>
            <w:noProof/>
          </w:rPr>
          <w:t>1</w:t>
        </w:r>
        <w:r w:rsidR="001E6C91" w:rsidRPr="001E6C91">
          <w:rPr>
            <w:rStyle w:val="af9"/>
            <w:rFonts w:ascii="宋体" w:hAnsi="宋体" w:cs="宋体" w:hint="eastAsia"/>
            <w:bCs/>
            <w:noProof/>
          </w:rPr>
          <w:t>、招标条件</w:t>
        </w:r>
        <w:r w:rsidR="001E6C91" w:rsidRPr="001E6C91">
          <w:rPr>
            <w:noProof/>
          </w:rPr>
          <w:tab/>
        </w:r>
        <w:r w:rsidRPr="001E6C91">
          <w:rPr>
            <w:noProof/>
          </w:rPr>
          <w:fldChar w:fldCharType="begin"/>
        </w:r>
        <w:r w:rsidR="001E6C91" w:rsidRPr="001E6C91">
          <w:rPr>
            <w:noProof/>
          </w:rPr>
          <w:instrText xml:space="preserve"> PAGEREF _Toc43198191 \h </w:instrText>
        </w:r>
        <w:r w:rsidRPr="001E6C91">
          <w:rPr>
            <w:noProof/>
          </w:rPr>
        </w:r>
        <w:r w:rsidRPr="001E6C91">
          <w:rPr>
            <w:noProof/>
          </w:rPr>
          <w:fldChar w:fldCharType="separate"/>
        </w:r>
        <w:r w:rsidR="007E394A">
          <w:rPr>
            <w:noProof/>
          </w:rPr>
          <w:t>5</w:t>
        </w:r>
        <w:r w:rsidRPr="001E6C91">
          <w:rPr>
            <w:noProof/>
          </w:rPr>
          <w:fldChar w:fldCharType="end"/>
        </w:r>
      </w:hyperlink>
    </w:p>
    <w:p w:rsidR="001E6C91" w:rsidRPr="001E6C91" w:rsidRDefault="004B035C">
      <w:pPr>
        <w:pStyle w:val="31"/>
        <w:tabs>
          <w:tab w:val="right" w:leader="dot" w:pos="9175"/>
        </w:tabs>
        <w:rPr>
          <w:rFonts w:asciiTheme="minorHAnsi" w:eastAsiaTheme="minorEastAsia" w:hAnsiTheme="minorHAnsi" w:cstheme="minorBidi"/>
          <w:noProof/>
          <w:szCs w:val="22"/>
        </w:rPr>
      </w:pPr>
      <w:hyperlink w:anchor="_Toc43198192" w:history="1">
        <w:r w:rsidR="001E6C91" w:rsidRPr="001E6C91">
          <w:rPr>
            <w:rStyle w:val="af9"/>
            <w:rFonts w:ascii="宋体" w:hAnsi="宋体" w:cs="宋体"/>
            <w:bCs/>
            <w:noProof/>
          </w:rPr>
          <w:t>2</w:t>
        </w:r>
        <w:r w:rsidR="001E6C91" w:rsidRPr="001E6C91">
          <w:rPr>
            <w:rStyle w:val="af9"/>
            <w:rFonts w:ascii="宋体" w:hAnsi="宋体" w:cs="宋体" w:hint="eastAsia"/>
            <w:bCs/>
            <w:noProof/>
          </w:rPr>
          <w:t>、项目概况与招标范围</w:t>
        </w:r>
        <w:r w:rsidR="001E6C91" w:rsidRPr="001E6C91">
          <w:rPr>
            <w:noProof/>
          </w:rPr>
          <w:tab/>
        </w:r>
        <w:r w:rsidRPr="001E6C91">
          <w:rPr>
            <w:noProof/>
          </w:rPr>
          <w:fldChar w:fldCharType="begin"/>
        </w:r>
        <w:r w:rsidR="001E6C91" w:rsidRPr="001E6C91">
          <w:rPr>
            <w:noProof/>
          </w:rPr>
          <w:instrText xml:space="preserve"> PAGEREF _Toc43198192 \h </w:instrText>
        </w:r>
        <w:r w:rsidRPr="001E6C91">
          <w:rPr>
            <w:noProof/>
          </w:rPr>
        </w:r>
        <w:r w:rsidRPr="001E6C91">
          <w:rPr>
            <w:noProof/>
          </w:rPr>
          <w:fldChar w:fldCharType="separate"/>
        </w:r>
        <w:r w:rsidR="007E394A">
          <w:rPr>
            <w:noProof/>
          </w:rPr>
          <w:t>5</w:t>
        </w:r>
        <w:r w:rsidRPr="001E6C91">
          <w:rPr>
            <w:noProof/>
          </w:rPr>
          <w:fldChar w:fldCharType="end"/>
        </w:r>
      </w:hyperlink>
    </w:p>
    <w:p w:rsidR="001E6C91" w:rsidRPr="001E6C91" w:rsidRDefault="004B035C">
      <w:pPr>
        <w:pStyle w:val="31"/>
        <w:tabs>
          <w:tab w:val="right" w:leader="dot" w:pos="9175"/>
        </w:tabs>
        <w:rPr>
          <w:rFonts w:asciiTheme="minorHAnsi" w:eastAsiaTheme="minorEastAsia" w:hAnsiTheme="minorHAnsi" w:cstheme="minorBidi"/>
          <w:noProof/>
          <w:szCs w:val="22"/>
        </w:rPr>
      </w:pPr>
      <w:hyperlink w:anchor="_Toc43198193" w:history="1">
        <w:r w:rsidR="001E6C91" w:rsidRPr="001E6C91">
          <w:rPr>
            <w:rStyle w:val="af9"/>
            <w:rFonts w:ascii="宋体" w:hAnsi="宋体" w:cs="宋体"/>
            <w:bCs/>
            <w:noProof/>
          </w:rPr>
          <w:t>3</w:t>
        </w:r>
        <w:r w:rsidR="001E6C91" w:rsidRPr="001E6C91">
          <w:rPr>
            <w:rStyle w:val="af9"/>
            <w:rFonts w:ascii="宋体" w:hAnsi="宋体" w:cs="宋体" w:hint="eastAsia"/>
            <w:bCs/>
            <w:noProof/>
          </w:rPr>
          <w:t>、投标人资格要求</w:t>
        </w:r>
        <w:r w:rsidR="001E6C91" w:rsidRPr="001E6C91">
          <w:rPr>
            <w:noProof/>
          </w:rPr>
          <w:tab/>
        </w:r>
        <w:r w:rsidRPr="001E6C91">
          <w:rPr>
            <w:noProof/>
          </w:rPr>
          <w:fldChar w:fldCharType="begin"/>
        </w:r>
        <w:r w:rsidR="001E6C91" w:rsidRPr="001E6C91">
          <w:rPr>
            <w:noProof/>
          </w:rPr>
          <w:instrText xml:space="preserve"> PAGEREF _Toc43198193 \h </w:instrText>
        </w:r>
        <w:r w:rsidRPr="001E6C91">
          <w:rPr>
            <w:noProof/>
          </w:rPr>
        </w:r>
        <w:r w:rsidRPr="001E6C91">
          <w:rPr>
            <w:noProof/>
          </w:rPr>
          <w:fldChar w:fldCharType="separate"/>
        </w:r>
        <w:r w:rsidR="007E394A">
          <w:rPr>
            <w:noProof/>
          </w:rPr>
          <w:t>6</w:t>
        </w:r>
        <w:r w:rsidRPr="001E6C91">
          <w:rPr>
            <w:noProof/>
          </w:rPr>
          <w:fldChar w:fldCharType="end"/>
        </w:r>
      </w:hyperlink>
    </w:p>
    <w:p w:rsidR="001E6C91" w:rsidRPr="001E6C91" w:rsidRDefault="004B035C">
      <w:pPr>
        <w:pStyle w:val="31"/>
        <w:tabs>
          <w:tab w:val="right" w:leader="dot" w:pos="9175"/>
        </w:tabs>
        <w:rPr>
          <w:rFonts w:asciiTheme="minorHAnsi" w:eastAsiaTheme="minorEastAsia" w:hAnsiTheme="minorHAnsi" w:cstheme="minorBidi"/>
          <w:noProof/>
          <w:szCs w:val="22"/>
        </w:rPr>
      </w:pPr>
      <w:hyperlink w:anchor="_Toc43198194" w:history="1">
        <w:r w:rsidR="001E6C91" w:rsidRPr="001E6C91">
          <w:rPr>
            <w:rStyle w:val="af9"/>
            <w:rFonts w:ascii="宋体" w:hAnsi="宋体" w:cs="宋体" w:hint="eastAsia"/>
            <w:bCs/>
            <w:noProof/>
          </w:rPr>
          <w:t>4． 招标文件的获取</w:t>
        </w:r>
        <w:r w:rsidR="001E6C91" w:rsidRPr="001E6C91">
          <w:rPr>
            <w:noProof/>
          </w:rPr>
          <w:tab/>
        </w:r>
        <w:r w:rsidRPr="001E6C91">
          <w:rPr>
            <w:noProof/>
          </w:rPr>
          <w:fldChar w:fldCharType="begin"/>
        </w:r>
        <w:r w:rsidR="001E6C91" w:rsidRPr="001E6C91">
          <w:rPr>
            <w:noProof/>
          </w:rPr>
          <w:instrText xml:space="preserve"> PAGEREF _Toc43198194 \h </w:instrText>
        </w:r>
        <w:r w:rsidRPr="001E6C91">
          <w:rPr>
            <w:noProof/>
          </w:rPr>
        </w:r>
        <w:r w:rsidRPr="001E6C91">
          <w:rPr>
            <w:noProof/>
          </w:rPr>
          <w:fldChar w:fldCharType="separate"/>
        </w:r>
        <w:r w:rsidR="007E394A">
          <w:rPr>
            <w:noProof/>
          </w:rPr>
          <w:t>7</w:t>
        </w:r>
        <w:r w:rsidRPr="001E6C91">
          <w:rPr>
            <w:noProof/>
          </w:rPr>
          <w:fldChar w:fldCharType="end"/>
        </w:r>
      </w:hyperlink>
    </w:p>
    <w:p w:rsidR="001E6C91" w:rsidRPr="001E6C91" w:rsidRDefault="004B035C">
      <w:pPr>
        <w:pStyle w:val="31"/>
        <w:tabs>
          <w:tab w:val="right" w:leader="dot" w:pos="9175"/>
        </w:tabs>
        <w:rPr>
          <w:rFonts w:asciiTheme="minorHAnsi" w:eastAsiaTheme="minorEastAsia" w:hAnsiTheme="minorHAnsi" w:cstheme="minorBidi"/>
          <w:noProof/>
          <w:szCs w:val="22"/>
        </w:rPr>
      </w:pPr>
      <w:hyperlink w:anchor="_Toc43198195" w:history="1">
        <w:r w:rsidR="001E6C91" w:rsidRPr="001E6C91">
          <w:rPr>
            <w:rStyle w:val="af9"/>
            <w:rFonts w:ascii="宋体" w:hAnsi="宋体" w:cs="宋体"/>
            <w:bCs/>
            <w:noProof/>
          </w:rPr>
          <w:t>7.</w:t>
        </w:r>
        <w:r w:rsidR="001E6C91" w:rsidRPr="001E6C91">
          <w:rPr>
            <w:rStyle w:val="af9"/>
            <w:rFonts w:ascii="宋体" w:hAnsi="宋体" w:cs="宋体" w:hint="eastAsia"/>
            <w:bCs/>
            <w:noProof/>
          </w:rPr>
          <w:t>交易服务单位</w:t>
        </w:r>
        <w:r w:rsidR="001E6C91" w:rsidRPr="001E6C91">
          <w:rPr>
            <w:noProof/>
          </w:rPr>
          <w:tab/>
        </w:r>
        <w:r w:rsidRPr="001E6C91">
          <w:rPr>
            <w:noProof/>
          </w:rPr>
          <w:fldChar w:fldCharType="begin"/>
        </w:r>
        <w:r w:rsidR="001E6C91" w:rsidRPr="001E6C91">
          <w:rPr>
            <w:noProof/>
          </w:rPr>
          <w:instrText xml:space="preserve"> PAGEREF _Toc43198195 \h </w:instrText>
        </w:r>
        <w:r w:rsidRPr="001E6C91">
          <w:rPr>
            <w:noProof/>
          </w:rPr>
        </w:r>
        <w:r w:rsidRPr="001E6C91">
          <w:rPr>
            <w:noProof/>
          </w:rPr>
          <w:fldChar w:fldCharType="separate"/>
        </w:r>
        <w:r w:rsidR="007E394A">
          <w:rPr>
            <w:noProof/>
          </w:rPr>
          <w:t>8</w:t>
        </w:r>
        <w:r w:rsidRPr="001E6C91">
          <w:rPr>
            <w:noProof/>
          </w:rPr>
          <w:fldChar w:fldCharType="end"/>
        </w:r>
      </w:hyperlink>
    </w:p>
    <w:p w:rsidR="001E6C91" w:rsidRPr="001E6C91" w:rsidRDefault="004B035C">
      <w:pPr>
        <w:pStyle w:val="31"/>
        <w:tabs>
          <w:tab w:val="right" w:leader="dot" w:pos="9175"/>
        </w:tabs>
        <w:rPr>
          <w:rFonts w:asciiTheme="minorHAnsi" w:eastAsiaTheme="minorEastAsia" w:hAnsiTheme="minorHAnsi" w:cstheme="minorBidi"/>
          <w:noProof/>
          <w:szCs w:val="22"/>
        </w:rPr>
      </w:pPr>
      <w:hyperlink w:anchor="_Toc43198196" w:history="1">
        <w:r w:rsidR="001E6C91" w:rsidRPr="001E6C91">
          <w:rPr>
            <w:rStyle w:val="af9"/>
            <w:rFonts w:ascii="宋体" w:hAnsi="宋体" w:cs="宋体"/>
            <w:bCs/>
            <w:noProof/>
          </w:rPr>
          <w:t>8.</w:t>
        </w:r>
        <w:r w:rsidR="001E6C91" w:rsidRPr="001E6C91">
          <w:rPr>
            <w:rStyle w:val="af9"/>
            <w:rFonts w:ascii="宋体" w:hAnsi="宋体" w:cs="宋体" w:hint="eastAsia"/>
            <w:bCs/>
            <w:noProof/>
          </w:rPr>
          <w:t>监督部门及电话</w:t>
        </w:r>
        <w:r w:rsidR="001E6C91" w:rsidRPr="001E6C91">
          <w:rPr>
            <w:noProof/>
          </w:rPr>
          <w:tab/>
        </w:r>
        <w:r w:rsidRPr="001E6C91">
          <w:rPr>
            <w:noProof/>
          </w:rPr>
          <w:fldChar w:fldCharType="begin"/>
        </w:r>
        <w:r w:rsidR="001E6C91" w:rsidRPr="001E6C91">
          <w:rPr>
            <w:noProof/>
          </w:rPr>
          <w:instrText xml:space="preserve"> PAGEREF _Toc43198196 \h </w:instrText>
        </w:r>
        <w:r w:rsidRPr="001E6C91">
          <w:rPr>
            <w:noProof/>
          </w:rPr>
        </w:r>
        <w:r w:rsidRPr="001E6C91">
          <w:rPr>
            <w:noProof/>
          </w:rPr>
          <w:fldChar w:fldCharType="separate"/>
        </w:r>
        <w:r w:rsidR="007E394A">
          <w:rPr>
            <w:noProof/>
          </w:rPr>
          <w:t>8</w:t>
        </w:r>
        <w:r w:rsidRPr="001E6C91">
          <w:rPr>
            <w:noProof/>
          </w:rPr>
          <w:fldChar w:fldCharType="end"/>
        </w:r>
      </w:hyperlink>
    </w:p>
    <w:p w:rsidR="001E6C91" w:rsidRPr="001E6C91" w:rsidRDefault="004B035C">
      <w:pPr>
        <w:pStyle w:val="31"/>
        <w:tabs>
          <w:tab w:val="right" w:leader="dot" w:pos="9175"/>
        </w:tabs>
        <w:rPr>
          <w:rFonts w:asciiTheme="minorHAnsi" w:eastAsiaTheme="minorEastAsia" w:hAnsiTheme="minorHAnsi" w:cstheme="minorBidi"/>
          <w:noProof/>
          <w:szCs w:val="22"/>
        </w:rPr>
      </w:pPr>
      <w:hyperlink w:anchor="_Toc43198197" w:history="1">
        <w:r w:rsidR="001E6C91" w:rsidRPr="001E6C91">
          <w:rPr>
            <w:rStyle w:val="af9"/>
            <w:rFonts w:ascii="宋体" w:hAnsi="宋体" w:cs="宋体"/>
            <w:bCs/>
            <w:noProof/>
          </w:rPr>
          <w:t>9.</w:t>
        </w:r>
        <w:r w:rsidR="001E6C91" w:rsidRPr="001E6C91">
          <w:rPr>
            <w:rStyle w:val="af9"/>
            <w:rFonts w:ascii="宋体" w:hAnsi="宋体" w:cs="宋体" w:hint="eastAsia"/>
            <w:bCs/>
            <w:noProof/>
          </w:rPr>
          <w:t>发布公告的媒介</w:t>
        </w:r>
        <w:r w:rsidR="001E6C91" w:rsidRPr="001E6C91">
          <w:rPr>
            <w:noProof/>
          </w:rPr>
          <w:tab/>
        </w:r>
        <w:r w:rsidRPr="001E6C91">
          <w:rPr>
            <w:noProof/>
          </w:rPr>
          <w:fldChar w:fldCharType="begin"/>
        </w:r>
        <w:r w:rsidR="001E6C91" w:rsidRPr="001E6C91">
          <w:rPr>
            <w:noProof/>
          </w:rPr>
          <w:instrText xml:space="preserve"> PAGEREF _Toc43198197 \h </w:instrText>
        </w:r>
        <w:r w:rsidRPr="001E6C91">
          <w:rPr>
            <w:noProof/>
          </w:rPr>
        </w:r>
        <w:r w:rsidRPr="001E6C91">
          <w:rPr>
            <w:noProof/>
          </w:rPr>
          <w:fldChar w:fldCharType="separate"/>
        </w:r>
        <w:r w:rsidR="007E394A">
          <w:rPr>
            <w:noProof/>
          </w:rPr>
          <w:t>8</w:t>
        </w:r>
        <w:r w:rsidRPr="001E6C91">
          <w:rPr>
            <w:noProof/>
          </w:rPr>
          <w:fldChar w:fldCharType="end"/>
        </w:r>
      </w:hyperlink>
    </w:p>
    <w:p w:rsidR="001E6C91" w:rsidRPr="001E6C91" w:rsidRDefault="004B035C">
      <w:pPr>
        <w:pStyle w:val="21"/>
        <w:tabs>
          <w:tab w:val="right" w:leader="dot" w:pos="9175"/>
        </w:tabs>
        <w:rPr>
          <w:rFonts w:asciiTheme="minorHAnsi" w:eastAsiaTheme="minorEastAsia" w:hAnsiTheme="minorHAnsi" w:cstheme="minorBidi"/>
          <w:noProof/>
          <w:szCs w:val="22"/>
        </w:rPr>
      </w:pPr>
      <w:hyperlink w:anchor="_Toc43198198" w:history="1">
        <w:r w:rsidR="001E6C91" w:rsidRPr="001E6C91">
          <w:rPr>
            <w:rStyle w:val="af9"/>
            <w:rFonts w:ascii="宋体" w:hAnsi="宋体" w:cs="宋体" w:hint="eastAsia"/>
            <w:noProof/>
          </w:rPr>
          <w:t>第二章</w:t>
        </w:r>
        <w:r w:rsidR="001E6C91" w:rsidRPr="001E6C91">
          <w:rPr>
            <w:rStyle w:val="af9"/>
            <w:rFonts w:ascii="宋体" w:hAnsi="宋体" w:cs="宋体"/>
            <w:noProof/>
          </w:rPr>
          <w:t xml:space="preserve"> </w:t>
        </w:r>
        <w:r w:rsidR="001E6C91" w:rsidRPr="001E6C91">
          <w:rPr>
            <w:rStyle w:val="af9"/>
            <w:rFonts w:ascii="宋体" w:hAnsi="宋体" w:cs="宋体" w:hint="eastAsia"/>
            <w:noProof/>
          </w:rPr>
          <w:t>投标人须知</w:t>
        </w:r>
        <w:r w:rsidR="001E6C91" w:rsidRPr="001E6C91">
          <w:rPr>
            <w:noProof/>
          </w:rPr>
          <w:tab/>
        </w:r>
        <w:r w:rsidRPr="001E6C91">
          <w:rPr>
            <w:noProof/>
          </w:rPr>
          <w:fldChar w:fldCharType="begin"/>
        </w:r>
        <w:r w:rsidR="001E6C91" w:rsidRPr="001E6C91">
          <w:rPr>
            <w:noProof/>
          </w:rPr>
          <w:instrText xml:space="preserve"> PAGEREF _Toc43198198 \h </w:instrText>
        </w:r>
        <w:r w:rsidRPr="001E6C91">
          <w:rPr>
            <w:noProof/>
          </w:rPr>
        </w:r>
        <w:r w:rsidRPr="001E6C91">
          <w:rPr>
            <w:noProof/>
          </w:rPr>
          <w:fldChar w:fldCharType="separate"/>
        </w:r>
        <w:r w:rsidR="007E394A">
          <w:rPr>
            <w:noProof/>
          </w:rPr>
          <w:t>9</w:t>
        </w:r>
        <w:r w:rsidRPr="001E6C91">
          <w:rPr>
            <w:noProof/>
          </w:rPr>
          <w:fldChar w:fldCharType="end"/>
        </w:r>
      </w:hyperlink>
    </w:p>
    <w:p w:rsidR="001E6C91" w:rsidRPr="001E6C91" w:rsidRDefault="004B035C">
      <w:pPr>
        <w:pStyle w:val="31"/>
        <w:tabs>
          <w:tab w:val="right" w:leader="dot" w:pos="9175"/>
        </w:tabs>
        <w:rPr>
          <w:rFonts w:asciiTheme="minorHAnsi" w:eastAsiaTheme="minorEastAsia" w:hAnsiTheme="minorHAnsi" w:cstheme="minorBidi"/>
          <w:noProof/>
          <w:szCs w:val="22"/>
        </w:rPr>
      </w:pPr>
      <w:hyperlink w:anchor="_Toc43198199" w:history="1">
        <w:r w:rsidR="001E6C91" w:rsidRPr="001E6C91">
          <w:rPr>
            <w:rStyle w:val="af9"/>
            <w:rFonts w:ascii="宋体" w:hAnsi="宋体" w:cs="宋体" w:hint="eastAsia"/>
            <w:noProof/>
          </w:rPr>
          <w:t>投标人须知前附表</w:t>
        </w:r>
        <w:r w:rsidR="001E6C91" w:rsidRPr="001E6C91">
          <w:rPr>
            <w:noProof/>
          </w:rPr>
          <w:tab/>
        </w:r>
        <w:r w:rsidRPr="001E6C91">
          <w:rPr>
            <w:noProof/>
          </w:rPr>
          <w:fldChar w:fldCharType="begin"/>
        </w:r>
        <w:r w:rsidR="001E6C91" w:rsidRPr="001E6C91">
          <w:rPr>
            <w:noProof/>
          </w:rPr>
          <w:instrText xml:space="preserve"> PAGEREF _Toc43198199 \h </w:instrText>
        </w:r>
        <w:r w:rsidRPr="001E6C91">
          <w:rPr>
            <w:noProof/>
          </w:rPr>
        </w:r>
        <w:r w:rsidRPr="001E6C91">
          <w:rPr>
            <w:noProof/>
          </w:rPr>
          <w:fldChar w:fldCharType="separate"/>
        </w:r>
        <w:r w:rsidR="007E394A">
          <w:rPr>
            <w:noProof/>
          </w:rPr>
          <w:t>9</w:t>
        </w:r>
        <w:r w:rsidRPr="001E6C91">
          <w:rPr>
            <w:noProof/>
          </w:rPr>
          <w:fldChar w:fldCharType="end"/>
        </w:r>
      </w:hyperlink>
    </w:p>
    <w:p w:rsidR="001E6C91" w:rsidRPr="001E6C91" w:rsidRDefault="004B035C">
      <w:pPr>
        <w:pStyle w:val="40"/>
        <w:tabs>
          <w:tab w:val="right" w:leader="dot" w:pos="9175"/>
        </w:tabs>
        <w:rPr>
          <w:rFonts w:asciiTheme="minorHAnsi" w:eastAsiaTheme="minorEastAsia" w:hAnsiTheme="minorHAnsi" w:cstheme="minorBidi"/>
          <w:noProof/>
          <w:szCs w:val="22"/>
        </w:rPr>
      </w:pPr>
      <w:hyperlink w:anchor="_Toc43198200" w:history="1">
        <w:r w:rsidR="001E6C91" w:rsidRPr="001E6C91">
          <w:rPr>
            <w:rStyle w:val="af9"/>
            <w:rFonts w:ascii="宋体" w:hAnsi="宋体" w:cs="宋体" w:hint="eastAsia"/>
            <w:bCs/>
            <w:noProof/>
            <w:kern w:val="44"/>
          </w:rPr>
          <w:t>附录</w:t>
        </w:r>
        <w:r w:rsidR="001E6C91" w:rsidRPr="001E6C91">
          <w:rPr>
            <w:rStyle w:val="af9"/>
            <w:rFonts w:ascii="宋体" w:hAnsi="宋体" w:cs="宋体"/>
            <w:bCs/>
            <w:noProof/>
            <w:kern w:val="44"/>
          </w:rPr>
          <w:t>1</w:t>
        </w:r>
        <w:r w:rsidR="001E6C91" w:rsidRPr="001E6C91">
          <w:rPr>
            <w:rStyle w:val="af9"/>
            <w:rFonts w:ascii="宋体" w:hAnsi="宋体" w:cs="宋体" w:hint="eastAsia"/>
            <w:bCs/>
            <w:noProof/>
            <w:kern w:val="44"/>
          </w:rPr>
          <w:t>资格审查条件</w:t>
        </w:r>
        <w:r w:rsidR="001E6C91" w:rsidRPr="001E6C91">
          <w:rPr>
            <w:rStyle w:val="af9"/>
            <w:rFonts w:ascii="宋体" w:hAnsi="宋体" w:cs="宋体"/>
            <w:bCs/>
            <w:noProof/>
            <w:kern w:val="44"/>
          </w:rPr>
          <w:t>(</w:t>
        </w:r>
        <w:r w:rsidR="001E6C91" w:rsidRPr="001E6C91">
          <w:rPr>
            <w:rStyle w:val="af9"/>
            <w:rFonts w:ascii="宋体" w:hAnsi="宋体" w:cs="宋体" w:hint="eastAsia"/>
            <w:bCs/>
            <w:noProof/>
            <w:kern w:val="44"/>
          </w:rPr>
          <w:t>资质最低条件</w:t>
        </w:r>
        <w:r w:rsidR="001E6C91" w:rsidRPr="001E6C91">
          <w:rPr>
            <w:rStyle w:val="af9"/>
            <w:rFonts w:ascii="宋体" w:hAnsi="宋体" w:cs="宋体"/>
            <w:bCs/>
            <w:noProof/>
            <w:kern w:val="44"/>
          </w:rPr>
          <w:t>)</w:t>
        </w:r>
        <w:r w:rsidR="001E6C91" w:rsidRPr="001E6C91">
          <w:rPr>
            <w:noProof/>
          </w:rPr>
          <w:tab/>
        </w:r>
        <w:r w:rsidRPr="001E6C91">
          <w:rPr>
            <w:noProof/>
          </w:rPr>
          <w:fldChar w:fldCharType="begin"/>
        </w:r>
        <w:r w:rsidR="001E6C91" w:rsidRPr="001E6C91">
          <w:rPr>
            <w:noProof/>
          </w:rPr>
          <w:instrText xml:space="preserve"> PAGEREF _Toc43198200 \h </w:instrText>
        </w:r>
        <w:r w:rsidRPr="001E6C91">
          <w:rPr>
            <w:noProof/>
          </w:rPr>
        </w:r>
        <w:r w:rsidRPr="001E6C91">
          <w:rPr>
            <w:noProof/>
          </w:rPr>
          <w:fldChar w:fldCharType="separate"/>
        </w:r>
        <w:r w:rsidR="007E394A">
          <w:rPr>
            <w:noProof/>
          </w:rPr>
          <w:t>16</w:t>
        </w:r>
        <w:r w:rsidRPr="001E6C91">
          <w:rPr>
            <w:noProof/>
          </w:rPr>
          <w:fldChar w:fldCharType="end"/>
        </w:r>
      </w:hyperlink>
    </w:p>
    <w:p w:rsidR="001E6C91" w:rsidRPr="001E6C91" w:rsidRDefault="004B035C">
      <w:pPr>
        <w:pStyle w:val="40"/>
        <w:tabs>
          <w:tab w:val="right" w:leader="dot" w:pos="9175"/>
        </w:tabs>
        <w:rPr>
          <w:rFonts w:asciiTheme="minorHAnsi" w:eastAsiaTheme="minorEastAsia" w:hAnsiTheme="minorHAnsi" w:cstheme="minorBidi"/>
          <w:noProof/>
          <w:szCs w:val="22"/>
        </w:rPr>
      </w:pPr>
      <w:hyperlink w:anchor="_Toc43198201" w:history="1">
        <w:r w:rsidR="001E6C91" w:rsidRPr="001E6C91">
          <w:rPr>
            <w:rStyle w:val="af9"/>
            <w:rFonts w:ascii="宋体" w:hAnsi="宋体" w:cs="宋体" w:hint="eastAsia"/>
            <w:bCs/>
            <w:noProof/>
            <w:kern w:val="44"/>
          </w:rPr>
          <w:t>附录</w:t>
        </w:r>
        <w:r w:rsidR="001E6C91" w:rsidRPr="001E6C91">
          <w:rPr>
            <w:rStyle w:val="af9"/>
            <w:rFonts w:ascii="宋体" w:hAnsi="宋体" w:cs="宋体"/>
            <w:bCs/>
            <w:noProof/>
            <w:kern w:val="44"/>
          </w:rPr>
          <w:t>2</w:t>
        </w:r>
        <w:r w:rsidR="001E6C91" w:rsidRPr="001E6C91">
          <w:rPr>
            <w:rStyle w:val="af9"/>
            <w:rFonts w:ascii="宋体" w:hAnsi="宋体" w:cs="宋体" w:hint="eastAsia"/>
            <w:bCs/>
            <w:noProof/>
            <w:kern w:val="44"/>
          </w:rPr>
          <w:t>资格审查条件</w:t>
        </w:r>
        <w:r w:rsidR="001E6C91" w:rsidRPr="001E6C91">
          <w:rPr>
            <w:rStyle w:val="af9"/>
            <w:rFonts w:ascii="宋体" w:hAnsi="宋体" w:cs="宋体"/>
            <w:bCs/>
            <w:noProof/>
            <w:kern w:val="44"/>
          </w:rPr>
          <w:t>(</w:t>
        </w:r>
        <w:r w:rsidR="001E6C91" w:rsidRPr="001E6C91">
          <w:rPr>
            <w:rStyle w:val="af9"/>
            <w:rFonts w:ascii="宋体" w:hAnsi="宋体" w:cs="宋体" w:hint="eastAsia"/>
            <w:bCs/>
            <w:noProof/>
            <w:kern w:val="44"/>
          </w:rPr>
          <w:t>财务最低要求</w:t>
        </w:r>
        <w:r w:rsidR="001E6C91" w:rsidRPr="001E6C91">
          <w:rPr>
            <w:rStyle w:val="af9"/>
            <w:rFonts w:ascii="宋体" w:hAnsi="宋体" w:cs="宋体"/>
            <w:bCs/>
            <w:noProof/>
            <w:kern w:val="44"/>
          </w:rPr>
          <w:t>)</w:t>
        </w:r>
        <w:r w:rsidR="001E6C91" w:rsidRPr="001E6C91">
          <w:rPr>
            <w:noProof/>
          </w:rPr>
          <w:tab/>
        </w:r>
        <w:r w:rsidRPr="001E6C91">
          <w:rPr>
            <w:noProof/>
          </w:rPr>
          <w:fldChar w:fldCharType="begin"/>
        </w:r>
        <w:r w:rsidR="001E6C91" w:rsidRPr="001E6C91">
          <w:rPr>
            <w:noProof/>
          </w:rPr>
          <w:instrText xml:space="preserve"> PAGEREF _Toc43198201 \h </w:instrText>
        </w:r>
        <w:r w:rsidRPr="001E6C91">
          <w:rPr>
            <w:noProof/>
          </w:rPr>
        </w:r>
        <w:r w:rsidRPr="001E6C91">
          <w:rPr>
            <w:noProof/>
          </w:rPr>
          <w:fldChar w:fldCharType="separate"/>
        </w:r>
        <w:r w:rsidR="007E394A">
          <w:rPr>
            <w:noProof/>
          </w:rPr>
          <w:t>17</w:t>
        </w:r>
        <w:r w:rsidRPr="001E6C91">
          <w:rPr>
            <w:noProof/>
          </w:rPr>
          <w:fldChar w:fldCharType="end"/>
        </w:r>
      </w:hyperlink>
    </w:p>
    <w:p w:rsidR="001E6C91" w:rsidRPr="001E6C91" w:rsidRDefault="004B035C">
      <w:pPr>
        <w:pStyle w:val="40"/>
        <w:tabs>
          <w:tab w:val="right" w:leader="dot" w:pos="9175"/>
        </w:tabs>
        <w:rPr>
          <w:rFonts w:asciiTheme="minorHAnsi" w:eastAsiaTheme="minorEastAsia" w:hAnsiTheme="minorHAnsi" w:cstheme="minorBidi"/>
          <w:noProof/>
          <w:szCs w:val="22"/>
        </w:rPr>
      </w:pPr>
      <w:hyperlink w:anchor="_Toc43198202" w:history="1">
        <w:r w:rsidR="001E6C91" w:rsidRPr="001E6C91">
          <w:rPr>
            <w:rStyle w:val="af9"/>
            <w:rFonts w:ascii="宋体" w:hAnsi="宋体" w:cs="宋体" w:hint="eastAsia"/>
            <w:bCs/>
            <w:noProof/>
            <w:kern w:val="44"/>
          </w:rPr>
          <w:t>附录</w:t>
        </w:r>
        <w:r w:rsidR="001E6C91" w:rsidRPr="001E6C91">
          <w:rPr>
            <w:rStyle w:val="af9"/>
            <w:rFonts w:ascii="宋体" w:hAnsi="宋体" w:cs="宋体"/>
            <w:bCs/>
            <w:noProof/>
            <w:kern w:val="44"/>
          </w:rPr>
          <w:t>3</w:t>
        </w:r>
        <w:r w:rsidR="001E6C91" w:rsidRPr="001E6C91">
          <w:rPr>
            <w:rStyle w:val="af9"/>
            <w:rFonts w:ascii="宋体" w:hAnsi="宋体" w:cs="宋体" w:hint="eastAsia"/>
            <w:bCs/>
            <w:noProof/>
            <w:kern w:val="44"/>
          </w:rPr>
          <w:t>资格审查条件</w:t>
        </w:r>
        <w:r w:rsidR="001E6C91" w:rsidRPr="001E6C91">
          <w:rPr>
            <w:rStyle w:val="af9"/>
            <w:rFonts w:ascii="宋体" w:hAnsi="宋体" w:cs="宋体"/>
            <w:bCs/>
            <w:noProof/>
            <w:kern w:val="44"/>
          </w:rPr>
          <w:t>(</w:t>
        </w:r>
        <w:r w:rsidR="001E6C91" w:rsidRPr="001E6C91">
          <w:rPr>
            <w:rStyle w:val="af9"/>
            <w:rFonts w:ascii="宋体" w:hAnsi="宋体" w:cs="宋体" w:hint="eastAsia"/>
            <w:bCs/>
            <w:noProof/>
            <w:kern w:val="44"/>
          </w:rPr>
          <w:t>业绩最低要求</w:t>
        </w:r>
        <w:r w:rsidR="001E6C91" w:rsidRPr="001E6C91">
          <w:rPr>
            <w:rStyle w:val="af9"/>
            <w:rFonts w:ascii="宋体" w:hAnsi="宋体" w:cs="宋体"/>
            <w:bCs/>
            <w:noProof/>
            <w:kern w:val="44"/>
          </w:rPr>
          <w:t>)</w:t>
        </w:r>
        <w:r w:rsidR="001E6C91" w:rsidRPr="001E6C91">
          <w:rPr>
            <w:noProof/>
          </w:rPr>
          <w:tab/>
        </w:r>
        <w:r w:rsidRPr="001E6C91">
          <w:rPr>
            <w:noProof/>
          </w:rPr>
          <w:fldChar w:fldCharType="begin"/>
        </w:r>
        <w:r w:rsidR="001E6C91" w:rsidRPr="001E6C91">
          <w:rPr>
            <w:noProof/>
          </w:rPr>
          <w:instrText xml:space="preserve"> PAGEREF _Toc43198202 \h </w:instrText>
        </w:r>
        <w:r w:rsidRPr="001E6C91">
          <w:rPr>
            <w:noProof/>
          </w:rPr>
        </w:r>
        <w:r w:rsidRPr="001E6C91">
          <w:rPr>
            <w:noProof/>
          </w:rPr>
          <w:fldChar w:fldCharType="separate"/>
        </w:r>
        <w:r w:rsidR="007E394A">
          <w:rPr>
            <w:noProof/>
          </w:rPr>
          <w:t>18</w:t>
        </w:r>
        <w:r w:rsidRPr="001E6C91">
          <w:rPr>
            <w:noProof/>
          </w:rPr>
          <w:fldChar w:fldCharType="end"/>
        </w:r>
      </w:hyperlink>
    </w:p>
    <w:p w:rsidR="001E6C91" w:rsidRPr="001E6C91" w:rsidRDefault="004B035C">
      <w:pPr>
        <w:pStyle w:val="40"/>
        <w:tabs>
          <w:tab w:val="right" w:leader="dot" w:pos="9175"/>
        </w:tabs>
        <w:rPr>
          <w:rFonts w:asciiTheme="minorHAnsi" w:eastAsiaTheme="minorEastAsia" w:hAnsiTheme="minorHAnsi" w:cstheme="minorBidi"/>
          <w:noProof/>
          <w:szCs w:val="22"/>
        </w:rPr>
      </w:pPr>
      <w:hyperlink w:anchor="_Toc43198203" w:history="1">
        <w:r w:rsidR="001E6C91" w:rsidRPr="001E6C91">
          <w:rPr>
            <w:rStyle w:val="af9"/>
            <w:rFonts w:ascii="宋体" w:hAnsi="宋体" w:cs="宋体" w:hint="eastAsia"/>
            <w:bCs/>
            <w:noProof/>
            <w:kern w:val="44"/>
          </w:rPr>
          <w:t>附录</w:t>
        </w:r>
        <w:r w:rsidR="001E6C91" w:rsidRPr="001E6C91">
          <w:rPr>
            <w:rStyle w:val="af9"/>
            <w:rFonts w:ascii="宋体" w:hAnsi="宋体" w:cs="宋体"/>
            <w:bCs/>
            <w:noProof/>
            <w:kern w:val="44"/>
          </w:rPr>
          <w:t>4</w:t>
        </w:r>
        <w:r w:rsidR="001E6C91" w:rsidRPr="001E6C91">
          <w:rPr>
            <w:rStyle w:val="af9"/>
            <w:rFonts w:ascii="宋体" w:hAnsi="宋体" w:cs="宋体" w:hint="eastAsia"/>
            <w:bCs/>
            <w:noProof/>
            <w:kern w:val="44"/>
          </w:rPr>
          <w:t>资格审查条件</w:t>
        </w:r>
        <w:r w:rsidR="001E6C91" w:rsidRPr="001E6C91">
          <w:rPr>
            <w:rStyle w:val="af9"/>
            <w:rFonts w:ascii="宋体" w:hAnsi="宋体" w:cs="宋体"/>
            <w:bCs/>
            <w:noProof/>
            <w:kern w:val="44"/>
          </w:rPr>
          <w:t>(</w:t>
        </w:r>
        <w:r w:rsidR="001E6C91" w:rsidRPr="001E6C91">
          <w:rPr>
            <w:rStyle w:val="af9"/>
            <w:rFonts w:ascii="宋体" w:hAnsi="宋体" w:cs="宋体" w:hint="eastAsia"/>
            <w:bCs/>
            <w:noProof/>
            <w:kern w:val="44"/>
          </w:rPr>
          <w:t>信誉最低要求</w:t>
        </w:r>
        <w:r w:rsidR="001E6C91" w:rsidRPr="001E6C91">
          <w:rPr>
            <w:rStyle w:val="af9"/>
            <w:rFonts w:ascii="宋体" w:hAnsi="宋体" w:cs="宋体"/>
            <w:bCs/>
            <w:noProof/>
            <w:kern w:val="44"/>
          </w:rPr>
          <w:t>)</w:t>
        </w:r>
        <w:r w:rsidR="001E6C91" w:rsidRPr="001E6C91">
          <w:rPr>
            <w:noProof/>
          </w:rPr>
          <w:tab/>
        </w:r>
        <w:r w:rsidRPr="001E6C91">
          <w:rPr>
            <w:noProof/>
          </w:rPr>
          <w:fldChar w:fldCharType="begin"/>
        </w:r>
        <w:r w:rsidR="001E6C91" w:rsidRPr="001E6C91">
          <w:rPr>
            <w:noProof/>
          </w:rPr>
          <w:instrText xml:space="preserve"> PAGEREF _Toc43198203 \h </w:instrText>
        </w:r>
        <w:r w:rsidRPr="001E6C91">
          <w:rPr>
            <w:noProof/>
          </w:rPr>
        </w:r>
        <w:r w:rsidRPr="001E6C91">
          <w:rPr>
            <w:noProof/>
          </w:rPr>
          <w:fldChar w:fldCharType="separate"/>
        </w:r>
        <w:r w:rsidR="007E394A">
          <w:rPr>
            <w:noProof/>
          </w:rPr>
          <w:t>19</w:t>
        </w:r>
        <w:r w:rsidRPr="001E6C91">
          <w:rPr>
            <w:noProof/>
          </w:rPr>
          <w:fldChar w:fldCharType="end"/>
        </w:r>
      </w:hyperlink>
    </w:p>
    <w:p w:rsidR="001E6C91" w:rsidRPr="001E6C91" w:rsidRDefault="004B035C">
      <w:pPr>
        <w:pStyle w:val="40"/>
        <w:tabs>
          <w:tab w:val="right" w:leader="dot" w:pos="9175"/>
        </w:tabs>
        <w:rPr>
          <w:rFonts w:asciiTheme="minorHAnsi" w:eastAsiaTheme="minorEastAsia" w:hAnsiTheme="minorHAnsi" w:cstheme="minorBidi"/>
          <w:noProof/>
          <w:szCs w:val="22"/>
        </w:rPr>
      </w:pPr>
      <w:hyperlink w:anchor="_Toc43198204" w:history="1">
        <w:r w:rsidR="001E6C91" w:rsidRPr="001E6C91">
          <w:rPr>
            <w:rStyle w:val="af9"/>
            <w:rFonts w:ascii="宋体" w:hAnsi="宋体" w:cs="宋体" w:hint="eastAsia"/>
            <w:bCs/>
            <w:noProof/>
            <w:kern w:val="44"/>
          </w:rPr>
          <w:t>附录</w:t>
        </w:r>
        <w:r w:rsidR="001E6C91" w:rsidRPr="001E6C91">
          <w:rPr>
            <w:rStyle w:val="af9"/>
            <w:rFonts w:ascii="宋体" w:hAnsi="宋体" w:cs="宋体"/>
            <w:bCs/>
            <w:noProof/>
            <w:kern w:val="44"/>
          </w:rPr>
          <w:t>5</w:t>
        </w:r>
        <w:r w:rsidR="001E6C91" w:rsidRPr="001E6C91">
          <w:rPr>
            <w:rStyle w:val="af9"/>
            <w:rFonts w:ascii="宋体" w:hAnsi="宋体" w:cs="宋体" w:hint="eastAsia"/>
            <w:bCs/>
            <w:noProof/>
            <w:kern w:val="44"/>
          </w:rPr>
          <w:t>资格审查条件</w:t>
        </w:r>
        <w:r w:rsidR="001E6C91" w:rsidRPr="001E6C91">
          <w:rPr>
            <w:rStyle w:val="af9"/>
            <w:rFonts w:ascii="宋体" w:hAnsi="宋体" w:cs="宋体"/>
            <w:bCs/>
            <w:noProof/>
            <w:kern w:val="44"/>
          </w:rPr>
          <w:t>(</w:t>
        </w:r>
        <w:r w:rsidR="001E6C91" w:rsidRPr="001E6C91">
          <w:rPr>
            <w:rStyle w:val="af9"/>
            <w:rFonts w:ascii="宋体" w:hAnsi="宋体" w:cs="宋体" w:hint="eastAsia"/>
            <w:bCs/>
            <w:noProof/>
            <w:kern w:val="44"/>
          </w:rPr>
          <w:t>项目经理和项目总工最低要求</w:t>
        </w:r>
        <w:r w:rsidR="001E6C91" w:rsidRPr="001E6C91">
          <w:rPr>
            <w:rStyle w:val="af9"/>
            <w:rFonts w:ascii="宋体" w:hAnsi="宋体" w:cs="宋体"/>
            <w:bCs/>
            <w:noProof/>
            <w:kern w:val="44"/>
          </w:rPr>
          <w:t>)</w:t>
        </w:r>
        <w:r w:rsidR="001E6C91" w:rsidRPr="001E6C91">
          <w:rPr>
            <w:noProof/>
          </w:rPr>
          <w:tab/>
        </w:r>
        <w:r w:rsidRPr="001E6C91">
          <w:rPr>
            <w:noProof/>
          </w:rPr>
          <w:fldChar w:fldCharType="begin"/>
        </w:r>
        <w:r w:rsidR="001E6C91" w:rsidRPr="001E6C91">
          <w:rPr>
            <w:noProof/>
          </w:rPr>
          <w:instrText xml:space="preserve"> PAGEREF _Toc43198204 \h </w:instrText>
        </w:r>
        <w:r w:rsidRPr="001E6C91">
          <w:rPr>
            <w:noProof/>
          </w:rPr>
        </w:r>
        <w:r w:rsidRPr="001E6C91">
          <w:rPr>
            <w:noProof/>
          </w:rPr>
          <w:fldChar w:fldCharType="separate"/>
        </w:r>
        <w:r w:rsidR="007E394A">
          <w:rPr>
            <w:noProof/>
          </w:rPr>
          <w:t>20</w:t>
        </w:r>
        <w:r w:rsidRPr="001E6C91">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09" w:history="1">
        <w:r w:rsidR="001E6C91" w:rsidRPr="00BB5836">
          <w:rPr>
            <w:rStyle w:val="af9"/>
            <w:rFonts w:ascii="宋体" w:hAnsi="宋体" w:cs="宋体"/>
            <w:noProof/>
          </w:rPr>
          <w:t xml:space="preserve">1. </w:t>
        </w:r>
        <w:r w:rsidR="001E6C91" w:rsidRPr="00BB5836">
          <w:rPr>
            <w:rStyle w:val="af9"/>
            <w:rFonts w:ascii="宋体" w:hAnsi="宋体" w:cs="宋体" w:hint="eastAsia"/>
            <w:noProof/>
          </w:rPr>
          <w:t>总则</w:t>
        </w:r>
        <w:r w:rsidR="001E6C91">
          <w:rPr>
            <w:noProof/>
          </w:rPr>
          <w:tab/>
        </w:r>
        <w:r>
          <w:rPr>
            <w:noProof/>
          </w:rPr>
          <w:fldChar w:fldCharType="begin"/>
        </w:r>
        <w:r w:rsidR="001E6C91">
          <w:rPr>
            <w:noProof/>
          </w:rPr>
          <w:instrText xml:space="preserve"> PAGEREF _Toc43198209 \h </w:instrText>
        </w:r>
        <w:r>
          <w:rPr>
            <w:noProof/>
          </w:rPr>
        </w:r>
        <w:r>
          <w:rPr>
            <w:noProof/>
          </w:rPr>
          <w:fldChar w:fldCharType="separate"/>
        </w:r>
        <w:r w:rsidR="007E394A">
          <w:rPr>
            <w:noProof/>
          </w:rPr>
          <w:t>23</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10" w:history="1">
        <w:r w:rsidR="001E6C91" w:rsidRPr="00BB5836">
          <w:rPr>
            <w:rStyle w:val="af9"/>
            <w:rFonts w:ascii="宋体" w:hAnsi="宋体" w:cs="宋体"/>
            <w:noProof/>
          </w:rPr>
          <w:t xml:space="preserve">1.1 </w:t>
        </w:r>
        <w:r w:rsidR="001E6C91" w:rsidRPr="00BB5836">
          <w:rPr>
            <w:rStyle w:val="af9"/>
            <w:rFonts w:ascii="宋体" w:hAnsi="宋体" w:cs="宋体" w:hint="eastAsia"/>
            <w:noProof/>
          </w:rPr>
          <w:t>项目概况</w:t>
        </w:r>
        <w:r w:rsidR="001E6C91">
          <w:rPr>
            <w:noProof/>
          </w:rPr>
          <w:tab/>
        </w:r>
        <w:r>
          <w:rPr>
            <w:noProof/>
          </w:rPr>
          <w:fldChar w:fldCharType="begin"/>
        </w:r>
        <w:r w:rsidR="001E6C91">
          <w:rPr>
            <w:noProof/>
          </w:rPr>
          <w:instrText xml:space="preserve"> PAGEREF _Toc43198210 \h </w:instrText>
        </w:r>
        <w:r>
          <w:rPr>
            <w:noProof/>
          </w:rPr>
        </w:r>
        <w:r>
          <w:rPr>
            <w:noProof/>
          </w:rPr>
          <w:fldChar w:fldCharType="separate"/>
        </w:r>
        <w:r w:rsidR="007E394A">
          <w:rPr>
            <w:noProof/>
          </w:rPr>
          <w:t>23</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11" w:history="1">
        <w:r w:rsidR="001E6C91" w:rsidRPr="00BB5836">
          <w:rPr>
            <w:rStyle w:val="af9"/>
            <w:rFonts w:ascii="宋体" w:hAnsi="宋体" w:cs="宋体"/>
            <w:noProof/>
          </w:rPr>
          <w:t xml:space="preserve">1.2 </w:t>
        </w:r>
        <w:r w:rsidR="001E6C91" w:rsidRPr="00BB5836">
          <w:rPr>
            <w:rStyle w:val="af9"/>
            <w:rFonts w:ascii="宋体" w:hAnsi="宋体" w:cs="宋体" w:hint="eastAsia"/>
            <w:noProof/>
          </w:rPr>
          <w:t>资金来源和落实情况</w:t>
        </w:r>
        <w:r w:rsidR="001E6C91">
          <w:rPr>
            <w:noProof/>
          </w:rPr>
          <w:tab/>
        </w:r>
        <w:r>
          <w:rPr>
            <w:noProof/>
          </w:rPr>
          <w:fldChar w:fldCharType="begin"/>
        </w:r>
        <w:r w:rsidR="001E6C91">
          <w:rPr>
            <w:noProof/>
          </w:rPr>
          <w:instrText xml:space="preserve"> PAGEREF _Toc43198211 \h </w:instrText>
        </w:r>
        <w:r>
          <w:rPr>
            <w:noProof/>
          </w:rPr>
        </w:r>
        <w:r>
          <w:rPr>
            <w:noProof/>
          </w:rPr>
          <w:fldChar w:fldCharType="separate"/>
        </w:r>
        <w:r w:rsidR="007E394A">
          <w:rPr>
            <w:noProof/>
          </w:rPr>
          <w:t>23</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12" w:history="1">
        <w:r w:rsidR="001E6C91" w:rsidRPr="00BB5836">
          <w:rPr>
            <w:rStyle w:val="af9"/>
            <w:rFonts w:ascii="宋体" w:hAnsi="宋体" w:cs="宋体"/>
            <w:noProof/>
          </w:rPr>
          <w:t xml:space="preserve">1.3 </w:t>
        </w:r>
        <w:r w:rsidR="001E6C91" w:rsidRPr="00BB5836">
          <w:rPr>
            <w:rStyle w:val="af9"/>
            <w:rFonts w:ascii="宋体" w:hAnsi="宋体" w:cs="宋体" w:hint="eastAsia"/>
            <w:noProof/>
          </w:rPr>
          <w:t>招标范围、计划工期和质量要求</w:t>
        </w:r>
        <w:r w:rsidR="001E6C91">
          <w:rPr>
            <w:noProof/>
          </w:rPr>
          <w:tab/>
        </w:r>
        <w:r>
          <w:rPr>
            <w:noProof/>
          </w:rPr>
          <w:fldChar w:fldCharType="begin"/>
        </w:r>
        <w:r w:rsidR="001E6C91">
          <w:rPr>
            <w:noProof/>
          </w:rPr>
          <w:instrText xml:space="preserve"> PAGEREF _Toc43198212 \h </w:instrText>
        </w:r>
        <w:r>
          <w:rPr>
            <w:noProof/>
          </w:rPr>
        </w:r>
        <w:r>
          <w:rPr>
            <w:noProof/>
          </w:rPr>
          <w:fldChar w:fldCharType="separate"/>
        </w:r>
        <w:r w:rsidR="007E394A">
          <w:rPr>
            <w:noProof/>
          </w:rPr>
          <w:t>23</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13" w:history="1">
        <w:r w:rsidR="001E6C91" w:rsidRPr="00BB5836">
          <w:rPr>
            <w:rStyle w:val="af9"/>
            <w:rFonts w:ascii="宋体" w:hAnsi="宋体" w:cs="宋体"/>
            <w:noProof/>
          </w:rPr>
          <w:t xml:space="preserve">1.4 </w:t>
        </w:r>
        <w:r w:rsidR="001E6C91" w:rsidRPr="00BB5836">
          <w:rPr>
            <w:rStyle w:val="af9"/>
            <w:rFonts w:ascii="宋体" w:hAnsi="宋体" w:cs="宋体" w:hint="eastAsia"/>
            <w:noProof/>
          </w:rPr>
          <w:t>投标人资格要求</w:t>
        </w:r>
        <w:r w:rsidR="001E6C91">
          <w:rPr>
            <w:noProof/>
          </w:rPr>
          <w:tab/>
        </w:r>
        <w:r>
          <w:rPr>
            <w:noProof/>
          </w:rPr>
          <w:fldChar w:fldCharType="begin"/>
        </w:r>
        <w:r w:rsidR="001E6C91">
          <w:rPr>
            <w:noProof/>
          </w:rPr>
          <w:instrText xml:space="preserve"> PAGEREF _Toc43198213 \h </w:instrText>
        </w:r>
        <w:r>
          <w:rPr>
            <w:noProof/>
          </w:rPr>
        </w:r>
        <w:r>
          <w:rPr>
            <w:noProof/>
          </w:rPr>
          <w:fldChar w:fldCharType="separate"/>
        </w:r>
        <w:r w:rsidR="007E394A">
          <w:rPr>
            <w:noProof/>
          </w:rPr>
          <w:t>23</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14" w:history="1">
        <w:r w:rsidR="001E6C91" w:rsidRPr="00BB5836">
          <w:rPr>
            <w:rStyle w:val="af9"/>
            <w:rFonts w:ascii="宋体" w:hAnsi="宋体" w:cs="宋体"/>
            <w:noProof/>
          </w:rPr>
          <w:t xml:space="preserve">1.5 </w:t>
        </w:r>
        <w:r w:rsidR="001E6C91" w:rsidRPr="00BB5836">
          <w:rPr>
            <w:rStyle w:val="af9"/>
            <w:rFonts w:ascii="宋体" w:hAnsi="宋体" w:cs="宋体" w:hint="eastAsia"/>
            <w:noProof/>
          </w:rPr>
          <w:t>费用承担</w:t>
        </w:r>
        <w:r w:rsidR="001E6C91">
          <w:rPr>
            <w:noProof/>
          </w:rPr>
          <w:tab/>
        </w:r>
        <w:r>
          <w:rPr>
            <w:noProof/>
          </w:rPr>
          <w:fldChar w:fldCharType="begin"/>
        </w:r>
        <w:r w:rsidR="001E6C91">
          <w:rPr>
            <w:noProof/>
          </w:rPr>
          <w:instrText xml:space="preserve"> PAGEREF _Toc43198214 \h </w:instrText>
        </w:r>
        <w:r>
          <w:rPr>
            <w:noProof/>
          </w:rPr>
        </w:r>
        <w:r>
          <w:rPr>
            <w:noProof/>
          </w:rPr>
          <w:fldChar w:fldCharType="separate"/>
        </w:r>
        <w:r w:rsidR="007E394A">
          <w:rPr>
            <w:noProof/>
          </w:rPr>
          <w:t>24</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15" w:history="1">
        <w:r w:rsidR="001E6C91" w:rsidRPr="00BB5836">
          <w:rPr>
            <w:rStyle w:val="af9"/>
            <w:rFonts w:ascii="宋体" w:hAnsi="宋体" w:cs="宋体"/>
            <w:noProof/>
          </w:rPr>
          <w:t xml:space="preserve">1.6 </w:t>
        </w:r>
        <w:r w:rsidR="001E6C91" w:rsidRPr="00BB5836">
          <w:rPr>
            <w:rStyle w:val="af9"/>
            <w:rFonts w:ascii="宋体" w:hAnsi="宋体" w:cs="宋体" w:hint="eastAsia"/>
            <w:noProof/>
          </w:rPr>
          <w:t>保密</w:t>
        </w:r>
        <w:r w:rsidR="001E6C91">
          <w:rPr>
            <w:noProof/>
          </w:rPr>
          <w:tab/>
        </w:r>
        <w:r>
          <w:rPr>
            <w:noProof/>
          </w:rPr>
          <w:fldChar w:fldCharType="begin"/>
        </w:r>
        <w:r w:rsidR="001E6C91">
          <w:rPr>
            <w:noProof/>
          </w:rPr>
          <w:instrText xml:space="preserve"> PAGEREF _Toc43198215 \h </w:instrText>
        </w:r>
        <w:r>
          <w:rPr>
            <w:noProof/>
          </w:rPr>
        </w:r>
        <w:r>
          <w:rPr>
            <w:noProof/>
          </w:rPr>
          <w:fldChar w:fldCharType="separate"/>
        </w:r>
        <w:r w:rsidR="007E394A">
          <w:rPr>
            <w:noProof/>
          </w:rPr>
          <w:t>24</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16" w:history="1">
        <w:r w:rsidR="001E6C91" w:rsidRPr="00BB5836">
          <w:rPr>
            <w:rStyle w:val="af9"/>
            <w:rFonts w:ascii="宋体" w:hAnsi="宋体" w:cs="宋体"/>
            <w:noProof/>
          </w:rPr>
          <w:t xml:space="preserve">1.7 </w:t>
        </w:r>
        <w:r w:rsidR="001E6C91" w:rsidRPr="00BB5836">
          <w:rPr>
            <w:rStyle w:val="af9"/>
            <w:rFonts w:ascii="宋体" w:hAnsi="宋体" w:cs="宋体" w:hint="eastAsia"/>
            <w:noProof/>
          </w:rPr>
          <w:t>语言文字</w:t>
        </w:r>
        <w:r w:rsidR="001E6C91">
          <w:rPr>
            <w:noProof/>
          </w:rPr>
          <w:tab/>
        </w:r>
        <w:r>
          <w:rPr>
            <w:noProof/>
          </w:rPr>
          <w:fldChar w:fldCharType="begin"/>
        </w:r>
        <w:r w:rsidR="001E6C91">
          <w:rPr>
            <w:noProof/>
          </w:rPr>
          <w:instrText xml:space="preserve"> PAGEREF _Toc43198216 \h </w:instrText>
        </w:r>
        <w:r>
          <w:rPr>
            <w:noProof/>
          </w:rPr>
        </w:r>
        <w:r>
          <w:rPr>
            <w:noProof/>
          </w:rPr>
          <w:fldChar w:fldCharType="separate"/>
        </w:r>
        <w:r w:rsidR="007E394A">
          <w:rPr>
            <w:noProof/>
          </w:rPr>
          <w:t>25</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17" w:history="1">
        <w:r w:rsidR="001E6C91" w:rsidRPr="00BB5836">
          <w:rPr>
            <w:rStyle w:val="af9"/>
            <w:rFonts w:ascii="宋体" w:hAnsi="宋体" w:cs="宋体"/>
            <w:noProof/>
          </w:rPr>
          <w:t xml:space="preserve">1.8 </w:t>
        </w:r>
        <w:r w:rsidR="001E6C91" w:rsidRPr="00BB5836">
          <w:rPr>
            <w:rStyle w:val="af9"/>
            <w:rFonts w:ascii="宋体" w:hAnsi="宋体" w:cs="宋体" w:hint="eastAsia"/>
            <w:noProof/>
          </w:rPr>
          <w:t>计量单位</w:t>
        </w:r>
        <w:r w:rsidR="001E6C91">
          <w:rPr>
            <w:noProof/>
          </w:rPr>
          <w:tab/>
        </w:r>
        <w:r>
          <w:rPr>
            <w:noProof/>
          </w:rPr>
          <w:fldChar w:fldCharType="begin"/>
        </w:r>
        <w:r w:rsidR="001E6C91">
          <w:rPr>
            <w:noProof/>
          </w:rPr>
          <w:instrText xml:space="preserve"> PAGEREF _Toc43198217 \h </w:instrText>
        </w:r>
        <w:r>
          <w:rPr>
            <w:noProof/>
          </w:rPr>
        </w:r>
        <w:r>
          <w:rPr>
            <w:noProof/>
          </w:rPr>
          <w:fldChar w:fldCharType="separate"/>
        </w:r>
        <w:r w:rsidR="007E394A">
          <w:rPr>
            <w:noProof/>
          </w:rPr>
          <w:t>25</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18" w:history="1">
        <w:r w:rsidR="001E6C91" w:rsidRPr="00BB5836">
          <w:rPr>
            <w:rStyle w:val="af9"/>
            <w:rFonts w:ascii="宋体" w:hAnsi="宋体" w:cs="宋体"/>
            <w:noProof/>
          </w:rPr>
          <w:t xml:space="preserve">1.9 </w:t>
        </w:r>
        <w:r w:rsidR="001E6C91" w:rsidRPr="00BB5836">
          <w:rPr>
            <w:rStyle w:val="af9"/>
            <w:rFonts w:ascii="宋体" w:hAnsi="宋体" w:cs="宋体" w:hint="eastAsia"/>
            <w:noProof/>
          </w:rPr>
          <w:t>踏勘现场</w:t>
        </w:r>
        <w:r w:rsidR="001E6C91">
          <w:rPr>
            <w:noProof/>
          </w:rPr>
          <w:tab/>
        </w:r>
        <w:r>
          <w:rPr>
            <w:noProof/>
          </w:rPr>
          <w:fldChar w:fldCharType="begin"/>
        </w:r>
        <w:r w:rsidR="001E6C91">
          <w:rPr>
            <w:noProof/>
          </w:rPr>
          <w:instrText xml:space="preserve"> PAGEREF _Toc43198218 \h </w:instrText>
        </w:r>
        <w:r>
          <w:rPr>
            <w:noProof/>
          </w:rPr>
        </w:r>
        <w:r>
          <w:rPr>
            <w:noProof/>
          </w:rPr>
          <w:fldChar w:fldCharType="separate"/>
        </w:r>
        <w:r w:rsidR="007E394A">
          <w:rPr>
            <w:noProof/>
          </w:rPr>
          <w:t>25</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19" w:history="1">
        <w:r w:rsidR="001E6C91" w:rsidRPr="00BB5836">
          <w:rPr>
            <w:rStyle w:val="af9"/>
            <w:rFonts w:ascii="宋体" w:hAnsi="宋体" w:cs="宋体"/>
            <w:noProof/>
          </w:rPr>
          <w:t xml:space="preserve">1.10 </w:t>
        </w:r>
        <w:r w:rsidR="001E6C91" w:rsidRPr="00BB5836">
          <w:rPr>
            <w:rStyle w:val="af9"/>
            <w:rFonts w:ascii="宋体" w:hAnsi="宋体" w:cs="宋体" w:hint="eastAsia"/>
            <w:noProof/>
          </w:rPr>
          <w:t>投标预备会</w:t>
        </w:r>
        <w:r w:rsidR="001E6C91">
          <w:rPr>
            <w:noProof/>
          </w:rPr>
          <w:tab/>
        </w:r>
        <w:r>
          <w:rPr>
            <w:noProof/>
          </w:rPr>
          <w:fldChar w:fldCharType="begin"/>
        </w:r>
        <w:r w:rsidR="001E6C91">
          <w:rPr>
            <w:noProof/>
          </w:rPr>
          <w:instrText xml:space="preserve"> PAGEREF _Toc43198219 \h </w:instrText>
        </w:r>
        <w:r>
          <w:rPr>
            <w:noProof/>
          </w:rPr>
        </w:r>
        <w:r>
          <w:rPr>
            <w:noProof/>
          </w:rPr>
          <w:fldChar w:fldCharType="separate"/>
        </w:r>
        <w:r w:rsidR="007E394A">
          <w:rPr>
            <w:noProof/>
          </w:rPr>
          <w:t>25</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20" w:history="1">
        <w:r w:rsidR="001E6C91" w:rsidRPr="00BB5836">
          <w:rPr>
            <w:rStyle w:val="af9"/>
            <w:rFonts w:ascii="宋体" w:hAnsi="宋体" w:cs="宋体"/>
            <w:noProof/>
          </w:rPr>
          <w:t xml:space="preserve">1.11 </w:t>
        </w:r>
        <w:r w:rsidR="001E6C91" w:rsidRPr="00BB5836">
          <w:rPr>
            <w:rStyle w:val="af9"/>
            <w:rFonts w:ascii="宋体" w:hAnsi="宋体" w:cs="宋体" w:hint="eastAsia"/>
            <w:noProof/>
          </w:rPr>
          <w:t>分包</w:t>
        </w:r>
        <w:r w:rsidR="001E6C91">
          <w:rPr>
            <w:noProof/>
          </w:rPr>
          <w:tab/>
        </w:r>
        <w:r>
          <w:rPr>
            <w:noProof/>
          </w:rPr>
          <w:fldChar w:fldCharType="begin"/>
        </w:r>
        <w:r w:rsidR="001E6C91">
          <w:rPr>
            <w:noProof/>
          </w:rPr>
          <w:instrText xml:space="preserve"> PAGEREF _Toc43198220 \h </w:instrText>
        </w:r>
        <w:r>
          <w:rPr>
            <w:noProof/>
          </w:rPr>
        </w:r>
        <w:r>
          <w:rPr>
            <w:noProof/>
          </w:rPr>
          <w:fldChar w:fldCharType="separate"/>
        </w:r>
        <w:r w:rsidR="007E394A">
          <w:rPr>
            <w:noProof/>
          </w:rPr>
          <w:t>25</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21" w:history="1">
        <w:r w:rsidR="001E6C91" w:rsidRPr="00BB5836">
          <w:rPr>
            <w:rStyle w:val="af9"/>
            <w:rFonts w:ascii="宋体" w:hAnsi="宋体" w:cs="宋体"/>
            <w:noProof/>
          </w:rPr>
          <w:t xml:space="preserve">1.12 </w:t>
        </w:r>
        <w:r w:rsidR="001E6C91" w:rsidRPr="00BB5836">
          <w:rPr>
            <w:rStyle w:val="af9"/>
            <w:rFonts w:ascii="宋体" w:hAnsi="宋体" w:cs="宋体" w:hint="eastAsia"/>
            <w:noProof/>
          </w:rPr>
          <w:t>响应和偏离</w:t>
        </w:r>
        <w:r w:rsidR="001E6C91">
          <w:rPr>
            <w:noProof/>
          </w:rPr>
          <w:tab/>
        </w:r>
        <w:r>
          <w:rPr>
            <w:noProof/>
          </w:rPr>
          <w:fldChar w:fldCharType="begin"/>
        </w:r>
        <w:r w:rsidR="001E6C91">
          <w:rPr>
            <w:noProof/>
          </w:rPr>
          <w:instrText xml:space="preserve"> PAGEREF _Toc43198221 \h </w:instrText>
        </w:r>
        <w:r>
          <w:rPr>
            <w:noProof/>
          </w:rPr>
        </w:r>
        <w:r>
          <w:rPr>
            <w:noProof/>
          </w:rPr>
          <w:fldChar w:fldCharType="separate"/>
        </w:r>
        <w:r w:rsidR="007E394A">
          <w:rPr>
            <w:noProof/>
          </w:rPr>
          <w:t>26</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22" w:history="1">
        <w:r w:rsidR="001E6C91" w:rsidRPr="00BB5836">
          <w:rPr>
            <w:rStyle w:val="af9"/>
            <w:rFonts w:ascii="宋体" w:hAnsi="宋体" w:cs="宋体"/>
            <w:noProof/>
          </w:rPr>
          <w:t xml:space="preserve">2. </w:t>
        </w:r>
        <w:r w:rsidR="001E6C91" w:rsidRPr="00BB5836">
          <w:rPr>
            <w:rStyle w:val="af9"/>
            <w:rFonts w:ascii="宋体" w:hAnsi="宋体" w:cs="宋体" w:hint="eastAsia"/>
            <w:noProof/>
          </w:rPr>
          <w:t>招标文件</w:t>
        </w:r>
        <w:r w:rsidR="001E6C91">
          <w:rPr>
            <w:noProof/>
          </w:rPr>
          <w:tab/>
        </w:r>
        <w:r>
          <w:rPr>
            <w:noProof/>
          </w:rPr>
          <w:fldChar w:fldCharType="begin"/>
        </w:r>
        <w:r w:rsidR="001E6C91">
          <w:rPr>
            <w:noProof/>
          </w:rPr>
          <w:instrText xml:space="preserve"> PAGEREF _Toc43198222 \h </w:instrText>
        </w:r>
        <w:r>
          <w:rPr>
            <w:noProof/>
          </w:rPr>
        </w:r>
        <w:r>
          <w:rPr>
            <w:noProof/>
          </w:rPr>
          <w:fldChar w:fldCharType="separate"/>
        </w:r>
        <w:r w:rsidR="007E394A">
          <w:rPr>
            <w:noProof/>
          </w:rPr>
          <w:t>26</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23" w:history="1">
        <w:r w:rsidR="001E6C91" w:rsidRPr="00BB5836">
          <w:rPr>
            <w:rStyle w:val="af9"/>
            <w:rFonts w:ascii="宋体" w:hAnsi="宋体" w:cs="宋体"/>
            <w:noProof/>
          </w:rPr>
          <w:t xml:space="preserve">2.1 </w:t>
        </w:r>
        <w:r w:rsidR="001E6C91" w:rsidRPr="00BB5836">
          <w:rPr>
            <w:rStyle w:val="af9"/>
            <w:rFonts w:ascii="宋体" w:hAnsi="宋体" w:cs="宋体" w:hint="eastAsia"/>
            <w:noProof/>
          </w:rPr>
          <w:t>招标文件的组成</w:t>
        </w:r>
        <w:r w:rsidR="001E6C91">
          <w:rPr>
            <w:noProof/>
          </w:rPr>
          <w:tab/>
        </w:r>
        <w:r>
          <w:rPr>
            <w:noProof/>
          </w:rPr>
          <w:fldChar w:fldCharType="begin"/>
        </w:r>
        <w:r w:rsidR="001E6C91">
          <w:rPr>
            <w:noProof/>
          </w:rPr>
          <w:instrText xml:space="preserve"> PAGEREF _Toc43198223 \h </w:instrText>
        </w:r>
        <w:r>
          <w:rPr>
            <w:noProof/>
          </w:rPr>
        </w:r>
        <w:r>
          <w:rPr>
            <w:noProof/>
          </w:rPr>
          <w:fldChar w:fldCharType="separate"/>
        </w:r>
        <w:r w:rsidR="007E394A">
          <w:rPr>
            <w:noProof/>
          </w:rPr>
          <w:t>26</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24" w:history="1">
        <w:r w:rsidR="001E6C91" w:rsidRPr="00BB5836">
          <w:rPr>
            <w:rStyle w:val="af9"/>
            <w:rFonts w:ascii="宋体" w:hAnsi="宋体" w:cs="宋体"/>
            <w:noProof/>
          </w:rPr>
          <w:t xml:space="preserve">2.2 </w:t>
        </w:r>
        <w:r w:rsidR="001E6C91" w:rsidRPr="00BB5836">
          <w:rPr>
            <w:rStyle w:val="af9"/>
            <w:rFonts w:ascii="宋体" w:hAnsi="宋体" w:cs="宋体" w:hint="eastAsia"/>
            <w:noProof/>
          </w:rPr>
          <w:t>招标文件的澄清</w:t>
        </w:r>
        <w:r w:rsidR="001E6C91">
          <w:rPr>
            <w:noProof/>
          </w:rPr>
          <w:tab/>
        </w:r>
        <w:r>
          <w:rPr>
            <w:noProof/>
          </w:rPr>
          <w:fldChar w:fldCharType="begin"/>
        </w:r>
        <w:r w:rsidR="001E6C91">
          <w:rPr>
            <w:noProof/>
          </w:rPr>
          <w:instrText xml:space="preserve"> PAGEREF _Toc43198224 \h </w:instrText>
        </w:r>
        <w:r>
          <w:rPr>
            <w:noProof/>
          </w:rPr>
        </w:r>
        <w:r>
          <w:rPr>
            <w:noProof/>
          </w:rPr>
          <w:fldChar w:fldCharType="separate"/>
        </w:r>
        <w:r w:rsidR="007E394A">
          <w:rPr>
            <w:noProof/>
          </w:rPr>
          <w:t>27</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25" w:history="1">
        <w:r w:rsidR="001E6C91" w:rsidRPr="00BB5836">
          <w:rPr>
            <w:rStyle w:val="af9"/>
            <w:rFonts w:ascii="宋体" w:hAnsi="宋体" w:cs="宋体"/>
            <w:noProof/>
          </w:rPr>
          <w:t xml:space="preserve">2.3 </w:t>
        </w:r>
        <w:r w:rsidR="001E6C91" w:rsidRPr="00BB5836">
          <w:rPr>
            <w:rStyle w:val="af9"/>
            <w:rFonts w:ascii="宋体" w:hAnsi="宋体" w:cs="宋体" w:hint="eastAsia"/>
            <w:noProof/>
          </w:rPr>
          <w:t>招标文件的修改</w:t>
        </w:r>
        <w:r w:rsidR="001E6C91">
          <w:rPr>
            <w:noProof/>
          </w:rPr>
          <w:tab/>
        </w:r>
        <w:r>
          <w:rPr>
            <w:noProof/>
          </w:rPr>
          <w:fldChar w:fldCharType="begin"/>
        </w:r>
        <w:r w:rsidR="001E6C91">
          <w:rPr>
            <w:noProof/>
          </w:rPr>
          <w:instrText xml:space="preserve"> PAGEREF _Toc43198225 \h </w:instrText>
        </w:r>
        <w:r>
          <w:rPr>
            <w:noProof/>
          </w:rPr>
        </w:r>
        <w:r>
          <w:rPr>
            <w:noProof/>
          </w:rPr>
          <w:fldChar w:fldCharType="separate"/>
        </w:r>
        <w:r w:rsidR="007E394A">
          <w:rPr>
            <w:noProof/>
          </w:rPr>
          <w:t>27</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26" w:history="1">
        <w:r w:rsidR="001E6C91" w:rsidRPr="00BB5836">
          <w:rPr>
            <w:rStyle w:val="af9"/>
            <w:rFonts w:ascii="宋体" w:hAnsi="宋体" w:cs="宋体"/>
            <w:noProof/>
          </w:rPr>
          <w:t xml:space="preserve">3. </w:t>
        </w:r>
        <w:r w:rsidR="001E6C91" w:rsidRPr="00BB5836">
          <w:rPr>
            <w:rStyle w:val="af9"/>
            <w:rFonts w:ascii="宋体" w:hAnsi="宋体" w:cs="宋体" w:hint="eastAsia"/>
            <w:noProof/>
          </w:rPr>
          <w:t>投标文件</w:t>
        </w:r>
        <w:r w:rsidR="001E6C91">
          <w:rPr>
            <w:noProof/>
          </w:rPr>
          <w:tab/>
        </w:r>
        <w:r>
          <w:rPr>
            <w:noProof/>
          </w:rPr>
          <w:fldChar w:fldCharType="begin"/>
        </w:r>
        <w:r w:rsidR="001E6C91">
          <w:rPr>
            <w:noProof/>
          </w:rPr>
          <w:instrText xml:space="preserve"> PAGEREF _Toc43198226 \h </w:instrText>
        </w:r>
        <w:r>
          <w:rPr>
            <w:noProof/>
          </w:rPr>
        </w:r>
        <w:r>
          <w:rPr>
            <w:noProof/>
          </w:rPr>
          <w:fldChar w:fldCharType="separate"/>
        </w:r>
        <w:r w:rsidR="007E394A">
          <w:rPr>
            <w:noProof/>
          </w:rPr>
          <w:t>27</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27" w:history="1">
        <w:r w:rsidR="001E6C91" w:rsidRPr="00BB5836">
          <w:rPr>
            <w:rStyle w:val="af9"/>
            <w:rFonts w:ascii="宋体" w:hAnsi="宋体" w:cs="宋体"/>
            <w:noProof/>
          </w:rPr>
          <w:t xml:space="preserve">3.1 </w:t>
        </w:r>
        <w:r w:rsidR="001E6C91" w:rsidRPr="00BB5836">
          <w:rPr>
            <w:rStyle w:val="af9"/>
            <w:rFonts w:ascii="宋体" w:hAnsi="宋体" w:cs="宋体" w:hint="eastAsia"/>
            <w:noProof/>
          </w:rPr>
          <w:t>投标文件的组成</w:t>
        </w:r>
        <w:r w:rsidR="001E6C91">
          <w:rPr>
            <w:noProof/>
          </w:rPr>
          <w:tab/>
        </w:r>
        <w:r>
          <w:rPr>
            <w:noProof/>
          </w:rPr>
          <w:fldChar w:fldCharType="begin"/>
        </w:r>
        <w:r w:rsidR="001E6C91">
          <w:rPr>
            <w:noProof/>
          </w:rPr>
          <w:instrText xml:space="preserve"> PAGEREF _Toc43198227 \h </w:instrText>
        </w:r>
        <w:r>
          <w:rPr>
            <w:noProof/>
          </w:rPr>
        </w:r>
        <w:r>
          <w:rPr>
            <w:noProof/>
          </w:rPr>
          <w:fldChar w:fldCharType="separate"/>
        </w:r>
        <w:r w:rsidR="007E394A">
          <w:rPr>
            <w:noProof/>
          </w:rPr>
          <w:t>27</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28" w:history="1">
        <w:r w:rsidR="001E6C91" w:rsidRPr="00BB5836">
          <w:rPr>
            <w:rStyle w:val="af9"/>
            <w:rFonts w:ascii="宋体" w:hAnsi="宋体" w:cs="宋体"/>
            <w:noProof/>
          </w:rPr>
          <w:t xml:space="preserve">3.2 </w:t>
        </w:r>
        <w:r w:rsidR="001E6C91" w:rsidRPr="00BB5836">
          <w:rPr>
            <w:rStyle w:val="af9"/>
            <w:rFonts w:ascii="宋体" w:hAnsi="宋体" w:cs="宋体" w:hint="eastAsia"/>
            <w:noProof/>
          </w:rPr>
          <w:t>投标报价</w:t>
        </w:r>
        <w:r w:rsidR="001E6C91">
          <w:rPr>
            <w:noProof/>
          </w:rPr>
          <w:tab/>
        </w:r>
        <w:r>
          <w:rPr>
            <w:noProof/>
          </w:rPr>
          <w:fldChar w:fldCharType="begin"/>
        </w:r>
        <w:r w:rsidR="001E6C91">
          <w:rPr>
            <w:noProof/>
          </w:rPr>
          <w:instrText xml:space="preserve"> PAGEREF _Toc43198228 \h </w:instrText>
        </w:r>
        <w:r>
          <w:rPr>
            <w:noProof/>
          </w:rPr>
        </w:r>
        <w:r>
          <w:rPr>
            <w:noProof/>
          </w:rPr>
          <w:fldChar w:fldCharType="separate"/>
        </w:r>
        <w:r w:rsidR="007E394A">
          <w:rPr>
            <w:noProof/>
          </w:rPr>
          <w:t>28</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29" w:history="1">
        <w:r w:rsidR="001E6C91" w:rsidRPr="00BB5836">
          <w:rPr>
            <w:rStyle w:val="af9"/>
            <w:rFonts w:ascii="宋体" w:hAnsi="宋体" w:cs="宋体"/>
            <w:noProof/>
          </w:rPr>
          <w:t xml:space="preserve">3.3 </w:t>
        </w:r>
        <w:r w:rsidR="001E6C91" w:rsidRPr="00BB5836">
          <w:rPr>
            <w:rStyle w:val="af9"/>
            <w:rFonts w:ascii="宋体" w:hAnsi="宋体" w:cs="宋体" w:hint="eastAsia"/>
            <w:noProof/>
          </w:rPr>
          <w:t>投标有效期</w:t>
        </w:r>
        <w:r w:rsidR="001E6C91">
          <w:rPr>
            <w:noProof/>
          </w:rPr>
          <w:tab/>
        </w:r>
        <w:r>
          <w:rPr>
            <w:noProof/>
          </w:rPr>
          <w:fldChar w:fldCharType="begin"/>
        </w:r>
        <w:r w:rsidR="001E6C91">
          <w:rPr>
            <w:noProof/>
          </w:rPr>
          <w:instrText xml:space="preserve"> PAGEREF _Toc43198229 \h </w:instrText>
        </w:r>
        <w:r>
          <w:rPr>
            <w:noProof/>
          </w:rPr>
        </w:r>
        <w:r>
          <w:rPr>
            <w:noProof/>
          </w:rPr>
          <w:fldChar w:fldCharType="separate"/>
        </w:r>
        <w:r w:rsidR="007E394A">
          <w:rPr>
            <w:noProof/>
          </w:rPr>
          <w:t>29</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30" w:history="1">
        <w:r w:rsidR="001E6C91" w:rsidRPr="00BB5836">
          <w:rPr>
            <w:rStyle w:val="af9"/>
            <w:rFonts w:ascii="宋体" w:hAnsi="宋体" w:cs="宋体"/>
            <w:noProof/>
          </w:rPr>
          <w:t xml:space="preserve">3.4 </w:t>
        </w:r>
        <w:r w:rsidR="001E6C91" w:rsidRPr="00BB5836">
          <w:rPr>
            <w:rStyle w:val="af9"/>
            <w:rFonts w:ascii="宋体" w:hAnsi="宋体" w:cs="宋体" w:hint="eastAsia"/>
            <w:noProof/>
          </w:rPr>
          <w:t>投标保证金</w:t>
        </w:r>
        <w:r w:rsidR="001E6C91">
          <w:rPr>
            <w:noProof/>
          </w:rPr>
          <w:tab/>
        </w:r>
        <w:r>
          <w:rPr>
            <w:noProof/>
          </w:rPr>
          <w:fldChar w:fldCharType="begin"/>
        </w:r>
        <w:r w:rsidR="001E6C91">
          <w:rPr>
            <w:noProof/>
          </w:rPr>
          <w:instrText xml:space="preserve"> PAGEREF _Toc43198230 \h </w:instrText>
        </w:r>
        <w:r>
          <w:rPr>
            <w:noProof/>
          </w:rPr>
        </w:r>
        <w:r>
          <w:rPr>
            <w:noProof/>
          </w:rPr>
          <w:fldChar w:fldCharType="separate"/>
        </w:r>
        <w:r w:rsidR="007E394A">
          <w:rPr>
            <w:noProof/>
          </w:rPr>
          <w:t>29</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31" w:history="1">
        <w:r w:rsidR="001E6C91" w:rsidRPr="00BB5836">
          <w:rPr>
            <w:rStyle w:val="af9"/>
            <w:rFonts w:ascii="宋体" w:hAnsi="宋体" w:cs="宋体"/>
            <w:noProof/>
          </w:rPr>
          <w:t xml:space="preserve">3.5 </w:t>
        </w:r>
        <w:r w:rsidR="001E6C91" w:rsidRPr="00BB5836">
          <w:rPr>
            <w:rStyle w:val="af9"/>
            <w:rFonts w:ascii="宋体" w:hAnsi="宋体" w:cs="宋体" w:hint="eastAsia"/>
            <w:noProof/>
          </w:rPr>
          <w:t>资格审查资料</w:t>
        </w:r>
        <w:r w:rsidR="001E6C91">
          <w:rPr>
            <w:noProof/>
          </w:rPr>
          <w:tab/>
        </w:r>
        <w:r>
          <w:rPr>
            <w:noProof/>
          </w:rPr>
          <w:fldChar w:fldCharType="begin"/>
        </w:r>
        <w:r w:rsidR="001E6C91">
          <w:rPr>
            <w:noProof/>
          </w:rPr>
          <w:instrText xml:space="preserve"> PAGEREF _Toc43198231 \h </w:instrText>
        </w:r>
        <w:r>
          <w:rPr>
            <w:noProof/>
          </w:rPr>
        </w:r>
        <w:r>
          <w:rPr>
            <w:noProof/>
          </w:rPr>
          <w:fldChar w:fldCharType="separate"/>
        </w:r>
        <w:r w:rsidR="007E394A">
          <w:rPr>
            <w:noProof/>
          </w:rPr>
          <w:t>30</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32" w:history="1">
        <w:r w:rsidR="001E6C91" w:rsidRPr="00BB5836">
          <w:rPr>
            <w:rStyle w:val="af9"/>
            <w:rFonts w:ascii="宋体" w:hAnsi="宋体" w:cs="宋体"/>
            <w:noProof/>
          </w:rPr>
          <w:t xml:space="preserve">3.6 </w:t>
        </w:r>
        <w:r w:rsidR="001E6C91" w:rsidRPr="00BB5836">
          <w:rPr>
            <w:rStyle w:val="af9"/>
            <w:rFonts w:ascii="宋体" w:hAnsi="宋体" w:cs="宋体" w:hint="eastAsia"/>
            <w:noProof/>
          </w:rPr>
          <w:t>备选投标方案</w:t>
        </w:r>
        <w:r w:rsidR="001E6C91">
          <w:rPr>
            <w:noProof/>
          </w:rPr>
          <w:tab/>
        </w:r>
        <w:r>
          <w:rPr>
            <w:noProof/>
          </w:rPr>
          <w:fldChar w:fldCharType="begin"/>
        </w:r>
        <w:r w:rsidR="001E6C91">
          <w:rPr>
            <w:noProof/>
          </w:rPr>
          <w:instrText xml:space="preserve"> PAGEREF _Toc43198232 \h </w:instrText>
        </w:r>
        <w:r>
          <w:rPr>
            <w:noProof/>
          </w:rPr>
        </w:r>
        <w:r>
          <w:rPr>
            <w:noProof/>
          </w:rPr>
          <w:fldChar w:fldCharType="separate"/>
        </w:r>
        <w:r w:rsidR="007E394A">
          <w:rPr>
            <w:noProof/>
          </w:rPr>
          <w:t>31</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33" w:history="1">
        <w:r w:rsidR="001E6C91" w:rsidRPr="00BB5836">
          <w:rPr>
            <w:rStyle w:val="af9"/>
            <w:rFonts w:ascii="宋体" w:hAnsi="宋体" w:cs="宋体"/>
            <w:noProof/>
          </w:rPr>
          <w:t xml:space="preserve">3.7 </w:t>
        </w:r>
        <w:r w:rsidR="001E6C91" w:rsidRPr="00BB5836">
          <w:rPr>
            <w:rStyle w:val="af9"/>
            <w:rFonts w:ascii="宋体" w:hAnsi="宋体" w:cs="宋体" w:hint="eastAsia"/>
            <w:noProof/>
          </w:rPr>
          <w:t>投标文件的编制</w:t>
        </w:r>
        <w:r w:rsidR="001E6C91">
          <w:rPr>
            <w:noProof/>
          </w:rPr>
          <w:tab/>
        </w:r>
        <w:r>
          <w:rPr>
            <w:noProof/>
          </w:rPr>
          <w:fldChar w:fldCharType="begin"/>
        </w:r>
        <w:r w:rsidR="001E6C91">
          <w:rPr>
            <w:noProof/>
          </w:rPr>
          <w:instrText xml:space="preserve"> PAGEREF _Toc43198233 \h </w:instrText>
        </w:r>
        <w:r>
          <w:rPr>
            <w:noProof/>
          </w:rPr>
        </w:r>
        <w:r>
          <w:rPr>
            <w:noProof/>
          </w:rPr>
          <w:fldChar w:fldCharType="separate"/>
        </w:r>
        <w:r w:rsidR="007E394A">
          <w:rPr>
            <w:noProof/>
          </w:rPr>
          <w:t>32</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34" w:history="1">
        <w:r w:rsidR="001E6C91" w:rsidRPr="00BB5836">
          <w:rPr>
            <w:rStyle w:val="af9"/>
            <w:rFonts w:ascii="宋体" w:hAnsi="宋体" w:cs="宋体"/>
            <w:noProof/>
          </w:rPr>
          <w:t xml:space="preserve">4. </w:t>
        </w:r>
        <w:r w:rsidR="001E6C91" w:rsidRPr="00BB5836">
          <w:rPr>
            <w:rStyle w:val="af9"/>
            <w:rFonts w:ascii="宋体" w:hAnsi="宋体" w:cs="宋体" w:hint="eastAsia"/>
            <w:noProof/>
          </w:rPr>
          <w:t>投标</w:t>
        </w:r>
        <w:r w:rsidR="001E6C91">
          <w:rPr>
            <w:noProof/>
          </w:rPr>
          <w:tab/>
        </w:r>
        <w:r>
          <w:rPr>
            <w:noProof/>
          </w:rPr>
          <w:fldChar w:fldCharType="begin"/>
        </w:r>
        <w:r w:rsidR="001E6C91">
          <w:rPr>
            <w:noProof/>
          </w:rPr>
          <w:instrText xml:space="preserve"> PAGEREF _Toc43198234 \h </w:instrText>
        </w:r>
        <w:r>
          <w:rPr>
            <w:noProof/>
          </w:rPr>
        </w:r>
        <w:r>
          <w:rPr>
            <w:noProof/>
          </w:rPr>
          <w:fldChar w:fldCharType="separate"/>
        </w:r>
        <w:r w:rsidR="007E394A">
          <w:rPr>
            <w:noProof/>
          </w:rPr>
          <w:t>32</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35" w:history="1">
        <w:r w:rsidR="001E6C91" w:rsidRPr="00BB5836">
          <w:rPr>
            <w:rStyle w:val="af9"/>
            <w:rFonts w:ascii="宋体" w:hAnsi="宋体" w:cs="宋体"/>
            <w:noProof/>
          </w:rPr>
          <w:t xml:space="preserve">4.1 </w:t>
        </w:r>
        <w:r w:rsidR="001E6C91" w:rsidRPr="00BB5836">
          <w:rPr>
            <w:rStyle w:val="af9"/>
            <w:rFonts w:ascii="宋体" w:hAnsi="宋体" w:cs="宋体" w:hint="eastAsia"/>
            <w:noProof/>
          </w:rPr>
          <w:t>投标文件的密封和标记</w:t>
        </w:r>
        <w:r w:rsidR="001E6C91">
          <w:rPr>
            <w:noProof/>
          </w:rPr>
          <w:tab/>
        </w:r>
        <w:r>
          <w:rPr>
            <w:noProof/>
          </w:rPr>
          <w:fldChar w:fldCharType="begin"/>
        </w:r>
        <w:r w:rsidR="001E6C91">
          <w:rPr>
            <w:noProof/>
          </w:rPr>
          <w:instrText xml:space="preserve"> PAGEREF _Toc43198235 \h </w:instrText>
        </w:r>
        <w:r>
          <w:rPr>
            <w:noProof/>
          </w:rPr>
        </w:r>
        <w:r>
          <w:rPr>
            <w:noProof/>
          </w:rPr>
          <w:fldChar w:fldCharType="separate"/>
        </w:r>
        <w:r w:rsidR="007E394A">
          <w:rPr>
            <w:noProof/>
          </w:rPr>
          <w:t>32</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36" w:history="1">
        <w:r w:rsidR="001E6C91" w:rsidRPr="00BB5836">
          <w:rPr>
            <w:rStyle w:val="af9"/>
            <w:rFonts w:ascii="宋体" w:hAnsi="宋体" w:cs="宋体"/>
            <w:noProof/>
          </w:rPr>
          <w:t xml:space="preserve">4.2 </w:t>
        </w:r>
        <w:r w:rsidR="001E6C91" w:rsidRPr="00BB5836">
          <w:rPr>
            <w:rStyle w:val="af9"/>
            <w:rFonts w:ascii="宋体" w:hAnsi="宋体" w:cs="宋体" w:hint="eastAsia"/>
            <w:noProof/>
          </w:rPr>
          <w:t>投标文件的递交</w:t>
        </w:r>
        <w:r w:rsidR="001E6C91">
          <w:rPr>
            <w:noProof/>
          </w:rPr>
          <w:tab/>
        </w:r>
        <w:r>
          <w:rPr>
            <w:noProof/>
          </w:rPr>
          <w:fldChar w:fldCharType="begin"/>
        </w:r>
        <w:r w:rsidR="001E6C91">
          <w:rPr>
            <w:noProof/>
          </w:rPr>
          <w:instrText xml:space="preserve"> PAGEREF _Toc43198236 \h </w:instrText>
        </w:r>
        <w:r>
          <w:rPr>
            <w:noProof/>
          </w:rPr>
        </w:r>
        <w:r>
          <w:rPr>
            <w:noProof/>
          </w:rPr>
          <w:fldChar w:fldCharType="separate"/>
        </w:r>
        <w:r w:rsidR="007E394A">
          <w:rPr>
            <w:noProof/>
          </w:rPr>
          <w:t>33</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37" w:history="1">
        <w:r w:rsidR="001E6C91" w:rsidRPr="00BB5836">
          <w:rPr>
            <w:rStyle w:val="af9"/>
            <w:rFonts w:ascii="宋体" w:hAnsi="宋体" w:cs="宋体"/>
            <w:noProof/>
          </w:rPr>
          <w:t xml:space="preserve">4.3 </w:t>
        </w:r>
        <w:r w:rsidR="001E6C91" w:rsidRPr="00BB5836">
          <w:rPr>
            <w:rStyle w:val="af9"/>
            <w:rFonts w:ascii="宋体" w:hAnsi="宋体" w:cs="宋体" w:hint="eastAsia"/>
            <w:noProof/>
          </w:rPr>
          <w:t>投标文件的修改与撤回</w:t>
        </w:r>
        <w:r w:rsidR="001E6C91">
          <w:rPr>
            <w:noProof/>
          </w:rPr>
          <w:tab/>
        </w:r>
        <w:r>
          <w:rPr>
            <w:noProof/>
          </w:rPr>
          <w:fldChar w:fldCharType="begin"/>
        </w:r>
        <w:r w:rsidR="001E6C91">
          <w:rPr>
            <w:noProof/>
          </w:rPr>
          <w:instrText xml:space="preserve"> PAGEREF _Toc43198237 \h </w:instrText>
        </w:r>
        <w:r>
          <w:rPr>
            <w:noProof/>
          </w:rPr>
        </w:r>
        <w:r>
          <w:rPr>
            <w:noProof/>
          </w:rPr>
          <w:fldChar w:fldCharType="separate"/>
        </w:r>
        <w:r w:rsidR="007E394A">
          <w:rPr>
            <w:noProof/>
          </w:rPr>
          <w:t>33</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38" w:history="1">
        <w:r w:rsidR="001E6C91" w:rsidRPr="00BB5836">
          <w:rPr>
            <w:rStyle w:val="af9"/>
            <w:rFonts w:ascii="宋体" w:hAnsi="宋体" w:cs="宋体"/>
            <w:noProof/>
          </w:rPr>
          <w:t xml:space="preserve">5. </w:t>
        </w:r>
        <w:r w:rsidR="001E6C91" w:rsidRPr="00BB5836">
          <w:rPr>
            <w:rStyle w:val="af9"/>
            <w:rFonts w:ascii="宋体" w:hAnsi="宋体" w:cs="宋体" w:hint="eastAsia"/>
            <w:noProof/>
          </w:rPr>
          <w:t>开标</w:t>
        </w:r>
        <w:r w:rsidR="001E6C91">
          <w:rPr>
            <w:noProof/>
          </w:rPr>
          <w:tab/>
        </w:r>
        <w:r>
          <w:rPr>
            <w:noProof/>
          </w:rPr>
          <w:fldChar w:fldCharType="begin"/>
        </w:r>
        <w:r w:rsidR="001E6C91">
          <w:rPr>
            <w:noProof/>
          </w:rPr>
          <w:instrText xml:space="preserve"> PAGEREF _Toc43198238 \h </w:instrText>
        </w:r>
        <w:r>
          <w:rPr>
            <w:noProof/>
          </w:rPr>
        </w:r>
        <w:r>
          <w:rPr>
            <w:noProof/>
          </w:rPr>
          <w:fldChar w:fldCharType="separate"/>
        </w:r>
        <w:r w:rsidR="007E394A">
          <w:rPr>
            <w:noProof/>
          </w:rPr>
          <w:t>33</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39" w:history="1">
        <w:r w:rsidR="001E6C91" w:rsidRPr="00BB5836">
          <w:rPr>
            <w:rStyle w:val="af9"/>
            <w:rFonts w:ascii="宋体" w:hAnsi="宋体" w:cs="宋体"/>
            <w:noProof/>
          </w:rPr>
          <w:t>5.1</w:t>
        </w:r>
        <w:r w:rsidR="001E6C91" w:rsidRPr="00BB5836">
          <w:rPr>
            <w:rStyle w:val="af9"/>
            <w:rFonts w:ascii="宋体" w:hAnsi="宋体" w:cs="宋体" w:hint="eastAsia"/>
            <w:noProof/>
          </w:rPr>
          <w:t>开标时间和地点</w:t>
        </w:r>
        <w:r w:rsidR="001E6C91">
          <w:rPr>
            <w:noProof/>
          </w:rPr>
          <w:tab/>
        </w:r>
        <w:r>
          <w:rPr>
            <w:noProof/>
          </w:rPr>
          <w:fldChar w:fldCharType="begin"/>
        </w:r>
        <w:r w:rsidR="001E6C91">
          <w:rPr>
            <w:noProof/>
          </w:rPr>
          <w:instrText xml:space="preserve"> PAGEREF _Toc43198239 \h </w:instrText>
        </w:r>
        <w:r>
          <w:rPr>
            <w:noProof/>
          </w:rPr>
        </w:r>
        <w:r>
          <w:rPr>
            <w:noProof/>
          </w:rPr>
          <w:fldChar w:fldCharType="separate"/>
        </w:r>
        <w:r w:rsidR="007E394A">
          <w:rPr>
            <w:noProof/>
          </w:rPr>
          <w:t>33</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40" w:history="1">
        <w:r w:rsidR="001E6C91" w:rsidRPr="00BB5836">
          <w:rPr>
            <w:rStyle w:val="af9"/>
            <w:rFonts w:ascii="宋体" w:hAnsi="宋体" w:cs="宋体"/>
            <w:noProof/>
          </w:rPr>
          <w:t xml:space="preserve">5.3 </w:t>
        </w:r>
        <w:r w:rsidR="001E6C91" w:rsidRPr="00BB5836">
          <w:rPr>
            <w:rStyle w:val="af9"/>
            <w:rFonts w:ascii="宋体" w:hAnsi="宋体" w:cs="宋体" w:hint="eastAsia"/>
            <w:noProof/>
          </w:rPr>
          <w:t>开标异议</w:t>
        </w:r>
        <w:r w:rsidR="001E6C91">
          <w:rPr>
            <w:noProof/>
          </w:rPr>
          <w:tab/>
        </w:r>
        <w:r>
          <w:rPr>
            <w:noProof/>
          </w:rPr>
          <w:fldChar w:fldCharType="begin"/>
        </w:r>
        <w:r w:rsidR="001E6C91">
          <w:rPr>
            <w:noProof/>
          </w:rPr>
          <w:instrText xml:space="preserve"> PAGEREF _Toc43198240 \h </w:instrText>
        </w:r>
        <w:r>
          <w:rPr>
            <w:noProof/>
          </w:rPr>
        </w:r>
        <w:r>
          <w:rPr>
            <w:noProof/>
          </w:rPr>
          <w:fldChar w:fldCharType="separate"/>
        </w:r>
        <w:r w:rsidR="007E394A">
          <w:rPr>
            <w:noProof/>
          </w:rPr>
          <w:t>35</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41" w:history="1">
        <w:r w:rsidR="001E6C91" w:rsidRPr="00BB5836">
          <w:rPr>
            <w:rStyle w:val="af9"/>
            <w:rFonts w:ascii="宋体" w:hAnsi="宋体" w:cs="宋体"/>
            <w:noProof/>
          </w:rPr>
          <w:t xml:space="preserve">6. </w:t>
        </w:r>
        <w:r w:rsidR="001E6C91" w:rsidRPr="00BB5836">
          <w:rPr>
            <w:rStyle w:val="af9"/>
            <w:rFonts w:ascii="宋体" w:hAnsi="宋体" w:cs="宋体" w:hint="eastAsia"/>
            <w:noProof/>
          </w:rPr>
          <w:t>评标</w:t>
        </w:r>
        <w:r w:rsidR="001E6C91">
          <w:rPr>
            <w:noProof/>
          </w:rPr>
          <w:tab/>
        </w:r>
        <w:r>
          <w:rPr>
            <w:noProof/>
          </w:rPr>
          <w:fldChar w:fldCharType="begin"/>
        </w:r>
        <w:r w:rsidR="001E6C91">
          <w:rPr>
            <w:noProof/>
          </w:rPr>
          <w:instrText xml:space="preserve"> PAGEREF _Toc43198241 \h </w:instrText>
        </w:r>
        <w:r>
          <w:rPr>
            <w:noProof/>
          </w:rPr>
        </w:r>
        <w:r>
          <w:rPr>
            <w:noProof/>
          </w:rPr>
          <w:fldChar w:fldCharType="separate"/>
        </w:r>
        <w:r w:rsidR="007E394A">
          <w:rPr>
            <w:noProof/>
          </w:rPr>
          <w:t>35</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42" w:history="1">
        <w:r w:rsidR="001E6C91" w:rsidRPr="00BB5836">
          <w:rPr>
            <w:rStyle w:val="af9"/>
            <w:rFonts w:ascii="宋体" w:hAnsi="宋体" w:cs="宋体"/>
            <w:noProof/>
          </w:rPr>
          <w:t xml:space="preserve">6.1 </w:t>
        </w:r>
        <w:r w:rsidR="001E6C91" w:rsidRPr="00BB5836">
          <w:rPr>
            <w:rStyle w:val="af9"/>
            <w:rFonts w:ascii="宋体" w:hAnsi="宋体" w:cs="宋体" w:hint="eastAsia"/>
            <w:noProof/>
          </w:rPr>
          <w:t>评标委员会</w:t>
        </w:r>
        <w:r w:rsidR="001E6C91">
          <w:rPr>
            <w:noProof/>
          </w:rPr>
          <w:tab/>
        </w:r>
        <w:r>
          <w:rPr>
            <w:noProof/>
          </w:rPr>
          <w:fldChar w:fldCharType="begin"/>
        </w:r>
        <w:r w:rsidR="001E6C91">
          <w:rPr>
            <w:noProof/>
          </w:rPr>
          <w:instrText xml:space="preserve"> PAGEREF _Toc43198242 \h </w:instrText>
        </w:r>
        <w:r>
          <w:rPr>
            <w:noProof/>
          </w:rPr>
        </w:r>
        <w:r>
          <w:rPr>
            <w:noProof/>
          </w:rPr>
          <w:fldChar w:fldCharType="separate"/>
        </w:r>
        <w:r w:rsidR="007E394A">
          <w:rPr>
            <w:noProof/>
          </w:rPr>
          <w:t>35</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43" w:history="1">
        <w:r w:rsidR="001E6C91" w:rsidRPr="00BB5836">
          <w:rPr>
            <w:rStyle w:val="af9"/>
            <w:rFonts w:ascii="宋体" w:hAnsi="宋体" w:cs="宋体"/>
            <w:noProof/>
          </w:rPr>
          <w:t xml:space="preserve">6.2 </w:t>
        </w:r>
        <w:r w:rsidR="001E6C91" w:rsidRPr="00BB5836">
          <w:rPr>
            <w:rStyle w:val="af9"/>
            <w:rFonts w:ascii="宋体" w:hAnsi="宋体" w:cs="宋体" w:hint="eastAsia"/>
            <w:noProof/>
          </w:rPr>
          <w:t>评标原则</w:t>
        </w:r>
        <w:r w:rsidR="001E6C91">
          <w:rPr>
            <w:noProof/>
          </w:rPr>
          <w:tab/>
        </w:r>
        <w:r>
          <w:rPr>
            <w:noProof/>
          </w:rPr>
          <w:fldChar w:fldCharType="begin"/>
        </w:r>
        <w:r w:rsidR="001E6C91">
          <w:rPr>
            <w:noProof/>
          </w:rPr>
          <w:instrText xml:space="preserve"> PAGEREF _Toc43198243 \h </w:instrText>
        </w:r>
        <w:r>
          <w:rPr>
            <w:noProof/>
          </w:rPr>
        </w:r>
        <w:r>
          <w:rPr>
            <w:noProof/>
          </w:rPr>
          <w:fldChar w:fldCharType="separate"/>
        </w:r>
        <w:r w:rsidR="007E394A">
          <w:rPr>
            <w:noProof/>
          </w:rPr>
          <w:t>35</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44" w:history="1">
        <w:r w:rsidR="001E6C91" w:rsidRPr="00BB5836">
          <w:rPr>
            <w:rStyle w:val="af9"/>
            <w:rFonts w:ascii="宋体" w:hAnsi="宋体" w:cs="宋体"/>
            <w:noProof/>
          </w:rPr>
          <w:t xml:space="preserve">6.3 </w:t>
        </w:r>
        <w:r w:rsidR="001E6C91" w:rsidRPr="00BB5836">
          <w:rPr>
            <w:rStyle w:val="af9"/>
            <w:rFonts w:ascii="宋体" w:hAnsi="宋体" w:cs="宋体" w:hint="eastAsia"/>
            <w:noProof/>
          </w:rPr>
          <w:t>评标</w:t>
        </w:r>
        <w:r w:rsidR="001E6C91">
          <w:rPr>
            <w:noProof/>
          </w:rPr>
          <w:tab/>
        </w:r>
        <w:r>
          <w:rPr>
            <w:noProof/>
          </w:rPr>
          <w:fldChar w:fldCharType="begin"/>
        </w:r>
        <w:r w:rsidR="001E6C91">
          <w:rPr>
            <w:noProof/>
          </w:rPr>
          <w:instrText xml:space="preserve"> PAGEREF _Toc43198244 \h </w:instrText>
        </w:r>
        <w:r>
          <w:rPr>
            <w:noProof/>
          </w:rPr>
        </w:r>
        <w:r>
          <w:rPr>
            <w:noProof/>
          </w:rPr>
          <w:fldChar w:fldCharType="separate"/>
        </w:r>
        <w:r w:rsidR="007E394A">
          <w:rPr>
            <w:noProof/>
          </w:rPr>
          <w:t>35</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45" w:history="1">
        <w:r w:rsidR="001E6C91" w:rsidRPr="00BB5836">
          <w:rPr>
            <w:rStyle w:val="af9"/>
            <w:rFonts w:ascii="宋体" w:hAnsi="宋体" w:cs="宋体"/>
            <w:noProof/>
          </w:rPr>
          <w:t xml:space="preserve">7. </w:t>
        </w:r>
        <w:r w:rsidR="001E6C91" w:rsidRPr="00BB5836">
          <w:rPr>
            <w:rStyle w:val="af9"/>
            <w:rFonts w:ascii="宋体" w:hAnsi="宋体" w:cs="宋体" w:hint="eastAsia"/>
            <w:noProof/>
          </w:rPr>
          <w:t>合同授予</w:t>
        </w:r>
        <w:r w:rsidR="001E6C91">
          <w:rPr>
            <w:noProof/>
          </w:rPr>
          <w:tab/>
        </w:r>
        <w:r>
          <w:rPr>
            <w:noProof/>
          </w:rPr>
          <w:fldChar w:fldCharType="begin"/>
        </w:r>
        <w:r w:rsidR="001E6C91">
          <w:rPr>
            <w:noProof/>
          </w:rPr>
          <w:instrText xml:space="preserve"> PAGEREF _Toc43198245 \h </w:instrText>
        </w:r>
        <w:r>
          <w:rPr>
            <w:noProof/>
          </w:rPr>
        </w:r>
        <w:r>
          <w:rPr>
            <w:noProof/>
          </w:rPr>
          <w:fldChar w:fldCharType="separate"/>
        </w:r>
        <w:r w:rsidR="007E394A">
          <w:rPr>
            <w:noProof/>
          </w:rPr>
          <w:t>36</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46" w:history="1">
        <w:r w:rsidR="001E6C91" w:rsidRPr="00BB5836">
          <w:rPr>
            <w:rStyle w:val="af9"/>
            <w:rFonts w:ascii="宋体" w:hAnsi="宋体" w:cs="宋体"/>
            <w:noProof/>
          </w:rPr>
          <w:t>7.1</w:t>
        </w:r>
        <w:r w:rsidR="001E6C91" w:rsidRPr="00BB5836">
          <w:rPr>
            <w:rStyle w:val="af9"/>
            <w:rFonts w:ascii="宋体" w:hAnsi="宋体" w:cs="宋体" w:hint="eastAsia"/>
            <w:noProof/>
          </w:rPr>
          <w:t>中标候选人公示</w:t>
        </w:r>
        <w:r w:rsidR="001E6C91">
          <w:rPr>
            <w:noProof/>
          </w:rPr>
          <w:tab/>
        </w:r>
        <w:r>
          <w:rPr>
            <w:noProof/>
          </w:rPr>
          <w:fldChar w:fldCharType="begin"/>
        </w:r>
        <w:r w:rsidR="001E6C91">
          <w:rPr>
            <w:noProof/>
          </w:rPr>
          <w:instrText xml:space="preserve"> PAGEREF _Toc43198246 \h </w:instrText>
        </w:r>
        <w:r>
          <w:rPr>
            <w:noProof/>
          </w:rPr>
        </w:r>
        <w:r>
          <w:rPr>
            <w:noProof/>
          </w:rPr>
          <w:fldChar w:fldCharType="separate"/>
        </w:r>
        <w:r w:rsidR="007E394A">
          <w:rPr>
            <w:noProof/>
          </w:rPr>
          <w:t>36</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47" w:history="1">
        <w:r w:rsidR="001E6C91" w:rsidRPr="00BB5836">
          <w:rPr>
            <w:rStyle w:val="af9"/>
            <w:rFonts w:ascii="宋体" w:hAnsi="宋体" w:cs="宋体"/>
            <w:noProof/>
          </w:rPr>
          <w:t>7.2</w:t>
        </w:r>
        <w:r w:rsidR="001E6C91" w:rsidRPr="00BB5836">
          <w:rPr>
            <w:rStyle w:val="af9"/>
            <w:rFonts w:ascii="宋体" w:hAnsi="宋体" w:cs="宋体" w:hint="eastAsia"/>
            <w:noProof/>
          </w:rPr>
          <w:t>评标结果异议</w:t>
        </w:r>
        <w:r w:rsidR="001E6C91">
          <w:rPr>
            <w:noProof/>
          </w:rPr>
          <w:tab/>
        </w:r>
        <w:r>
          <w:rPr>
            <w:noProof/>
          </w:rPr>
          <w:fldChar w:fldCharType="begin"/>
        </w:r>
        <w:r w:rsidR="001E6C91">
          <w:rPr>
            <w:noProof/>
          </w:rPr>
          <w:instrText xml:space="preserve"> PAGEREF _Toc43198247 \h </w:instrText>
        </w:r>
        <w:r>
          <w:rPr>
            <w:noProof/>
          </w:rPr>
        </w:r>
        <w:r>
          <w:rPr>
            <w:noProof/>
          </w:rPr>
          <w:fldChar w:fldCharType="separate"/>
        </w:r>
        <w:r w:rsidR="007E394A">
          <w:rPr>
            <w:noProof/>
          </w:rPr>
          <w:t>36</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48" w:history="1">
        <w:r w:rsidR="001E6C91" w:rsidRPr="00BB5836">
          <w:rPr>
            <w:rStyle w:val="af9"/>
            <w:rFonts w:ascii="宋体" w:hAnsi="宋体" w:cs="宋体"/>
            <w:noProof/>
          </w:rPr>
          <w:t xml:space="preserve">7.3 </w:t>
        </w:r>
        <w:r w:rsidR="001E6C91" w:rsidRPr="00BB5836">
          <w:rPr>
            <w:rStyle w:val="af9"/>
            <w:rFonts w:ascii="宋体" w:hAnsi="宋体" w:cs="宋体" w:hint="eastAsia"/>
            <w:noProof/>
          </w:rPr>
          <w:t>中标候选人履约能力审查</w:t>
        </w:r>
        <w:r w:rsidR="001E6C91">
          <w:rPr>
            <w:noProof/>
          </w:rPr>
          <w:tab/>
        </w:r>
        <w:r>
          <w:rPr>
            <w:noProof/>
          </w:rPr>
          <w:fldChar w:fldCharType="begin"/>
        </w:r>
        <w:r w:rsidR="001E6C91">
          <w:rPr>
            <w:noProof/>
          </w:rPr>
          <w:instrText xml:space="preserve"> PAGEREF _Toc43198248 \h </w:instrText>
        </w:r>
        <w:r>
          <w:rPr>
            <w:noProof/>
          </w:rPr>
        </w:r>
        <w:r>
          <w:rPr>
            <w:noProof/>
          </w:rPr>
          <w:fldChar w:fldCharType="separate"/>
        </w:r>
        <w:r w:rsidR="007E394A">
          <w:rPr>
            <w:noProof/>
          </w:rPr>
          <w:t>36</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49" w:history="1">
        <w:r w:rsidR="001E6C91" w:rsidRPr="00BB5836">
          <w:rPr>
            <w:rStyle w:val="af9"/>
            <w:rFonts w:ascii="宋体" w:hAnsi="宋体" w:cs="宋体"/>
            <w:noProof/>
          </w:rPr>
          <w:t>7.4</w:t>
        </w:r>
        <w:r w:rsidR="001E6C91" w:rsidRPr="00BB5836">
          <w:rPr>
            <w:rStyle w:val="af9"/>
            <w:rFonts w:ascii="宋体" w:hAnsi="宋体" w:cs="宋体" w:hint="eastAsia"/>
            <w:noProof/>
          </w:rPr>
          <w:t>定标</w:t>
        </w:r>
        <w:r w:rsidR="001E6C91">
          <w:rPr>
            <w:noProof/>
          </w:rPr>
          <w:tab/>
        </w:r>
        <w:r>
          <w:rPr>
            <w:noProof/>
          </w:rPr>
          <w:fldChar w:fldCharType="begin"/>
        </w:r>
        <w:r w:rsidR="001E6C91">
          <w:rPr>
            <w:noProof/>
          </w:rPr>
          <w:instrText xml:space="preserve"> PAGEREF _Toc43198249 \h </w:instrText>
        </w:r>
        <w:r>
          <w:rPr>
            <w:noProof/>
          </w:rPr>
        </w:r>
        <w:r>
          <w:rPr>
            <w:noProof/>
          </w:rPr>
          <w:fldChar w:fldCharType="separate"/>
        </w:r>
        <w:r w:rsidR="007E394A">
          <w:rPr>
            <w:noProof/>
          </w:rPr>
          <w:t>36</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50" w:history="1">
        <w:r w:rsidR="001E6C91" w:rsidRPr="00BB5836">
          <w:rPr>
            <w:rStyle w:val="af9"/>
            <w:rFonts w:ascii="宋体" w:hAnsi="宋体" w:cs="宋体"/>
            <w:noProof/>
          </w:rPr>
          <w:t xml:space="preserve">7.5 </w:t>
        </w:r>
        <w:r w:rsidR="001E6C91" w:rsidRPr="00BB5836">
          <w:rPr>
            <w:rStyle w:val="af9"/>
            <w:rFonts w:ascii="宋体" w:hAnsi="宋体" w:cs="宋体" w:hint="eastAsia"/>
            <w:noProof/>
          </w:rPr>
          <w:t>中标通知</w:t>
        </w:r>
        <w:r w:rsidR="001E6C91">
          <w:rPr>
            <w:noProof/>
          </w:rPr>
          <w:tab/>
        </w:r>
        <w:r>
          <w:rPr>
            <w:noProof/>
          </w:rPr>
          <w:fldChar w:fldCharType="begin"/>
        </w:r>
        <w:r w:rsidR="001E6C91">
          <w:rPr>
            <w:noProof/>
          </w:rPr>
          <w:instrText xml:space="preserve"> PAGEREF _Toc43198250 \h </w:instrText>
        </w:r>
        <w:r>
          <w:rPr>
            <w:noProof/>
          </w:rPr>
        </w:r>
        <w:r>
          <w:rPr>
            <w:noProof/>
          </w:rPr>
          <w:fldChar w:fldCharType="separate"/>
        </w:r>
        <w:r w:rsidR="007E394A">
          <w:rPr>
            <w:noProof/>
          </w:rPr>
          <w:t>36</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51" w:history="1">
        <w:r w:rsidR="001E6C91" w:rsidRPr="00BB5836">
          <w:rPr>
            <w:rStyle w:val="af9"/>
            <w:rFonts w:ascii="宋体" w:hAnsi="宋体" w:cs="宋体"/>
            <w:noProof/>
          </w:rPr>
          <w:t xml:space="preserve">7.6 </w:t>
        </w:r>
        <w:r w:rsidR="001E6C91" w:rsidRPr="00BB5836">
          <w:rPr>
            <w:rStyle w:val="af9"/>
            <w:rFonts w:ascii="宋体" w:hAnsi="宋体" w:cs="宋体" w:hint="eastAsia"/>
            <w:noProof/>
          </w:rPr>
          <w:t>中标结果公告</w:t>
        </w:r>
        <w:r w:rsidR="001E6C91">
          <w:rPr>
            <w:noProof/>
          </w:rPr>
          <w:tab/>
        </w:r>
        <w:r>
          <w:rPr>
            <w:noProof/>
          </w:rPr>
          <w:fldChar w:fldCharType="begin"/>
        </w:r>
        <w:r w:rsidR="001E6C91">
          <w:rPr>
            <w:noProof/>
          </w:rPr>
          <w:instrText xml:space="preserve"> PAGEREF _Toc43198251 \h </w:instrText>
        </w:r>
        <w:r>
          <w:rPr>
            <w:noProof/>
          </w:rPr>
        </w:r>
        <w:r>
          <w:rPr>
            <w:noProof/>
          </w:rPr>
          <w:fldChar w:fldCharType="separate"/>
        </w:r>
        <w:r w:rsidR="007E394A">
          <w:rPr>
            <w:noProof/>
          </w:rPr>
          <w:t>36</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52" w:history="1">
        <w:r w:rsidR="001E6C91" w:rsidRPr="00BB5836">
          <w:rPr>
            <w:rStyle w:val="af9"/>
            <w:rFonts w:ascii="宋体" w:hAnsi="宋体" w:cs="宋体"/>
            <w:noProof/>
          </w:rPr>
          <w:t xml:space="preserve">7.7 </w:t>
        </w:r>
        <w:r w:rsidR="001E6C91" w:rsidRPr="00BB5836">
          <w:rPr>
            <w:rStyle w:val="af9"/>
            <w:rFonts w:ascii="宋体" w:hAnsi="宋体" w:cs="宋体" w:hint="eastAsia"/>
            <w:noProof/>
          </w:rPr>
          <w:t>履约保证金</w:t>
        </w:r>
        <w:r w:rsidR="001E6C91">
          <w:rPr>
            <w:noProof/>
          </w:rPr>
          <w:tab/>
        </w:r>
        <w:r>
          <w:rPr>
            <w:noProof/>
          </w:rPr>
          <w:fldChar w:fldCharType="begin"/>
        </w:r>
        <w:r w:rsidR="001E6C91">
          <w:rPr>
            <w:noProof/>
          </w:rPr>
          <w:instrText xml:space="preserve"> PAGEREF _Toc43198252 \h </w:instrText>
        </w:r>
        <w:r>
          <w:rPr>
            <w:noProof/>
          </w:rPr>
        </w:r>
        <w:r>
          <w:rPr>
            <w:noProof/>
          </w:rPr>
          <w:fldChar w:fldCharType="separate"/>
        </w:r>
        <w:r w:rsidR="007E394A">
          <w:rPr>
            <w:noProof/>
          </w:rPr>
          <w:t>36</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53" w:history="1">
        <w:r w:rsidR="001E6C91" w:rsidRPr="00BB5836">
          <w:rPr>
            <w:rStyle w:val="af9"/>
            <w:rFonts w:ascii="宋体" w:hAnsi="宋体" w:cs="宋体"/>
            <w:noProof/>
          </w:rPr>
          <w:t xml:space="preserve">7.8 </w:t>
        </w:r>
        <w:r w:rsidR="001E6C91" w:rsidRPr="00BB5836">
          <w:rPr>
            <w:rStyle w:val="af9"/>
            <w:rFonts w:ascii="宋体" w:hAnsi="宋体" w:cs="宋体" w:hint="eastAsia"/>
            <w:noProof/>
          </w:rPr>
          <w:t>签订合同</w:t>
        </w:r>
        <w:r w:rsidR="001E6C91">
          <w:rPr>
            <w:noProof/>
          </w:rPr>
          <w:tab/>
        </w:r>
        <w:r>
          <w:rPr>
            <w:noProof/>
          </w:rPr>
          <w:fldChar w:fldCharType="begin"/>
        </w:r>
        <w:r w:rsidR="001E6C91">
          <w:rPr>
            <w:noProof/>
          </w:rPr>
          <w:instrText xml:space="preserve"> PAGEREF _Toc43198253 \h </w:instrText>
        </w:r>
        <w:r>
          <w:rPr>
            <w:noProof/>
          </w:rPr>
        </w:r>
        <w:r>
          <w:rPr>
            <w:noProof/>
          </w:rPr>
          <w:fldChar w:fldCharType="separate"/>
        </w:r>
        <w:r w:rsidR="007E394A">
          <w:rPr>
            <w:noProof/>
          </w:rPr>
          <w:t>37</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54" w:history="1">
        <w:r w:rsidR="001E6C91" w:rsidRPr="00BB5836">
          <w:rPr>
            <w:rStyle w:val="af9"/>
            <w:rFonts w:ascii="宋体" w:hAnsi="宋体" w:cs="宋体"/>
            <w:noProof/>
          </w:rPr>
          <w:t xml:space="preserve">8. </w:t>
        </w:r>
        <w:r w:rsidR="001E6C91" w:rsidRPr="00BB5836">
          <w:rPr>
            <w:rStyle w:val="af9"/>
            <w:rFonts w:ascii="宋体" w:hAnsi="宋体" w:cs="宋体" w:hint="eastAsia"/>
            <w:noProof/>
          </w:rPr>
          <w:t>纪律和监督</w:t>
        </w:r>
        <w:r w:rsidR="001E6C91">
          <w:rPr>
            <w:noProof/>
          </w:rPr>
          <w:tab/>
        </w:r>
        <w:r>
          <w:rPr>
            <w:noProof/>
          </w:rPr>
          <w:fldChar w:fldCharType="begin"/>
        </w:r>
        <w:r w:rsidR="001E6C91">
          <w:rPr>
            <w:noProof/>
          </w:rPr>
          <w:instrText xml:space="preserve"> PAGEREF _Toc43198254 \h </w:instrText>
        </w:r>
        <w:r>
          <w:rPr>
            <w:noProof/>
          </w:rPr>
        </w:r>
        <w:r>
          <w:rPr>
            <w:noProof/>
          </w:rPr>
          <w:fldChar w:fldCharType="separate"/>
        </w:r>
        <w:r w:rsidR="007E394A">
          <w:rPr>
            <w:noProof/>
          </w:rPr>
          <w:t>37</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55" w:history="1">
        <w:r w:rsidR="001E6C91" w:rsidRPr="00BB5836">
          <w:rPr>
            <w:rStyle w:val="af9"/>
            <w:rFonts w:ascii="宋体" w:hAnsi="宋体" w:cs="宋体"/>
            <w:noProof/>
          </w:rPr>
          <w:t xml:space="preserve">8.1 </w:t>
        </w:r>
        <w:r w:rsidR="001E6C91" w:rsidRPr="00BB5836">
          <w:rPr>
            <w:rStyle w:val="af9"/>
            <w:rFonts w:ascii="宋体" w:hAnsi="宋体" w:cs="宋体" w:hint="eastAsia"/>
            <w:noProof/>
          </w:rPr>
          <w:t>对招标人的纪律要求</w:t>
        </w:r>
        <w:r w:rsidR="001E6C91">
          <w:rPr>
            <w:noProof/>
          </w:rPr>
          <w:tab/>
        </w:r>
        <w:r>
          <w:rPr>
            <w:noProof/>
          </w:rPr>
          <w:fldChar w:fldCharType="begin"/>
        </w:r>
        <w:r w:rsidR="001E6C91">
          <w:rPr>
            <w:noProof/>
          </w:rPr>
          <w:instrText xml:space="preserve"> PAGEREF _Toc43198255 \h </w:instrText>
        </w:r>
        <w:r>
          <w:rPr>
            <w:noProof/>
          </w:rPr>
        </w:r>
        <w:r>
          <w:rPr>
            <w:noProof/>
          </w:rPr>
          <w:fldChar w:fldCharType="separate"/>
        </w:r>
        <w:r w:rsidR="007E394A">
          <w:rPr>
            <w:noProof/>
          </w:rPr>
          <w:t>37</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56" w:history="1">
        <w:r w:rsidR="001E6C91" w:rsidRPr="00BB5836">
          <w:rPr>
            <w:rStyle w:val="af9"/>
            <w:rFonts w:ascii="宋体" w:hAnsi="宋体" w:cs="宋体"/>
            <w:noProof/>
          </w:rPr>
          <w:t xml:space="preserve">8.2 </w:t>
        </w:r>
        <w:r w:rsidR="001E6C91" w:rsidRPr="00BB5836">
          <w:rPr>
            <w:rStyle w:val="af9"/>
            <w:rFonts w:ascii="宋体" w:hAnsi="宋体" w:cs="宋体" w:hint="eastAsia"/>
            <w:noProof/>
          </w:rPr>
          <w:t>对投标人的纪律要求</w:t>
        </w:r>
        <w:r w:rsidR="001E6C91">
          <w:rPr>
            <w:noProof/>
          </w:rPr>
          <w:tab/>
        </w:r>
        <w:r>
          <w:rPr>
            <w:noProof/>
          </w:rPr>
          <w:fldChar w:fldCharType="begin"/>
        </w:r>
        <w:r w:rsidR="001E6C91">
          <w:rPr>
            <w:noProof/>
          </w:rPr>
          <w:instrText xml:space="preserve"> PAGEREF _Toc43198256 \h </w:instrText>
        </w:r>
        <w:r>
          <w:rPr>
            <w:noProof/>
          </w:rPr>
        </w:r>
        <w:r>
          <w:rPr>
            <w:noProof/>
          </w:rPr>
          <w:fldChar w:fldCharType="separate"/>
        </w:r>
        <w:r w:rsidR="007E394A">
          <w:rPr>
            <w:noProof/>
          </w:rPr>
          <w:t>37</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57" w:history="1">
        <w:r w:rsidR="001E6C91" w:rsidRPr="00BB5836">
          <w:rPr>
            <w:rStyle w:val="af9"/>
            <w:rFonts w:ascii="宋体" w:hAnsi="宋体" w:cs="宋体"/>
            <w:noProof/>
          </w:rPr>
          <w:t xml:space="preserve">8.3 </w:t>
        </w:r>
        <w:r w:rsidR="001E6C91" w:rsidRPr="00BB5836">
          <w:rPr>
            <w:rStyle w:val="af9"/>
            <w:rFonts w:ascii="宋体" w:hAnsi="宋体" w:cs="宋体" w:hint="eastAsia"/>
            <w:noProof/>
          </w:rPr>
          <w:t>对评标委员会成员的纪律要求</w:t>
        </w:r>
        <w:r w:rsidR="001E6C91">
          <w:rPr>
            <w:noProof/>
          </w:rPr>
          <w:tab/>
        </w:r>
        <w:r>
          <w:rPr>
            <w:noProof/>
          </w:rPr>
          <w:fldChar w:fldCharType="begin"/>
        </w:r>
        <w:r w:rsidR="001E6C91">
          <w:rPr>
            <w:noProof/>
          </w:rPr>
          <w:instrText xml:space="preserve"> PAGEREF _Toc43198257 \h </w:instrText>
        </w:r>
        <w:r>
          <w:rPr>
            <w:noProof/>
          </w:rPr>
        </w:r>
        <w:r>
          <w:rPr>
            <w:noProof/>
          </w:rPr>
          <w:fldChar w:fldCharType="separate"/>
        </w:r>
        <w:r w:rsidR="007E394A">
          <w:rPr>
            <w:noProof/>
          </w:rPr>
          <w:t>37</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58" w:history="1">
        <w:r w:rsidR="001E6C91" w:rsidRPr="00BB5836">
          <w:rPr>
            <w:rStyle w:val="af9"/>
            <w:rFonts w:ascii="宋体" w:hAnsi="宋体" w:cs="宋体"/>
            <w:noProof/>
          </w:rPr>
          <w:t xml:space="preserve">8.4 </w:t>
        </w:r>
        <w:r w:rsidR="001E6C91" w:rsidRPr="00BB5836">
          <w:rPr>
            <w:rStyle w:val="af9"/>
            <w:rFonts w:ascii="宋体" w:hAnsi="宋体" w:cs="宋体" w:hint="eastAsia"/>
            <w:noProof/>
          </w:rPr>
          <w:t>对与评标活动有关的工作人员的纪律要求</w:t>
        </w:r>
        <w:r w:rsidR="001E6C91">
          <w:rPr>
            <w:noProof/>
          </w:rPr>
          <w:tab/>
        </w:r>
        <w:r>
          <w:rPr>
            <w:noProof/>
          </w:rPr>
          <w:fldChar w:fldCharType="begin"/>
        </w:r>
        <w:r w:rsidR="001E6C91">
          <w:rPr>
            <w:noProof/>
          </w:rPr>
          <w:instrText xml:space="preserve"> PAGEREF _Toc43198258 \h </w:instrText>
        </w:r>
        <w:r>
          <w:rPr>
            <w:noProof/>
          </w:rPr>
        </w:r>
        <w:r>
          <w:rPr>
            <w:noProof/>
          </w:rPr>
          <w:fldChar w:fldCharType="separate"/>
        </w:r>
        <w:r w:rsidR="007E394A">
          <w:rPr>
            <w:noProof/>
          </w:rPr>
          <w:t>38</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59" w:history="1">
        <w:r w:rsidR="001E6C91" w:rsidRPr="00BB5836">
          <w:rPr>
            <w:rStyle w:val="af9"/>
            <w:rFonts w:ascii="宋体" w:hAnsi="宋体" w:cs="宋体"/>
            <w:noProof/>
          </w:rPr>
          <w:t xml:space="preserve">8.5 </w:t>
        </w:r>
        <w:r w:rsidR="001E6C91" w:rsidRPr="00BB5836">
          <w:rPr>
            <w:rStyle w:val="af9"/>
            <w:rFonts w:ascii="宋体" w:hAnsi="宋体" w:cs="宋体" w:hint="eastAsia"/>
            <w:noProof/>
          </w:rPr>
          <w:t>投诉</w:t>
        </w:r>
        <w:r w:rsidR="001E6C91">
          <w:rPr>
            <w:noProof/>
          </w:rPr>
          <w:tab/>
        </w:r>
        <w:r>
          <w:rPr>
            <w:noProof/>
          </w:rPr>
          <w:fldChar w:fldCharType="begin"/>
        </w:r>
        <w:r w:rsidR="001E6C91">
          <w:rPr>
            <w:noProof/>
          </w:rPr>
          <w:instrText xml:space="preserve"> PAGEREF _Toc43198259 \h </w:instrText>
        </w:r>
        <w:r>
          <w:rPr>
            <w:noProof/>
          </w:rPr>
        </w:r>
        <w:r>
          <w:rPr>
            <w:noProof/>
          </w:rPr>
          <w:fldChar w:fldCharType="separate"/>
        </w:r>
        <w:r w:rsidR="007E394A">
          <w:rPr>
            <w:noProof/>
          </w:rPr>
          <w:t>38</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60" w:history="1">
        <w:r w:rsidR="001E6C91" w:rsidRPr="00BB5836">
          <w:rPr>
            <w:rStyle w:val="af9"/>
            <w:rFonts w:ascii="宋体" w:hAnsi="宋体" w:cs="宋体"/>
            <w:noProof/>
          </w:rPr>
          <w:t xml:space="preserve">9. </w:t>
        </w:r>
        <w:r w:rsidR="001E6C91" w:rsidRPr="00BB5836">
          <w:rPr>
            <w:rStyle w:val="af9"/>
            <w:rFonts w:ascii="宋体" w:hAnsi="宋体" w:cs="宋体" w:hint="eastAsia"/>
            <w:noProof/>
          </w:rPr>
          <w:t>是否采用电子招标投标</w:t>
        </w:r>
        <w:r w:rsidR="001E6C91">
          <w:rPr>
            <w:noProof/>
          </w:rPr>
          <w:tab/>
        </w:r>
        <w:r>
          <w:rPr>
            <w:noProof/>
          </w:rPr>
          <w:fldChar w:fldCharType="begin"/>
        </w:r>
        <w:r w:rsidR="001E6C91">
          <w:rPr>
            <w:noProof/>
          </w:rPr>
          <w:instrText xml:space="preserve"> PAGEREF _Toc43198260 \h </w:instrText>
        </w:r>
        <w:r>
          <w:rPr>
            <w:noProof/>
          </w:rPr>
        </w:r>
        <w:r>
          <w:rPr>
            <w:noProof/>
          </w:rPr>
          <w:fldChar w:fldCharType="separate"/>
        </w:r>
        <w:r w:rsidR="007E394A">
          <w:rPr>
            <w:noProof/>
          </w:rPr>
          <w:t>38</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61" w:history="1">
        <w:r w:rsidR="001E6C91" w:rsidRPr="00BB5836">
          <w:rPr>
            <w:rStyle w:val="af9"/>
            <w:rFonts w:ascii="宋体" w:hAnsi="宋体" w:cs="宋体"/>
            <w:noProof/>
          </w:rPr>
          <w:t xml:space="preserve">10. </w:t>
        </w:r>
        <w:r w:rsidR="001E6C91" w:rsidRPr="00BB5836">
          <w:rPr>
            <w:rStyle w:val="af9"/>
            <w:rFonts w:ascii="宋体" w:hAnsi="宋体" w:cs="宋体" w:hint="eastAsia"/>
            <w:noProof/>
          </w:rPr>
          <w:t>需要补充的其他内容</w:t>
        </w:r>
        <w:r w:rsidR="001E6C91">
          <w:rPr>
            <w:noProof/>
          </w:rPr>
          <w:tab/>
        </w:r>
        <w:r>
          <w:rPr>
            <w:noProof/>
          </w:rPr>
          <w:fldChar w:fldCharType="begin"/>
        </w:r>
        <w:r w:rsidR="001E6C91">
          <w:rPr>
            <w:noProof/>
          </w:rPr>
          <w:instrText xml:space="preserve"> PAGEREF _Toc43198261 \h </w:instrText>
        </w:r>
        <w:r>
          <w:rPr>
            <w:noProof/>
          </w:rPr>
        </w:r>
        <w:r>
          <w:rPr>
            <w:noProof/>
          </w:rPr>
          <w:fldChar w:fldCharType="separate"/>
        </w:r>
        <w:r w:rsidR="007E394A">
          <w:rPr>
            <w:noProof/>
          </w:rPr>
          <w:t>38</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62" w:history="1">
        <w:r w:rsidR="001E6C91" w:rsidRPr="00BB5836">
          <w:rPr>
            <w:rStyle w:val="af9"/>
            <w:rFonts w:ascii="宋体" w:hAnsi="宋体" w:cs="宋体" w:hint="eastAsia"/>
            <w:b/>
            <w:bCs/>
            <w:noProof/>
            <w:kern w:val="44"/>
          </w:rPr>
          <w:t>附件一</w:t>
        </w:r>
        <w:r w:rsidR="001E6C91" w:rsidRPr="00BB5836">
          <w:rPr>
            <w:rStyle w:val="af9"/>
            <w:rFonts w:ascii="宋体" w:hAnsi="宋体" w:cs="宋体"/>
            <w:b/>
            <w:bCs/>
            <w:noProof/>
            <w:kern w:val="44"/>
          </w:rPr>
          <w:t xml:space="preserve"> </w:t>
        </w:r>
        <w:r w:rsidR="001E6C91" w:rsidRPr="00BB5836">
          <w:rPr>
            <w:rStyle w:val="af9"/>
            <w:rFonts w:ascii="宋体" w:hAnsi="宋体" w:cs="宋体" w:hint="eastAsia"/>
            <w:b/>
            <w:bCs/>
            <w:noProof/>
            <w:kern w:val="44"/>
          </w:rPr>
          <w:t>开标记录表</w:t>
        </w:r>
        <w:r w:rsidR="001E6C91">
          <w:rPr>
            <w:noProof/>
          </w:rPr>
          <w:tab/>
        </w:r>
        <w:r>
          <w:rPr>
            <w:noProof/>
          </w:rPr>
          <w:fldChar w:fldCharType="begin"/>
        </w:r>
        <w:r w:rsidR="001E6C91">
          <w:rPr>
            <w:noProof/>
          </w:rPr>
          <w:instrText xml:space="preserve"> PAGEREF _Toc43198262 \h </w:instrText>
        </w:r>
        <w:r>
          <w:rPr>
            <w:noProof/>
          </w:rPr>
        </w:r>
        <w:r>
          <w:rPr>
            <w:noProof/>
          </w:rPr>
          <w:fldChar w:fldCharType="separate"/>
        </w:r>
        <w:r w:rsidR="007E394A">
          <w:rPr>
            <w:noProof/>
          </w:rPr>
          <w:t>39</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63" w:history="1">
        <w:r w:rsidR="001E6C91" w:rsidRPr="00BB5836">
          <w:rPr>
            <w:rStyle w:val="af9"/>
            <w:rFonts w:ascii="宋体" w:hAnsi="宋体" w:cs="宋体" w:hint="eastAsia"/>
            <w:b/>
            <w:bCs/>
            <w:noProof/>
            <w:kern w:val="44"/>
          </w:rPr>
          <w:t>附表三</w:t>
        </w:r>
        <w:r w:rsidR="001E6C91" w:rsidRPr="00BB5836">
          <w:rPr>
            <w:rStyle w:val="af9"/>
            <w:rFonts w:ascii="宋体" w:hAnsi="宋体" w:cs="宋体"/>
            <w:b/>
            <w:bCs/>
            <w:noProof/>
            <w:kern w:val="44"/>
          </w:rPr>
          <w:t xml:space="preserve"> </w:t>
        </w:r>
        <w:r w:rsidR="001E6C91" w:rsidRPr="00BB5836">
          <w:rPr>
            <w:rStyle w:val="af9"/>
            <w:rFonts w:ascii="宋体" w:hAnsi="宋体" w:cs="宋体" w:hint="eastAsia"/>
            <w:b/>
            <w:bCs/>
            <w:noProof/>
            <w:kern w:val="44"/>
          </w:rPr>
          <w:t>问题的澄清</w:t>
        </w:r>
        <w:r w:rsidR="001E6C91">
          <w:rPr>
            <w:noProof/>
          </w:rPr>
          <w:tab/>
        </w:r>
        <w:r>
          <w:rPr>
            <w:noProof/>
          </w:rPr>
          <w:fldChar w:fldCharType="begin"/>
        </w:r>
        <w:r w:rsidR="001E6C91">
          <w:rPr>
            <w:noProof/>
          </w:rPr>
          <w:instrText xml:space="preserve"> PAGEREF _Toc43198263 \h </w:instrText>
        </w:r>
        <w:r>
          <w:rPr>
            <w:noProof/>
          </w:rPr>
        </w:r>
        <w:r>
          <w:rPr>
            <w:noProof/>
          </w:rPr>
          <w:fldChar w:fldCharType="separate"/>
        </w:r>
        <w:r w:rsidR="007E394A">
          <w:rPr>
            <w:noProof/>
          </w:rPr>
          <w:t>42</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64" w:history="1">
        <w:r w:rsidR="001E6C91" w:rsidRPr="00BB5836">
          <w:rPr>
            <w:rStyle w:val="af9"/>
            <w:rFonts w:ascii="宋体" w:hAnsi="宋体" w:cs="宋体" w:hint="eastAsia"/>
            <w:b/>
            <w:bCs/>
            <w:noProof/>
            <w:kern w:val="44"/>
          </w:rPr>
          <w:t>附表四</w:t>
        </w:r>
        <w:r w:rsidR="001E6C91" w:rsidRPr="00BB5836">
          <w:rPr>
            <w:rStyle w:val="af9"/>
            <w:rFonts w:ascii="宋体" w:hAnsi="宋体" w:cs="宋体"/>
            <w:b/>
            <w:bCs/>
            <w:noProof/>
            <w:kern w:val="44"/>
          </w:rPr>
          <w:t xml:space="preserve"> </w:t>
        </w:r>
        <w:r w:rsidR="001E6C91" w:rsidRPr="00BB5836">
          <w:rPr>
            <w:rStyle w:val="af9"/>
            <w:rFonts w:ascii="宋体" w:hAnsi="宋体" w:cs="宋体" w:hint="eastAsia"/>
            <w:b/>
            <w:bCs/>
            <w:noProof/>
            <w:kern w:val="44"/>
          </w:rPr>
          <w:t>中标通知书</w:t>
        </w:r>
        <w:r w:rsidR="001E6C91">
          <w:rPr>
            <w:noProof/>
          </w:rPr>
          <w:tab/>
        </w:r>
        <w:r>
          <w:rPr>
            <w:noProof/>
          </w:rPr>
          <w:fldChar w:fldCharType="begin"/>
        </w:r>
        <w:r w:rsidR="001E6C91">
          <w:rPr>
            <w:noProof/>
          </w:rPr>
          <w:instrText xml:space="preserve"> PAGEREF _Toc43198264 \h </w:instrText>
        </w:r>
        <w:r>
          <w:rPr>
            <w:noProof/>
          </w:rPr>
        </w:r>
        <w:r>
          <w:rPr>
            <w:noProof/>
          </w:rPr>
          <w:fldChar w:fldCharType="separate"/>
        </w:r>
        <w:r w:rsidR="007E394A">
          <w:rPr>
            <w:noProof/>
          </w:rPr>
          <w:t>43</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65" w:history="1">
        <w:r w:rsidR="001E6C91" w:rsidRPr="00BB5836">
          <w:rPr>
            <w:rStyle w:val="af9"/>
            <w:rFonts w:ascii="宋体" w:hAnsi="宋体" w:cs="宋体" w:hint="eastAsia"/>
            <w:b/>
            <w:bCs/>
            <w:noProof/>
            <w:kern w:val="44"/>
          </w:rPr>
          <w:t>附表五</w:t>
        </w:r>
        <w:r w:rsidR="001E6C91" w:rsidRPr="00BB5836">
          <w:rPr>
            <w:rStyle w:val="af9"/>
            <w:rFonts w:ascii="宋体" w:hAnsi="宋体" w:cs="宋体"/>
            <w:b/>
            <w:bCs/>
            <w:noProof/>
            <w:kern w:val="44"/>
          </w:rPr>
          <w:t xml:space="preserve"> </w:t>
        </w:r>
        <w:r w:rsidR="001E6C91" w:rsidRPr="00BB5836">
          <w:rPr>
            <w:rStyle w:val="af9"/>
            <w:rFonts w:ascii="宋体" w:hAnsi="宋体" w:cs="宋体" w:hint="eastAsia"/>
            <w:b/>
            <w:bCs/>
            <w:noProof/>
            <w:kern w:val="44"/>
          </w:rPr>
          <w:t>中标结果通知书</w:t>
        </w:r>
        <w:r w:rsidR="001E6C91">
          <w:rPr>
            <w:noProof/>
          </w:rPr>
          <w:tab/>
        </w:r>
        <w:r>
          <w:rPr>
            <w:noProof/>
          </w:rPr>
          <w:fldChar w:fldCharType="begin"/>
        </w:r>
        <w:r w:rsidR="001E6C91">
          <w:rPr>
            <w:noProof/>
          </w:rPr>
          <w:instrText xml:space="preserve"> PAGEREF _Toc43198265 \h </w:instrText>
        </w:r>
        <w:r>
          <w:rPr>
            <w:noProof/>
          </w:rPr>
        </w:r>
        <w:r>
          <w:rPr>
            <w:noProof/>
          </w:rPr>
          <w:fldChar w:fldCharType="separate"/>
        </w:r>
        <w:r w:rsidR="007E394A">
          <w:rPr>
            <w:noProof/>
          </w:rPr>
          <w:t>44</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66" w:history="1">
        <w:r w:rsidR="001E6C91" w:rsidRPr="00BB5836">
          <w:rPr>
            <w:rStyle w:val="af9"/>
            <w:rFonts w:ascii="宋体" w:hAnsi="宋体" w:cs="宋体" w:hint="eastAsia"/>
            <w:b/>
            <w:bCs/>
            <w:noProof/>
            <w:kern w:val="44"/>
          </w:rPr>
          <w:t>附表六</w:t>
        </w:r>
        <w:r w:rsidR="001E6C91" w:rsidRPr="00BB5836">
          <w:rPr>
            <w:rStyle w:val="af9"/>
            <w:rFonts w:ascii="宋体" w:hAnsi="宋体" w:cs="宋体"/>
            <w:b/>
            <w:bCs/>
            <w:noProof/>
            <w:kern w:val="44"/>
          </w:rPr>
          <w:t xml:space="preserve"> </w:t>
        </w:r>
        <w:r w:rsidR="001E6C91" w:rsidRPr="00BB5836">
          <w:rPr>
            <w:rStyle w:val="af9"/>
            <w:rFonts w:ascii="宋体" w:hAnsi="宋体" w:cs="宋体" w:hint="eastAsia"/>
            <w:b/>
            <w:bCs/>
            <w:noProof/>
            <w:kern w:val="44"/>
          </w:rPr>
          <w:t>确认通知</w:t>
        </w:r>
        <w:r w:rsidR="001E6C91">
          <w:rPr>
            <w:noProof/>
          </w:rPr>
          <w:tab/>
        </w:r>
        <w:r>
          <w:rPr>
            <w:noProof/>
          </w:rPr>
          <w:fldChar w:fldCharType="begin"/>
        </w:r>
        <w:r w:rsidR="001E6C91">
          <w:rPr>
            <w:noProof/>
          </w:rPr>
          <w:instrText xml:space="preserve"> PAGEREF _Toc43198266 \h </w:instrText>
        </w:r>
        <w:r>
          <w:rPr>
            <w:noProof/>
          </w:rPr>
        </w:r>
        <w:r>
          <w:rPr>
            <w:noProof/>
          </w:rPr>
          <w:fldChar w:fldCharType="separate"/>
        </w:r>
        <w:r w:rsidR="007E394A">
          <w:rPr>
            <w:noProof/>
          </w:rPr>
          <w:t>45</w:t>
        </w:r>
        <w:r>
          <w:rPr>
            <w:noProof/>
          </w:rPr>
          <w:fldChar w:fldCharType="end"/>
        </w:r>
      </w:hyperlink>
    </w:p>
    <w:p w:rsidR="001E6C91" w:rsidRDefault="004B035C">
      <w:pPr>
        <w:pStyle w:val="21"/>
        <w:tabs>
          <w:tab w:val="right" w:leader="dot" w:pos="9175"/>
        </w:tabs>
        <w:rPr>
          <w:rFonts w:asciiTheme="minorHAnsi" w:eastAsiaTheme="minorEastAsia" w:hAnsiTheme="minorHAnsi" w:cstheme="minorBidi"/>
          <w:noProof/>
          <w:szCs w:val="22"/>
        </w:rPr>
      </w:pPr>
      <w:hyperlink w:anchor="_Toc43198267" w:history="1">
        <w:r w:rsidR="001E6C91" w:rsidRPr="00BB5836">
          <w:rPr>
            <w:rStyle w:val="af9"/>
            <w:rFonts w:ascii="宋体" w:hAnsi="宋体" w:cs="宋体" w:hint="eastAsia"/>
            <w:b/>
            <w:bCs/>
            <w:noProof/>
          </w:rPr>
          <w:t>第三章</w:t>
        </w:r>
        <w:r w:rsidR="001E6C91" w:rsidRPr="00BB5836">
          <w:rPr>
            <w:rStyle w:val="af9"/>
            <w:rFonts w:ascii="宋体" w:hAnsi="宋体" w:cs="宋体"/>
            <w:b/>
            <w:bCs/>
            <w:noProof/>
          </w:rPr>
          <w:t xml:space="preserve">  </w:t>
        </w:r>
        <w:r w:rsidR="001E6C91" w:rsidRPr="00BB5836">
          <w:rPr>
            <w:rStyle w:val="af9"/>
            <w:rFonts w:ascii="宋体" w:hAnsi="宋体" w:cs="宋体" w:hint="eastAsia"/>
            <w:b/>
            <w:bCs/>
            <w:noProof/>
          </w:rPr>
          <w:t>评标办法（技术评分最低标价法）</w:t>
        </w:r>
        <w:r w:rsidR="001E6C91">
          <w:rPr>
            <w:noProof/>
          </w:rPr>
          <w:tab/>
        </w:r>
        <w:r>
          <w:rPr>
            <w:noProof/>
          </w:rPr>
          <w:fldChar w:fldCharType="begin"/>
        </w:r>
        <w:r w:rsidR="001E6C91">
          <w:rPr>
            <w:noProof/>
          </w:rPr>
          <w:instrText xml:space="preserve"> PAGEREF _Toc43198267 \h </w:instrText>
        </w:r>
        <w:r>
          <w:rPr>
            <w:noProof/>
          </w:rPr>
        </w:r>
        <w:r>
          <w:rPr>
            <w:noProof/>
          </w:rPr>
          <w:fldChar w:fldCharType="separate"/>
        </w:r>
        <w:r w:rsidR="007E394A">
          <w:rPr>
            <w:noProof/>
          </w:rPr>
          <w:t>46</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68" w:history="1">
        <w:r w:rsidR="001E6C91" w:rsidRPr="00BB5836">
          <w:rPr>
            <w:rStyle w:val="af9"/>
            <w:rFonts w:ascii="宋体" w:hAnsi="宋体" w:cs="宋体" w:hint="eastAsia"/>
            <w:noProof/>
          </w:rPr>
          <w:t>评标办法前附表</w:t>
        </w:r>
        <w:r w:rsidR="001E6C91">
          <w:rPr>
            <w:noProof/>
          </w:rPr>
          <w:tab/>
        </w:r>
        <w:r>
          <w:rPr>
            <w:noProof/>
          </w:rPr>
          <w:fldChar w:fldCharType="begin"/>
        </w:r>
        <w:r w:rsidR="001E6C91">
          <w:rPr>
            <w:noProof/>
          </w:rPr>
          <w:instrText xml:space="preserve"> PAGEREF _Toc43198268 \h </w:instrText>
        </w:r>
        <w:r>
          <w:rPr>
            <w:noProof/>
          </w:rPr>
        </w:r>
        <w:r>
          <w:rPr>
            <w:noProof/>
          </w:rPr>
          <w:fldChar w:fldCharType="separate"/>
        </w:r>
        <w:r w:rsidR="007E394A">
          <w:rPr>
            <w:noProof/>
          </w:rPr>
          <w:t>46</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69" w:history="1">
        <w:r w:rsidR="001E6C91" w:rsidRPr="00BB5836">
          <w:rPr>
            <w:rStyle w:val="af9"/>
            <w:rFonts w:ascii="宋体" w:hAnsi="宋体" w:cs="宋体"/>
            <w:noProof/>
          </w:rPr>
          <w:t xml:space="preserve">1. </w:t>
        </w:r>
        <w:r w:rsidR="001E6C91" w:rsidRPr="00BB5836">
          <w:rPr>
            <w:rStyle w:val="af9"/>
            <w:rFonts w:ascii="宋体" w:hAnsi="宋体" w:cs="宋体" w:hint="eastAsia"/>
            <w:noProof/>
          </w:rPr>
          <w:t>评标方法</w:t>
        </w:r>
        <w:r w:rsidR="001E6C91">
          <w:rPr>
            <w:noProof/>
          </w:rPr>
          <w:tab/>
        </w:r>
        <w:r>
          <w:rPr>
            <w:noProof/>
          </w:rPr>
          <w:fldChar w:fldCharType="begin"/>
        </w:r>
        <w:r w:rsidR="001E6C91">
          <w:rPr>
            <w:noProof/>
          </w:rPr>
          <w:instrText xml:space="preserve"> PAGEREF _Toc43198269 \h </w:instrText>
        </w:r>
        <w:r>
          <w:rPr>
            <w:noProof/>
          </w:rPr>
        </w:r>
        <w:r>
          <w:rPr>
            <w:noProof/>
          </w:rPr>
          <w:fldChar w:fldCharType="separate"/>
        </w:r>
        <w:r w:rsidR="007E394A">
          <w:rPr>
            <w:noProof/>
          </w:rPr>
          <w:t>52</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70" w:history="1">
        <w:r w:rsidR="001E6C91" w:rsidRPr="00BB5836">
          <w:rPr>
            <w:rStyle w:val="af9"/>
            <w:rFonts w:ascii="宋体" w:hAnsi="宋体" w:cs="宋体"/>
            <w:noProof/>
          </w:rPr>
          <w:t xml:space="preserve">2. </w:t>
        </w:r>
        <w:r w:rsidR="001E6C91" w:rsidRPr="00BB5836">
          <w:rPr>
            <w:rStyle w:val="af9"/>
            <w:rFonts w:ascii="宋体" w:hAnsi="宋体" w:cs="宋体" w:hint="eastAsia"/>
            <w:noProof/>
          </w:rPr>
          <w:t>评审标准</w:t>
        </w:r>
        <w:r w:rsidR="001E6C91">
          <w:rPr>
            <w:noProof/>
          </w:rPr>
          <w:tab/>
        </w:r>
        <w:r>
          <w:rPr>
            <w:noProof/>
          </w:rPr>
          <w:fldChar w:fldCharType="begin"/>
        </w:r>
        <w:r w:rsidR="001E6C91">
          <w:rPr>
            <w:noProof/>
          </w:rPr>
          <w:instrText xml:space="preserve"> PAGEREF _Toc43198270 \h </w:instrText>
        </w:r>
        <w:r>
          <w:rPr>
            <w:noProof/>
          </w:rPr>
        </w:r>
        <w:r>
          <w:rPr>
            <w:noProof/>
          </w:rPr>
          <w:fldChar w:fldCharType="separate"/>
        </w:r>
        <w:r w:rsidR="007E394A">
          <w:rPr>
            <w:noProof/>
          </w:rPr>
          <w:t>52</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71" w:history="1">
        <w:r w:rsidR="001E6C91" w:rsidRPr="00BB5836">
          <w:rPr>
            <w:rStyle w:val="af9"/>
            <w:rFonts w:ascii="宋体" w:hAnsi="宋体" w:cs="宋体"/>
            <w:b/>
            <w:bCs/>
            <w:noProof/>
          </w:rPr>
          <w:t xml:space="preserve">2.1 </w:t>
        </w:r>
        <w:r w:rsidR="001E6C91" w:rsidRPr="00BB5836">
          <w:rPr>
            <w:rStyle w:val="af9"/>
            <w:rFonts w:ascii="宋体" w:hAnsi="宋体" w:cs="宋体" w:hint="eastAsia"/>
            <w:b/>
            <w:bCs/>
            <w:noProof/>
          </w:rPr>
          <w:t>初步评审标准</w:t>
        </w:r>
        <w:r w:rsidR="001E6C91">
          <w:rPr>
            <w:noProof/>
          </w:rPr>
          <w:tab/>
        </w:r>
        <w:r>
          <w:rPr>
            <w:noProof/>
          </w:rPr>
          <w:fldChar w:fldCharType="begin"/>
        </w:r>
        <w:r w:rsidR="001E6C91">
          <w:rPr>
            <w:noProof/>
          </w:rPr>
          <w:instrText xml:space="preserve"> PAGEREF _Toc43198271 \h </w:instrText>
        </w:r>
        <w:r>
          <w:rPr>
            <w:noProof/>
          </w:rPr>
        </w:r>
        <w:r>
          <w:rPr>
            <w:noProof/>
          </w:rPr>
          <w:fldChar w:fldCharType="separate"/>
        </w:r>
        <w:r w:rsidR="007E394A">
          <w:rPr>
            <w:noProof/>
          </w:rPr>
          <w:t>52</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72" w:history="1">
        <w:r w:rsidR="001E6C91" w:rsidRPr="00BB5836">
          <w:rPr>
            <w:rStyle w:val="af9"/>
            <w:rFonts w:ascii="宋体" w:hAnsi="宋体" w:cs="宋体"/>
            <w:b/>
            <w:bCs/>
            <w:noProof/>
          </w:rPr>
          <w:t xml:space="preserve">2.2 </w:t>
        </w:r>
        <w:r w:rsidR="001E6C91" w:rsidRPr="00BB5836">
          <w:rPr>
            <w:rStyle w:val="af9"/>
            <w:rFonts w:ascii="宋体" w:hAnsi="宋体" w:cs="宋体" w:hint="eastAsia"/>
            <w:b/>
            <w:bCs/>
            <w:noProof/>
          </w:rPr>
          <w:t>分值构成与评分标准</w:t>
        </w:r>
        <w:r w:rsidR="001E6C91">
          <w:rPr>
            <w:noProof/>
          </w:rPr>
          <w:tab/>
        </w:r>
        <w:r>
          <w:rPr>
            <w:noProof/>
          </w:rPr>
          <w:fldChar w:fldCharType="begin"/>
        </w:r>
        <w:r w:rsidR="001E6C91">
          <w:rPr>
            <w:noProof/>
          </w:rPr>
          <w:instrText xml:space="preserve"> PAGEREF _Toc43198272 \h </w:instrText>
        </w:r>
        <w:r>
          <w:rPr>
            <w:noProof/>
          </w:rPr>
        </w:r>
        <w:r>
          <w:rPr>
            <w:noProof/>
          </w:rPr>
          <w:fldChar w:fldCharType="separate"/>
        </w:r>
        <w:r w:rsidR="007E394A">
          <w:rPr>
            <w:noProof/>
          </w:rPr>
          <w:t>52</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73" w:history="1">
        <w:r w:rsidR="001E6C91" w:rsidRPr="00BB5836">
          <w:rPr>
            <w:rStyle w:val="af9"/>
            <w:rFonts w:ascii="宋体" w:hAnsi="宋体" w:cs="宋体"/>
            <w:noProof/>
          </w:rPr>
          <w:t xml:space="preserve">3. </w:t>
        </w:r>
        <w:r w:rsidR="001E6C91" w:rsidRPr="00BB5836">
          <w:rPr>
            <w:rStyle w:val="af9"/>
            <w:rFonts w:ascii="宋体" w:hAnsi="宋体" w:cs="宋体" w:hint="eastAsia"/>
            <w:noProof/>
          </w:rPr>
          <w:t>评标程序</w:t>
        </w:r>
        <w:r w:rsidR="001E6C91">
          <w:rPr>
            <w:noProof/>
          </w:rPr>
          <w:tab/>
        </w:r>
        <w:r>
          <w:rPr>
            <w:noProof/>
          </w:rPr>
          <w:fldChar w:fldCharType="begin"/>
        </w:r>
        <w:r w:rsidR="001E6C91">
          <w:rPr>
            <w:noProof/>
          </w:rPr>
          <w:instrText xml:space="preserve"> PAGEREF _Toc43198273 \h </w:instrText>
        </w:r>
        <w:r>
          <w:rPr>
            <w:noProof/>
          </w:rPr>
        </w:r>
        <w:r>
          <w:rPr>
            <w:noProof/>
          </w:rPr>
          <w:fldChar w:fldCharType="separate"/>
        </w:r>
        <w:r w:rsidR="007E394A">
          <w:rPr>
            <w:noProof/>
          </w:rPr>
          <w:t>53</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74" w:history="1">
        <w:r w:rsidR="001E6C91" w:rsidRPr="00BB5836">
          <w:rPr>
            <w:rStyle w:val="af9"/>
            <w:rFonts w:ascii="宋体" w:hAnsi="宋体" w:cs="宋体"/>
            <w:b/>
            <w:bCs/>
            <w:noProof/>
          </w:rPr>
          <w:t xml:space="preserve">3.1 </w:t>
        </w:r>
        <w:r w:rsidR="001E6C91" w:rsidRPr="00BB5836">
          <w:rPr>
            <w:rStyle w:val="af9"/>
            <w:rFonts w:ascii="宋体" w:hAnsi="宋体" w:cs="宋体" w:hint="eastAsia"/>
            <w:b/>
            <w:bCs/>
            <w:noProof/>
          </w:rPr>
          <w:t>第一个信封初步评审</w:t>
        </w:r>
        <w:r w:rsidR="001E6C91">
          <w:rPr>
            <w:noProof/>
          </w:rPr>
          <w:tab/>
        </w:r>
        <w:r>
          <w:rPr>
            <w:noProof/>
          </w:rPr>
          <w:fldChar w:fldCharType="begin"/>
        </w:r>
        <w:r w:rsidR="001E6C91">
          <w:rPr>
            <w:noProof/>
          </w:rPr>
          <w:instrText xml:space="preserve"> PAGEREF _Toc43198274 \h </w:instrText>
        </w:r>
        <w:r>
          <w:rPr>
            <w:noProof/>
          </w:rPr>
        </w:r>
        <w:r>
          <w:rPr>
            <w:noProof/>
          </w:rPr>
          <w:fldChar w:fldCharType="separate"/>
        </w:r>
        <w:r w:rsidR="007E394A">
          <w:rPr>
            <w:noProof/>
          </w:rPr>
          <w:t>53</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75" w:history="1">
        <w:r w:rsidR="001E6C91" w:rsidRPr="00BB5836">
          <w:rPr>
            <w:rStyle w:val="af9"/>
            <w:rFonts w:ascii="宋体" w:hAnsi="宋体" w:cs="宋体"/>
            <w:b/>
            <w:bCs/>
            <w:noProof/>
          </w:rPr>
          <w:t xml:space="preserve">3.2 </w:t>
        </w:r>
        <w:r w:rsidR="001E6C91" w:rsidRPr="00BB5836">
          <w:rPr>
            <w:rStyle w:val="af9"/>
            <w:rFonts w:ascii="宋体" w:hAnsi="宋体" w:cs="宋体" w:hint="eastAsia"/>
            <w:b/>
            <w:bCs/>
            <w:noProof/>
          </w:rPr>
          <w:t>第一个信封详细评审</w:t>
        </w:r>
        <w:r w:rsidR="001E6C91">
          <w:rPr>
            <w:noProof/>
          </w:rPr>
          <w:tab/>
        </w:r>
        <w:r>
          <w:rPr>
            <w:noProof/>
          </w:rPr>
          <w:fldChar w:fldCharType="begin"/>
        </w:r>
        <w:r w:rsidR="001E6C91">
          <w:rPr>
            <w:noProof/>
          </w:rPr>
          <w:instrText xml:space="preserve"> PAGEREF _Toc43198275 \h </w:instrText>
        </w:r>
        <w:r>
          <w:rPr>
            <w:noProof/>
          </w:rPr>
        </w:r>
        <w:r>
          <w:rPr>
            <w:noProof/>
          </w:rPr>
          <w:fldChar w:fldCharType="separate"/>
        </w:r>
        <w:r w:rsidR="007E394A">
          <w:rPr>
            <w:noProof/>
          </w:rPr>
          <w:t>53</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76" w:history="1">
        <w:r w:rsidR="001E6C91" w:rsidRPr="00BB5836">
          <w:rPr>
            <w:rStyle w:val="af9"/>
            <w:rFonts w:ascii="宋体" w:hAnsi="宋体" w:cs="宋体"/>
            <w:b/>
            <w:bCs/>
            <w:noProof/>
          </w:rPr>
          <w:t xml:space="preserve">3.3 </w:t>
        </w:r>
        <w:r w:rsidR="001E6C91" w:rsidRPr="00BB5836">
          <w:rPr>
            <w:rStyle w:val="af9"/>
            <w:rFonts w:ascii="宋体" w:hAnsi="宋体" w:cs="宋体" w:hint="eastAsia"/>
            <w:b/>
            <w:bCs/>
            <w:noProof/>
          </w:rPr>
          <w:t>第二个信封开标</w:t>
        </w:r>
        <w:r w:rsidR="001E6C91">
          <w:rPr>
            <w:noProof/>
          </w:rPr>
          <w:tab/>
        </w:r>
        <w:r>
          <w:rPr>
            <w:noProof/>
          </w:rPr>
          <w:fldChar w:fldCharType="begin"/>
        </w:r>
        <w:r w:rsidR="001E6C91">
          <w:rPr>
            <w:noProof/>
          </w:rPr>
          <w:instrText xml:space="preserve"> PAGEREF _Toc43198276 \h </w:instrText>
        </w:r>
        <w:r>
          <w:rPr>
            <w:noProof/>
          </w:rPr>
        </w:r>
        <w:r>
          <w:rPr>
            <w:noProof/>
          </w:rPr>
          <w:fldChar w:fldCharType="separate"/>
        </w:r>
        <w:r w:rsidR="007E394A">
          <w:rPr>
            <w:noProof/>
          </w:rPr>
          <w:t>53</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77" w:history="1">
        <w:r w:rsidR="001E6C91" w:rsidRPr="00BB5836">
          <w:rPr>
            <w:rStyle w:val="af9"/>
            <w:rFonts w:ascii="宋体" w:hAnsi="宋体" w:cs="宋体"/>
            <w:b/>
            <w:bCs/>
            <w:noProof/>
          </w:rPr>
          <w:t>3.4</w:t>
        </w:r>
        <w:r w:rsidR="001E6C91" w:rsidRPr="00BB5836">
          <w:rPr>
            <w:rStyle w:val="af9"/>
            <w:rFonts w:ascii="宋体" w:hAnsi="宋体" w:cs="宋体" w:hint="eastAsia"/>
            <w:b/>
            <w:bCs/>
            <w:noProof/>
          </w:rPr>
          <w:t>第二个信封初步评审</w:t>
        </w:r>
        <w:r w:rsidR="001E6C91">
          <w:rPr>
            <w:noProof/>
          </w:rPr>
          <w:tab/>
        </w:r>
        <w:r>
          <w:rPr>
            <w:noProof/>
          </w:rPr>
          <w:fldChar w:fldCharType="begin"/>
        </w:r>
        <w:r w:rsidR="001E6C91">
          <w:rPr>
            <w:noProof/>
          </w:rPr>
          <w:instrText xml:space="preserve"> PAGEREF _Toc43198277 \h </w:instrText>
        </w:r>
        <w:r>
          <w:rPr>
            <w:noProof/>
          </w:rPr>
        </w:r>
        <w:r>
          <w:rPr>
            <w:noProof/>
          </w:rPr>
          <w:fldChar w:fldCharType="separate"/>
        </w:r>
        <w:r w:rsidR="007E394A">
          <w:rPr>
            <w:noProof/>
          </w:rPr>
          <w:t>53</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78" w:history="1">
        <w:r w:rsidR="001E6C91" w:rsidRPr="00BB5836">
          <w:rPr>
            <w:rStyle w:val="af9"/>
            <w:rFonts w:ascii="宋体" w:hAnsi="宋体" w:cs="宋体"/>
            <w:b/>
            <w:bCs/>
            <w:noProof/>
          </w:rPr>
          <w:t xml:space="preserve">3.5 </w:t>
        </w:r>
        <w:r w:rsidR="001E6C91" w:rsidRPr="00BB5836">
          <w:rPr>
            <w:rStyle w:val="af9"/>
            <w:rFonts w:ascii="宋体" w:hAnsi="宋体" w:cs="宋体" w:hint="eastAsia"/>
            <w:b/>
            <w:bCs/>
            <w:noProof/>
          </w:rPr>
          <w:t>第二个信封详细评审</w:t>
        </w:r>
        <w:r w:rsidR="001E6C91">
          <w:rPr>
            <w:noProof/>
          </w:rPr>
          <w:tab/>
        </w:r>
        <w:r>
          <w:rPr>
            <w:noProof/>
          </w:rPr>
          <w:fldChar w:fldCharType="begin"/>
        </w:r>
        <w:r w:rsidR="001E6C91">
          <w:rPr>
            <w:noProof/>
          </w:rPr>
          <w:instrText xml:space="preserve"> PAGEREF _Toc43198278 \h </w:instrText>
        </w:r>
        <w:r>
          <w:rPr>
            <w:noProof/>
          </w:rPr>
        </w:r>
        <w:r>
          <w:rPr>
            <w:noProof/>
          </w:rPr>
          <w:fldChar w:fldCharType="separate"/>
        </w:r>
        <w:r w:rsidR="007E394A">
          <w:rPr>
            <w:noProof/>
          </w:rPr>
          <w:t>54</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79" w:history="1">
        <w:r w:rsidR="001E6C91" w:rsidRPr="00BB5836">
          <w:rPr>
            <w:rStyle w:val="af9"/>
            <w:rFonts w:ascii="宋体" w:hAnsi="宋体" w:cs="宋体"/>
            <w:b/>
            <w:bCs/>
            <w:noProof/>
          </w:rPr>
          <w:t xml:space="preserve">3.6 </w:t>
        </w:r>
        <w:r w:rsidR="001E6C91" w:rsidRPr="00BB5836">
          <w:rPr>
            <w:rStyle w:val="af9"/>
            <w:rFonts w:ascii="宋体" w:hAnsi="宋体" w:cs="宋体" w:hint="eastAsia"/>
            <w:b/>
            <w:bCs/>
            <w:noProof/>
          </w:rPr>
          <w:t>投标文件相关信息的核查</w:t>
        </w:r>
        <w:r w:rsidR="001E6C91">
          <w:rPr>
            <w:noProof/>
          </w:rPr>
          <w:tab/>
        </w:r>
        <w:r>
          <w:rPr>
            <w:noProof/>
          </w:rPr>
          <w:fldChar w:fldCharType="begin"/>
        </w:r>
        <w:r w:rsidR="001E6C91">
          <w:rPr>
            <w:noProof/>
          </w:rPr>
          <w:instrText xml:space="preserve"> PAGEREF _Toc43198279 \h </w:instrText>
        </w:r>
        <w:r>
          <w:rPr>
            <w:noProof/>
          </w:rPr>
        </w:r>
        <w:r>
          <w:rPr>
            <w:noProof/>
          </w:rPr>
          <w:fldChar w:fldCharType="separate"/>
        </w:r>
        <w:r w:rsidR="007E394A">
          <w:rPr>
            <w:noProof/>
          </w:rPr>
          <w:t>54</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80" w:history="1">
        <w:r w:rsidR="001E6C91" w:rsidRPr="00BB5836">
          <w:rPr>
            <w:rStyle w:val="af9"/>
            <w:rFonts w:ascii="宋体" w:hAnsi="宋体" w:cs="宋体"/>
            <w:b/>
            <w:bCs/>
            <w:noProof/>
          </w:rPr>
          <w:t xml:space="preserve">3.7 </w:t>
        </w:r>
        <w:r w:rsidR="001E6C91" w:rsidRPr="00BB5836">
          <w:rPr>
            <w:rStyle w:val="af9"/>
            <w:rFonts w:ascii="宋体" w:hAnsi="宋体" w:cs="宋体" w:hint="eastAsia"/>
            <w:b/>
            <w:bCs/>
            <w:noProof/>
          </w:rPr>
          <w:t>投标文件的澄清和说明</w:t>
        </w:r>
        <w:r w:rsidR="001E6C91">
          <w:rPr>
            <w:noProof/>
          </w:rPr>
          <w:tab/>
        </w:r>
        <w:r>
          <w:rPr>
            <w:noProof/>
          </w:rPr>
          <w:fldChar w:fldCharType="begin"/>
        </w:r>
        <w:r w:rsidR="001E6C91">
          <w:rPr>
            <w:noProof/>
          </w:rPr>
          <w:instrText xml:space="preserve"> PAGEREF _Toc43198280 \h </w:instrText>
        </w:r>
        <w:r>
          <w:rPr>
            <w:noProof/>
          </w:rPr>
        </w:r>
        <w:r>
          <w:rPr>
            <w:noProof/>
          </w:rPr>
          <w:fldChar w:fldCharType="separate"/>
        </w:r>
        <w:r w:rsidR="007E394A">
          <w:rPr>
            <w:noProof/>
          </w:rPr>
          <w:t>55</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81" w:history="1">
        <w:r w:rsidR="001E6C91" w:rsidRPr="00BB5836">
          <w:rPr>
            <w:rStyle w:val="af9"/>
            <w:rFonts w:ascii="宋体" w:hAnsi="宋体" w:cs="宋体"/>
            <w:b/>
            <w:bCs/>
            <w:noProof/>
          </w:rPr>
          <w:t xml:space="preserve">3.8 </w:t>
        </w:r>
        <w:r w:rsidR="001E6C91" w:rsidRPr="00BB5836">
          <w:rPr>
            <w:rStyle w:val="af9"/>
            <w:rFonts w:ascii="宋体" w:hAnsi="宋体" w:cs="宋体" w:hint="eastAsia"/>
            <w:b/>
            <w:bCs/>
            <w:noProof/>
          </w:rPr>
          <w:t>不得否决投标的情形</w:t>
        </w:r>
        <w:r w:rsidR="001E6C91">
          <w:rPr>
            <w:noProof/>
          </w:rPr>
          <w:tab/>
        </w:r>
        <w:r>
          <w:rPr>
            <w:noProof/>
          </w:rPr>
          <w:fldChar w:fldCharType="begin"/>
        </w:r>
        <w:r w:rsidR="001E6C91">
          <w:rPr>
            <w:noProof/>
          </w:rPr>
          <w:instrText xml:space="preserve"> PAGEREF _Toc43198281 \h </w:instrText>
        </w:r>
        <w:r>
          <w:rPr>
            <w:noProof/>
          </w:rPr>
        </w:r>
        <w:r>
          <w:rPr>
            <w:noProof/>
          </w:rPr>
          <w:fldChar w:fldCharType="separate"/>
        </w:r>
        <w:r w:rsidR="007E394A">
          <w:rPr>
            <w:noProof/>
          </w:rPr>
          <w:t>56</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82" w:history="1">
        <w:r w:rsidR="001E6C91" w:rsidRPr="00BB5836">
          <w:rPr>
            <w:rStyle w:val="af9"/>
            <w:rFonts w:ascii="宋体" w:hAnsi="宋体" w:cs="宋体"/>
            <w:b/>
            <w:bCs/>
            <w:noProof/>
          </w:rPr>
          <w:t xml:space="preserve">3.9 </w:t>
        </w:r>
        <w:r w:rsidR="001E6C91" w:rsidRPr="00BB5836">
          <w:rPr>
            <w:rStyle w:val="af9"/>
            <w:rFonts w:ascii="宋体" w:hAnsi="宋体" w:cs="宋体" w:hint="eastAsia"/>
            <w:b/>
            <w:bCs/>
            <w:noProof/>
          </w:rPr>
          <w:t>评标结果</w:t>
        </w:r>
        <w:r w:rsidR="001E6C91">
          <w:rPr>
            <w:noProof/>
          </w:rPr>
          <w:tab/>
        </w:r>
        <w:r>
          <w:rPr>
            <w:noProof/>
          </w:rPr>
          <w:fldChar w:fldCharType="begin"/>
        </w:r>
        <w:r w:rsidR="001E6C91">
          <w:rPr>
            <w:noProof/>
          </w:rPr>
          <w:instrText xml:space="preserve"> PAGEREF _Toc43198282 \h </w:instrText>
        </w:r>
        <w:r>
          <w:rPr>
            <w:noProof/>
          </w:rPr>
        </w:r>
        <w:r>
          <w:rPr>
            <w:noProof/>
          </w:rPr>
          <w:fldChar w:fldCharType="separate"/>
        </w:r>
        <w:r w:rsidR="007E394A">
          <w:rPr>
            <w:noProof/>
          </w:rPr>
          <w:t>56</w:t>
        </w:r>
        <w:r>
          <w:rPr>
            <w:noProof/>
          </w:rPr>
          <w:fldChar w:fldCharType="end"/>
        </w:r>
      </w:hyperlink>
    </w:p>
    <w:p w:rsidR="001E6C91" w:rsidRDefault="004B035C">
      <w:pPr>
        <w:pStyle w:val="21"/>
        <w:tabs>
          <w:tab w:val="right" w:leader="dot" w:pos="9175"/>
        </w:tabs>
        <w:rPr>
          <w:rFonts w:asciiTheme="minorHAnsi" w:eastAsiaTheme="minorEastAsia" w:hAnsiTheme="minorHAnsi" w:cstheme="minorBidi"/>
          <w:noProof/>
          <w:szCs w:val="22"/>
        </w:rPr>
      </w:pPr>
      <w:hyperlink w:anchor="_Toc43198283" w:history="1">
        <w:r w:rsidR="001E6C91" w:rsidRPr="00BB5836">
          <w:rPr>
            <w:rStyle w:val="af9"/>
            <w:rFonts w:ascii="宋体" w:hAnsi="宋体" w:cs="宋体" w:hint="eastAsia"/>
            <w:b/>
            <w:bCs/>
            <w:noProof/>
          </w:rPr>
          <w:t>第四章</w:t>
        </w:r>
        <w:r w:rsidR="001E6C91" w:rsidRPr="00BB5836">
          <w:rPr>
            <w:rStyle w:val="af9"/>
            <w:rFonts w:ascii="宋体" w:hAnsi="宋体" w:cs="宋体"/>
            <w:b/>
            <w:bCs/>
            <w:noProof/>
          </w:rPr>
          <w:t xml:space="preserve"> </w:t>
        </w:r>
        <w:r w:rsidR="001E6C91" w:rsidRPr="00BB5836">
          <w:rPr>
            <w:rStyle w:val="af9"/>
            <w:rFonts w:ascii="宋体" w:hAnsi="宋体" w:cs="宋体" w:hint="eastAsia"/>
            <w:b/>
            <w:bCs/>
            <w:noProof/>
          </w:rPr>
          <w:t>合同条款及格式</w:t>
        </w:r>
        <w:r w:rsidR="001E6C91">
          <w:rPr>
            <w:noProof/>
          </w:rPr>
          <w:tab/>
        </w:r>
        <w:r>
          <w:rPr>
            <w:noProof/>
          </w:rPr>
          <w:fldChar w:fldCharType="begin"/>
        </w:r>
        <w:r w:rsidR="001E6C91">
          <w:rPr>
            <w:noProof/>
          </w:rPr>
          <w:instrText xml:space="preserve"> PAGEREF _Toc43198283 \h </w:instrText>
        </w:r>
        <w:r>
          <w:rPr>
            <w:noProof/>
          </w:rPr>
        </w:r>
        <w:r>
          <w:rPr>
            <w:noProof/>
          </w:rPr>
          <w:fldChar w:fldCharType="separate"/>
        </w:r>
        <w:r w:rsidR="007E394A">
          <w:rPr>
            <w:noProof/>
          </w:rPr>
          <w:t>57</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84" w:history="1">
        <w:r w:rsidR="001E6C91" w:rsidRPr="00BB5836">
          <w:rPr>
            <w:rStyle w:val="af9"/>
            <w:rFonts w:ascii="宋体" w:hAnsi="宋体" w:cs="宋体" w:hint="eastAsia"/>
            <w:noProof/>
          </w:rPr>
          <w:t>第一节通用合同条款</w:t>
        </w:r>
        <w:r w:rsidR="001E6C91">
          <w:rPr>
            <w:noProof/>
          </w:rPr>
          <w:tab/>
        </w:r>
        <w:r>
          <w:rPr>
            <w:noProof/>
          </w:rPr>
          <w:fldChar w:fldCharType="begin"/>
        </w:r>
        <w:r w:rsidR="001E6C91">
          <w:rPr>
            <w:noProof/>
          </w:rPr>
          <w:instrText xml:space="preserve"> PAGEREF _Toc43198284 \h </w:instrText>
        </w:r>
        <w:r>
          <w:rPr>
            <w:noProof/>
          </w:rPr>
        </w:r>
        <w:r>
          <w:rPr>
            <w:noProof/>
          </w:rPr>
          <w:fldChar w:fldCharType="separate"/>
        </w:r>
        <w:r w:rsidR="007E394A">
          <w:rPr>
            <w:noProof/>
          </w:rPr>
          <w:t>57</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85" w:history="1">
        <w:r w:rsidR="001E6C91" w:rsidRPr="00BB5836">
          <w:rPr>
            <w:rStyle w:val="af9"/>
            <w:rFonts w:ascii="宋体" w:hAnsi="宋体" w:cs="宋体" w:hint="eastAsia"/>
            <w:noProof/>
          </w:rPr>
          <w:t>第二节专用合同条款</w:t>
        </w:r>
        <w:r w:rsidR="001E6C91">
          <w:rPr>
            <w:noProof/>
          </w:rPr>
          <w:tab/>
        </w:r>
        <w:r>
          <w:rPr>
            <w:noProof/>
          </w:rPr>
          <w:fldChar w:fldCharType="begin"/>
        </w:r>
        <w:r w:rsidR="001E6C91">
          <w:rPr>
            <w:noProof/>
          </w:rPr>
          <w:instrText xml:space="preserve"> PAGEREF _Toc43198285 \h </w:instrText>
        </w:r>
        <w:r>
          <w:rPr>
            <w:noProof/>
          </w:rPr>
        </w:r>
        <w:r>
          <w:rPr>
            <w:noProof/>
          </w:rPr>
          <w:fldChar w:fldCharType="separate"/>
        </w:r>
        <w:r w:rsidR="007E394A">
          <w:rPr>
            <w:noProof/>
          </w:rPr>
          <w:t>57</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86" w:history="1">
        <w:r w:rsidR="001E6C91" w:rsidRPr="00BB5836">
          <w:rPr>
            <w:rStyle w:val="af9"/>
            <w:rFonts w:ascii="宋体" w:hAnsi="宋体" w:cs="宋体"/>
            <w:noProof/>
          </w:rPr>
          <w:t>A.</w:t>
        </w:r>
        <w:r w:rsidR="001E6C91" w:rsidRPr="00BB5836">
          <w:rPr>
            <w:rStyle w:val="af9"/>
            <w:rFonts w:ascii="宋体" w:hAnsi="宋体" w:cs="宋体" w:hint="eastAsia"/>
            <w:noProof/>
          </w:rPr>
          <w:t>公路工程专用合同条款</w:t>
        </w:r>
        <w:r w:rsidR="001E6C91">
          <w:rPr>
            <w:noProof/>
          </w:rPr>
          <w:tab/>
        </w:r>
        <w:r>
          <w:rPr>
            <w:noProof/>
          </w:rPr>
          <w:fldChar w:fldCharType="begin"/>
        </w:r>
        <w:r w:rsidR="001E6C91">
          <w:rPr>
            <w:noProof/>
          </w:rPr>
          <w:instrText xml:space="preserve"> PAGEREF _Toc43198286 \h </w:instrText>
        </w:r>
        <w:r>
          <w:rPr>
            <w:noProof/>
          </w:rPr>
        </w:r>
        <w:r>
          <w:rPr>
            <w:noProof/>
          </w:rPr>
          <w:fldChar w:fldCharType="separate"/>
        </w:r>
        <w:r w:rsidR="007E394A">
          <w:rPr>
            <w:noProof/>
          </w:rPr>
          <w:t>57</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87" w:history="1">
        <w:r w:rsidR="001E6C91" w:rsidRPr="00BB5836">
          <w:rPr>
            <w:rStyle w:val="af9"/>
            <w:rFonts w:ascii="宋体" w:hAnsi="宋体" w:cs="宋体"/>
            <w:noProof/>
          </w:rPr>
          <w:t>B.</w:t>
        </w:r>
        <w:r w:rsidR="001E6C91" w:rsidRPr="00BB5836">
          <w:rPr>
            <w:rStyle w:val="af9"/>
            <w:rFonts w:ascii="宋体" w:hAnsi="宋体" w:cs="宋体" w:hint="eastAsia"/>
            <w:noProof/>
          </w:rPr>
          <w:t>项目专用合同条款</w:t>
        </w:r>
        <w:r w:rsidR="001E6C91">
          <w:rPr>
            <w:noProof/>
          </w:rPr>
          <w:tab/>
        </w:r>
        <w:r>
          <w:rPr>
            <w:noProof/>
          </w:rPr>
          <w:fldChar w:fldCharType="begin"/>
        </w:r>
        <w:r w:rsidR="001E6C91">
          <w:rPr>
            <w:noProof/>
          </w:rPr>
          <w:instrText xml:space="preserve"> PAGEREF _Toc43198287 \h </w:instrText>
        </w:r>
        <w:r>
          <w:rPr>
            <w:noProof/>
          </w:rPr>
        </w:r>
        <w:r>
          <w:rPr>
            <w:noProof/>
          </w:rPr>
          <w:fldChar w:fldCharType="separate"/>
        </w:r>
        <w:r w:rsidR="007E394A">
          <w:rPr>
            <w:noProof/>
          </w:rPr>
          <w:t>80</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88" w:history="1">
        <w:r w:rsidR="001E6C91" w:rsidRPr="00BB5836">
          <w:rPr>
            <w:rStyle w:val="af9"/>
            <w:rFonts w:ascii="宋体" w:hAnsi="宋体" w:cs="宋体" w:hint="eastAsia"/>
            <w:noProof/>
          </w:rPr>
          <w:t>项目专用合同条款数据表</w:t>
        </w:r>
        <w:r w:rsidR="001E6C91">
          <w:rPr>
            <w:noProof/>
          </w:rPr>
          <w:tab/>
        </w:r>
        <w:r>
          <w:rPr>
            <w:noProof/>
          </w:rPr>
          <w:fldChar w:fldCharType="begin"/>
        </w:r>
        <w:r w:rsidR="001E6C91">
          <w:rPr>
            <w:noProof/>
          </w:rPr>
          <w:instrText xml:space="preserve"> PAGEREF _Toc43198288 \h </w:instrText>
        </w:r>
        <w:r>
          <w:rPr>
            <w:noProof/>
          </w:rPr>
        </w:r>
        <w:r>
          <w:rPr>
            <w:noProof/>
          </w:rPr>
          <w:fldChar w:fldCharType="separate"/>
        </w:r>
        <w:r w:rsidR="007E394A">
          <w:rPr>
            <w:noProof/>
          </w:rPr>
          <w:t>81</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89" w:history="1">
        <w:r w:rsidR="001E6C91" w:rsidRPr="00BB5836">
          <w:rPr>
            <w:rStyle w:val="af9"/>
            <w:rFonts w:ascii="宋体" w:hAnsi="宋体" w:cs="宋体" w:hint="eastAsia"/>
            <w:noProof/>
          </w:rPr>
          <w:t>项目专用合同条款</w:t>
        </w:r>
        <w:r w:rsidR="001E6C91">
          <w:rPr>
            <w:noProof/>
          </w:rPr>
          <w:tab/>
        </w:r>
        <w:r>
          <w:rPr>
            <w:noProof/>
          </w:rPr>
          <w:fldChar w:fldCharType="begin"/>
        </w:r>
        <w:r w:rsidR="001E6C91">
          <w:rPr>
            <w:noProof/>
          </w:rPr>
          <w:instrText xml:space="preserve"> PAGEREF _Toc43198289 \h </w:instrText>
        </w:r>
        <w:r>
          <w:rPr>
            <w:noProof/>
          </w:rPr>
        </w:r>
        <w:r>
          <w:rPr>
            <w:noProof/>
          </w:rPr>
          <w:fldChar w:fldCharType="separate"/>
        </w:r>
        <w:r w:rsidR="007E394A">
          <w:rPr>
            <w:noProof/>
          </w:rPr>
          <w:t>83</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290" w:history="1">
        <w:r w:rsidR="001E6C91" w:rsidRPr="00BB5836">
          <w:rPr>
            <w:rStyle w:val="af9"/>
            <w:rFonts w:ascii="宋体" w:hAnsi="宋体" w:cs="宋体" w:hint="eastAsia"/>
            <w:noProof/>
          </w:rPr>
          <w:t>第三节合同附件格式</w:t>
        </w:r>
        <w:r w:rsidR="001E6C91">
          <w:rPr>
            <w:noProof/>
          </w:rPr>
          <w:tab/>
        </w:r>
        <w:r>
          <w:rPr>
            <w:noProof/>
          </w:rPr>
          <w:fldChar w:fldCharType="begin"/>
        </w:r>
        <w:r w:rsidR="001E6C91">
          <w:rPr>
            <w:noProof/>
          </w:rPr>
          <w:instrText xml:space="preserve"> PAGEREF _Toc43198290 \h </w:instrText>
        </w:r>
        <w:r>
          <w:rPr>
            <w:noProof/>
          </w:rPr>
        </w:r>
        <w:r>
          <w:rPr>
            <w:noProof/>
          </w:rPr>
          <w:fldChar w:fldCharType="separate"/>
        </w:r>
        <w:r w:rsidR="007E394A">
          <w:rPr>
            <w:noProof/>
          </w:rPr>
          <w:t>85</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91" w:history="1">
        <w:r w:rsidR="001E6C91" w:rsidRPr="00BB5836">
          <w:rPr>
            <w:rStyle w:val="af9"/>
            <w:rFonts w:ascii="宋体" w:hAnsi="宋体" w:cs="宋体" w:hint="eastAsia"/>
            <w:b/>
            <w:bCs/>
            <w:noProof/>
            <w:kern w:val="44"/>
          </w:rPr>
          <w:t>附件一</w:t>
        </w:r>
        <w:r w:rsidR="001E6C91" w:rsidRPr="00BB5836">
          <w:rPr>
            <w:rStyle w:val="af9"/>
            <w:rFonts w:ascii="宋体" w:hAnsi="宋体" w:cs="宋体"/>
            <w:b/>
            <w:bCs/>
            <w:noProof/>
            <w:kern w:val="44"/>
          </w:rPr>
          <w:t xml:space="preserve">  </w:t>
        </w:r>
        <w:r w:rsidR="001E6C91" w:rsidRPr="00BB5836">
          <w:rPr>
            <w:rStyle w:val="af9"/>
            <w:rFonts w:ascii="宋体" w:hAnsi="宋体" w:cs="宋体" w:hint="eastAsia"/>
            <w:b/>
            <w:bCs/>
            <w:noProof/>
            <w:kern w:val="44"/>
          </w:rPr>
          <w:t>合同协议书</w:t>
        </w:r>
        <w:r w:rsidR="001E6C91">
          <w:rPr>
            <w:noProof/>
          </w:rPr>
          <w:tab/>
        </w:r>
        <w:r>
          <w:rPr>
            <w:noProof/>
          </w:rPr>
          <w:fldChar w:fldCharType="begin"/>
        </w:r>
        <w:r w:rsidR="001E6C91">
          <w:rPr>
            <w:noProof/>
          </w:rPr>
          <w:instrText xml:space="preserve"> PAGEREF _Toc43198291 \h </w:instrText>
        </w:r>
        <w:r>
          <w:rPr>
            <w:noProof/>
          </w:rPr>
        </w:r>
        <w:r>
          <w:rPr>
            <w:noProof/>
          </w:rPr>
          <w:fldChar w:fldCharType="separate"/>
        </w:r>
        <w:r w:rsidR="007E394A">
          <w:rPr>
            <w:noProof/>
          </w:rPr>
          <w:t>86</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92" w:history="1">
        <w:r w:rsidR="001E6C91" w:rsidRPr="00BB5836">
          <w:rPr>
            <w:rStyle w:val="af9"/>
            <w:rFonts w:ascii="宋体" w:hAnsi="宋体" w:cs="宋体" w:hint="eastAsia"/>
            <w:b/>
            <w:bCs/>
            <w:noProof/>
            <w:kern w:val="44"/>
          </w:rPr>
          <w:t>附件二廉政合同</w:t>
        </w:r>
        <w:r w:rsidR="001E6C91">
          <w:rPr>
            <w:noProof/>
          </w:rPr>
          <w:tab/>
        </w:r>
        <w:r>
          <w:rPr>
            <w:noProof/>
          </w:rPr>
          <w:fldChar w:fldCharType="begin"/>
        </w:r>
        <w:r w:rsidR="001E6C91">
          <w:rPr>
            <w:noProof/>
          </w:rPr>
          <w:instrText xml:space="preserve"> PAGEREF _Toc43198292 \h </w:instrText>
        </w:r>
        <w:r>
          <w:rPr>
            <w:noProof/>
          </w:rPr>
        </w:r>
        <w:r>
          <w:rPr>
            <w:noProof/>
          </w:rPr>
          <w:fldChar w:fldCharType="separate"/>
        </w:r>
        <w:r w:rsidR="007E394A">
          <w:rPr>
            <w:noProof/>
          </w:rPr>
          <w:t>88</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93" w:history="1">
        <w:r w:rsidR="001E6C91" w:rsidRPr="00BB5836">
          <w:rPr>
            <w:rStyle w:val="af9"/>
            <w:rFonts w:ascii="宋体" w:hAnsi="宋体" w:cs="宋体" w:hint="eastAsia"/>
            <w:b/>
            <w:bCs/>
            <w:noProof/>
            <w:kern w:val="44"/>
          </w:rPr>
          <w:t>附件三安全生产合同</w:t>
        </w:r>
        <w:r w:rsidR="001E6C91">
          <w:rPr>
            <w:noProof/>
          </w:rPr>
          <w:tab/>
        </w:r>
        <w:r>
          <w:rPr>
            <w:noProof/>
          </w:rPr>
          <w:fldChar w:fldCharType="begin"/>
        </w:r>
        <w:r w:rsidR="001E6C91">
          <w:rPr>
            <w:noProof/>
          </w:rPr>
          <w:instrText xml:space="preserve"> PAGEREF _Toc43198293 \h </w:instrText>
        </w:r>
        <w:r>
          <w:rPr>
            <w:noProof/>
          </w:rPr>
        </w:r>
        <w:r>
          <w:rPr>
            <w:noProof/>
          </w:rPr>
          <w:fldChar w:fldCharType="separate"/>
        </w:r>
        <w:r w:rsidR="007E394A">
          <w:rPr>
            <w:noProof/>
          </w:rPr>
          <w:t>90</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94" w:history="1">
        <w:r w:rsidR="001E6C91" w:rsidRPr="00BB5836">
          <w:rPr>
            <w:rStyle w:val="af9"/>
            <w:rFonts w:ascii="宋体" w:hAnsi="宋体" w:cs="宋体" w:hint="eastAsia"/>
            <w:b/>
            <w:bCs/>
            <w:noProof/>
            <w:kern w:val="44"/>
          </w:rPr>
          <w:t>附件四</w:t>
        </w:r>
        <w:r w:rsidR="001E6C91" w:rsidRPr="00BB5836">
          <w:rPr>
            <w:rStyle w:val="af9"/>
            <w:rFonts w:ascii="宋体" w:hAnsi="宋体" w:cs="宋体"/>
            <w:b/>
            <w:bCs/>
            <w:noProof/>
            <w:kern w:val="44"/>
          </w:rPr>
          <w:t xml:space="preserve"> </w:t>
        </w:r>
        <w:r w:rsidR="001E6C91" w:rsidRPr="00BB5836">
          <w:rPr>
            <w:rStyle w:val="af9"/>
            <w:rFonts w:ascii="宋体" w:hAnsi="宋体" w:cs="宋体" w:hint="eastAsia"/>
            <w:b/>
            <w:bCs/>
            <w:noProof/>
            <w:kern w:val="44"/>
          </w:rPr>
          <w:t>其他主要管理人员和技术人员最低要求</w:t>
        </w:r>
        <w:r w:rsidR="001E6C91">
          <w:rPr>
            <w:noProof/>
          </w:rPr>
          <w:tab/>
        </w:r>
        <w:r>
          <w:rPr>
            <w:noProof/>
          </w:rPr>
          <w:fldChar w:fldCharType="begin"/>
        </w:r>
        <w:r w:rsidR="001E6C91">
          <w:rPr>
            <w:noProof/>
          </w:rPr>
          <w:instrText xml:space="preserve"> PAGEREF _Toc43198294 \h </w:instrText>
        </w:r>
        <w:r>
          <w:rPr>
            <w:noProof/>
          </w:rPr>
        </w:r>
        <w:r>
          <w:rPr>
            <w:noProof/>
          </w:rPr>
          <w:fldChar w:fldCharType="separate"/>
        </w:r>
        <w:r w:rsidR="007E394A">
          <w:rPr>
            <w:noProof/>
          </w:rPr>
          <w:t>92</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95" w:history="1">
        <w:r w:rsidR="001E6C91" w:rsidRPr="00BB5836">
          <w:rPr>
            <w:rStyle w:val="af9"/>
            <w:rFonts w:ascii="宋体" w:hAnsi="宋体" w:cs="宋体" w:hint="eastAsia"/>
            <w:b/>
            <w:bCs/>
            <w:noProof/>
            <w:kern w:val="44"/>
          </w:rPr>
          <w:t>附件五</w:t>
        </w:r>
        <w:r w:rsidR="001E6C91" w:rsidRPr="00BB5836">
          <w:rPr>
            <w:rStyle w:val="af9"/>
            <w:rFonts w:ascii="宋体" w:hAnsi="宋体" w:cs="宋体"/>
            <w:b/>
            <w:bCs/>
            <w:noProof/>
            <w:kern w:val="44"/>
          </w:rPr>
          <w:t xml:space="preserve"> </w:t>
        </w:r>
        <w:r w:rsidR="001E6C91" w:rsidRPr="00BB5836">
          <w:rPr>
            <w:rStyle w:val="af9"/>
            <w:rFonts w:ascii="宋体" w:hAnsi="宋体" w:cs="宋体" w:hint="eastAsia"/>
            <w:b/>
            <w:bCs/>
            <w:noProof/>
            <w:kern w:val="44"/>
          </w:rPr>
          <w:t>主要机械设备和试验检测设备最低要求</w:t>
        </w:r>
        <w:r w:rsidR="001E6C91">
          <w:rPr>
            <w:noProof/>
          </w:rPr>
          <w:tab/>
        </w:r>
        <w:r>
          <w:rPr>
            <w:noProof/>
          </w:rPr>
          <w:fldChar w:fldCharType="begin"/>
        </w:r>
        <w:r w:rsidR="001E6C91">
          <w:rPr>
            <w:noProof/>
          </w:rPr>
          <w:instrText xml:space="preserve"> PAGEREF _Toc43198295 \h </w:instrText>
        </w:r>
        <w:r>
          <w:rPr>
            <w:noProof/>
          </w:rPr>
        </w:r>
        <w:r>
          <w:rPr>
            <w:noProof/>
          </w:rPr>
          <w:fldChar w:fldCharType="separate"/>
        </w:r>
        <w:r w:rsidR="007E394A">
          <w:rPr>
            <w:noProof/>
          </w:rPr>
          <w:t>93</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96" w:history="1">
        <w:r w:rsidR="001E6C91" w:rsidRPr="00BB5836">
          <w:rPr>
            <w:rStyle w:val="af9"/>
            <w:rFonts w:ascii="宋体" w:hAnsi="宋体" w:cs="宋体" w:hint="eastAsia"/>
            <w:b/>
            <w:bCs/>
            <w:noProof/>
            <w:kern w:val="44"/>
          </w:rPr>
          <w:t>附件六</w:t>
        </w:r>
        <w:r w:rsidR="001E6C91" w:rsidRPr="00BB5836">
          <w:rPr>
            <w:rStyle w:val="af9"/>
            <w:rFonts w:ascii="宋体" w:hAnsi="宋体" w:cs="宋体"/>
            <w:b/>
            <w:bCs/>
            <w:noProof/>
            <w:kern w:val="44"/>
          </w:rPr>
          <w:t xml:space="preserve">  </w:t>
        </w:r>
        <w:r w:rsidR="001E6C91" w:rsidRPr="00BB5836">
          <w:rPr>
            <w:rStyle w:val="af9"/>
            <w:rFonts w:ascii="宋体" w:hAnsi="宋体" w:cs="宋体" w:hint="eastAsia"/>
            <w:b/>
            <w:bCs/>
            <w:noProof/>
            <w:kern w:val="44"/>
          </w:rPr>
          <w:t>项目经理委任书</w:t>
        </w:r>
        <w:r w:rsidR="001E6C91">
          <w:rPr>
            <w:noProof/>
          </w:rPr>
          <w:tab/>
        </w:r>
        <w:r>
          <w:rPr>
            <w:noProof/>
          </w:rPr>
          <w:fldChar w:fldCharType="begin"/>
        </w:r>
        <w:r w:rsidR="001E6C91">
          <w:rPr>
            <w:noProof/>
          </w:rPr>
          <w:instrText xml:space="preserve"> PAGEREF _Toc43198296 \h </w:instrText>
        </w:r>
        <w:r>
          <w:rPr>
            <w:noProof/>
          </w:rPr>
        </w:r>
        <w:r>
          <w:rPr>
            <w:noProof/>
          </w:rPr>
          <w:fldChar w:fldCharType="separate"/>
        </w:r>
        <w:r w:rsidR="007E394A">
          <w:rPr>
            <w:noProof/>
          </w:rPr>
          <w:t>94</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297" w:history="1">
        <w:r w:rsidR="001E6C91" w:rsidRPr="00BB5836">
          <w:rPr>
            <w:rStyle w:val="af9"/>
            <w:rFonts w:ascii="宋体" w:hAnsi="宋体" w:cs="宋体" w:hint="eastAsia"/>
            <w:b/>
            <w:bCs/>
            <w:noProof/>
            <w:kern w:val="44"/>
          </w:rPr>
          <w:t>附件七</w:t>
        </w:r>
        <w:r w:rsidR="001E6C91" w:rsidRPr="00BB5836">
          <w:rPr>
            <w:rStyle w:val="af9"/>
            <w:rFonts w:ascii="宋体" w:hAnsi="宋体" w:cs="宋体"/>
            <w:b/>
            <w:bCs/>
            <w:noProof/>
            <w:kern w:val="44"/>
          </w:rPr>
          <w:t xml:space="preserve"> </w:t>
        </w:r>
        <w:r w:rsidR="001E6C91" w:rsidRPr="00BB5836">
          <w:rPr>
            <w:rStyle w:val="af9"/>
            <w:rFonts w:ascii="宋体" w:hAnsi="宋体" w:cs="宋体" w:hint="eastAsia"/>
            <w:b/>
            <w:bCs/>
            <w:noProof/>
            <w:kern w:val="44"/>
          </w:rPr>
          <w:t>履约保证金格式</w:t>
        </w:r>
        <w:r w:rsidR="001E6C91">
          <w:rPr>
            <w:noProof/>
          </w:rPr>
          <w:tab/>
        </w:r>
        <w:r>
          <w:rPr>
            <w:noProof/>
          </w:rPr>
          <w:fldChar w:fldCharType="begin"/>
        </w:r>
        <w:r w:rsidR="001E6C91">
          <w:rPr>
            <w:noProof/>
          </w:rPr>
          <w:instrText xml:space="preserve"> PAGEREF _Toc43198297 \h </w:instrText>
        </w:r>
        <w:r>
          <w:rPr>
            <w:noProof/>
          </w:rPr>
        </w:r>
        <w:r>
          <w:rPr>
            <w:noProof/>
          </w:rPr>
          <w:fldChar w:fldCharType="separate"/>
        </w:r>
        <w:r w:rsidR="007E394A">
          <w:rPr>
            <w:noProof/>
          </w:rPr>
          <w:t>95</w:t>
        </w:r>
        <w:r>
          <w:rPr>
            <w:noProof/>
          </w:rPr>
          <w:fldChar w:fldCharType="end"/>
        </w:r>
      </w:hyperlink>
    </w:p>
    <w:p w:rsidR="001E6C91" w:rsidRDefault="004B035C">
      <w:pPr>
        <w:pStyle w:val="21"/>
        <w:tabs>
          <w:tab w:val="right" w:leader="dot" w:pos="9175"/>
        </w:tabs>
        <w:rPr>
          <w:rFonts w:asciiTheme="minorHAnsi" w:eastAsiaTheme="minorEastAsia" w:hAnsiTheme="minorHAnsi" w:cstheme="minorBidi"/>
          <w:noProof/>
          <w:szCs w:val="22"/>
        </w:rPr>
      </w:pPr>
      <w:hyperlink w:anchor="_Toc43198298" w:history="1">
        <w:r w:rsidR="001E6C91" w:rsidRPr="00BB5836">
          <w:rPr>
            <w:rStyle w:val="af9"/>
            <w:rFonts w:ascii="宋体" w:hAnsi="宋体" w:cs="宋体" w:hint="eastAsia"/>
            <w:b/>
            <w:bCs/>
            <w:noProof/>
          </w:rPr>
          <w:t>第五章</w:t>
        </w:r>
        <w:r w:rsidR="001E6C91" w:rsidRPr="00BB5836">
          <w:rPr>
            <w:rStyle w:val="af9"/>
            <w:rFonts w:ascii="宋体" w:hAnsi="宋体" w:cs="宋体"/>
            <w:b/>
            <w:bCs/>
            <w:noProof/>
          </w:rPr>
          <w:t xml:space="preserve">   </w:t>
        </w:r>
        <w:r w:rsidR="001E6C91" w:rsidRPr="00BB5836">
          <w:rPr>
            <w:rStyle w:val="af9"/>
            <w:rFonts w:ascii="宋体" w:hAnsi="宋体" w:cs="宋体" w:hint="eastAsia"/>
            <w:b/>
            <w:bCs/>
            <w:noProof/>
          </w:rPr>
          <w:t>工程量清单</w:t>
        </w:r>
        <w:r w:rsidR="001E6C91">
          <w:rPr>
            <w:noProof/>
          </w:rPr>
          <w:tab/>
        </w:r>
        <w:r>
          <w:rPr>
            <w:noProof/>
          </w:rPr>
          <w:fldChar w:fldCharType="begin"/>
        </w:r>
        <w:r w:rsidR="001E6C91">
          <w:rPr>
            <w:noProof/>
          </w:rPr>
          <w:instrText xml:space="preserve"> PAGEREF _Toc43198298 \h </w:instrText>
        </w:r>
        <w:r>
          <w:rPr>
            <w:noProof/>
          </w:rPr>
        </w:r>
        <w:r>
          <w:rPr>
            <w:noProof/>
          </w:rPr>
          <w:fldChar w:fldCharType="separate"/>
        </w:r>
        <w:r w:rsidR="007E394A">
          <w:rPr>
            <w:noProof/>
          </w:rPr>
          <w:t>98</w:t>
        </w:r>
        <w:r>
          <w:rPr>
            <w:noProof/>
          </w:rPr>
          <w:fldChar w:fldCharType="end"/>
        </w:r>
      </w:hyperlink>
    </w:p>
    <w:p w:rsidR="001E6C91" w:rsidRDefault="004B035C">
      <w:pPr>
        <w:pStyle w:val="10"/>
        <w:tabs>
          <w:tab w:val="right" w:leader="dot" w:pos="9175"/>
        </w:tabs>
        <w:rPr>
          <w:rFonts w:asciiTheme="minorHAnsi" w:eastAsiaTheme="minorEastAsia" w:hAnsiTheme="minorHAnsi" w:cstheme="minorBidi"/>
          <w:noProof/>
          <w:szCs w:val="22"/>
        </w:rPr>
      </w:pPr>
      <w:hyperlink w:anchor="_Toc43198299" w:history="1">
        <w:r w:rsidR="001E6C91" w:rsidRPr="00BB5836">
          <w:rPr>
            <w:rStyle w:val="af9"/>
            <w:rFonts w:ascii="宋体" w:hAnsi="宋体" w:cs="宋体" w:hint="eastAsia"/>
            <w:noProof/>
          </w:rPr>
          <w:t>第二卷</w:t>
        </w:r>
        <w:r w:rsidR="001E6C91">
          <w:rPr>
            <w:noProof/>
          </w:rPr>
          <w:tab/>
        </w:r>
        <w:r>
          <w:rPr>
            <w:noProof/>
          </w:rPr>
          <w:fldChar w:fldCharType="begin"/>
        </w:r>
        <w:r w:rsidR="001E6C91">
          <w:rPr>
            <w:noProof/>
          </w:rPr>
          <w:instrText xml:space="preserve"> PAGEREF _Toc43198299 \h </w:instrText>
        </w:r>
        <w:r>
          <w:rPr>
            <w:noProof/>
          </w:rPr>
        </w:r>
        <w:r>
          <w:rPr>
            <w:noProof/>
          </w:rPr>
          <w:fldChar w:fldCharType="separate"/>
        </w:r>
        <w:r w:rsidR="007E394A">
          <w:rPr>
            <w:noProof/>
          </w:rPr>
          <w:t>102</w:t>
        </w:r>
        <w:r>
          <w:rPr>
            <w:noProof/>
          </w:rPr>
          <w:fldChar w:fldCharType="end"/>
        </w:r>
      </w:hyperlink>
    </w:p>
    <w:p w:rsidR="001E6C91" w:rsidRDefault="004B035C">
      <w:pPr>
        <w:pStyle w:val="21"/>
        <w:tabs>
          <w:tab w:val="right" w:leader="dot" w:pos="9175"/>
        </w:tabs>
        <w:rPr>
          <w:rFonts w:asciiTheme="minorHAnsi" w:eastAsiaTheme="minorEastAsia" w:hAnsiTheme="minorHAnsi" w:cstheme="minorBidi"/>
          <w:noProof/>
          <w:szCs w:val="22"/>
        </w:rPr>
      </w:pPr>
      <w:hyperlink w:anchor="_Toc43198300" w:history="1">
        <w:r w:rsidR="001E6C91" w:rsidRPr="00BB5836">
          <w:rPr>
            <w:rStyle w:val="af9"/>
            <w:rFonts w:ascii="宋体" w:hAnsi="宋体" w:cs="宋体" w:hint="eastAsia"/>
            <w:b/>
            <w:bCs/>
            <w:noProof/>
          </w:rPr>
          <w:t>第六章</w:t>
        </w:r>
        <w:r w:rsidR="001E6C91" w:rsidRPr="00BB5836">
          <w:rPr>
            <w:rStyle w:val="af9"/>
            <w:rFonts w:ascii="宋体" w:hAnsi="宋体" w:cs="宋体"/>
            <w:b/>
            <w:bCs/>
            <w:noProof/>
          </w:rPr>
          <w:t xml:space="preserve"> </w:t>
        </w:r>
        <w:r w:rsidR="001E6C91" w:rsidRPr="00BB5836">
          <w:rPr>
            <w:rStyle w:val="af9"/>
            <w:rFonts w:ascii="宋体" w:hAnsi="宋体" w:cs="宋体" w:hint="eastAsia"/>
            <w:b/>
            <w:bCs/>
            <w:noProof/>
          </w:rPr>
          <w:t>图纸（另册发放）</w:t>
        </w:r>
        <w:r w:rsidR="001E6C91">
          <w:rPr>
            <w:noProof/>
          </w:rPr>
          <w:tab/>
        </w:r>
        <w:r>
          <w:rPr>
            <w:noProof/>
          </w:rPr>
          <w:fldChar w:fldCharType="begin"/>
        </w:r>
        <w:r w:rsidR="001E6C91">
          <w:rPr>
            <w:noProof/>
          </w:rPr>
          <w:instrText xml:space="preserve"> PAGEREF _Toc43198300 \h </w:instrText>
        </w:r>
        <w:r>
          <w:rPr>
            <w:noProof/>
          </w:rPr>
        </w:r>
        <w:r>
          <w:rPr>
            <w:noProof/>
          </w:rPr>
          <w:fldChar w:fldCharType="separate"/>
        </w:r>
        <w:r w:rsidR="007E394A">
          <w:rPr>
            <w:noProof/>
          </w:rPr>
          <w:t>103</w:t>
        </w:r>
        <w:r>
          <w:rPr>
            <w:noProof/>
          </w:rPr>
          <w:fldChar w:fldCharType="end"/>
        </w:r>
      </w:hyperlink>
    </w:p>
    <w:p w:rsidR="001E6C91" w:rsidRDefault="004B035C">
      <w:pPr>
        <w:pStyle w:val="10"/>
        <w:tabs>
          <w:tab w:val="right" w:leader="dot" w:pos="9175"/>
        </w:tabs>
        <w:rPr>
          <w:rFonts w:asciiTheme="minorHAnsi" w:eastAsiaTheme="minorEastAsia" w:hAnsiTheme="minorHAnsi" w:cstheme="minorBidi"/>
          <w:noProof/>
          <w:szCs w:val="22"/>
        </w:rPr>
      </w:pPr>
      <w:hyperlink w:anchor="_Toc43198301" w:history="1">
        <w:r w:rsidR="001E6C91" w:rsidRPr="00BB5836">
          <w:rPr>
            <w:rStyle w:val="af9"/>
            <w:rFonts w:ascii="宋体" w:hAnsi="宋体" w:cs="宋体" w:hint="eastAsia"/>
            <w:noProof/>
          </w:rPr>
          <w:t>第三卷</w:t>
        </w:r>
        <w:r w:rsidR="001E6C91">
          <w:rPr>
            <w:noProof/>
          </w:rPr>
          <w:tab/>
        </w:r>
        <w:r>
          <w:rPr>
            <w:noProof/>
          </w:rPr>
          <w:fldChar w:fldCharType="begin"/>
        </w:r>
        <w:r w:rsidR="001E6C91">
          <w:rPr>
            <w:noProof/>
          </w:rPr>
          <w:instrText xml:space="preserve"> PAGEREF _Toc43198301 \h </w:instrText>
        </w:r>
        <w:r>
          <w:rPr>
            <w:noProof/>
          </w:rPr>
        </w:r>
        <w:r>
          <w:rPr>
            <w:noProof/>
          </w:rPr>
          <w:fldChar w:fldCharType="separate"/>
        </w:r>
        <w:r w:rsidR="007E394A">
          <w:rPr>
            <w:noProof/>
          </w:rPr>
          <w:t>104</w:t>
        </w:r>
        <w:r>
          <w:rPr>
            <w:noProof/>
          </w:rPr>
          <w:fldChar w:fldCharType="end"/>
        </w:r>
      </w:hyperlink>
    </w:p>
    <w:p w:rsidR="001E6C91" w:rsidRDefault="004B035C">
      <w:pPr>
        <w:pStyle w:val="21"/>
        <w:tabs>
          <w:tab w:val="right" w:leader="dot" w:pos="9175"/>
        </w:tabs>
        <w:rPr>
          <w:rFonts w:asciiTheme="minorHAnsi" w:eastAsiaTheme="minorEastAsia" w:hAnsiTheme="minorHAnsi" w:cstheme="minorBidi"/>
          <w:noProof/>
          <w:szCs w:val="22"/>
        </w:rPr>
      </w:pPr>
      <w:hyperlink w:anchor="_Toc43198302" w:history="1">
        <w:r w:rsidR="001E6C91" w:rsidRPr="00BB5836">
          <w:rPr>
            <w:rStyle w:val="af9"/>
            <w:rFonts w:ascii="宋体" w:hAnsi="宋体" w:cs="宋体" w:hint="eastAsia"/>
            <w:bCs/>
            <w:noProof/>
          </w:rPr>
          <w:t>第七章</w:t>
        </w:r>
        <w:r w:rsidR="001E6C91" w:rsidRPr="00BB5836">
          <w:rPr>
            <w:rStyle w:val="af9"/>
            <w:rFonts w:ascii="宋体" w:hAnsi="宋体" w:cs="宋体"/>
            <w:bCs/>
            <w:noProof/>
          </w:rPr>
          <w:t xml:space="preserve"> </w:t>
        </w:r>
        <w:r w:rsidR="001E6C91" w:rsidRPr="00BB5836">
          <w:rPr>
            <w:rStyle w:val="af9"/>
            <w:rFonts w:ascii="宋体" w:hAnsi="宋体" w:cs="宋体" w:hint="eastAsia"/>
            <w:bCs/>
            <w:noProof/>
          </w:rPr>
          <w:t>技术规范</w:t>
        </w:r>
        <w:r w:rsidR="001E6C91">
          <w:rPr>
            <w:noProof/>
          </w:rPr>
          <w:tab/>
        </w:r>
        <w:r>
          <w:rPr>
            <w:noProof/>
          </w:rPr>
          <w:fldChar w:fldCharType="begin"/>
        </w:r>
        <w:r w:rsidR="001E6C91">
          <w:rPr>
            <w:noProof/>
          </w:rPr>
          <w:instrText xml:space="preserve"> PAGEREF _Toc43198302 \h </w:instrText>
        </w:r>
        <w:r>
          <w:rPr>
            <w:noProof/>
          </w:rPr>
        </w:r>
        <w:r>
          <w:rPr>
            <w:noProof/>
          </w:rPr>
          <w:fldChar w:fldCharType="separate"/>
        </w:r>
        <w:r w:rsidR="007E394A">
          <w:rPr>
            <w:noProof/>
          </w:rPr>
          <w:t>105</w:t>
        </w:r>
        <w:r>
          <w:rPr>
            <w:noProof/>
          </w:rPr>
          <w:fldChar w:fldCharType="end"/>
        </w:r>
      </w:hyperlink>
    </w:p>
    <w:p w:rsidR="001E6C91" w:rsidRDefault="004B035C">
      <w:pPr>
        <w:pStyle w:val="21"/>
        <w:tabs>
          <w:tab w:val="right" w:leader="dot" w:pos="9175"/>
        </w:tabs>
        <w:rPr>
          <w:rFonts w:asciiTheme="minorHAnsi" w:eastAsiaTheme="minorEastAsia" w:hAnsiTheme="minorHAnsi" w:cstheme="minorBidi"/>
          <w:noProof/>
          <w:szCs w:val="22"/>
        </w:rPr>
      </w:pPr>
      <w:hyperlink w:anchor="_Toc43198303" w:history="1">
        <w:r w:rsidR="001E6C91" w:rsidRPr="00BB5836">
          <w:rPr>
            <w:rStyle w:val="af9"/>
            <w:rFonts w:ascii="宋体" w:hAnsi="宋体" w:cs="宋体" w:hint="eastAsia"/>
            <w:bCs/>
            <w:noProof/>
          </w:rPr>
          <w:t>第八章</w:t>
        </w:r>
        <w:r w:rsidR="001E6C91" w:rsidRPr="00BB5836">
          <w:rPr>
            <w:rStyle w:val="af9"/>
            <w:rFonts w:ascii="宋体" w:hAnsi="宋体" w:cs="宋体"/>
            <w:bCs/>
            <w:noProof/>
          </w:rPr>
          <w:t xml:space="preserve"> </w:t>
        </w:r>
        <w:r w:rsidR="001E6C91" w:rsidRPr="00BB5836">
          <w:rPr>
            <w:rStyle w:val="af9"/>
            <w:rFonts w:ascii="宋体" w:hAnsi="宋体" w:cs="宋体" w:hint="eastAsia"/>
            <w:bCs/>
            <w:noProof/>
          </w:rPr>
          <w:t>工程量清单计算规则</w:t>
        </w:r>
        <w:r w:rsidR="001E6C91">
          <w:rPr>
            <w:noProof/>
          </w:rPr>
          <w:tab/>
        </w:r>
        <w:r>
          <w:rPr>
            <w:noProof/>
          </w:rPr>
          <w:fldChar w:fldCharType="begin"/>
        </w:r>
        <w:r w:rsidR="001E6C91">
          <w:rPr>
            <w:noProof/>
          </w:rPr>
          <w:instrText xml:space="preserve"> PAGEREF _Toc43198303 \h </w:instrText>
        </w:r>
        <w:r>
          <w:rPr>
            <w:noProof/>
          </w:rPr>
        </w:r>
        <w:r>
          <w:rPr>
            <w:noProof/>
          </w:rPr>
          <w:fldChar w:fldCharType="separate"/>
        </w:r>
        <w:r w:rsidR="007E394A">
          <w:rPr>
            <w:noProof/>
          </w:rPr>
          <w:t>106</w:t>
        </w:r>
        <w:r>
          <w:rPr>
            <w:noProof/>
          </w:rPr>
          <w:fldChar w:fldCharType="end"/>
        </w:r>
      </w:hyperlink>
    </w:p>
    <w:p w:rsidR="001E6C91" w:rsidRDefault="004B035C">
      <w:pPr>
        <w:pStyle w:val="21"/>
        <w:tabs>
          <w:tab w:val="right" w:leader="dot" w:pos="9175"/>
        </w:tabs>
        <w:rPr>
          <w:rFonts w:asciiTheme="minorHAnsi" w:eastAsiaTheme="minorEastAsia" w:hAnsiTheme="minorHAnsi" w:cstheme="minorBidi"/>
          <w:noProof/>
          <w:szCs w:val="22"/>
        </w:rPr>
      </w:pPr>
      <w:hyperlink w:anchor="_Toc43198304" w:history="1">
        <w:r w:rsidR="001E6C91" w:rsidRPr="00BB5836">
          <w:rPr>
            <w:rStyle w:val="af9"/>
            <w:rFonts w:ascii="宋体" w:hAnsi="宋体" w:cs="宋体" w:hint="eastAsia"/>
            <w:b/>
            <w:bCs/>
            <w:noProof/>
          </w:rPr>
          <w:t>第九章</w:t>
        </w:r>
        <w:r w:rsidR="001E6C91" w:rsidRPr="00BB5836">
          <w:rPr>
            <w:rStyle w:val="af9"/>
            <w:rFonts w:ascii="宋体" w:hAnsi="宋体" w:cs="宋体"/>
            <w:b/>
            <w:bCs/>
            <w:noProof/>
          </w:rPr>
          <w:t xml:space="preserve"> </w:t>
        </w:r>
        <w:r w:rsidR="001E6C91" w:rsidRPr="00BB5836">
          <w:rPr>
            <w:rStyle w:val="af9"/>
            <w:rFonts w:ascii="宋体" w:hAnsi="宋体" w:cs="宋体" w:hint="eastAsia"/>
            <w:b/>
            <w:bCs/>
            <w:noProof/>
          </w:rPr>
          <w:t>投标文件格式</w:t>
        </w:r>
        <w:r w:rsidR="001E6C91">
          <w:rPr>
            <w:noProof/>
          </w:rPr>
          <w:tab/>
        </w:r>
        <w:r>
          <w:rPr>
            <w:noProof/>
          </w:rPr>
          <w:fldChar w:fldCharType="begin"/>
        </w:r>
        <w:r w:rsidR="001E6C91">
          <w:rPr>
            <w:noProof/>
          </w:rPr>
          <w:instrText xml:space="preserve"> PAGEREF _Toc43198304 \h </w:instrText>
        </w:r>
        <w:r>
          <w:rPr>
            <w:noProof/>
          </w:rPr>
        </w:r>
        <w:r>
          <w:rPr>
            <w:noProof/>
          </w:rPr>
          <w:fldChar w:fldCharType="separate"/>
        </w:r>
        <w:r w:rsidR="007E394A">
          <w:rPr>
            <w:noProof/>
          </w:rPr>
          <w:t>108</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305" w:history="1">
        <w:r w:rsidR="001E6C91" w:rsidRPr="00BB5836">
          <w:rPr>
            <w:rStyle w:val="af9"/>
            <w:rFonts w:ascii="宋体" w:hAnsi="宋体" w:cs="宋体" w:hint="eastAsia"/>
            <w:noProof/>
          </w:rPr>
          <w:t>第一信封</w:t>
        </w:r>
        <w:r w:rsidR="001E6C91">
          <w:rPr>
            <w:noProof/>
          </w:rPr>
          <w:tab/>
        </w:r>
        <w:r>
          <w:rPr>
            <w:noProof/>
          </w:rPr>
          <w:fldChar w:fldCharType="begin"/>
        </w:r>
        <w:r w:rsidR="001E6C91">
          <w:rPr>
            <w:noProof/>
          </w:rPr>
          <w:instrText xml:space="preserve"> PAGEREF _Toc43198305 \h </w:instrText>
        </w:r>
        <w:r>
          <w:rPr>
            <w:noProof/>
          </w:rPr>
        </w:r>
        <w:r>
          <w:rPr>
            <w:noProof/>
          </w:rPr>
          <w:fldChar w:fldCharType="separate"/>
        </w:r>
        <w:r w:rsidR="007E394A">
          <w:rPr>
            <w:noProof/>
          </w:rPr>
          <w:t>109</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306" w:history="1">
        <w:r w:rsidR="001E6C91" w:rsidRPr="00BB5836">
          <w:rPr>
            <w:rStyle w:val="af9"/>
            <w:rFonts w:ascii="宋体" w:hAnsi="宋体" w:cs="宋体" w:hint="eastAsia"/>
            <w:b/>
            <w:bCs/>
            <w:noProof/>
          </w:rPr>
          <w:t>一、投标函及投标函附录</w:t>
        </w:r>
        <w:r w:rsidR="001E6C91">
          <w:rPr>
            <w:noProof/>
          </w:rPr>
          <w:tab/>
        </w:r>
        <w:r>
          <w:rPr>
            <w:noProof/>
          </w:rPr>
          <w:fldChar w:fldCharType="begin"/>
        </w:r>
        <w:r w:rsidR="001E6C91">
          <w:rPr>
            <w:noProof/>
          </w:rPr>
          <w:instrText xml:space="preserve"> PAGEREF _Toc43198306 \h </w:instrText>
        </w:r>
        <w:r>
          <w:rPr>
            <w:noProof/>
          </w:rPr>
        </w:r>
        <w:r>
          <w:rPr>
            <w:noProof/>
          </w:rPr>
          <w:fldChar w:fldCharType="separate"/>
        </w:r>
        <w:r w:rsidR="007E394A">
          <w:rPr>
            <w:noProof/>
          </w:rPr>
          <w:t>111</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307" w:history="1">
        <w:r w:rsidR="001E6C91" w:rsidRPr="00BB5836">
          <w:rPr>
            <w:rStyle w:val="af9"/>
            <w:rFonts w:ascii="宋体" w:hAnsi="宋体" w:cs="宋体" w:hint="eastAsia"/>
            <w:b/>
            <w:bCs/>
            <w:noProof/>
          </w:rPr>
          <w:t>四、施工组织设计</w:t>
        </w:r>
        <w:r w:rsidR="001E6C91">
          <w:rPr>
            <w:noProof/>
          </w:rPr>
          <w:tab/>
        </w:r>
        <w:r>
          <w:rPr>
            <w:noProof/>
          </w:rPr>
          <w:fldChar w:fldCharType="begin"/>
        </w:r>
        <w:r w:rsidR="001E6C91">
          <w:rPr>
            <w:noProof/>
          </w:rPr>
          <w:instrText xml:space="preserve"> PAGEREF _Toc43198307 \h </w:instrText>
        </w:r>
        <w:r>
          <w:rPr>
            <w:noProof/>
          </w:rPr>
        </w:r>
        <w:r>
          <w:rPr>
            <w:noProof/>
          </w:rPr>
          <w:fldChar w:fldCharType="separate"/>
        </w:r>
        <w:r w:rsidR="007E394A">
          <w:rPr>
            <w:noProof/>
          </w:rPr>
          <w:t>116</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308" w:history="1">
        <w:r w:rsidR="001E6C91" w:rsidRPr="00BB5836">
          <w:rPr>
            <w:rStyle w:val="af9"/>
            <w:rFonts w:ascii="宋体" w:hAnsi="宋体" w:cs="宋体" w:hint="eastAsia"/>
            <w:b/>
            <w:bCs/>
            <w:noProof/>
          </w:rPr>
          <w:t>五、项目管理机构</w:t>
        </w:r>
        <w:r w:rsidR="001E6C91">
          <w:rPr>
            <w:noProof/>
          </w:rPr>
          <w:tab/>
        </w:r>
        <w:r>
          <w:rPr>
            <w:noProof/>
          </w:rPr>
          <w:fldChar w:fldCharType="begin"/>
        </w:r>
        <w:r w:rsidR="001E6C91">
          <w:rPr>
            <w:noProof/>
          </w:rPr>
          <w:instrText xml:space="preserve"> PAGEREF _Toc43198308 \h </w:instrText>
        </w:r>
        <w:r>
          <w:rPr>
            <w:noProof/>
          </w:rPr>
        </w:r>
        <w:r>
          <w:rPr>
            <w:noProof/>
          </w:rPr>
          <w:fldChar w:fldCharType="separate"/>
        </w:r>
        <w:r w:rsidR="007E394A">
          <w:rPr>
            <w:noProof/>
          </w:rPr>
          <w:t>117</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309" w:history="1">
        <w:r w:rsidR="001E6C91" w:rsidRPr="00BB5836">
          <w:rPr>
            <w:rStyle w:val="af9"/>
            <w:rFonts w:ascii="宋体" w:hAnsi="宋体" w:cs="宋体" w:hint="eastAsia"/>
            <w:b/>
            <w:bCs/>
            <w:noProof/>
          </w:rPr>
          <w:t>六、资格审查资料</w:t>
        </w:r>
        <w:r w:rsidR="001E6C91">
          <w:rPr>
            <w:noProof/>
          </w:rPr>
          <w:tab/>
        </w:r>
        <w:r>
          <w:rPr>
            <w:noProof/>
          </w:rPr>
          <w:fldChar w:fldCharType="begin"/>
        </w:r>
        <w:r w:rsidR="001E6C91">
          <w:rPr>
            <w:noProof/>
          </w:rPr>
          <w:instrText xml:space="preserve"> PAGEREF _Toc43198309 \h </w:instrText>
        </w:r>
        <w:r>
          <w:rPr>
            <w:noProof/>
          </w:rPr>
        </w:r>
        <w:r>
          <w:rPr>
            <w:noProof/>
          </w:rPr>
          <w:fldChar w:fldCharType="separate"/>
        </w:r>
        <w:r w:rsidR="007E394A">
          <w:rPr>
            <w:noProof/>
          </w:rPr>
          <w:t>118</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310" w:history="1">
        <w:r w:rsidR="001E6C91" w:rsidRPr="00BB5836">
          <w:rPr>
            <w:rStyle w:val="af9"/>
            <w:rFonts w:ascii="宋体" w:hAnsi="宋体" w:cs="宋体" w:hint="eastAsia"/>
            <w:b/>
            <w:bCs/>
            <w:noProof/>
          </w:rPr>
          <w:t>七、承诺函</w:t>
        </w:r>
        <w:r w:rsidR="001E6C91">
          <w:rPr>
            <w:noProof/>
          </w:rPr>
          <w:tab/>
        </w:r>
        <w:r>
          <w:rPr>
            <w:noProof/>
          </w:rPr>
          <w:fldChar w:fldCharType="begin"/>
        </w:r>
        <w:r w:rsidR="001E6C91">
          <w:rPr>
            <w:noProof/>
          </w:rPr>
          <w:instrText xml:space="preserve"> PAGEREF _Toc43198310 \h </w:instrText>
        </w:r>
        <w:r>
          <w:rPr>
            <w:noProof/>
          </w:rPr>
        </w:r>
        <w:r>
          <w:rPr>
            <w:noProof/>
          </w:rPr>
          <w:fldChar w:fldCharType="separate"/>
        </w:r>
        <w:r w:rsidR="007E394A">
          <w:rPr>
            <w:noProof/>
          </w:rPr>
          <w:t>128</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311" w:history="1">
        <w:r w:rsidR="001E6C91" w:rsidRPr="00BB5836">
          <w:rPr>
            <w:rStyle w:val="af9"/>
            <w:rFonts w:ascii="宋体" w:hAnsi="宋体" w:cs="宋体" w:hint="eastAsia"/>
            <w:bCs/>
            <w:noProof/>
          </w:rPr>
          <w:t>（一）农民工工资保证金承诺书</w:t>
        </w:r>
        <w:r w:rsidR="001E6C91">
          <w:rPr>
            <w:noProof/>
          </w:rPr>
          <w:tab/>
        </w:r>
        <w:r>
          <w:rPr>
            <w:noProof/>
          </w:rPr>
          <w:fldChar w:fldCharType="begin"/>
        </w:r>
        <w:r w:rsidR="001E6C91">
          <w:rPr>
            <w:noProof/>
          </w:rPr>
          <w:instrText xml:space="preserve"> PAGEREF _Toc43198311 \h </w:instrText>
        </w:r>
        <w:r>
          <w:rPr>
            <w:noProof/>
          </w:rPr>
        </w:r>
        <w:r>
          <w:rPr>
            <w:noProof/>
          </w:rPr>
          <w:fldChar w:fldCharType="separate"/>
        </w:r>
        <w:r w:rsidR="007E394A">
          <w:rPr>
            <w:noProof/>
          </w:rPr>
          <w:t>128</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312" w:history="1">
        <w:r w:rsidR="001E6C91" w:rsidRPr="00BB5836">
          <w:rPr>
            <w:rStyle w:val="af9"/>
            <w:rFonts w:ascii="宋体" w:hAnsi="宋体" w:cs="宋体" w:hint="eastAsia"/>
            <w:b/>
            <w:bCs/>
            <w:noProof/>
          </w:rPr>
          <w:t>八、其他材料</w:t>
        </w:r>
        <w:r w:rsidR="001E6C91">
          <w:rPr>
            <w:noProof/>
          </w:rPr>
          <w:tab/>
        </w:r>
        <w:r>
          <w:rPr>
            <w:noProof/>
          </w:rPr>
          <w:fldChar w:fldCharType="begin"/>
        </w:r>
        <w:r w:rsidR="001E6C91">
          <w:rPr>
            <w:noProof/>
          </w:rPr>
          <w:instrText xml:space="preserve"> PAGEREF _Toc43198312 \h </w:instrText>
        </w:r>
        <w:r>
          <w:rPr>
            <w:noProof/>
          </w:rPr>
        </w:r>
        <w:r>
          <w:rPr>
            <w:noProof/>
          </w:rPr>
          <w:fldChar w:fldCharType="separate"/>
        </w:r>
        <w:r w:rsidR="007E394A">
          <w:rPr>
            <w:noProof/>
          </w:rPr>
          <w:t>130</w:t>
        </w:r>
        <w:r>
          <w:rPr>
            <w:noProof/>
          </w:rPr>
          <w:fldChar w:fldCharType="end"/>
        </w:r>
      </w:hyperlink>
    </w:p>
    <w:p w:rsidR="001E6C91" w:rsidRDefault="004B035C">
      <w:pPr>
        <w:pStyle w:val="31"/>
        <w:tabs>
          <w:tab w:val="right" w:leader="dot" w:pos="9175"/>
        </w:tabs>
        <w:rPr>
          <w:rFonts w:asciiTheme="minorHAnsi" w:eastAsiaTheme="minorEastAsia" w:hAnsiTheme="minorHAnsi" w:cstheme="minorBidi"/>
          <w:noProof/>
          <w:szCs w:val="22"/>
        </w:rPr>
      </w:pPr>
      <w:hyperlink w:anchor="_Toc43198313" w:history="1">
        <w:r w:rsidR="001E6C91" w:rsidRPr="00BB5836">
          <w:rPr>
            <w:rStyle w:val="af9"/>
            <w:rFonts w:ascii="宋体" w:hAnsi="宋体" w:cs="宋体" w:hint="eastAsia"/>
            <w:noProof/>
          </w:rPr>
          <w:t>第二信封</w:t>
        </w:r>
        <w:r w:rsidR="001E6C91">
          <w:rPr>
            <w:noProof/>
          </w:rPr>
          <w:tab/>
        </w:r>
        <w:r>
          <w:rPr>
            <w:noProof/>
          </w:rPr>
          <w:fldChar w:fldCharType="begin"/>
        </w:r>
        <w:r w:rsidR="001E6C91">
          <w:rPr>
            <w:noProof/>
          </w:rPr>
          <w:instrText xml:space="preserve"> PAGEREF _Toc43198313 \h </w:instrText>
        </w:r>
        <w:r>
          <w:rPr>
            <w:noProof/>
          </w:rPr>
        </w:r>
        <w:r>
          <w:rPr>
            <w:noProof/>
          </w:rPr>
          <w:fldChar w:fldCharType="separate"/>
        </w:r>
        <w:r w:rsidR="007E394A">
          <w:rPr>
            <w:noProof/>
          </w:rPr>
          <w:t>131</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314" w:history="1">
        <w:r w:rsidR="001E6C91" w:rsidRPr="00BB5836">
          <w:rPr>
            <w:rStyle w:val="af9"/>
            <w:rFonts w:ascii="宋体" w:hAnsi="宋体" w:hint="eastAsia"/>
            <w:noProof/>
          </w:rPr>
          <w:t>一、投标函</w:t>
        </w:r>
        <w:r w:rsidR="001E6C91">
          <w:rPr>
            <w:noProof/>
          </w:rPr>
          <w:tab/>
        </w:r>
        <w:r>
          <w:rPr>
            <w:noProof/>
          </w:rPr>
          <w:fldChar w:fldCharType="begin"/>
        </w:r>
        <w:r w:rsidR="001E6C91">
          <w:rPr>
            <w:noProof/>
          </w:rPr>
          <w:instrText xml:space="preserve"> PAGEREF _Toc43198314 \h </w:instrText>
        </w:r>
        <w:r>
          <w:rPr>
            <w:noProof/>
          </w:rPr>
        </w:r>
        <w:r>
          <w:rPr>
            <w:noProof/>
          </w:rPr>
          <w:fldChar w:fldCharType="separate"/>
        </w:r>
        <w:r w:rsidR="007E394A">
          <w:rPr>
            <w:noProof/>
          </w:rPr>
          <w:t>133</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315" w:history="1">
        <w:r w:rsidR="001E6C91" w:rsidRPr="00BB5836">
          <w:rPr>
            <w:rStyle w:val="af9"/>
            <w:rFonts w:ascii="宋体" w:hAnsi="宋体" w:hint="eastAsia"/>
            <w:noProof/>
          </w:rPr>
          <w:t>二、已标价工程量清单</w:t>
        </w:r>
        <w:r w:rsidR="001E6C91">
          <w:rPr>
            <w:noProof/>
          </w:rPr>
          <w:tab/>
        </w:r>
        <w:r>
          <w:rPr>
            <w:noProof/>
          </w:rPr>
          <w:fldChar w:fldCharType="begin"/>
        </w:r>
        <w:r w:rsidR="001E6C91">
          <w:rPr>
            <w:noProof/>
          </w:rPr>
          <w:instrText xml:space="preserve"> PAGEREF _Toc43198315 \h </w:instrText>
        </w:r>
        <w:r>
          <w:rPr>
            <w:noProof/>
          </w:rPr>
        </w:r>
        <w:r>
          <w:rPr>
            <w:noProof/>
          </w:rPr>
          <w:fldChar w:fldCharType="separate"/>
        </w:r>
        <w:r w:rsidR="007E394A">
          <w:rPr>
            <w:noProof/>
          </w:rPr>
          <w:t>134</w:t>
        </w:r>
        <w:r>
          <w:rPr>
            <w:noProof/>
          </w:rPr>
          <w:fldChar w:fldCharType="end"/>
        </w:r>
      </w:hyperlink>
    </w:p>
    <w:p w:rsidR="001E6C91" w:rsidRDefault="004B035C">
      <w:pPr>
        <w:pStyle w:val="40"/>
        <w:tabs>
          <w:tab w:val="right" w:leader="dot" w:pos="9175"/>
        </w:tabs>
        <w:rPr>
          <w:rFonts w:asciiTheme="minorHAnsi" w:eastAsiaTheme="minorEastAsia" w:hAnsiTheme="minorHAnsi" w:cstheme="minorBidi"/>
          <w:noProof/>
          <w:szCs w:val="22"/>
        </w:rPr>
      </w:pPr>
      <w:hyperlink w:anchor="_Toc43198316" w:history="1">
        <w:r w:rsidR="001E6C91" w:rsidRPr="00BB5836">
          <w:rPr>
            <w:rStyle w:val="af9"/>
            <w:rFonts w:ascii="宋体" w:hAnsi="宋体" w:hint="eastAsia"/>
            <w:noProof/>
          </w:rPr>
          <w:t>三、合同用款估算表</w:t>
        </w:r>
        <w:r w:rsidR="001E6C91">
          <w:rPr>
            <w:noProof/>
          </w:rPr>
          <w:tab/>
        </w:r>
        <w:r>
          <w:rPr>
            <w:noProof/>
          </w:rPr>
          <w:fldChar w:fldCharType="begin"/>
        </w:r>
        <w:r w:rsidR="001E6C91">
          <w:rPr>
            <w:noProof/>
          </w:rPr>
          <w:instrText xml:space="preserve"> PAGEREF _Toc43198316 \h </w:instrText>
        </w:r>
        <w:r>
          <w:rPr>
            <w:noProof/>
          </w:rPr>
        </w:r>
        <w:r>
          <w:rPr>
            <w:noProof/>
          </w:rPr>
          <w:fldChar w:fldCharType="separate"/>
        </w:r>
        <w:r w:rsidR="007E394A">
          <w:rPr>
            <w:noProof/>
          </w:rPr>
          <w:t>135</w:t>
        </w:r>
        <w:r>
          <w:rPr>
            <w:noProof/>
          </w:rPr>
          <w:fldChar w:fldCharType="end"/>
        </w:r>
      </w:hyperlink>
    </w:p>
    <w:p w:rsidR="007104FF" w:rsidRDefault="004B035C">
      <w:pPr>
        <w:spacing w:line="400" w:lineRule="exact"/>
        <w:rPr>
          <w:rFonts w:ascii="宋体" w:hAnsi="宋体" w:cs="宋体"/>
          <w:sz w:val="24"/>
        </w:rPr>
      </w:pPr>
      <w:r>
        <w:rPr>
          <w:rFonts w:ascii="宋体" w:hAnsi="宋体" w:cs="宋体" w:hint="eastAsia"/>
        </w:rPr>
        <w:fldChar w:fldCharType="end"/>
      </w:r>
    </w:p>
    <w:p w:rsidR="007104FF" w:rsidRDefault="00B8653B">
      <w:pPr>
        <w:rPr>
          <w:rFonts w:ascii="宋体" w:hAnsi="宋体" w:cs="宋体"/>
          <w:sz w:val="24"/>
        </w:rPr>
      </w:pPr>
      <w:r>
        <w:rPr>
          <w:rFonts w:ascii="宋体" w:hAnsi="宋体" w:cs="宋体" w:hint="eastAsia"/>
          <w:sz w:val="24"/>
        </w:rPr>
        <w:br w:type="page"/>
      </w: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pStyle w:val="1"/>
        <w:spacing w:before="0" w:after="0" w:line="240" w:lineRule="auto"/>
        <w:jc w:val="center"/>
        <w:rPr>
          <w:rFonts w:ascii="宋体" w:hAnsi="宋体" w:cs="宋体"/>
          <w:sz w:val="72"/>
          <w:szCs w:val="72"/>
        </w:rPr>
      </w:pPr>
      <w:bookmarkStart w:id="0" w:name="_Toc28088"/>
      <w:bookmarkStart w:id="1" w:name="_Toc43198190"/>
      <w:r>
        <w:rPr>
          <w:rFonts w:ascii="宋体" w:hAnsi="宋体" w:cs="宋体" w:hint="eastAsia"/>
          <w:sz w:val="72"/>
          <w:szCs w:val="72"/>
        </w:rPr>
        <w:t>第一卷</w:t>
      </w:r>
      <w:bookmarkEnd w:id="0"/>
      <w:bookmarkEnd w:id="1"/>
    </w:p>
    <w:p w:rsidR="007104FF" w:rsidRDefault="007104FF">
      <w:pPr>
        <w:rPr>
          <w:rFonts w:ascii="宋体" w:hAnsi="宋体" w:cs="宋体"/>
          <w:sz w:val="24"/>
        </w:rPr>
      </w:pPr>
    </w:p>
    <w:p w:rsidR="007104FF" w:rsidRDefault="007104FF">
      <w:pPr>
        <w:rPr>
          <w:rFonts w:ascii="宋体" w:hAnsi="宋体" w:cs="宋体"/>
          <w:sz w:val="24"/>
        </w:rPr>
      </w:pPr>
    </w:p>
    <w:p w:rsidR="007104FF" w:rsidRPr="00B8653B" w:rsidRDefault="00B8653B" w:rsidP="00B8653B">
      <w:pPr>
        <w:jc w:val="center"/>
        <w:rPr>
          <w:rFonts w:ascii="宋体" w:hAnsi="宋体" w:cs="宋体"/>
          <w:sz w:val="52"/>
          <w:szCs w:val="52"/>
        </w:rPr>
      </w:pPr>
      <w:r>
        <w:rPr>
          <w:rFonts w:ascii="宋体" w:hAnsi="宋体" w:cs="宋体" w:hint="eastAsia"/>
          <w:sz w:val="24"/>
        </w:rPr>
        <w:br w:type="page"/>
      </w:r>
      <w:bookmarkStart w:id="2" w:name="_Toc1370"/>
      <w:r>
        <w:rPr>
          <w:rFonts w:ascii="宋体" w:hAnsi="宋体" w:cs="宋体" w:hint="eastAsia"/>
          <w:b/>
          <w:bCs/>
          <w:sz w:val="52"/>
          <w:szCs w:val="52"/>
        </w:rPr>
        <w:lastRenderedPageBreak/>
        <w:t>第一章 招标公告</w:t>
      </w:r>
      <w:bookmarkEnd w:id="2"/>
    </w:p>
    <w:p w:rsidR="007104FF" w:rsidRDefault="00B8653B">
      <w:pPr>
        <w:keepNext/>
        <w:keepLines/>
        <w:adjustRightInd w:val="0"/>
        <w:snapToGrid w:val="0"/>
        <w:spacing w:line="600" w:lineRule="exact"/>
        <w:jc w:val="center"/>
        <w:rPr>
          <w:rFonts w:ascii="宋体" w:hAnsi="宋体" w:cs="宋体"/>
          <w:b/>
          <w:sz w:val="32"/>
          <w:szCs w:val="32"/>
        </w:rPr>
      </w:pPr>
      <w:bookmarkStart w:id="3" w:name="OLE_LINK1"/>
      <w:r w:rsidRPr="00B8653B">
        <w:rPr>
          <w:rFonts w:ascii="宋体" w:hAnsi="宋体" w:cs="宋体" w:hint="eastAsia"/>
          <w:b/>
          <w:sz w:val="32"/>
          <w:szCs w:val="32"/>
        </w:rPr>
        <w:t>隆林各族自治县2020年度公路安防工程施工（12-15标段）</w:t>
      </w:r>
      <w:r>
        <w:rPr>
          <w:rFonts w:ascii="宋体" w:hAnsi="宋体" w:cs="宋体" w:hint="eastAsia"/>
          <w:b/>
          <w:sz w:val="32"/>
          <w:szCs w:val="32"/>
        </w:rPr>
        <w:t>施工招标公告</w:t>
      </w:r>
    </w:p>
    <w:p w:rsidR="007104FF" w:rsidRDefault="00B8653B" w:rsidP="00DD21D8">
      <w:pPr>
        <w:keepNext/>
        <w:keepLines/>
        <w:spacing w:beforeLines="50" w:afterLines="50" w:line="360" w:lineRule="exact"/>
        <w:outlineLvl w:val="2"/>
        <w:rPr>
          <w:rFonts w:ascii="宋体" w:hAnsi="宋体" w:cs="宋体"/>
          <w:b/>
          <w:bCs/>
          <w:sz w:val="24"/>
        </w:rPr>
      </w:pPr>
      <w:bookmarkStart w:id="4" w:name="_Toc32446"/>
      <w:bookmarkStart w:id="5" w:name="_Toc394929383"/>
      <w:bookmarkStart w:id="6" w:name="_Toc425759545"/>
      <w:bookmarkStart w:id="7" w:name="_Toc43198191"/>
      <w:r>
        <w:rPr>
          <w:rFonts w:ascii="宋体" w:hAnsi="宋体" w:cs="宋体" w:hint="eastAsia"/>
          <w:b/>
          <w:bCs/>
          <w:sz w:val="24"/>
        </w:rPr>
        <w:t>1、招标条件</w:t>
      </w:r>
      <w:bookmarkEnd w:id="4"/>
      <w:bookmarkEnd w:id="5"/>
      <w:bookmarkEnd w:id="6"/>
      <w:bookmarkEnd w:id="7"/>
    </w:p>
    <w:p w:rsidR="007104FF" w:rsidRPr="00EC03C1" w:rsidRDefault="00B8653B" w:rsidP="00B8653B">
      <w:pPr>
        <w:spacing w:line="360" w:lineRule="exact"/>
        <w:ind w:firstLineChars="200" w:firstLine="420"/>
        <w:rPr>
          <w:rFonts w:ascii="宋体" w:hAnsi="宋体" w:cs="宋体"/>
          <w:szCs w:val="21"/>
        </w:rPr>
      </w:pPr>
      <w:bookmarkStart w:id="8" w:name="_Toc152042289"/>
      <w:bookmarkStart w:id="9" w:name="_Toc152045513"/>
      <w:bookmarkStart w:id="10" w:name="_Toc179632529"/>
      <w:bookmarkStart w:id="11" w:name="_Toc144974481"/>
      <w:r w:rsidRPr="00B8653B">
        <w:rPr>
          <w:rFonts w:ascii="宋体" w:hAnsi="宋体" w:cs="宋体" w:hint="eastAsia"/>
          <w:szCs w:val="21"/>
        </w:rPr>
        <w:t>本招标项目</w:t>
      </w:r>
      <w:r w:rsidRPr="00B8653B">
        <w:rPr>
          <w:rFonts w:ascii="宋体" w:hAnsi="宋体" w:cs="宋体" w:hint="eastAsia"/>
          <w:szCs w:val="21"/>
          <w:u w:val="single"/>
        </w:rPr>
        <w:t xml:space="preserve">  隆林各族自治县2020年度公路安防工程施工（12-15标段）  </w:t>
      </w:r>
      <w:r w:rsidRPr="00B8653B">
        <w:rPr>
          <w:rFonts w:ascii="宋体" w:hAnsi="宋体" w:cs="宋体" w:hint="eastAsia"/>
          <w:szCs w:val="21"/>
        </w:rPr>
        <w:t>已经由</w:t>
      </w:r>
      <w:r w:rsidRPr="00B8653B">
        <w:rPr>
          <w:rFonts w:ascii="宋体" w:hAnsi="宋体" w:cs="宋体" w:hint="eastAsia"/>
          <w:szCs w:val="21"/>
          <w:u w:val="single"/>
        </w:rPr>
        <w:t>广西壮族自治区财政厅下达《关于下达2020年自治区“四建一通”工程项目补助资金的通知》（桂财工交〔2020〕16 号）</w:t>
      </w:r>
      <w:r w:rsidRPr="00B8653B">
        <w:rPr>
          <w:rFonts w:ascii="宋体" w:hAnsi="宋体" w:cs="宋体" w:hint="eastAsia"/>
          <w:szCs w:val="21"/>
        </w:rPr>
        <w:t>文批准建设，项目业主为</w:t>
      </w:r>
      <w:r w:rsidRPr="00B8653B">
        <w:rPr>
          <w:rFonts w:ascii="宋体" w:hAnsi="宋体" w:cs="宋体" w:hint="eastAsia"/>
          <w:szCs w:val="21"/>
          <w:u w:val="single"/>
        </w:rPr>
        <w:t>隆林各族自治县农村公路建设办公室</w:t>
      </w:r>
      <w:r w:rsidRPr="00B8653B">
        <w:rPr>
          <w:rFonts w:ascii="宋体" w:hAnsi="宋体" w:cs="宋体" w:hint="eastAsia"/>
          <w:szCs w:val="21"/>
        </w:rPr>
        <w:t>，建设资金来自</w:t>
      </w:r>
      <w:r w:rsidRPr="00EC03C1">
        <w:rPr>
          <w:rFonts w:ascii="宋体" w:hAnsi="宋体" w:cs="宋体" w:hint="eastAsia"/>
          <w:szCs w:val="21"/>
          <w:u w:val="single"/>
        </w:rPr>
        <w:t>财政资金</w:t>
      </w:r>
      <w:r w:rsidRPr="00EC03C1">
        <w:rPr>
          <w:rFonts w:ascii="宋体" w:hAnsi="宋体" w:cs="宋体" w:hint="eastAsia"/>
          <w:szCs w:val="21"/>
        </w:rPr>
        <w:t>，出资比例为</w:t>
      </w:r>
      <w:r w:rsidRPr="00EC03C1">
        <w:rPr>
          <w:rFonts w:ascii="宋体" w:hAnsi="宋体" w:cs="宋体" w:hint="eastAsia"/>
          <w:szCs w:val="21"/>
          <w:u w:val="single"/>
        </w:rPr>
        <w:t xml:space="preserve"> 100% </w:t>
      </w:r>
      <w:r w:rsidRPr="00EC03C1">
        <w:rPr>
          <w:rFonts w:ascii="宋体" w:hAnsi="宋体" w:cs="宋体" w:hint="eastAsia"/>
          <w:szCs w:val="21"/>
        </w:rPr>
        <w:t>。招标人为</w:t>
      </w:r>
      <w:r w:rsidRPr="00EC03C1">
        <w:rPr>
          <w:rFonts w:ascii="宋体" w:hAnsi="宋体" w:cs="宋体" w:hint="eastAsia"/>
          <w:szCs w:val="21"/>
          <w:u w:val="single"/>
        </w:rPr>
        <w:t>隆林各族自治县农村公路建设办公室</w:t>
      </w:r>
      <w:r w:rsidRPr="00EC03C1">
        <w:rPr>
          <w:rFonts w:ascii="宋体" w:hAnsi="宋体" w:cs="宋体" w:hint="eastAsia"/>
          <w:szCs w:val="21"/>
        </w:rPr>
        <w:t>。项目已具备招标条件，现对该项目的施工进行公开招标。</w:t>
      </w:r>
    </w:p>
    <w:p w:rsidR="007104FF" w:rsidRPr="00EC03C1" w:rsidRDefault="00B8653B" w:rsidP="00DD21D8">
      <w:pPr>
        <w:keepNext/>
        <w:keepLines/>
        <w:spacing w:beforeLines="50" w:afterLines="50" w:line="360" w:lineRule="exact"/>
        <w:outlineLvl w:val="2"/>
        <w:rPr>
          <w:rFonts w:ascii="宋体" w:hAnsi="宋体" w:cs="宋体"/>
          <w:b/>
          <w:bCs/>
          <w:sz w:val="24"/>
        </w:rPr>
      </w:pPr>
      <w:bookmarkStart w:id="12" w:name="_Toc394929384"/>
      <w:bookmarkStart w:id="13" w:name="_Toc3747"/>
      <w:bookmarkStart w:id="14" w:name="_Toc425759546"/>
      <w:bookmarkStart w:id="15" w:name="_Toc43198192"/>
      <w:r w:rsidRPr="00EC03C1">
        <w:rPr>
          <w:rFonts w:ascii="宋体" w:hAnsi="宋体" w:cs="宋体" w:hint="eastAsia"/>
          <w:b/>
          <w:bCs/>
          <w:sz w:val="24"/>
        </w:rPr>
        <w:t>2、项目概况与招标范围</w:t>
      </w:r>
      <w:bookmarkEnd w:id="8"/>
      <w:bookmarkEnd w:id="9"/>
      <w:bookmarkEnd w:id="10"/>
      <w:bookmarkEnd w:id="11"/>
      <w:bookmarkEnd w:id="12"/>
      <w:bookmarkEnd w:id="13"/>
      <w:bookmarkEnd w:id="14"/>
      <w:bookmarkEnd w:id="15"/>
    </w:p>
    <w:p w:rsidR="007104FF" w:rsidRPr="00EC03C1" w:rsidRDefault="00B8653B" w:rsidP="00B8653B">
      <w:pPr>
        <w:spacing w:line="360" w:lineRule="auto"/>
        <w:ind w:leftChars="208" w:left="1487" w:hangingChars="500" w:hanging="1050"/>
        <w:rPr>
          <w:rFonts w:asciiTheme="minorEastAsia" w:eastAsiaTheme="minorEastAsia" w:hAnsiTheme="minorEastAsia" w:cstheme="minorEastAsia"/>
          <w:szCs w:val="21"/>
        </w:rPr>
      </w:pPr>
      <w:bookmarkStart w:id="16" w:name="_Toc152042290"/>
      <w:bookmarkStart w:id="17" w:name="_Toc144974482"/>
      <w:bookmarkStart w:id="18" w:name="_Toc179632530"/>
      <w:bookmarkStart w:id="19" w:name="_Toc152045514"/>
      <w:r w:rsidRPr="00EC03C1">
        <w:rPr>
          <w:rFonts w:asciiTheme="minorEastAsia" w:eastAsiaTheme="minorEastAsia" w:hAnsiTheme="minorEastAsia" w:cstheme="minorEastAsia" w:hint="eastAsia"/>
          <w:szCs w:val="21"/>
        </w:rPr>
        <w:t>项目名称：隆林各族自治县2020年度公路安防工程施工（12-15标段）</w:t>
      </w:r>
    </w:p>
    <w:p w:rsidR="007104FF" w:rsidRPr="00EC03C1" w:rsidRDefault="00B8653B" w:rsidP="00B8653B">
      <w:pPr>
        <w:spacing w:line="360" w:lineRule="auto"/>
        <w:ind w:firstLineChars="200" w:firstLine="420"/>
        <w:rPr>
          <w:rFonts w:asciiTheme="minorEastAsia" w:eastAsiaTheme="minorEastAsia" w:hAnsiTheme="minorEastAsia" w:cstheme="minorEastAsia"/>
          <w:szCs w:val="21"/>
        </w:rPr>
      </w:pPr>
      <w:r w:rsidRPr="00EC03C1">
        <w:rPr>
          <w:rFonts w:asciiTheme="minorEastAsia" w:eastAsiaTheme="minorEastAsia" w:hAnsiTheme="minorEastAsia" w:cstheme="minorEastAsia" w:hint="eastAsia"/>
          <w:szCs w:val="21"/>
        </w:rPr>
        <w:t>招标编号：</w:t>
      </w:r>
      <w:r w:rsidRPr="00EC03C1">
        <w:rPr>
          <w:rFonts w:asciiTheme="minorEastAsia" w:eastAsiaTheme="minorEastAsia" w:hAnsiTheme="minorEastAsia" w:cstheme="minorEastAsia"/>
          <w:szCs w:val="21"/>
        </w:rPr>
        <w:t>BSZC2020-G2-310305-BSXM</w:t>
      </w:r>
    </w:p>
    <w:p w:rsidR="007104FF" w:rsidRPr="00EC03C1" w:rsidRDefault="00B8653B" w:rsidP="00B8653B">
      <w:pPr>
        <w:spacing w:line="360" w:lineRule="auto"/>
        <w:ind w:firstLineChars="200" w:firstLine="420"/>
        <w:rPr>
          <w:rFonts w:asciiTheme="minorEastAsia" w:eastAsiaTheme="minorEastAsia" w:hAnsiTheme="minorEastAsia" w:cstheme="minorEastAsia"/>
          <w:szCs w:val="21"/>
        </w:rPr>
      </w:pPr>
      <w:r w:rsidRPr="00EC03C1">
        <w:rPr>
          <w:rFonts w:asciiTheme="minorEastAsia" w:eastAsiaTheme="minorEastAsia" w:hAnsiTheme="minorEastAsia" w:cstheme="minorEastAsia" w:hint="eastAsia"/>
          <w:szCs w:val="21"/>
        </w:rPr>
        <w:t>建设地点：隆林各族自治县</w:t>
      </w:r>
    </w:p>
    <w:p w:rsidR="007104FF" w:rsidRPr="00EC03C1" w:rsidRDefault="00B8653B" w:rsidP="00B8653B">
      <w:pPr>
        <w:spacing w:line="360" w:lineRule="auto"/>
        <w:ind w:firstLineChars="200" w:firstLine="420"/>
        <w:rPr>
          <w:rFonts w:asciiTheme="minorEastAsia" w:eastAsiaTheme="minorEastAsia" w:hAnsiTheme="minorEastAsia" w:cstheme="minorEastAsia"/>
          <w:szCs w:val="21"/>
        </w:rPr>
      </w:pPr>
      <w:r w:rsidRPr="00EC03C1">
        <w:rPr>
          <w:rFonts w:asciiTheme="minorEastAsia" w:eastAsiaTheme="minorEastAsia" w:hAnsiTheme="minorEastAsia" w:cstheme="minorEastAsia" w:hint="eastAsia"/>
          <w:szCs w:val="21"/>
        </w:rPr>
        <w:t>建设规模：隆林各族自治县 2020 年度安防工程施工（12-15标段），包含德峨镇13条、介廷乡9条、克长乡9条。（各项技术指标以该工程项目施工设计图纸及工程量清单为准）。</w:t>
      </w:r>
    </w:p>
    <w:p w:rsidR="007104FF" w:rsidRPr="00EC03C1" w:rsidRDefault="00B8653B" w:rsidP="00B8653B">
      <w:pPr>
        <w:spacing w:line="360" w:lineRule="auto"/>
        <w:ind w:firstLineChars="200" w:firstLine="420"/>
        <w:rPr>
          <w:rFonts w:asciiTheme="minorEastAsia" w:eastAsiaTheme="minorEastAsia" w:hAnsiTheme="minorEastAsia" w:cstheme="minorEastAsia"/>
          <w:szCs w:val="21"/>
        </w:rPr>
      </w:pPr>
      <w:r w:rsidRPr="00EC03C1">
        <w:rPr>
          <w:rFonts w:asciiTheme="minorEastAsia" w:eastAsiaTheme="minorEastAsia" w:hAnsiTheme="minorEastAsia" w:cstheme="minorEastAsia" w:hint="eastAsia"/>
          <w:szCs w:val="21"/>
        </w:rPr>
        <w:t xml:space="preserve">总投资额：约 </w:t>
      </w:r>
      <w:r w:rsidRPr="00EC03C1">
        <w:rPr>
          <w:rFonts w:asciiTheme="minorEastAsia" w:eastAsiaTheme="minorEastAsia" w:hAnsiTheme="minorEastAsia" w:cstheme="minorEastAsia"/>
          <w:szCs w:val="21"/>
        </w:rPr>
        <w:t>2874.429369</w:t>
      </w:r>
      <w:r w:rsidRPr="00EC03C1">
        <w:rPr>
          <w:rFonts w:asciiTheme="minorEastAsia" w:eastAsiaTheme="minorEastAsia" w:hAnsiTheme="minorEastAsia" w:cstheme="minorEastAsia" w:hint="eastAsia"/>
          <w:szCs w:val="21"/>
        </w:rPr>
        <w:t>万元</w:t>
      </w:r>
    </w:p>
    <w:p w:rsidR="007104FF" w:rsidRPr="00B8653B" w:rsidRDefault="00B8653B" w:rsidP="00B8653B">
      <w:pPr>
        <w:spacing w:line="360" w:lineRule="auto"/>
        <w:ind w:firstLineChars="200" w:firstLine="420"/>
        <w:rPr>
          <w:rFonts w:asciiTheme="minorEastAsia" w:eastAsiaTheme="minorEastAsia" w:hAnsiTheme="minorEastAsia" w:cstheme="minorEastAsia"/>
          <w:szCs w:val="21"/>
        </w:rPr>
      </w:pPr>
      <w:r w:rsidRPr="00EC03C1">
        <w:rPr>
          <w:rFonts w:asciiTheme="minorEastAsia" w:eastAsiaTheme="minorEastAsia" w:hAnsiTheme="minorEastAsia" w:cstheme="minorEastAsia" w:hint="eastAsia"/>
          <w:szCs w:val="21"/>
        </w:rPr>
        <w:t>计划工期：每个标段90</w:t>
      </w:r>
      <w:bookmarkStart w:id="20" w:name="_GoBack"/>
      <w:bookmarkEnd w:id="20"/>
      <w:r w:rsidRPr="00EC03C1">
        <w:rPr>
          <w:rFonts w:asciiTheme="minorEastAsia" w:eastAsiaTheme="minorEastAsia" w:hAnsiTheme="minorEastAsia" w:cstheme="minorEastAsia" w:hint="eastAsia"/>
          <w:szCs w:val="21"/>
        </w:rPr>
        <w:t>日历天</w:t>
      </w:r>
    </w:p>
    <w:p w:rsidR="007104FF" w:rsidRPr="00B8653B" w:rsidRDefault="00B8653B" w:rsidP="00B8653B">
      <w:pPr>
        <w:spacing w:line="360" w:lineRule="exact"/>
        <w:ind w:firstLineChars="200" w:firstLine="420"/>
        <w:rPr>
          <w:rFonts w:asciiTheme="minorEastAsia" w:eastAsiaTheme="minorEastAsia" w:hAnsiTheme="minorEastAsia" w:cstheme="minorEastAsia"/>
          <w:szCs w:val="21"/>
        </w:rPr>
      </w:pPr>
      <w:r w:rsidRPr="00B8653B">
        <w:rPr>
          <w:rFonts w:asciiTheme="minorEastAsia" w:eastAsiaTheme="minorEastAsia" w:hAnsiTheme="minorEastAsia" w:cstheme="minorEastAsia" w:hint="eastAsia"/>
          <w:szCs w:val="21"/>
        </w:rPr>
        <w:t>招标的范围：隆林各族自治县2020年度公路安防工程施工（12-15标段）施工图纸范围内的所有内容（各项技术指标以该工程项目施工设计图纸及工程量清单为准）。</w:t>
      </w:r>
    </w:p>
    <w:p w:rsidR="007104FF" w:rsidRPr="00B8653B" w:rsidRDefault="00B8653B" w:rsidP="00B8653B">
      <w:pPr>
        <w:spacing w:line="360" w:lineRule="exact"/>
        <w:ind w:firstLineChars="200" w:firstLine="420"/>
        <w:rPr>
          <w:rFonts w:asciiTheme="minorEastAsia" w:eastAsiaTheme="minorEastAsia" w:hAnsiTheme="minorEastAsia" w:cstheme="minorEastAsia"/>
          <w:szCs w:val="21"/>
        </w:rPr>
      </w:pPr>
      <w:r w:rsidRPr="00B8653B">
        <w:rPr>
          <w:rFonts w:asciiTheme="minorEastAsia" w:eastAsiaTheme="minorEastAsia" w:hAnsiTheme="minorEastAsia" w:cstheme="minorEastAsia" w:hint="eastAsia"/>
          <w:szCs w:val="21"/>
        </w:rPr>
        <w:t>质量要求：达到国家施工验收规范合格标准。</w:t>
      </w:r>
    </w:p>
    <w:p w:rsidR="007104FF" w:rsidRPr="00B8653B" w:rsidRDefault="00B8653B" w:rsidP="00B8653B">
      <w:pPr>
        <w:spacing w:line="360" w:lineRule="exact"/>
        <w:ind w:firstLineChars="200" w:firstLine="420"/>
        <w:rPr>
          <w:rFonts w:asciiTheme="minorEastAsia" w:eastAsiaTheme="minorEastAsia" w:hAnsiTheme="minorEastAsia" w:cstheme="minorEastAsia"/>
          <w:szCs w:val="21"/>
        </w:rPr>
      </w:pPr>
      <w:bookmarkStart w:id="21" w:name="_Toc394929385"/>
      <w:bookmarkStart w:id="22" w:name="_Toc425759547"/>
      <w:bookmarkStart w:id="23" w:name="_Toc29682"/>
      <w:r w:rsidRPr="00B8653B">
        <w:rPr>
          <w:rFonts w:asciiTheme="minorEastAsia" w:eastAsiaTheme="minorEastAsia" w:hAnsiTheme="minorEastAsia" w:cstheme="minorEastAsia" w:hint="eastAsia"/>
          <w:szCs w:val="21"/>
        </w:rPr>
        <w:t>本项目划为分</w:t>
      </w:r>
      <w:r w:rsidRPr="00B8653B">
        <w:rPr>
          <w:rFonts w:asciiTheme="minorEastAsia" w:eastAsiaTheme="minorEastAsia" w:hAnsiTheme="minorEastAsia" w:cstheme="minorEastAsia" w:hint="eastAsia"/>
          <w:szCs w:val="21"/>
          <w:u w:val="single"/>
        </w:rPr>
        <w:t xml:space="preserve">  4 </w:t>
      </w:r>
      <w:r w:rsidRPr="00B8653B">
        <w:rPr>
          <w:rFonts w:asciiTheme="minorEastAsia" w:eastAsiaTheme="minorEastAsia" w:hAnsiTheme="minorEastAsia" w:cstheme="minorEastAsia" w:hint="eastAsia"/>
          <w:szCs w:val="21"/>
        </w:rPr>
        <w:t xml:space="preserve"> 个独立合同标段（具体如下）：</w:t>
      </w:r>
    </w:p>
    <w:tbl>
      <w:tblPr>
        <w:tblW w:w="80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1643"/>
        <w:gridCol w:w="4253"/>
        <w:gridCol w:w="1417"/>
      </w:tblGrid>
      <w:tr w:rsidR="00B8653B" w:rsidRPr="00DA6729" w:rsidTr="00B8653B">
        <w:trPr>
          <w:trHeight w:val="540"/>
        </w:trPr>
        <w:tc>
          <w:tcPr>
            <w:tcW w:w="780" w:type="dxa"/>
            <w:vMerge w:val="restart"/>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序号</w:t>
            </w:r>
          </w:p>
        </w:tc>
        <w:tc>
          <w:tcPr>
            <w:tcW w:w="1643" w:type="dxa"/>
            <w:vMerge w:val="restart"/>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BC218D">
              <w:rPr>
                <w:rFonts w:asciiTheme="minorEastAsia" w:eastAsiaTheme="minorEastAsia" w:hAnsiTheme="minorEastAsia" w:cs="宋体" w:hint="eastAsia"/>
                <w:kern w:val="0"/>
                <w:szCs w:val="21"/>
              </w:rPr>
              <w:t>标段名称</w:t>
            </w:r>
          </w:p>
        </w:tc>
        <w:tc>
          <w:tcPr>
            <w:tcW w:w="4253" w:type="dxa"/>
            <w:vMerge w:val="restart"/>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BC218D">
              <w:rPr>
                <w:rFonts w:asciiTheme="minorEastAsia" w:eastAsiaTheme="minorEastAsia" w:hAnsiTheme="minorEastAsia" w:cs="宋体" w:hint="eastAsia"/>
                <w:kern w:val="0"/>
                <w:szCs w:val="21"/>
              </w:rPr>
              <w:t>标段内容</w:t>
            </w:r>
          </w:p>
        </w:tc>
        <w:tc>
          <w:tcPr>
            <w:tcW w:w="1417" w:type="dxa"/>
            <w:vMerge w:val="restart"/>
            <w:shd w:val="clear" w:color="auto" w:fill="auto"/>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里程</w:t>
            </w:r>
          </w:p>
        </w:tc>
      </w:tr>
      <w:tr w:rsidR="00B8653B" w:rsidRPr="00DA6729" w:rsidTr="00B8653B">
        <w:trPr>
          <w:trHeight w:val="272"/>
        </w:trPr>
        <w:tc>
          <w:tcPr>
            <w:tcW w:w="780" w:type="dxa"/>
            <w:vMerge/>
            <w:vAlign w:val="center"/>
            <w:hideMark/>
          </w:tcPr>
          <w:p w:rsidR="00B8653B" w:rsidRPr="00DA6729" w:rsidRDefault="00B8653B" w:rsidP="00B8653B">
            <w:pPr>
              <w:widowControl/>
              <w:jc w:val="left"/>
              <w:rPr>
                <w:rFonts w:asciiTheme="minorEastAsia" w:eastAsiaTheme="minorEastAsia" w:hAnsiTheme="minorEastAsia" w:cs="宋体"/>
                <w:kern w:val="0"/>
                <w:szCs w:val="21"/>
              </w:rPr>
            </w:pPr>
          </w:p>
        </w:tc>
        <w:tc>
          <w:tcPr>
            <w:tcW w:w="1643" w:type="dxa"/>
            <w:vMerge/>
            <w:vAlign w:val="center"/>
            <w:hideMark/>
          </w:tcPr>
          <w:p w:rsidR="00B8653B" w:rsidRPr="00DA6729" w:rsidRDefault="00B8653B" w:rsidP="00B8653B">
            <w:pPr>
              <w:widowControl/>
              <w:jc w:val="left"/>
              <w:rPr>
                <w:rFonts w:asciiTheme="minorEastAsia" w:eastAsiaTheme="minorEastAsia" w:hAnsiTheme="minorEastAsia" w:cs="宋体"/>
                <w:kern w:val="0"/>
                <w:szCs w:val="21"/>
              </w:rPr>
            </w:pPr>
          </w:p>
        </w:tc>
        <w:tc>
          <w:tcPr>
            <w:tcW w:w="4253" w:type="dxa"/>
            <w:vMerge/>
            <w:vAlign w:val="center"/>
            <w:hideMark/>
          </w:tcPr>
          <w:p w:rsidR="00B8653B" w:rsidRPr="00DA6729" w:rsidRDefault="00B8653B" w:rsidP="00B8653B">
            <w:pPr>
              <w:widowControl/>
              <w:jc w:val="left"/>
              <w:rPr>
                <w:rFonts w:asciiTheme="minorEastAsia" w:eastAsiaTheme="minorEastAsia" w:hAnsiTheme="minorEastAsia" w:cs="宋体"/>
                <w:kern w:val="0"/>
                <w:szCs w:val="21"/>
              </w:rPr>
            </w:pPr>
          </w:p>
        </w:tc>
        <w:tc>
          <w:tcPr>
            <w:tcW w:w="1417" w:type="dxa"/>
            <w:vMerge/>
            <w:vAlign w:val="center"/>
            <w:hideMark/>
          </w:tcPr>
          <w:p w:rsidR="00B8653B" w:rsidRPr="00DA6729" w:rsidRDefault="00B8653B" w:rsidP="00B8653B">
            <w:pPr>
              <w:widowControl/>
              <w:jc w:val="left"/>
              <w:rPr>
                <w:rFonts w:asciiTheme="minorEastAsia" w:eastAsiaTheme="minorEastAsia" w:hAnsiTheme="minorEastAsia" w:cs="宋体"/>
                <w:kern w:val="0"/>
                <w:szCs w:val="21"/>
              </w:rPr>
            </w:pPr>
          </w:p>
        </w:tc>
      </w:tr>
      <w:tr w:rsidR="00B8653B" w:rsidRPr="00BC218D" w:rsidTr="00B8653B">
        <w:trPr>
          <w:trHeight w:val="499"/>
        </w:trPr>
        <w:tc>
          <w:tcPr>
            <w:tcW w:w="780" w:type="dxa"/>
            <w:vMerge w:val="restart"/>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BC218D">
              <w:rPr>
                <w:rFonts w:asciiTheme="minorEastAsia" w:eastAsiaTheme="minorEastAsia" w:hAnsiTheme="minorEastAsia" w:cs="宋体" w:hint="eastAsia"/>
                <w:kern w:val="0"/>
                <w:szCs w:val="21"/>
              </w:rPr>
              <w:t>1</w:t>
            </w:r>
          </w:p>
        </w:tc>
        <w:tc>
          <w:tcPr>
            <w:tcW w:w="1643" w:type="dxa"/>
            <w:vMerge w:val="restart"/>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BC218D">
              <w:rPr>
                <w:rFonts w:asciiTheme="minorEastAsia" w:eastAsiaTheme="minorEastAsia" w:hAnsiTheme="minorEastAsia" w:cs="宋体" w:hint="eastAsia"/>
                <w:kern w:val="0"/>
                <w:szCs w:val="21"/>
              </w:rPr>
              <w:t>十二标段</w:t>
            </w: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德峨镇德峨至么基公路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10</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德峨镇田桠口至大平公路</w:t>
            </w:r>
          </w:p>
        </w:tc>
        <w:tc>
          <w:tcPr>
            <w:tcW w:w="1417" w:type="dxa"/>
            <w:shd w:val="clear" w:color="auto" w:fill="auto"/>
            <w:noWrap/>
            <w:vAlign w:val="center"/>
            <w:hideMark/>
          </w:tcPr>
          <w:p w:rsidR="00B8653B" w:rsidRPr="00DA6729" w:rsidRDefault="00555B23" w:rsidP="00B8653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sidR="00B8653B" w:rsidRPr="00DA6729">
              <w:rPr>
                <w:rFonts w:asciiTheme="minorEastAsia" w:eastAsiaTheme="minorEastAsia" w:hAnsiTheme="minorEastAsia" w:cs="宋体" w:hint="eastAsia"/>
                <w:kern w:val="0"/>
                <w:szCs w:val="21"/>
              </w:rPr>
              <w:t>.189</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德峨镇德峨至保上公路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5.644</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德峨镇八科路口至八科村小学公路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1.595</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德峨镇水安坝垭口至马用公路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18.5</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德峨镇龙英路口至龙英公路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 xml:space="preserve">3.600 </w:t>
            </w:r>
          </w:p>
        </w:tc>
      </w:tr>
      <w:tr w:rsidR="00B8653B" w:rsidRPr="00BC218D" w:rsidTr="00B8653B">
        <w:trPr>
          <w:trHeight w:val="499"/>
        </w:trPr>
        <w:tc>
          <w:tcPr>
            <w:tcW w:w="780" w:type="dxa"/>
            <w:vMerge w:val="restart"/>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BC218D">
              <w:rPr>
                <w:rFonts w:asciiTheme="minorEastAsia" w:eastAsiaTheme="minorEastAsia" w:hAnsiTheme="minorEastAsia" w:cs="宋体" w:hint="eastAsia"/>
                <w:kern w:val="0"/>
                <w:szCs w:val="21"/>
              </w:rPr>
              <w:t>2</w:t>
            </w:r>
          </w:p>
        </w:tc>
        <w:tc>
          <w:tcPr>
            <w:tcW w:w="1643" w:type="dxa"/>
            <w:vMerge w:val="restart"/>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BC218D">
              <w:rPr>
                <w:rFonts w:asciiTheme="minorEastAsia" w:eastAsiaTheme="minorEastAsia" w:hAnsiTheme="minorEastAsia" w:cs="宋体" w:hint="eastAsia"/>
                <w:kern w:val="0"/>
                <w:szCs w:val="21"/>
              </w:rPr>
              <w:t>十三标段</w:t>
            </w: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德峨镇德峨至夏家湾公路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11.446</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德峨镇大丰垭口至金平村公路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5.785</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德峨镇木科至田坝村公路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0.617</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德峨镇张家寨至岩头村公路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0.348</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德峨镇弄杂丫口至水井公路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 xml:space="preserve">9.770 </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德峨镇张家寨至长发公路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 xml:space="preserve">11.790 </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德峨镇水安坝至江尾坝公路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4.127</w:t>
            </w:r>
          </w:p>
        </w:tc>
      </w:tr>
      <w:tr w:rsidR="00B8653B" w:rsidRPr="00BC218D" w:rsidTr="00B8653B">
        <w:trPr>
          <w:trHeight w:val="499"/>
        </w:trPr>
        <w:tc>
          <w:tcPr>
            <w:tcW w:w="780" w:type="dxa"/>
            <w:vMerge w:val="restart"/>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BC218D">
              <w:rPr>
                <w:rFonts w:asciiTheme="minorEastAsia" w:eastAsiaTheme="minorEastAsia" w:hAnsiTheme="minorEastAsia" w:cs="宋体" w:hint="eastAsia"/>
                <w:kern w:val="0"/>
                <w:szCs w:val="21"/>
              </w:rPr>
              <w:t>3</w:t>
            </w:r>
          </w:p>
        </w:tc>
        <w:tc>
          <w:tcPr>
            <w:tcW w:w="1643" w:type="dxa"/>
            <w:vMerge w:val="restart"/>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BC218D">
              <w:rPr>
                <w:rFonts w:asciiTheme="minorEastAsia" w:eastAsiaTheme="minorEastAsia" w:hAnsiTheme="minorEastAsia" w:cs="宋体" w:hint="eastAsia"/>
                <w:kern w:val="0"/>
                <w:szCs w:val="21"/>
              </w:rPr>
              <w:t>十四标段</w:t>
            </w: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介廷乡介廷至那达公路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9.482</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介廷乡弄昔电站至弄昔公路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2.3</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介廷乡岩弄至那桑垭口公路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16.855</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介廷乡烂滩垭口至老寨村小学公路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1.8</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介廷乡者阳山至隆田交界公路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2.286</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介廷乡滴岩至达料公路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 xml:space="preserve">1.800 </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介廷乡兰甸坑至平达公路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10</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介廷乡老寨至尾才弯公路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 xml:space="preserve">4.560 </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介廷乡老屋地至大落坑公路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1.75</w:t>
            </w:r>
          </w:p>
        </w:tc>
      </w:tr>
      <w:tr w:rsidR="00B8653B" w:rsidRPr="00BC218D" w:rsidTr="00B8653B">
        <w:trPr>
          <w:trHeight w:val="499"/>
        </w:trPr>
        <w:tc>
          <w:tcPr>
            <w:tcW w:w="780" w:type="dxa"/>
            <w:vMerge w:val="restart"/>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r w:rsidRPr="00BC218D">
              <w:rPr>
                <w:rFonts w:asciiTheme="minorEastAsia" w:eastAsiaTheme="minorEastAsia" w:hAnsiTheme="minorEastAsia" w:cs="宋体" w:hint="eastAsia"/>
                <w:color w:val="000000"/>
                <w:kern w:val="0"/>
                <w:szCs w:val="21"/>
              </w:rPr>
              <w:t>4</w:t>
            </w:r>
          </w:p>
        </w:tc>
        <w:tc>
          <w:tcPr>
            <w:tcW w:w="1643" w:type="dxa"/>
            <w:vMerge w:val="restart"/>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BC218D">
              <w:rPr>
                <w:rFonts w:asciiTheme="minorEastAsia" w:eastAsiaTheme="minorEastAsia" w:hAnsiTheme="minorEastAsia" w:cs="宋体" w:hint="eastAsia"/>
                <w:kern w:val="0"/>
                <w:szCs w:val="21"/>
              </w:rPr>
              <w:t>十五标段</w:t>
            </w: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克长乡大田至坡岩公路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r w:rsidRPr="00DA6729">
              <w:rPr>
                <w:rFonts w:asciiTheme="minorEastAsia" w:eastAsiaTheme="minorEastAsia" w:hAnsiTheme="minorEastAsia" w:cs="宋体" w:hint="eastAsia"/>
                <w:color w:val="000000"/>
                <w:kern w:val="0"/>
                <w:szCs w:val="21"/>
              </w:rPr>
              <w:t xml:space="preserve">14.700 </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克长乡苗寨至克娘公路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r w:rsidRPr="00DA6729">
              <w:rPr>
                <w:rFonts w:asciiTheme="minorEastAsia" w:eastAsiaTheme="minorEastAsia" w:hAnsiTheme="minorEastAsia" w:cs="宋体" w:hint="eastAsia"/>
                <w:color w:val="000000"/>
                <w:kern w:val="0"/>
                <w:szCs w:val="21"/>
              </w:rPr>
              <w:t>6.305</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克长乡东王至新华公路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r w:rsidRPr="00DA6729">
              <w:rPr>
                <w:rFonts w:asciiTheme="minorEastAsia" w:eastAsiaTheme="minorEastAsia" w:hAnsiTheme="minorEastAsia" w:cs="宋体" w:hint="eastAsia"/>
                <w:color w:val="000000"/>
                <w:kern w:val="0"/>
                <w:szCs w:val="21"/>
              </w:rPr>
              <w:t>0.956</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克长乡叉路至烂滩公路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r w:rsidRPr="00DA6729">
              <w:rPr>
                <w:rFonts w:asciiTheme="minorEastAsia" w:eastAsiaTheme="minorEastAsia" w:hAnsiTheme="minorEastAsia" w:cs="宋体" w:hint="eastAsia"/>
                <w:color w:val="000000"/>
                <w:kern w:val="0"/>
                <w:szCs w:val="21"/>
              </w:rPr>
              <w:t>4.69</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克长乡大庆至猴场公路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r w:rsidRPr="00DA6729">
              <w:rPr>
                <w:rFonts w:asciiTheme="minorEastAsia" w:eastAsiaTheme="minorEastAsia" w:hAnsiTheme="minorEastAsia" w:cs="宋体" w:hint="eastAsia"/>
                <w:color w:val="000000"/>
                <w:kern w:val="0"/>
                <w:szCs w:val="21"/>
              </w:rPr>
              <w:t>4</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克长乡东王至联合公路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1.734</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克长乡克长至海场公路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r w:rsidRPr="00DA6729">
              <w:rPr>
                <w:rFonts w:asciiTheme="minorEastAsia" w:eastAsiaTheme="minorEastAsia" w:hAnsiTheme="minorEastAsia" w:cs="宋体" w:hint="eastAsia"/>
                <w:color w:val="000000"/>
                <w:kern w:val="0"/>
                <w:szCs w:val="21"/>
              </w:rPr>
              <w:t>3.5</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克长乡干坝至卡保公路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r w:rsidRPr="00DA6729">
              <w:rPr>
                <w:rFonts w:asciiTheme="minorEastAsia" w:eastAsiaTheme="minorEastAsia" w:hAnsiTheme="minorEastAsia" w:cs="宋体" w:hint="eastAsia"/>
                <w:color w:val="000000"/>
                <w:kern w:val="0"/>
                <w:szCs w:val="21"/>
              </w:rPr>
              <w:t>3.518</w:t>
            </w:r>
          </w:p>
        </w:tc>
      </w:tr>
      <w:tr w:rsidR="00B8653B" w:rsidRPr="00BC218D" w:rsidTr="00B8653B">
        <w:trPr>
          <w:trHeight w:val="499"/>
        </w:trPr>
        <w:tc>
          <w:tcPr>
            <w:tcW w:w="780"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p>
        </w:tc>
        <w:tc>
          <w:tcPr>
            <w:tcW w:w="1643" w:type="dxa"/>
            <w:vMerge/>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p>
        </w:tc>
        <w:tc>
          <w:tcPr>
            <w:tcW w:w="4253"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kern w:val="0"/>
                <w:szCs w:val="21"/>
              </w:rPr>
            </w:pPr>
            <w:r w:rsidRPr="00DA6729">
              <w:rPr>
                <w:rFonts w:asciiTheme="minorEastAsia" w:eastAsiaTheme="minorEastAsia" w:hAnsiTheme="minorEastAsia" w:cs="宋体" w:hint="eastAsia"/>
                <w:kern w:val="0"/>
                <w:szCs w:val="21"/>
              </w:rPr>
              <w:t>克长乡烂滩至大坡公路</w:t>
            </w:r>
          </w:p>
        </w:tc>
        <w:tc>
          <w:tcPr>
            <w:tcW w:w="1417" w:type="dxa"/>
            <w:shd w:val="clear" w:color="auto" w:fill="auto"/>
            <w:noWrap/>
            <w:vAlign w:val="center"/>
            <w:hideMark/>
          </w:tcPr>
          <w:p w:rsidR="00B8653B" w:rsidRPr="00DA6729" w:rsidRDefault="00B8653B" w:rsidP="00B8653B">
            <w:pPr>
              <w:widowControl/>
              <w:jc w:val="center"/>
              <w:rPr>
                <w:rFonts w:asciiTheme="minorEastAsia" w:eastAsiaTheme="minorEastAsia" w:hAnsiTheme="minorEastAsia" w:cs="宋体"/>
                <w:color w:val="000000"/>
                <w:kern w:val="0"/>
                <w:szCs w:val="21"/>
              </w:rPr>
            </w:pPr>
            <w:r w:rsidRPr="00DA6729">
              <w:rPr>
                <w:rFonts w:asciiTheme="minorEastAsia" w:eastAsiaTheme="minorEastAsia" w:hAnsiTheme="minorEastAsia" w:cs="宋体" w:hint="eastAsia"/>
                <w:color w:val="000000"/>
                <w:kern w:val="0"/>
                <w:szCs w:val="21"/>
              </w:rPr>
              <w:t>2.8</w:t>
            </w:r>
          </w:p>
        </w:tc>
      </w:tr>
    </w:tbl>
    <w:p w:rsidR="007104FF" w:rsidRDefault="007104FF">
      <w:pPr>
        <w:spacing w:line="360" w:lineRule="exact"/>
        <w:ind w:firstLineChars="200" w:firstLine="440"/>
        <w:rPr>
          <w:rFonts w:asciiTheme="minorEastAsia" w:eastAsiaTheme="minorEastAsia" w:hAnsiTheme="minorEastAsia" w:cstheme="minorEastAsia"/>
          <w:sz w:val="22"/>
          <w:szCs w:val="22"/>
        </w:rPr>
      </w:pPr>
    </w:p>
    <w:p w:rsidR="007104FF" w:rsidRDefault="00B8653B" w:rsidP="00DD21D8">
      <w:pPr>
        <w:keepNext/>
        <w:keepLines/>
        <w:spacing w:beforeLines="50" w:afterLines="50" w:line="360" w:lineRule="exact"/>
        <w:outlineLvl w:val="2"/>
        <w:rPr>
          <w:rFonts w:ascii="宋体" w:hAnsi="宋体" w:cs="宋体"/>
          <w:b/>
          <w:bCs/>
          <w:sz w:val="24"/>
        </w:rPr>
      </w:pPr>
      <w:bookmarkStart w:id="24" w:name="_Toc43198193"/>
      <w:r>
        <w:rPr>
          <w:rFonts w:ascii="宋体" w:hAnsi="宋体" w:cs="宋体" w:hint="eastAsia"/>
          <w:b/>
          <w:bCs/>
          <w:sz w:val="24"/>
        </w:rPr>
        <w:t>3、投标人资格要求</w:t>
      </w:r>
      <w:bookmarkEnd w:id="16"/>
      <w:bookmarkEnd w:id="17"/>
      <w:bookmarkEnd w:id="18"/>
      <w:bookmarkEnd w:id="19"/>
      <w:bookmarkEnd w:id="21"/>
      <w:bookmarkEnd w:id="22"/>
      <w:bookmarkEnd w:id="23"/>
      <w:bookmarkEnd w:id="24"/>
    </w:p>
    <w:p w:rsidR="007104FF" w:rsidRPr="00B8653B" w:rsidRDefault="00B8653B" w:rsidP="00B8653B">
      <w:pPr>
        <w:spacing w:line="360" w:lineRule="exact"/>
        <w:ind w:firstLineChars="200" w:firstLine="420"/>
        <w:rPr>
          <w:rFonts w:ascii="宋体" w:hAnsi="宋体" w:cs="宋体"/>
          <w:szCs w:val="21"/>
        </w:rPr>
      </w:pPr>
      <w:r w:rsidRPr="00B8653B">
        <w:rPr>
          <w:rFonts w:ascii="宋体" w:hAnsi="宋体" w:cs="宋体" w:hint="eastAsia"/>
          <w:bCs/>
          <w:szCs w:val="21"/>
        </w:rPr>
        <w:t>3.1</w:t>
      </w:r>
      <w:r w:rsidRPr="00B8653B">
        <w:rPr>
          <w:rFonts w:ascii="宋体" w:hAnsi="宋体" w:cs="宋体" w:hint="eastAsia"/>
          <w:szCs w:val="21"/>
        </w:rPr>
        <w:t>本次工程招标要求投标人必须是在国家工商行政部门注册，具有</w:t>
      </w:r>
      <w:r w:rsidRPr="00B8653B">
        <w:rPr>
          <w:rFonts w:ascii="宋体" w:hAnsi="宋体" w:cs="宋体" w:hint="eastAsia"/>
          <w:szCs w:val="21"/>
          <w:u w:val="single"/>
        </w:rPr>
        <w:t>公路工程施工总承包三级（含三级）</w:t>
      </w:r>
      <w:r w:rsidRPr="00B8653B">
        <w:rPr>
          <w:rFonts w:ascii="宋体" w:hAnsi="宋体" w:cs="宋体" w:hint="eastAsia"/>
          <w:szCs w:val="21"/>
        </w:rPr>
        <w:t>以上资质；有省级及以上建设行政主管部门颁发的安全生产许可证，在人员、设备、资金等方面具备相应的施工能力；</w:t>
      </w:r>
    </w:p>
    <w:p w:rsidR="007104FF" w:rsidRPr="00B8653B" w:rsidRDefault="00B8653B" w:rsidP="00B8653B">
      <w:pPr>
        <w:spacing w:line="360" w:lineRule="exact"/>
        <w:ind w:firstLineChars="200" w:firstLine="420"/>
        <w:rPr>
          <w:rFonts w:ascii="宋体" w:hAnsi="宋体" w:cs="宋体"/>
          <w:szCs w:val="21"/>
        </w:rPr>
      </w:pPr>
      <w:r w:rsidRPr="00B8653B">
        <w:rPr>
          <w:rFonts w:ascii="宋体" w:hAnsi="宋体" w:cs="宋体" w:hint="eastAsia"/>
          <w:szCs w:val="21"/>
        </w:rPr>
        <w:t>投标人应进入交通运输部 “全国公路建设市场信用信息管理系统（http：</w:t>
      </w:r>
      <w:r w:rsidRPr="00B8653B">
        <w:rPr>
          <w:rFonts w:ascii="宋体" w:hAnsi="宋体" w:cs="宋体" w:hint="eastAsia"/>
          <w:szCs w:val="21"/>
        </w:rPr>
        <w:lastRenderedPageBreak/>
        <w:t>//glxy.mot.gov.cn）”中的公路工程施工资质企业名录，且投标人名称和资质与该名录中的相应企业名称和资质完全一致。</w:t>
      </w:r>
    </w:p>
    <w:p w:rsidR="007104FF" w:rsidRPr="00B8653B" w:rsidRDefault="00B8653B" w:rsidP="00B8653B">
      <w:pPr>
        <w:spacing w:line="360" w:lineRule="exact"/>
        <w:ind w:firstLineChars="200" w:firstLine="420"/>
        <w:rPr>
          <w:rFonts w:ascii="宋体" w:hAnsi="宋体" w:cs="宋体"/>
          <w:szCs w:val="21"/>
        </w:rPr>
      </w:pPr>
      <w:r w:rsidRPr="00B8653B">
        <w:rPr>
          <w:rFonts w:ascii="宋体" w:hAnsi="宋体" w:cs="宋体" w:hint="eastAsia"/>
          <w:szCs w:val="21"/>
        </w:rPr>
        <w:t>3.2项目经理必须在本单位注册，并持有</w:t>
      </w:r>
      <w:r w:rsidRPr="00B8653B">
        <w:rPr>
          <w:rFonts w:ascii="宋体" w:hAnsi="宋体" w:cs="宋体" w:hint="eastAsia"/>
          <w:szCs w:val="21"/>
          <w:u w:val="single"/>
        </w:rPr>
        <w:t>二级（含二级）</w:t>
      </w:r>
      <w:r w:rsidRPr="00B8653B">
        <w:rPr>
          <w:rFonts w:ascii="宋体" w:hAnsi="宋体" w:cs="宋体" w:hint="eastAsia"/>
          <w:szCs w:val="21"/>
        </w:rPr>
        <w:t>以上注册建造师注册证书；专业是</w:t>
      </w:r>
      <w:r w:rsidRPr="00B8653B">
        <w:rPr>
          <w:rFonts w:ascii="宋体" w:hAnsi="宋体" w:cs="宋体" w:hint="eastAsia"/>
          <w:szCs w:val="21"/>
          <w:u w:val="single"/>
        </w:rPr>
        <w:t>公路工程专业</w:t>
      </w:r>
      <w:r w:rsidRPr="00B8653B">
        <w:rPr>
          <w:rFonts w:ascii="宋体" w:hAnsi="宋体" w:cs="宋体" w:hint="eastAsia"/>
          <w:szCs w:val="21"/>
        </w:rPr>
        <w:t>（以建造师注册证书中“专业类别”栏所填写的专业为准）；持有省级或省级以上交通/建设主管部门颁发的有效B类安全生产考核合格证；且不得有在建项目或在建项目中担任任何职务；</w:t>
      </w:r>
    </w:p>
    <w:p w:rsidR="007104FF" w:rsidRPr="00B8653B" w:rsidRDefault="00B8653B" w:rsidP="00B8653B">
      <w:pPr>
        <w:spacing w:line="360" w:lineRule="exact"/>
        <w:ind w:firstLineChars="200" w:firstLine="420"/>
        <w:rPr>
          <w:rFonts w:ascii="宋体" w:hAnsi="宋体" w:cs="宋体"/>
          <w:szCs w:val="21"/>
        </w:rPr>
      </w:pPr>
      <w:r w:rsidRPr="00B8653B">
        <w:rPr>
          <w:rFonts w:ascii="宋体" w:hAnsi="宋体" w:cs="宋体" w:hint="eastAsia"/>
          <w:szCs w:val="21"/>
        </w:rPr>
        <w:t>3.3</w:t>
      </w:r>
      <w:r w:rsidRPr="00B8653B">
        <w:rPr>
          <w:rFonts w:ascii="宋体" w:hAnsi="宋体" w:cs="宋体" w:hint="eastAsia"/>
          <w:bCs/>
          <w:szCs w:val="21"/>
        </w:rPr>
        <w:t>在“信用中国”网站（http://www.creditchina.gov.cn/)中被列入①失信被执行人名单或②被限制参与工程投标受惩黑名单的投标人，不得参加投标。</w:t>
      </w:r>
    </w:p>
    <w:p w:rsidR="007104FF" w:rsidRPr="00AD4CA6" w:rsidRDefault="00B8653B" w:rsidP="00B8653B">
      <w:pPr>
        <w:spacing w:line="360" w:lineRule="exact"/>
        <w:ind w:firstLineChars="200" w:firstLine="420"/>
        <w:rPr>
          <w:rFonts w:ascii="宋体" w:hAnsi="宋体" w:cs="宋体"/>
          <w:szCs w:val="21"/>
        </w:rPr>
      </w:pPr>
      <w:r w:rsidRPr="00B8653B">
        <w:rPr>
          <w:rFonts w:ascii="宋体" w:hAnsi="宋体" w:cs="宋体" w:hint="eastAsia"/>
          <w:szCs w:val="21"/>
        </w:rPr>
        <w:t>3.4对投标人的业绩要求：</w:t>
      </w:r>
      <w:r w:rsidRPr="00AD4CA6">
        <w:rPr>
          <w:rFonts w:ascii="宋体" w:hAnsi="宋体" w:cs="宋体" w:hint="eastAsia"/>
          <w:szCs w:val="21"/>
        </w:rPr>
        <w:t>201</w:t>
      </w:r>
      <w:r w:rsidR="00EC03C1">
        <w:rPr>
          <w:rFonts w:ascii="宋体" w:hAnsi="宋体" w:cs="宋体" w:hint="eastAsia"/>
          <w:szCs w:val="21"/>
        </w:rPr>
        <w:t>7</w:t>
      </w:r>
      <w:r w:rsidRPr="00AD4CA6">
        <w:rPr>
          <w:rFonts w:ascii="宋体" w:hAnsi="宋体" w:cs="宋体" w:hint="eastAsia"/>
          <w:szCs w:val="21"/>
        </w:rPr>
        <w:t>年</w:t>
      </w:r>
      <w:r w:rsidR="00EC03C1">
        <w:rPr>
          <w:rFonts w:ascii="宋体" w:hAnsi="宋体" w:cs="宋体" w:hint="eastAsia"/>
          <w:szCs w:val="21"/>
        </w:rPr>
        <w:t>6</w:t>
      </w:r>
      <w:r w:rsidRPr="00AD4CA6">
        <w:rPr>
          <w:rFonts w:ascii="宋体" w:hAnsi="宋体" w:cs="宋体" w:hint="eastAsia"/>
          <w:szCs w:val="21"/>
        </w:rPr>
        <w:t xml:space="preserve"> 月 1 日至今完成过单个合同工程质量合格且合同金额不小于</w:t>
      </w:r>
      <w:r w:rsidR="00EC03C1">
        <w:rPr>
          <w:rFonts w:ascii="宋体" w:hAnsi="宋体" w:cs="宋体" w:hint="eastAsia"/>
          <w:szCs w:val="21"/>
        </w:rPr>
        <w:t>8</w:t>
      </w:r>
      <w:r w:rsidRPr="00AD4CA6">
        <w:rPr>
          <w:rFonts w:ascii="宋体" w:hAnsi="宋体" w:cs="宋体" w:hint="eastAsia"/>
          <w:szCs w:val="21"/>
        </w:rPr>
        <w:t>00 万元(含)的公路工程的施工（所完成的项目的合同交工验收时间在 201</w:t>
      </w:r>
      <w:r w:rsidR="00EC03C1">
        <w:rPr>
          <w:rFonts w:ascii="宋体" w:hAnsi="宋体" w:cs="宋体" w:hint="eastAsia"/>
          <w:szCs w:val="21"/>
        </w:rPr>
        <w:t>7</w:t>
      </w:r>
      <w:r w:rsidRPr="00AD4CA6">
        <w:rPr>
          <w:rFonts w:ascii="宋体" w:hAnsi="宋体" w:cs="宋体" w:hint="eastAsia"/>
          <w:szCs w:val="21"/>
        </w:rPr>
        <w:t xml:space="preserve"> 年 </w:t>
      </w:r>
      <w:r w:rsidR="00EC03C1">
        <w:rPr>
          <w:rFonts w:ascii="宋体" w:hAnsi="宋体" w:cs="宋体" w:hint="eastAsia"/>
          <w:szCs w:val="21"/>
        </w:rPr>
        <w:t>6</w:t>
      </w:r>
      <w:r w:rsidRPr="00AD4CA6">
        <w:rPr>
          <w:rFonts w:ascii="宋体" w:hAnsi="宋体" w:cs="宋体" w:hint="eastAsia"/>
          <w:szCs w:val="21"/>
        </w:rPr>
        <w:t>月 1 日以后）。</w:t>
      </w:r>
    </w:p>
    <w:p w:rsidR="007104FF" w:rsidRPr="00B8653B" w:rsidRDefault="00B8653B" w:rsidP="00B8653B">
      <w:pPr>
        <w:spacing w:line="360" w:lineRule="exact"/>
        <w:ind w:firstLineChars="200" w:firstLine="420"/>
        <w:rPr>
          <w:rFonts w:ascii="宋体" w:hAnsi="宋体" w:cs="宋体"/>
          <w:szCs w:val="21"/>
        </w:rPr>
      </w:pPr>
      <w:r w:rsidRPr="00B8653B">
        <w:rPr>
          <w:rFonts w:ascii="宋体" w:hAnsi="宋体" w:cs="宋体" w:hint="eastAsia"/>
          <w:szCs w:val="21"/>
        </w:rPr>
        <w:t>3.5本次招标不接受联合体投标。</w:t>
      </w:r>
    </w:p>
    <w:p w:rsidR="007104FF" w:rsidRPr="00B8653B" w:rsidRDefault="00B8653B" w:rsidP="00B8653B">
      <w:pPr>
        <w:spacing w:line="360" w:lineRule="exact"/>
        <w:ind w:firstLineChars="200" w:firstLine="420"/>
        <w:rPr>
          <w:rFonts w:ascii="宋体" w:hAnsi="宋体" w:cs="宋体"/>
          <w:szCs w:val="21"/>
        </w:rPr>
      </w:pPr>
      <w:r w:rsidRPr="00B8653B">
        <w:rPr>
          <w:rFonts w:ascii="宋体" w:hAnsi="宋体" w:cs="宋体" w:hint="eastAsia"/>
          <w:szCs w:val="21"/>
        </w:rPr>
        <w:t>3.6与招标人存在利益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rsidR="007104FF" w:rsidRPr="00B8653B" w:rsidRDefault="00B8653B" w:rsidP="00B8653B">
      <w:pPr>
        <w:widowControl/>
        <w:spacing w:line="360" w:lineRule="exact"/>
        <w:ind w:firstLineChars="200" w:firstLine="420"/>
        <w:jc w:val="left"/>
        <w:rPr>
          <w:rFonts w:ascii="宋体" w:hAnsi="宋体" w:cs="宋体"/>
          <w:szCs w:val="21"/>
        </w:rPr>
      </w:pPr>
      <w:r w:rsidRPr="00B8653B">
        <w:rPr>
          <w:rFonts w:ascii="宋体" w:hAnsi="宋体" w:cs="宋体" w:hint="eastAsia"/>
          <w:szCs w:val="21"/>
        </w:rPr>
        <w:t>3.7信用评价等级属 AA 级、A 级、B 级和 C 级可以对本工程投标。 投标单位的信用评价等级按照《广西壮族自治区交通运输厅关于修订广西公路建设市场施工企业信用评价规则实施细则的通知》（桂交建管发[2016]59 号）及《广西壮族自治区交通运输厅关于公布广西公路建设市场 2017 年度公路施工企业信用评价结果的通知》（桂交建管发〔2018〕49 号）或百色市 2017 年或 2018 年度公路建设市场施工企业、公路水运工程监理及公路设计企业信用评价结果的公告的规定执行。按照桂交建管发【2016】59 号第十九条规定，初次进入广西公路建设市场的投标单位，既无全国综合评价等级也无注册地省级交通运输主管部门的省级综合评价等级的，在递交投标文件前应到广西公路建设市场施工企业信用评价领导小组办公室（办公室设自治区交通工程质量监督站内）办理登记手续，其信用评价等级按登记后确定。</w:t>
      </w:r>
    </w:p>
    <w:p w:rsidR="007104FF" w:rsidRPr="00B8653B" w:rsidRDefault="00B8653B" w:rsidP="00B8653B">
      <w:pPr>
        <w:widowControl/>
        <w:spacing w:line="360" w:lineRule="exact"/>
        <w:ind w:firstLineChars="200" w:firstLine="420"/>
        <w:jc w:val="left"/>
        <w:rPr>
          <w:rFonts w:ascii="宋体" w:hAnsi="宋体" w:cs="宋体"/>
          <w:szCs w:val="21"/>
        </w:rPr>
      </w:pPr>
      <w:r w:rsidRPr="00B8653B">
        <w:rPr>
          <w:rFonts w:ascii="宋体" w:hAnsi="宋体" w:cs="宋体" w:hint="eastAsia"/>
          <w:szCs w:val="21"/>
        </w:rPr>
        <w:t>3.8投标人可就本招标项目的所有标段进行投标，但只允许中标其中二个标段。评标时评标委员会将按照12标→15标的顺序依次确定各分标的中标人。投标人所投标段拟派的主要人员（项目经理、总工、安全员),不同的标段不能为同一组人员。</w:t>
      </w:r>
    </w:p>
    <w:p w:rsidR="007104FF" w:rsidRDefault="00B8653B" w:rsidP="00DD21D8">
      <w:pPr>
        <w:keepNext/>
        <w:keepLines/>
        <w:numPr>
          <w:ilvl w:val="0"/>
          <w:numId w:val="1"/>
        </w:numPr>
        <w:spacing w:beforeLines="50" w:afterLines="50" w:line="360" w:lineRule="exact"/>
        <w:outlineLvl w:val="2"/>
        <w:rPr>
          <w:rFonts w:ascii="宋体" w:hAnsi="宋体" w:cs="宋体"/>
          <w:b/>
          <w:bCs/>
          <w:sz w:val="24"/>
        </w:rPr>
      </w:pPr>
      <w:bookmarkStart w:id="25" w:name="_Toc10618"/>
      <w:bookmarkStart w:id="26" w:name="_Toc43198194"/>
      <w:r>
        <w:rPr>
          <w:rFonts w:ascii="宋体" w:hAnsi="宋体" w:cs="宋体" w:hint="eastAsia"/>
          <w:b/>
          <w:bCs/>
          <w:sz w:val="24"/>
        </w:rPr>
        <w:t>招标文件的获取</w:t>
      </w:r>
      <w:bookmarkEnd w:id="25"/>
      <w:bookmarkEnd w:id="26"/>
    </w:p>
    <w:p w:rsidR="00B8653B" w:rsidRDefault="00B8653B" w:rsidP="00B8653B">
      <w:pPr>
        <w:spacing w:line="360" w:lineRule="exact"/>
        <w:ind w:firstLineChars="200" w:firstLine="420"/>
        <w:rPr>
          <w:rFonts w:ascii="宋体" w:hAnsi="宋体" w:cs="宋体"/>
          <w:bCs/>
          <w:szCs w:val="21"/>
        </w:rPr>
      </w:pPr>
      <w:r>
        <w:rPr>
          <w:rFonts w:ascii="宋体" w:hAnsi="宋体" w:cs="宋体" w:hint="eastAsia"/>
          <w:szCs w:val="21"/>
        </w:rPr>
        <w:t>4.1本项目凡有意参加投标者，</w:t>
      </w:r>
      <w:bookmarkStart w:id="27" w:name="_Toc152042292"/>
      <w:bookmarkStart w:id="28" w:name="_Toc152045516"/>
      <w:bookmarkStart w:id="29" w:name="_Toc144974484"/>
      <w:bookmarkStart w:id="30" w:name="_Toc179632532"/>
      <w:bookmarkStart w:id="31" w:name="_Toc11061"/>
      <w:bookmarkStart w:id="32" w:name="_Toc152045517"/>
      <w:bookmarkStart w:id="33" w:name="_Toc144974485"/>
      <w:bookmarkStart w:id="34" w:name="_Toc152042293"/>
      <w:bookmarkStart w:id="35" w:name="_Toc179632534"/>
      <w:bookmarkStart w:id="36" w:name="_Toc394929390"/>
      <w:r>
        <w:rPr>
          <w:rFonts w:ascii="宋体" w:hAnsi="宋体" w:cs="宋体" w:hint="eastAsia"/>
          <w:szCs w:val="21"/>
        </w:rPr>
        <w:t>采用不记名方式下载招标文件。潜在投标人均可于</w:t>
      </w:r>
      <w:r w:rsidR="00004D82" w:rsidRPr="00004D82">
        <w:rPr>
          <w:rFonts w:ascii="宋体" w:hAnsi="宋体" w:cs="宋体" w:hint="eastAsia"/>
          <w:szCs w:val="21"/>
        </w:rPr>
        <w:t>2020 年6月28日至 2020年7月2日</w:t>
      </w:r>
      <w:r>
        <w:rPr>
          <w:rFonts w:ascii="宋体" w:hAnsi="宋体" w:cs="宋体" w:hint="eastAsia"/>
          <w:szCs w:val="21"/>
        </w:rPr>
        <w:t>下午18时00分止在百色市公共资源交易中心网（</w:t>
      </w:r>
      <w:r w:rsidRPr="00B8653B">
        <w:rPr>
          <w:rFonts w:ascii="宋体" w:hAnsi="宋体" w:cs="宋体"/>
          <w:szCs w:val="21"/>
        </w:rPr>
        <w:t>http://www.bsggzy.org.cn</w:t>
      </w:r>
      <w:r>
        <w:rPr>
          <w:rFonts w:ascii="宋体" w:hAnsi="宋体" w:cs="宋体" w:hint="eastAsia"/>
          <w:szCs w:val="21"/>
        </w:rPr>
        <w:t>）注册下载招标文件电子版（并打印报名回执）。招标文件电子版每套售价 250 元（不再收取其他任何费用），招标代理机构在投标人递交 投标文件现场收取费用及开具凭证（请各投标人尽量合理安排时间，招标代理工作人员以购买招标文件凭证及报名回执接收投标文件）。</w:t>
      </w:r>
    </w:p>
    <w:p w:rsidR="00B8653B" w:rsidRDefault="00B8653B" w:rsidP="00B8653B">
      <w:pPr>
        <w:spacing w:line="360" w:lineRule="auto"/>
        <w:rPr>
          <w:rFonts w:ascii="宋体" w:hAnsi="宋体" w:cs="宋体"/>
          <w:b/>
          <w:bCs/>
          <w:sz w:val="24"/>
        </w:rPr>
      </w:pPr>
      <w:r>
        <w:rPr>
          <w:rFonts w:ascii="宋体" w:hAnsi="宋体" w:cs="宋体" w:hint="eastAsia"/>
          <w:b/>
          <w:bCs/>
          <w:sz w:val="24"/>
        </w:rPr>
        <w:t xml:space="preserve">5.投标文件的递交 </w:t>
      </w:r>
    </w:p>
    <w:p w:rsidR="007104FF" w:rsidRPr="00B8653B" w:rsidRDefault="00B8653B" w:rsidP="00B8653B">
      <w:pPr>
        <w:spacing w:line="360" w:lineRule="exact"/>
        <w:rPr>
          <w:rFonts w:ascii="宋体" w:hAnsi="宋体" w:cs="宋体"/>
          <w:b/>
          <w:bCs/>
          <w:sz w:val="24"/>
        </w:rPr>
      </w:pPr>
      <w:r>
        <w:rPr>
          <w:rFonts w:ascii="宋体" w:hAnsi="宋体" w:cs="宋体" w:hint="eastAsia"/>
          <w:b/>
          <w:bCs/>
          <w:sz w:val="24"/>
        </w:rPr>
        <w:t xml:space="preserve">    </w:t>
      </w:r>
      <w:r>
        <w:rPr>
          <w:rFonts w:ascii="宋体" w:hAnsi="宋体" w:cs="宋体" w:hint="eastAsia"/>
          <w:szCs w:val="21"/>
        </w:rPr>
        <w:t xml:space="preserve">5.1 投标文件递交的截止时间（投标截止时间，下同）为 </w:t>
      </w:r>
      <w:r w:rsidR="00004D82" w:rsidRPr="00004D82">
        <w:rPr>
          <w:rFonts w:ascii="宋体" w:hAnsi="宋体" w:cs="宋体" w:hint="eastAsia"/>
          <w:szCs w:val="21"/>
        </w:rPr>
        <w:t>2020 年7月21日9时30分</w:t>
      </w:r>
      <w:r>
        <w:rPr>
          <w:rFonts w:ascii="宋体" w:hAnsi="宋体" w:cs="宋体" w:hint="eastAsia"/>
          <w:szCs w:val="21"/>
        </w:rPr>
        <w:t>止，地点为百色市公共资源交易中心开标厅（百色市右江区园博园主展馆新政务中心三楼，具体安排详见电子大屏幕场地安排表）。</w:t>
      </w:r>
    </w:p>
    <w:p w:rsidR="007104FF" w:rsidRDefault="00B8653B" w:rsidP="00B8653B">
      <w:pPr>
        <w:spacing w:line="360" w:lineRule="exact"/>
        <w:ind w:firstLineChars="200" w:firstLine="420"/>
        <w:rPr>
          <w:rFonts w:ascii="宋体" w:hAnsi="宋体" w:cs="宋体"/>
          <w:szCs w:val="21"/>
        </w:rPr>
      </w:pPr>
      <w:r>
        <w:rPr>
          <w:rFonts w:ascii="宋体" w:hAnsi="宋体" w:cs="宋体" w:hint="eastAsia"/>
          <w:szCs w:val="21"/>
        </w:rPr>
        <w:lastRenderedPageBreak/>
        <w:t>5.2 逾期送达的或者未送达指定地点的投标文件，招标人不予受理。</w:t>
      </w:r>
    </w:p>
    <w:p w:rsidR="00B8653B" w:rsidRPr="00E035BB" w:rsidRDefault="00B8653B" w:rsidP="00B8653B">
      <w:pPr>
        <w:spacing w:line="360" w:lineRule="exact"/>
        <w:ind w:firstLineChars="200" w:firstLine="420"/>
        <w:rPr>
          <w:rFonts w:ascii="宋体" w:hAnsi="宋体" w:cs="宋体"/>
          <w:szCs w:val="21"/>
        </w:rPr>
      </w:pPr>
      <w:r w:rsidRPr="00E035BB">
        <w:rPr>
          <w:rFonts w:ascii="宋体" w:hAnsi="宋体" w:cs="宋体" w:hint="eastAsia"/>
          <w:szCs w:val="21"/>
        </w:rPr>
        <w:t>5.3 投标文件必须由企业法定代表人或委托代理人持证件（法定代表人凭身份证原件及身份证明书原件或委托代理人凭法定代表人授权委托书原件和本人身份证原件、法定代表人身份证复印件）、投标保证金交纳凭证等有效证明出席。</w:t>
      </w:r>
    </w:p>
    <w:p w:rsidR="00B8653B" w:rsidRPr="00B8653B" w:rsidRDefault="00B8653B" w:rsidP="00B8653B">
      <w:pPr>
        <w:spacing w:line="360" w:lineRule="exact"/>
        <w:ind w:firstLineChars="200" w:firstLine="420"/>
        <w:rPr>
          <w:rFonts w:ascii="宋体" w:hAnsi="宋体" w:cs="宋体"/>
          <w:szCs w:val="21"/>
        </w:rPr>
      </w:pPr>
      <w:r w:rsidRPr="00E035BB">
        <w:rPr>
          <w:rFonts w:ascii="宋体" w:hAnsi="宋体" w:cs="宋体" w:hint="eastAsia"/>
          <w:szCs w:val="21"/>
        </w:rPr>
        <w:t>5.4特别注明：投标人须按照《百色市公共资源交易中心疫情防控期间进场交易项目服务指南》（在百色市公共资源交易中心网(</w:t>
      </w:r>
      <w:r w:rsidRPr="00E035BB">
        <w:rPr>
          <w:rFonts w:ascii="宋体" w:hAnsi="宋体" w:cs="宋体"/>
          <w:szCs w:val="21"/>
        </w:rPr>
        <w:t>http://www.bsggzy.org.cn</w:t>
      </w:r>
      <w:r w:rsidRPr="00E035BB">
        <w:rPr>
          <w:rFonts w:ascii="宋体" w:hAnsi="宋体" w:cs="宋体" w:hint="eastAsia"/>
          <w:szCs w:val="21"/>
        </w:rPr>
        <w:t>)首页下载相关承诺书）要求入场，投标人在递交投标文件时需附上“投标人（供应商）承诺书”，疫情区过来人员须出具当地检疫部门的健康证明，如投标人未按要求提供以上材料或者拒绝配合检查无法按时到达开标现场的，视为无效投标。</w:t>
      </w:r>
    </w:p>
    <w:p w:rsidR="00B8653B" w:rsidRDefault="00B8653B" w:rsidP="00B8653B">
      <w:pPr>
        <w:spacing w:line="360" w:lineRule="auto"/>
        <w:rPr>
          <w:rFonts w:ascii="宋体" w:hAnsi="宋体" w:cs="宋体"/>
          <w:b/>
          <w:bCs/>
          <w:sz w:val="24"/>
        </w:rPr>
      </w:pPr>
      <w:r>
        <w:rPr>
          <w:rFonts w:ascii="宋体" w:hAnsi="宋体" w:cs="宋体" w:hint="eastAsia"/>
          <w:b/>
          <w:bCs/>
          <w:sz w:val="24"/>
        </w:rPr>
        <w:t xml:space="preserve">6. 开标时间及地点： </w:t>
      </w:r>
    </w:p>
    <w:p w:rsidR="007104FF" w:rsidRPr="00B8653B" w:rsidRDefault="00B8653B" w:rsidP="00B8653B">
      <w:pPr>
        <w:spacing w:line="360" w:lineRule="exact"/>
        <w:rPr>
          <w:rFonts w:ascii="宋体" w:hAnsi="宋体" w:cs="宋体"/>
          <w:b/>
          <w:bCs/>
          <w:sz w:val="24"/>
        </w:rPr>
      </w:pPr>
      <w:r>
        <w:rPr>
          <w:rFonts w:ascii="宋体" w:hAnsi="宋体" w:cs="宋体" w:hint="eastAsia"/>
          <w:b/>
          <w:bCs/>
          <w:sz w:val="24"/>
        </w:rPr>
        <w:t xml:space="preserve">    </w:t>
      </w:r>
      <w:r w:rsidR="00004D82" w:rsidRPr="00004D82">
        <w:rPr>
          <w:rFonts w:ascii="宋体" w:hAnsi="宋体" w:cs="宋体" w:hint="eastAsia"/>
          <w:szCs w:val="21"/>
        </w:rPr>
        <w:t>2020 年7月21日9时30分</w:t>
      </w:r>
      <w:r>
        <w:rPr>
          <w:rFonts w:ascii="宋体" w:hAnsi="宋体" w:cs="宋体" w:hint="eastAsia"/>
          <w:szCs w:val="21"/>
        </w:rPr>
        <w:t>后，地点为百色市公共资源交易中心开标厅（百色市右江区园博园主展馆新 政务中心三楼，具体安排详见电子大屏幕场地安排表）。</w:t>
      </w:r>
    </w:p>
    <w:p w:rsidR="00B8653B" w:rsidRDefault="00B8653B" w:rsidP="00DD21D8">
      <w:pPr>
        <w:keepNext/>
        <w:keepLines/>
        <w:spacing w:beforeLines="50" w:afterLines="50" w:line="360" w:lineRule="exact"/>
        <w:outlineLvl w:val="2"/>
        <w:rPr>
          <w:rFonts w:ascii="宋体" w:hAnsi="宋体" w:cs="宋体"/>
          <w:b/>
          <w:bCs/>
          <w:sz w:val="24"/>
        </w:rPr>
      </w:pPr>
      <w:bookmarkStart w:id="37" w:name="_Toc43198195"/>
      <w:bookmarkStart w:id="38" w:name="_Toc14551"/>
      <w:bookmarkEnd w:id="27"/>
      <w:bookmarkEnd w:id="28"/>
      <w:bookmarkEnd w:id="29"/>
      <w:bookmarkEnd w:id="30"/>
      <w:bookmarkEnd w:id="31"/>
      <w:r>
        <w:rPr>
          <w:rFonts w:ascii="宋体" w:hAnsi="宋体" w:cs="宋体" w:hint="eastAsia"/>
          <w:b/>
          <w:bCs/>
          <w:sz w:val="24"/>
        </w:rPr>
        <w:t>7.交易服务单位</w:t>
      </w:r>
      <w:bookmarkEnd w:id="37"/>
      <w:r>
        <w:rPr>
          <w:rFonts w:ascii="宋体" w:hAnsi="宋体" w:cs="宋体" w:hint="eastAsia"/>
          <w:b/>
          <w:bCs/>
          <w:sz w:val="24"/>
        </w:rPr>
        <w:t xml:space="preserve"> </w:t>
      </w:r>
    </w:p>
    <w:p w:rsidR="007104FF" w:rsidRPr="00B8653B" w:rsidRDefault="00B8653B" w:rsidP="00B8653B">
      <w:pPr>
        <w:spacing w:line="360" w:lineRule="auto"/>
        <w:rPr>
          <w:rFonts w:ascii="宋体" w:hAnsi="宋体" w:cs="宋体"/>
          <w:szCs w:val="21"/>
        </w:rPr>
      </w:pPr>
      <w:r w:rsidRPr="00B8653B">
        <w:rPr>
          <w:rFonts w:ascii="宋体" w:hAnsi="宋体" w:cs="宋体" w:hint="eastAsia"/>
          <w:szCs w:val="21"/>
        </w:rPr>
        <w:t xml:space="preserve">百色市公共资源交易中心 </w:t>
      </w:r>
    </w:p>
    <w:p w:rsidR="007104FF" w:rsidRDefault="00B8653B" w:rsidP="00DD21D8">
      <w:pPr>
        <w:keepNext/>
        <w:keepLines/>
        <w:spacing w:beforeLines="50" w:afterLines="50" w:line="360" w:lineRule="exact"/>
        <w:outlineLvl w:val="2"/>
        <w:rPr>
          <w:rFonts w:ascii="宋体" w:hAnsi="宋体" w:cs="宋体"/>
          <w:b/>
          <w:bCs/>
          <w:sz w:val="24"/>
        </w:rPr>
      </w:pPr>
      <w:bookmarkStart w:id="39" w:name="_Toc43198196"/>
      <w:r>
        <w:rPr>
          <w:rFonts w:ascii="宋体" w:hAnsi="宋体" w:cs="宋体" w:hint="eastAsia"/>
          <w:b/>
          <w:bCs/>
          <w:sz w:val="24"/>
        </w:rPr>
        <w:t>8.监督部门及电话</w:t>
      </w:r>
      <w:bookmarkEnd w:id="39"/>
      <w:r>
        <w:rPr>
          <w:rFonts w:ascii="宋体" w:hAnsi="宋体" w:cs="宋体" w:hint="eastAsia"/>
          <w:b/>
          <w:bCs/>
          <w:sz w:val="24"/>
        </w:rPr>
        <w:t xml:space="preserve"> </w:t>
      </w:r>
    </w:p>
    <w:p w:rsidR="007104FF" w:rsidRDefault="00B8653B" w:rsidP="00B8653B">
      <w:pPr>
        <w:spacing w:line="360" w:lineRule="auto"/>
        <w:rPr>
          <w:rFonts w:ascii="宋体" w:hAnsi="宋体" w:cs="宋体"/>
          <w:szCs w:val="21"/>
        </w:rPr>
      </w:pPr>
      <w:r w:rsidRPr="00B8653B">
        <w:rPr>
          <w:rFonts w:ascii="宋体" w:hAnsi="宋体" w:cs="宋体" w:hint="eastAsia"/>
          <w:szCs w:val="21"/>
        </w:rPr>
        <w:t>隆林各族自治县政府采购服务中心</w:t>
      </w:r>
      <w:r>
        <w:rPr>
          <w:rFonts w:ascii="宋体" w:hAnsi="宋体" w:cs="宋体" w:hint="eastAsia"/>
          <w:szCs w:val="21"/>
        </w:rPr>
        <w:t xml:space="preserve">    电话：0776-8216909 </w:t>
      </w:r>
    </w:p>
    <w:p w:rsidR="007104FF" w:rsidRDefault="00B8653B" w:rsidP="00DD21D8">
      <w:pPr>
        <w:keepNext/>
        <w:keepLines/>
        <w:spacing w:beforeLines="50" w:afterLines="50" w:line="360" w:lineRule="exact"/>
        <w:outlineLvl w:val="2"/>
        <w:rPr>
          <w:rFonts w:ascii="宋体" w:hAnsi="宋体" w:cs="宋体"/>
          <w:b/>
          <w:bCs/>
          <w:sz w:val="24"/>
        </w:rPr>
      </w:pPr>
      <w:bookmarkStart w:id="40" w:name="_Toc43198197"/>
      <w:r>
        <w:rPr>
          <w:rFonts w:ascii="宋体" w:hAnsi="宋体" w:cs="宋体" w:hint="eastAsia"/>
          <w:b/>
          <w:bCs/>
          <w:sz w:val="24"/>
        </w:rPr>
        <w:t>9.发布公告的媒介</w:t>
      </w:r>
      <w:bookmarkEnd w:id="40"/>
      <w:r>
        <w:rPr>
          <w:rFonts w:ascii="宋体" w:hAnsi="宋体" w:cs="宋体" w:hint="eastAsia"/>
          <w:b/>
          <w:bCs/>
          <w:sz w:val="24"/>
        </w:rPr>
        <w:t xml:space="preserve"> </w:t>
      </w:r>
    </w:p>
    <w:p w:rsidR="00B8653B" w:rsidRDefault="00B8653B" w:rsidP="00B8653B">
      <w:pPr>
        <w:spacing w:line="360" w:lineRule="exact"/>
        <w:rPr>
          <w:rFonts w:ascii="宋体" w:hAnsi="宋体" w:cs="宋体"/>
          <w:szCs w:val="21"/>
        </w:rPr>
      </w:pPr>
      <w:r>
        <w:rPr>
          <w:rFonts w:ascii="宋体" w:hAnsi="宋体" w:cs="宋体" w:hint="eastAsia"/>
          <w:szCs w:val="21"/>
        </w:rPr>
        <w:t xml:space="preserve">     本次招标公告同时在中国政府采购网（ www.ccgp.gov.cn ）、广西壮族自治区政府采购网 （http://zfcg.gxzf.gov.cn）、广西壮族自治区招标投标公共服务平台（http://ztb.gxi.gov.cn/）、百色市公共资源交易中心网(</w:t>
      </w:r>
      <w:r w:rsidRPr="00B8653B">
        <w:rPr>
          <w:rFonts w:ascii="宋体" w:hAnsi="宋体" w:cs="宋体"/>
          <w:szCs w:val="21"/>
        </w:rPr>
        <w:t>http://www.bsggzy.org.cn</w:t>
      </w:r>
      <w:r>
        <w:rPr>
          <w:rFonts w:ascii="宋体" w:hAnsi="宋体" w:cs="宋体" w:hint="eastAsia"/>
          <w:szCs w:val="21"/>
        </w:rPr>
        <w:t>)等网站上发布。</w:t>
      </w:r>
      <w:bookmarkStart w:id="41" w:name="_Toc425759549"/>
    </w:p>
    <w:p w:rsidR="007104FF" w:rsidRDefault="00B8653B" w:rsidP="00B8653B">
      <w:pPr>
        <w:spacing w:line="360" w:lineRule="auto"/>
        <w:rPr>
          <w:rFonts w:ascii="宋体" w:hAnsi="宋体" w:cs="宋体"/>
          <w:b/>
          <w:bCs/>
          <w:sz w:val="28"/>
          <w:szCs w:val="28"/>
        </w:rPr>
      </w:pPr>
      <w:r>
        <w:rPr>
          <w:rFonts w:ascii="宋体" w:hAnsi="宋体" w:cs="宋体" w:hint="eastAsia"/>
          <w:b/>
          <w:bCs/>
          <w:sz w:val="24"/>
        </w:rPr>
        <w:t>10.联系方式</w:t>
      </w:r>
      <w:bookmarkEnd w:id="32"/>
      <w:bookmarkEnd w:id="33"/>
      <w:bookmarkEnd w:id="34"/>
      <w:bookmarkEnd w:id="35"/>
      <w:bookmarkEnd w:id="36"/>
      <w:bookmarkEnd w:id="38"/>
      <w:bookmarkEnd w:id="41"/>
    </w:p>
    <w:p w:rsidR="007104FF" w:rsidRPr="00B8653B" w:rsidRDefault="00B8653B" w:rsidP="00B8653B">
      <w:pPr>
        <w:spacing w:line="360" w:lineRule="auto"/>
        <w:rPr>
          <w:rFonts w:ascii="宋体" w:hAnsi="宋体" w:cs="宋体"/>
          <w:szCs w:val="21"/>
        </w:rPr>
      </w:pPr>
      <w:bookmarkStart w:id="42" w:name="_Toc29922"/>
      <w:bookmarkStart w:id="43" w:name="_Toc31759"/>
      <w:bookmarkStart w:id="44" w:name="_Toc3061"/>
      <w:bookmarkStart w:id="45" w:name="_Toc446943009"/>
      <w:bookmarkStart w:id="46" w:name="_Toc509826483"/>
      <w:r w:rsidRPr="00B8653B">
        <w:rPr>
          <w:rFonts w:ascii="宋体" w:hAnsi="宋体" w:cs="宋体" w:hint="eastAsia"/>
          <w:szCs w:val="21"/>
        </w:rPr>
        <w:t>招标人：</w:t>
      </w:r>
      <w:bookmarkStart w:id="47" w:name="_Toc6456"/>
      <w:bookmarkStart w:id="48" w:name="_Toc9042"/>
      <w:bookmarkStart w:id="49" w:name="_Toc11520"/>
      <w:bookmarkEnd w:id="42"/>
      <w:bookmarkEnd w:id="43"/>
      <w:bookmarkEnd w:id="44"/>
      <w:r w:rsidRPr="00B8653B">
        <w:rPr>
          <w:rFonts w:ascii="宋体" w:hAnsi="宋体" w:cs="宋体" w:hint="eastAsia"/>
          <w:szCs w:val="21"/>
        </w:rPr>
        <w:t>隆林各族自治县农村公路建设办公室</w:t>
      </w:r>
    </w:p>
    <w:bookmarkEnd w:id="47"/>
    <w:bookmarkEnd w:id="48"/>
    <w:bookmarkEnd w:id="49"/>
    <w:p w:rsidR="00B8653B" w:rsidRPr="0091502A" w:rsidRDefault="00B8653B" w:rsidP="00B8653B">
      <w:pPr>
        <w:spacing w:line="360" w:lineRule="auto"/>
        <w:rPr>
          <w:rFonts w:ascii="宋体" w:hAnsi="宋体"/>
          <w:szCs w:val="21"/>
        </w:rPr>
      </w:pPr>
      <w:r w:rsidRPr="0091502A">
        <w:rPr>
          <w:rFonts w:ascii="宋体" w:hAnsi="宋体" w:hint="eastAsia"/>
          <w:szCs w:val="21"/>
        </w:rPr>
        <w:t>地址：隆林各族自治县新州镇民族社区民族路216号</w:t>
      </w:r>
    </w:p>
    <w:p w:rsidR="00B8653B" w:rsidRPr="0091502A" w:rsidRDefault="00B8653B" w:rsidP="00B8653B">
      <w:pPr>
        <w:spacing w:line="360" w:lineRule="auto"/>
        <w:rPr>
          <w:rFonts w:ascii="宋体" w:hAnsi="宋体"/>
          <w:szCs w:val="21"/>
        </w:rPr>
      </w:pPr>
      <w:r w:rsidRPr="0091502A">
        <w:rPr>
          <w:rFonts w:ascii="宋体" w:hAnsi="宋体" w:hint="eastAsia"/>
          <w:szCs w:val="21"/>
        </w:rPr>
        <w:t>联系人：卢尚荣</w:t>
      </w:r>
    </w:p>
    <w:p w:rsidR="00B8653B" w:rsidRPr="0091502A" w:rsidRDefault="00B8653B" w:rsidP="00B8653B">
      <w:pPr>
        <w:spacing w:line="360" w:lineRule="auto"/>
        <w:rPr>
          <w:rFonts w:ascii="宋体" w:hAnsi="宋体"/>
          <w:szCs w:val="21"/>
        </w:rPr>
      </w:pPr>
      <w:r w:rsidRPr="0091502A">
        <w:rPr>
          <w:rFonts w:ascii="宋体" w:hAnsi="宋体" w:hint="eastAsia"/>
          <w:szCs w:val="21"/>
        </w:rPr>
        <w:t>电话：</w:t>
      </w:r>
      <w:r w:rsidRPr="0091502A">
        <w:rPr>
          <w:rFonts w:ascii="宋体" w:hAnsi="宋体"/>
          <w:szCs w:val="21"/>
        </w:rPr>
        <w:t>0776-8202307</w:t>
      </w:r>
    </w:p>
    <w:p w:rsidR="00B8653B" w:rsidRPr="0091502A" w:rsidRDefault="00B8653B" w:rsidP="00B8653B">
      <w:pPr>
        <w:spacing w:line="360" w:lineRule="auto"/>
        <w:rPr>
          <w:rFonts w:ascii="宋体" w:hAnsi="宋体"/>
          <w:szCs w:val="21"/>
        </w:rPr>
      </w:pPr>
      <w:r w:rsidRPr="0091502A">
        <w:rPr>
          <w:rFonts w:ascii="宋体" w:hAnsi="宋体" w:hint="eastAsia"/>
          <w:szCs w:val="21"/>
        </w:rPr>
        <w:t>招标代理机构：</w:t>
      </w:r>
      <w:bookmarkStart w:id="50" w:name="_Toc22066"/>
      <w:bookmarkStart w:id="51" w:name="_Toc13792"/>
      <w:bookmarkStart w:id="52" w:name="_Toc26122"/>
      <w:r w:rsidRPr="0091502A">
        <w:rPr>
          <w:rFonts w:ascii="宋体" w:hAnsi="宋体" w:hint="eastAsia"/>
          <w:szCs w:val="21"/>
        </w:rPr>
        <w:t>广西百顺项目管理有限公司</w:t>
      </w:r>
    </w:p>
    <w:p w:rsidR="00B8653B" w:rsidRPr="0091502A" w:rsidRDefault="00B8653B" w:rsidP="00B8653B">
      <w:pPr>
        <w:spacing w:line="360" w:lineRule="auto"/>
        <w:rPr>
          <w:rFonts w:ascii="宋体" w:hAnsi="宋体"/>
          <w:szCs w:val="21"/>
        </w:rPr>
      </w:pPr>
      <w:r w:rsidRPr="0091502A">
        <w:rPr>
          <w:rFonts w:ascii="宋体" w:hAnsi="宋体" w:hint="eastAsia"/>
          <w:szCs w:val="21"/>
        </w:rPr>
        <w:t>地址：</w:t>
      </w:r>
      <w:bookmarkStart w:id="53" w:name="_Toc16087"/>
      <w:bookmarkStart w:id="54" w:name="_Toc11029"/>
      <w:bookmarkStart w:id="55" w:name="_Toc394"/>
      <w:bookmarkEnd w:id="50"/>
      <w:bookmarkEnd w:id="51"/>
      <w:bookmarkEnd w:id="52"/>
      <w:r w:rsidRPr="0091502A">
        <w:rPr>
          <w:rFonts w:ascii="宋体" w:hAnsi="宋体" w:hint="eastAsia"/>
          <w:szCs w:val="21"/>
        </w:rPr>
        <w:t xml:space="preserve">  百色市右江区龙腾路龙晟国际写字楼21层</w:t>
      </w:r>
    </w:p>
    <w:p w:rsidR="00B8653B" w:rsidRPr="0091502A" w:rsidRDefault="00B8653B" w:rsidP="00B8653B">
      <w:pPr>
        <w:spacing w:line="360" w:lineRule="auto"/>
        <w:rPr>
          <w:rFonts w:ascii="宋体" w:hAnsi="宋体"/>
          <w:szCs w:val="21"/>
        </w:rPr>
      </w:pPr>
      <w:r w:rsidRPr="0091502A">
        <w:rPr>
          <w:rFonts w:ascii="宋体" w:hAnsi="宋体" w:hint="eastAsia"/>
          <w:szCs w:val="21"/>
        </w:rPr>
        <w:t>联系人：</w:t>
      </w:r>
      <w:bookmarkStart w:id="56" w:name="_Toc17962"/>
      <w:bookmarkStart w:id="57" w:name="_Toc7930"/>
      <w:bookmarkStart w:id="58" w:name="_Toc21996"/>
      <w:bookmarkEnd w:id="53"/>
      <w:bookmarkEnd w:id="54"/>
      <w:bookmarkEnd w:id="55"/>
      <w:r w:rsidRPr="0091502A">
        <w:rPr>
          <w:rFonts w:ascii="宋体" w:hAnsi="宋体" w:hint="eastAsia"/>
          <w:szCs w:val="21"/>
        </w:rPr>
        <w:t>班章财</w:t>
      </w:r>
    </w:p>
    <w:p w:rsidR="007104FF" w:rsidRPr="00B8653B" w:rsidRDefault="00B8653B" w:rsidP="00B8653B">
      <w:pPr>
        <w:spacing w:line="360" w:lineRule="auto"/>
        <w:rPr>
          <w:rFonts w:ascii="宋体" w:hAnsi="宋体" w:cs="宋体"/>
          <w:szCs w:val="21"/>
        </w:rPr>
      </w:pPr>
      <w:r w:rsidRPr="0091502A">
        <w:rPr>
          <w:rFonts w:ascii="宋体" w:hAnsi="宋体" w:hint="eastAsia"/>
          <w:szCs w:val="21"/>
        </w:rPr>
        <w:t>电话：</w:t>
      </w:r>
      <w:bookmarkEnd w:id="56"/>
      <w:bookmarkEnd w:id="57"/>
      <w:bookmarkEnd w:id="58"/>
      <w:r w:rsidRPr="0091502A">
        <w:rPr>
          <w:rFonts w:ascii="宋体" w:hAnsi="宋体"/>
          <w:szCs w:val="21"/>
        </w:rPr>
        <w:t>0776-2931186 / 18077693623</w:t>
      </w:r>
      <w:r w:rsidRPr="00B8653B">
        <w:rPr>
          <w:rFonts w:ascii="宋体" w:hAnsi="宋体" w:cs="宋体"/>
          <w:szCs w:val="21"/>
        </w:rPr>
        <w:t xml:space="preserve"> </w:t>
      </w:r>
      <w:bookmarkEnd w:id="3"/>
      <w:bookmarkEnd w:id="45"/>
      <w:bookmarkEnd w:id="46"/>
    </w:p>
    <w:p w:rsidR="007104FF" w:rsidRPr="00B8653B" w:rsidRDefault="00B8653B" w:rsidP="00B8653B">
      <w:pPr>
        <w:spacing w:line="360" w:lineRule="auto"/>
        <w:ind w:right="420" w:firstLineChars="1800" w:firstLine="3780"/>
        <w:rPr>
          <w:rFonts w:asciiTheme="minorEastAsia" w:eastAsiaTheme="minorEastAsia" w:hAnsiTheme="minorEastAsia" w:cstheme="minorEastAsia"/>
          <w:szCs w:val="21"/>
        </w:rPr>
      </w:pPr>
      <w:r w:rsidRPr="00B8653B">
        <w:rPr>
          <w:rFonts w:asciiTheme="minorEastAsia" w:eastAsiaTheme="minorEastAsia" w:hAnsiTheme="minorEastAsia" w:cstheme="minorEastAsia" w:hint="eastAsia"/>
          <w:szCs w:val="21"/>
        </w:rPr>
        <w:t>招 标 人：隆林各族自治县农村公路建设办公室</w:t>
      </w:r>
    </w:p>
    <w:p w:rsidR="007104FF" w:rsidRPr="00B8653B" w:rsidRDefault="00B8653B">
      <w:pPr>
        <w:spacing w:line="360" w:lineRule="auto"/>
        <w:ind w:right="420"/>
        <w:jc w:val="center"/>
        <w:rPr>
          <w:rFonts w:asciiTheme="minorEastAsia" w:eastAsiaTheme="minorEastAsia" w:hAnsiTheme="minorEastAsia" w:cstheme="minorEastAsia"/>
          <w:szCs w:val="21"/>
        </w:rPr>
      </w:pPr>
      <w:r w:rsidRPr="00B8653B">
        <w:rPr>
          <w:rFonts w:asciiTheme="minorEastAsia" w:eastAsiaTheme="minorEastAsia" w:hAnsiTheme="minorEastAsia" w:cstheme="minorEastAsia" w:hint="eastAsia"/>
          <w:szCs w:val="21"/>
        </w:rPr>
        <w:t xml:space="preserve">                                  招标代理机构：广西百顺项目管理有限公司</w:t>
      </w:r>
    </w:p>
    <w:p w:rsidR="007104FF" w:rsidRDefault="00B8653B" w:rsidP="00B8653B">
      <w:pPr>
        <w:spacing w:line="360" w:lineRule="auto"/>
        <w:ind w:firstLineChars="2600" w:firstLine="5460"/>
        <w:rPr>
          <w:rFonts w:ascii="宋体" w:hAnsi="宋体" w:cs="宋体"/>
          <w:sz w:val="20"/>
          <w:szCs w:val="22"/>
        </w:rPr>
        <w:sectPr w:rsidR="007104FF">
          <w:headerReference w:type="default" r:id="rId15"/>
          <w:footerReference w:type="default" r:id="rId16"/>
          <w:pgSz w:w="11906" w:h="16838"/>
          <w:pgMar w:top="1134" w:right="1133" w:bottom="1440" w:left="1588" w:header="851" w:footer="851" w:gutter="0"/>
          <w:pgNumType w:start="1"/>
          <w:cols w:space="720"/>
          <w:docGrid w:linePitch="312"/>
        </w:sectPr>
      </w:pPr>
      <w:r w:rsidRPr="00B8653B">
        <w:rPr>
          <w:rFonts w:asciiTheme="minorEastAsia" w:eastAsiaTheme="minorEastAsia" w:hAnsiTheme="minorEastAsia" w:cstheme="minorEastAsia" w:hint="eastAsia"/>
          <w:szCs w:val="21"/>
        </w:rPr>
        <w:t xml:space="preserve">2020年    月  日  </w:t>
      </w:r>
    </w:p>
    <w:p w:rsidR="007104FF" w:rsidRDefault="00B8653B">
      <w:pPr>
        <w:jc w:val="center"/>
        <w:outlineLvl w:val="1"/>
        <w:rPr>
          <w:rFonts w:ascii="宋体" w:hAnsi="宋体" w:cs="宋体"/>
          <w:b/>
          <w:sz w:val="52"/>
          <w:szCs w:val="52"/>
        </w:rPr>
      </w:pPr>
      <w:bookmarkStart w:id="59" w:name="_Toc23316"/>
      <w:bookmarkStart w:id="60" w:name="_Toc43198198"/>
      <w:r>
        <w:rPr>
          <w:rFonts w:ascii="宋体" w:hAnsi="宋体" w:cs="宋体" w:hint="eastAsia"/>
          <w:b/>
          <w:sz w:val="52"/>
          <w:szCs w:val="52"/>
        </w:rPr>
        <w:lastRenderedPageBreak/>
        <w:t>第二章 投标人须知</w:t>
      </w:r>
      <w:bookmarkEnd w:id="59"/>
      <w:bookmarkEnd w:id="60"/>
    </w:p>
    <w:p w:rsidR="007104FF" w:rsidRDefault="00B8653B">
      <w:pPr>
        <w:pStyle w:val="3"/>
        <w:spacing w:before="0" w:after="0" w:line="240" w:lineRule="auto"/>
        <w:jc w:val="center"/>
        <w:rPr>
          <w:rFonts w:ascii="宋体" w:hAnsi="宋体" w:cs="宋体"/>
          <w:sz w:val="30"/>
          <w:szCs w:val="30"/>
        </w:rPr>
      </w:pPr>
      <w:bookmarkStart w:id="61" w:name="_Toc30415"/>
      <w:bookmarkStart w:id="62" w:name="_Toc43198199"/>
      <w:r>
        <w:rPr>
          <w:rFonts w:ascii="宋体" w:hAnsi="宋体" w:cs="宋体" w:hint="eastAsia"/>
          <w:sz w:val="30"/>
          <w:szCs w:val="30"/>
        </w:rPr>
        <w:t>投标人须知前附表</w:t>
      </w:r>
      <w:bookmarkEnd w:id="61"/>
      <w:bookmarkEnd w:id="62"/>
    </w:p>
    <w:tbl>
      <w:tblPr>
        <w:tblW w:w="949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975"/>
        <w:gridCol w:w="2206"/>
        <w:gridCol w:w="6316"/>
      </w:tblGrid>
      <w:tr w:rsidR="007104FF">
        <w:trPr>
          <w:trHeight w:val="550"/>
          <w:jc w:val="center"/>
        </w:trPr>
        <w:tc>
          <w:tcPr>
            <w:tcW w:w="975" w:type="dxa"/>
            <w:tcBorders>
              <w:top w:val="single" w:sz="12" w:space="0" w:color="000000"/>
            </w:tcBorders>
            <w:vAlign w:val="center"/>
          </w:tcPr>
          <w:p w:rsidR="007104FF" w:rsidRDefault="00B8653B">
            <w:pPr>
              <w:spacing w:line="320" w:lineRule="atLeast"/>
              <w:jc w:val="center"/>
              <w:rPr>
                <w:rFonts w:ascii="宋体" w:hAnsi="宋体" w:cs="宋体"/>
                <w:b/>
                <w:sz w:val="24"/>
              </w:rPr>
            </w:pPr>
            <w:r>
              <w:rPr>
                <w:rFonts w:ascii="宋体" w:hAnsi="宋体" w:cs="宋体" w:hint="eastAsia"/>
                <w:b/>
                <w:sz w:val="24"/>
              </w:rPr>
              <w:t>条款号</w:t>
            </w:r>
          </w:p>
        </w:tc>
        <w:tc>
          <w:tcPr>
            <w:tcW w:w="2206" w:type="dxa"/>
            <w:tcBorders>
              <w:top w:val="single" w:sz="12" w:space="0" w:color="000000"/>
            </w:tcBorders>
            <w:vAlign w:val="center"/>
          </w:tcPr>
          <w:p w:rsidR="007104FF" w:rsidRDefault="00B8653B">
            <w:pPr>
              <w:spacing w:line="320" w:lineRule="atLeast"/>
              <w:jc w:val="center"/>
              <w:rPr>
                <w:rFonts w:ascii="宋体" w:hAnsi="宋体" w:cs="宋体"/>
                <w:b/>
                <w:sz w:val="24"/>
              </w:rPr>
            </w:pPr>
            <w:r>
              <w:rPr>
                <w:rFonts w:ascii="宋体" w:hAnsi="宋体" w:cs="宋体" w:hint="eastAsia"/>
                <w:b/>
                <w:sz w:val="24"/>
              </w:rPr>
              <w:t>条款名称</w:t>
            </w:r>
          </w:p>
        </w:tc>
        <w:tc>
          <w:tcPr>
            <w:tcW w:w="6316" w:type="dxa"/>
            <w:tcBorders>
              <w:top w:val="single" w:sz="12" w:space="0" w:color="000000"/>
            </w:tcBorders>
            <w:vAlign w:val="center"/>
          </w:tcPr>
          <w:p w:rsidR="007104FF" w:rsidRDefault="00B8653B">
            <w:pPr>
              <w:spacing w:line="320" w:lineRule="atLeast"/>
              <w:jc w:val="center"/>
              <w:rPr>
                <w:rFonts w:ascii="宋体" w:hAnsi="宋体" w:cs="宋体"/>
                <w:b/>
                <w:sz w:val="24"/>
              </w:rPr>
            </w:pPr>
            <w:r>
              <w:rPr>
                <w:rFonts w:ascii="宋体" w:hAnsi="宋体" w:cs="宋体" w:hint="eastAsia"/>
                <w:b/>
                <w:sz w:val="24"/>
              </w:rPr>
              <w:t>编列内容</w:t>
            </w:r>
          </w:p>
        </w:tc>
      </w:tr>
      <w:tr w:rsidR="007104FF">
        <w:trPr>
          <w:trHeight w:val="912"/>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1.1.2</w:t>
            </w:r>
          </w:p>
        </w:tc>
        <w:tc>
          <w:tcPr>
            <w:tcW w:w="2206" w:type="dxa"/>
            <w:vAlign w:val="center"/>
          </w:tcPr>
          <w:p w:rsidR="007104FF" w:rsidRDefault="00B8653B">
            <w:pPr>
              <w:spacing w:line="3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招标人</w:t>
            </w:r>
          </w:p>
        </w:tc>
        <w:tc>
          <w:tcPr>
            <w:tcW w:w="6316" w:type="dxa"/>
            <w:vAlign w:val="center"/>
          </w:tcPr>
          <w:p w:rsidR="007104FF" w:rsidRDefault="00B8653B">
            <w:pPr>
              <w:spacing w:line="320" w:lineRule="atLeast"/>
              <w:ind w:leftChars="50" w:left="10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名称：隆林各族自治县农村公路建设办公室</w:t>
            </w:r>
          </w:p>
          <w:p w:rsidR="007104FF" w:rsidRDefault="00B8653B">
            <w:pPr>
              <w:spacing w:line="320" w:lineRule="atLeast"/>
              <w:ind w:leftChars="50" w:left="10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联系人：卢尚荣</w:t>
            </w:r>
            <w:r>
              <w:rPr>
                <w:rFonts w:ascii="宋体" w:hAnsi="宋体" w:hint="eastAsia"/>
                <w:szCs w:val="21"/>
              </w:rPr>
              <w:t xml:space="preserve"> </w:t>
            </w:r>
          </w:p>
          <w:p w:rsidR="007104FF" w:rsidRDefault="00B8653B">
            <w:pPr>
              <w:spacing w:line="320" w:lineRule="atLeast"/>
              <w:ind w:leftChars="50" w:left="10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电话：</w:t>
            </w:r>
            <w:r w:rsidR="00F97C8C" w:rsidRPr="00F97C8C">
              <w:rPr>
                <w:rFonts w:asciiTheme="minorEastAsia" w:eastAsiaTheme="minorEastAsia" w:hAnsiTheme="minorEastAsia" w:cstheme="minorEastAsia"/>
                <w:szCs w:val="21"/>
              </w:rPr>
              <w:t>0776-8202307</w:t>
            </w:r>
            <w:r w:rsidR="00F97C8C">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13977639117  </w:t>
            </w:r>
          </w:p>
        </w:tc>
      </w:tr>
      <w:tr w:rsidR="007104FF">
        <w:trPr>
          <w:trHeight w:val="1254"/>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1.1.3</w:t>
            </w:r>
          </w:p>
        </w:tc>
        <w:tc>
          <w:tcPr>
            <w:tcW w:w="2206" w:type="dxa"/>
            <w:vAlign w:val="center"/>
          </w:tcPr>
          <w:p w:rsidR="007104FF" w:rsidRDefault="00B8653B">
            <w:pPr>
              <w:spacing w:line="3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招标代理机构</w:t>
            </w:r>
          </w:p>
        </w:tc>
        <w:tc>
          <w:tcPr>
            <w:tcW w:w="6316" w:type="dxa"/>
            <w:vAlign w:val="center"/>
          </w:tcPr>
          <w:p w:rsidR="00F97C8C" w:rsidRPr="00F97C8C" w:rsidRDefault="00B8653B" w:rsidP="00F97C8C">
            <w:pPr>
              <w:spacing w:line="320" w:lineRule="atLeast"/>
              <w:ind w:leftChars="50" w:left="10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w:t>
            </w:r>
            <w:r w:rsidR="00F97C8C" w:rsidRPr="00F97C8C">
              <w:rPr>
                <w:rFonts w:asciiTheme="minorEastAsia" w:eastAsiaTheme="minorEastAsia" w:hAnsiTheme="minorEastAsia" w:cstheme="minorEastAsia" w:hint="eastAsia"/>
                <w:szCs w:val="21"/>
              </w:rPr>
              <w:t>广西百顺项目管理有限公司</w:t>
            </w:r>
          </w:p>
          <w:p w:rsidR="00F97C8C" w:rsidRPr="00F97C8C" w:rsidRDefault="00F97C8C" w:rsidP="00F97C8C">
            <w:pPr>
              <w:spacing w:line="320" w:lineRule="atLeast"/>
              <w:ind w:leftChars="50" w:left="105"/>
              <w:rPr>
                <w:rFonts w:asciiTheme="minorEastAsia" w:eastAsiaTheme="minorEastAsia" w:hAnsiTheme="minorEastAsia" w:cstheme="minorEastAsia"/>
                <w:szCs w:val="21"/>
              </w:rPr>
            </w:pPr>
            <w:r w:rsidRPr="00F97C8C">
              <w:rPr>
                <w:rFonts w:asciiTheme="minorEastAsia" w:eastAsiaTheme="minorEastAsia" w:hAnsiTheme="minorEastAsia" w:cstheme="minorEastAsia" w:hint="eastAsia"/>
                <w:szCs w:val="21"/>
              </w:rPr>
              <w:t>地址：百色市右江区龙腾路龙晟国际写字楼21层</w:t>
            </w:r>
          </w:p>
          <w:p w:rsidR="00F97C8C" w:rsidRPr="00F97C8C" w:rsidRDefault="00F97C8C" w:rsidP="00F97C8C">
            <w:pPr>
              <w:spacing w:line="320" w:lineRule="atLeast"/>
              <w:ind w:leftChars="50" w:left="105"/>
              <w:rPr>
                <w:rFonts w:asciiTheme="minorEastAsia" w:eastAsiaTheme="minorEastAsia" w:hAnsiTheme="minorEastAsia" w:cstheme="minorEastAsia"/>
                <w:szCs w:val="21"/>
              </w:rPr>
            </w:pPr>
            <w:r w:rsidRPr="00F97C8C">
              <w:rPr>
                <w:rFonts w:asciiTheme="minorEastAsia" w:eastAsiaTheme="minorEastAsia" w:hAnsiTheme="minorEastAsia" w:cstheme="minorEastAsia" w:hint="eastAsia"/>
                <w:szCs w:val="21"/>
              </w:rPr>
              <w:t>联系人：班章财</w:t>
            </w:r>
          </w:p>
          <w:p w:rsidR="007104FF" w:rsidRDefault="00F97C8C" w:rsidP="00F97C8C">
            <w:pPr>
              <w:spacing w:line="320" w:lineRule="atLeast"/>
              <w:ind w:leftChars="50" w:left="105"/>
              <w:rPr>
                <w:rFonts w:asciiTheme="minorEastAsia" w:eastAsiaTheme="minorEastAsia" w:hAnsiTheme="minorEastAsia" w:cstheme="minorEastAsia"/>
                <w:szCs w:val="21"/>
              </w:rPr>
            </w:pPr>
            <w:r w:rsidRPr="00F97C8C">
              <w:rPr>
                <w:rFonts w:asciiTheme="minorEastAsia" w:eastAsiaTheme="minorEastAsia" w:hAnsiTheme="minorEastAsia" w:cstheme="minorEastAsia" w:hint="eastAsia"/>
                <w:szCs w:val="21"/>
              </w:rPr>
              <w:t>电话：0776-2931186 / 18077693623</w:t>
            </w:r>
          </w:p>
        </w:tc>
      </w:tr>
      <w:tr w:rsidR="007104FF">
        <w:trPr>
          <w:trHeight w:hRule="exact" w:val="681"/>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1.1.4</w:t>
            </w:r>
          </w:p>
        </w:tc>
        <w:tc>
          <w:tcPr>
            <w:tcW w:w="2206" w:type="dxa"/>
            <w:vAlign w:val="center"/>
          </w:tcPr>
          <w:p w:rsidR="007104FF" w:rsidRDefault="00B8653B">
            <w:pPr>
              <w:spacing w:line="3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项目名称及项目编号</w:t>
            </w:r>
          </w:p>
        </w:tc>
        <w:tc>
          <w:tcPr>
            <w:tcW w:w="6316" w:type="dxa"/>
            <w:vAlign w:val="center"/>
          </w:tcPr>
          <w:p w:rsidR="007104FF" w:rsidRDefault="00F97C8C">
            <w:pPr>
              <w:spacing w:line="320" w:lineRule="atLeast"/>
              <w:rPr>
                <w:rFonts w:asciiTheme="minorEastAsia" w:eastAsiaTheme="minorEastAsia" w:hAnsiTheme="minorEastAsia" w:cstheme="minorEastAsia"/>
                <w:szCs w:val="21"/>
              </w:rPr>
            </w:pPr>
            <w:r w:rsidRPr="00F97C8C">
              <w:rPr>
                <w:rFonts w:asciiTheme="minorEastAsia" w:eastAsiaTheme="minorEastAsia" w:hAnsiTheme="minorEastAsia" w:cstheme="minorEastAsia" w:hint="eastAsia"/>
                <w:szCs w:val="21"/>
              </w:rPr>
              <w:t>隆林各族自治县2020年度公路安防工程施工（12-15标段）BSZC2020-G2-310305-BSXM</w:t>
            </w:r>
          </w:p>
        </w:tc>
      </w:tr>
      <w:tr w:rsidR="007104FF">
        <w:trPr>
          <w:trHeight w:hRule="exact" w:val="397"/>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1.1.5</w:t>
            </w:r>
          </w:p>
        </w:tc>
        <w:tc>
          <w:tcPr>
            <w:tcW w:w="2206" w:type="dxa"/>
            <w:vAlign w:val="center"/>
          </w:tcPr>
          <w:p w:rsidR="007104FF" w:rsidRDefault="00B8653B">
            <w:pPr>
              <w:spacing w:line="3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建设地点</w:t>
            </w:r>
          </w:p>
        </w:tc>
        <w:tc>
          <w:tcPr>
            <w:tcW w:w="6316" w:type="dxa"/>
            <w:vAlign w:val="center"/>
          </w:tcPr>
          <w:p w:rsidR="007104FF" w:rsidRDefault="00B8653B">
            <w:pPr>
              <w:spacing w:line="32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隆林各族自治县</w:t>
            </w:r>
          </w:p>
        </w:tc>
      </w:tr>
      <w:tr w:rsidR="007104FF">
        <w:trPr>
          <w:trHeight w:hRule="exact" w:val="509"/>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1.2.1</w:t>
            </w:r>
          </w:p>
        </w:tc>
        <w:tc>
          <w:tcPr>
            <w:tcW w:w="2206" w:type="dxa"/>
            <w:vAlign w:val="center"/>
          </w:tcPr>
          <w:p w:rsidR="007104FF" w:rsidRPr="00535AE7" w:rsidRDefault="00B8653B">
            <w:pPr>
              <w:spacing w:line="320" w:lineRule="atLeast"/>
              <w:jc w:val="center"/>
              <w:rPr>
                <w:rFonts w:asciiTheme="minorEastAsia" w:eastAsiaTheme="minorEastAsia" w:hAnsiTheme="minorEastAsia" w:cstheme="minorEastAsia"/>
                <w:szCs w:val="21"/>
              </w:rPr>
            </w:pPr>
            <w:r w:rsidRPr="00535AE7">
              <w:rPr>
                <w:rFonts w:asciiTheme="minorEastAsia" w:eastAsiaTheme="minorEastAsia" w:hAnsiTheme="minorEastAsia" w:cstheme="minorEastAsia" w:hint="eastAsia"/>
                <w:szCs w:val="21"/>
              </w:rPr>
              <w:t>资金来源及比例</w:t>
            </w:r>
          </w:p>
        </w:tc>
        <w:tc>
          <w:tcPr>
            <w:tcW w:w="6316" w:type="dxa"/>
            <w:vAlign w:val="center"/>
          </w:tcPr>
          <w:p w:rsidR="007104FF" w:rsidRPr="00535AE7" w:rsidRDefault="00B8653B" w:rsidP="00535AE7">
            <w:pPr>
              <w:spacing w:line="320" w:lineRule="atLeast"/>
              <w:rPr>
                <w:rFonts w:asciiTheme="minorEastAsia" w:eastAsiaTheme="minorEastAsia" w:hAnsiTheme="minorEastAsia" w:cstheme="minorEastAsia"/>
                <w:szCs w:val="21"/>
              </w:rPr>
            </w:pPr>
            <w:r w:rsidRPr="00535AE7">
              <w:rPr>
                <w:rFonts w:asciiTheme="minorEastAsia" w:eastAsiaTheme="minorEastAsia" w:hAnsiTheme="minorEastAsia" w:cstheme="minorEastAsia" w:hint="eastAsia"/>
                <w:szCs w:val="21"/>
              </w:rPr>
              <w:t>财政</w:t>
            </w:r>
            <w:r w:rsidR="00535AE7" w:rsidRPr="00535AE7">
              <w:rPr>
                <w:rFonts w:asciiTheme="minorEastAsia" w:eastAsiaTheme="minorEastAsia" w:hAnsiTheme="minorEastAsia" w:cstheme="minorEastAsia" w:hint="eastAsia"/>
                <w:szCs w:val="21"/>
              </w:rPr>
              <w:t>资金</w:t>
            </w:r>
            <w:r w:rsidRPr="00535AE7">
              <w:rPr>
                <w:rFonts w:asciiTheme="minorEastAsia" w:eastAsiaTheme="minorEastAsia" w:hAnsiTheme="minorEastAsia" w:cstheme="minorEastAsia" w:hint="eastAsia"/>
                <w:szCs w:val="21"/>
              </w:rPr>
              <w:t>，出资比例100%</w:t>
            </w:r>
          </w:p>
        </w:tc>
      </w:tr>
      <w:tr w:rsidR="007104FF">
        <w:trPr>
          <w:trHeight w:hRule="exact" w:val="397"/>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1.2.2</w:t>
            </w:r>
          </w:p>
        </w:tc>
        <w:tc>
          <w:tcPr>
            <w:tcW w:w="2206" w:type="dxa"/>
            <w:vAlign w:val="center"/>
          </w:tcPr>
          <w:p w:rsidR="007104FF" w:rsidRDefault="00B8653B">
            <w:pPr>
              <w:spacing w:line="3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资金落实情况</w:t>
            </w:r>
          </w:p>
        </w:tc>
        <w:tc>
          <w:tcPr>
            <w:tcW w:w="6316" w:type="dxa"/>
            <w:vAlign w:val="center"/>
          </w:tcPr>
          <w:p w:rsidR="007104FF" w:rsidRDefault="00B8653B">
            <w:pPr>
              <w:spacing w:line="32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已落实</w:t>
            </w:r>
          </w:p>
        </w:tc>
      </w:tr>
      <w:tr w:rsidR="007104FF">
        <w:trPr>
          <w:trHeight w:hRule="exact" w:val="1152"/>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1.3.1</w:t>
            </w:r>
          </w:p>
        </w:tc>
        <w:tc>
          <w:tcPr>
            <w:tcW w:w="2206" w:type="dxa"/>
            <w:vAlign w:val="center"/>
          </w:tcPr>
          <w:p w:rsidR="007104FF" w:rsidRDefault="00B8653B">
            <w:pPr>
              <w:spacing w:line="3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招标范围</w:t>
            </w:r>
          </w:p>
        </w:tc>
        <w:tc>
          <w:tcPr>
            <w:tcW w:w="6316" w:type="dxa"/>
            <w:vAlign w:val="center"/>
          </w:tcPr>
          <w:p w:rsidR="007104FF" w:rsidRDefault="00B8653B">
            <w:pPr>
              <w:spacing w:line="32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（具体内容详见施工图及工程量清单）。</w:t>
            </w:r>
          </w:p>
        </w:tc>
      </w:tr>
      <w:tr w:rsidR="007104FF">
        <w:trPr>
          <w:trHeight w:val="673"/>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1.3.2</w:t>
            </w:r>
          </w:p>
        </w:tc>
        <w:tc>
          <w:tcPr>
            <w:tcW w:w="2206" w:type="dxa"/>
            <w:vAlign w:val="center"/>
          </w:tcPr>
          <w:p w:rsidR="007104FF" w:rsidRDefault="00B8653B">
            <w:pPr>
              <w:spacing w:line="3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计划工期</w:t>
            </w:r>
          </w:p>
        </w:tc>
        <w:tc>
          <w:tcPr>
            <w:tcW w:w="6316" w:type="dxa"/>
            <w:vAlign w:val="center"/>
          </w:tcPr>
          <w:p w:rsidR="007104FF" w:rsidRDefault="00B8653B">
            <w:pPr>
              <w:spacing w:line="320" w:lineRule="atLeast"/>
              <w:ind w:leftChars="50" w:left="10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计划工期：</w:t>
            </w:r>
            <w:r>
              <w:rPr>
                <w:rFonts w:asciiTheme="minorEastAsia" w:eastAsiaTheme="minorEastAsia" w:hAnsiTheme="minorEastAsia" w:cstheme="minorEastAsia" w:hint="eastAsia"/>
                <w:szCs w:val="21"/>
                <w:u w:val="single"/>
              </w:rPr>
              <w:t xml:space="preserve"> 90</w:t>
            </w:r>
            <w:r>
              <w:rPr>
                <w:rFonts w:asciiTheme="minorEastAsia" w:eastAsiaTheme="minorEastAsia" w:hAnsiTheme="minorEastAsia" w:cstheme="minorEastAsia" w:hint="eastAsia"/>
                <w:szCs w:val="21"/>
              </w:rPr>
              <w:t>日历天</w:t>
            </w:r>
          </w:p>
          <w:p w:rsidR="007104FF" w:rsidRDefault="00B8653B">
            <w:pPr>
              <w:spacing w:line="320" w:lineRule="atLeast"/>
              <w:ind w:leftChars="50" w:left="10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以合同签订之日为准。</w:t>
            </w:r>
          </w:p>
        </w:tc>
      </w:tr>
      <w:tr w:rsidR="007104FF">
        <w:trPr>
          <w:trHeight w:val="719"/>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1.3.3</w:t>
            </w:r>
          </w:p>
        </w:tc>
        <w:tc>
          <w:tcPr>
            <w:tcW w:w="2206" w:type="dxa"/>
            <w:vAlign w:val="center"/>
          </w:tcPr>
          <w:p w:rsidR="007104FF" w:rsidRDefault="00B8653B">
            <w:pPr>
              <w:spacing w:line="3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质量要求</w:t>
            </w:r>
          </w:p>
        </w:tc>
        <w:tc>
          <w:tcPr>
            <w:tcW w:w="6316" w:type="dxa"/>
            <w:vAlign w:val="center"/>
          </w:tcPr>
          <w:p w:rsidR="007104FF" w:rsidRDefault="00B8653B">
            <w:pPr>
              <w:spacing w:line="320" w:lineRule="atLeast"/>
              <w:ind w:leftChars="50" w:left="10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工程交工验收的质量评定：</w:t>
            </w:r>
            <w:r>
              <w:rPr>
                <w:rFonts w:asciiTheme="minorEastAsia" w:eastAsiaTheme="minorEastAsia" w:hAnsiTheme="minorEastAsia" w:cstheme="minorEastAsia" w:hint="eastAsia"/>
                <w:szCs w:val="21"/>
                <w:u w:val="single"/>
              </w:rPr>
              <w:t>合格</w:t>
            </w:r>
            <w:r>
              <w:rPr>
                <w:rFonts w:asciiTheme="minorEastAsia" w:eastAsiaTheme="minorEastAsia" w:hAnsiTheme="minorEastAsia" w:cstheme="minorEastAsia" w:hint="eastAsia"/>
                <w:szCs w:val="21"/>
              </w:rPr>
              <w:t>；</w:t>
            </w:r>
          </w:p>
          <w:p w:rsidR="007104FF" w:rsidRDefault="00B8653B">
            <w:pPr>
              <w:spacing w:line="320" w:lineRule="atLeast"/>
              <w:ind w:leftChars="50" w:left="10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竣工验收的质量评定：</w:t>
            </w:r>
            <w:r>
              <w:rPr>
                <w:rFonts w:asciiTheme="minorEastAsia" w:eastAsiaTheme="minorEastAsia" w:hAnsiTheme="minorEastAsia" w:cstheme="minorEastAsia" w:hint="eastAsia"/>
                <w:szCs w:val="21"/>
                <w:u w:val="single"/>
              </w:rPr>
              <w:t>合格</w:t>
            </w:r>
            <w:r>
              <w:rPr>
                <w:rFonts w:asciiTheme="minorEastAsia" w:eastAsiaTheme="minorEastAsia" w:hAnsiTheme="minorEastAsia" w:cstheme="minorEastAsia" w:hint="eastAsia"/>
                <w:szCs w:val="21"/>
              </w:rPr>
              <w:t>；</w:t>
            </w:r>
          </w:p>
          <w:p w:rsidR="007104FF" w:rsidRDefault="00B8653B">
            <w:pPr>
              <w:spacing w:line="320" w:lineRule="atLeast"/>
              <w:ind w:leftChars="50" w:left="10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安全目标：</w:t>
            </w:r>
            <w:r>
              <w:rPr>
                <w:rFonts w:asciiTheme="minorEastAsia" w:eastAsiaTheme="minorEastAsia" w:hAnsiTheme="minorEastAsia" w:cstheme="minorEastAsia" w:hint="eastAsia"/>
                <w:szCs w:val="21"/>
                <w:u w:val="single"/>
              </w:rPr>
              <w:t>不允许发生安全事故，即使发生，投标人须对事故负责</w:t>
            </w:r>
            <w:r>
              <w:rPr>
                <w:rFonts w:asciiTheme="minorEastAsia" w:eastAsiaTheme="minorEastAsia" w:hAnsiTheme="minorEastAsia" w:cstheme="minorEastAsia" w:hint="eastAsia"/>
                <w:szCs w:val="21"/>
              </w:rPr>
              <w:t>。</w:t>
            </w:r>
          </w:p>
        </w:tc>
      </w:tr>
      <w:tr w:rsidR="007104FF">
        <w:trPr>
          <w:trHeight w:val="1818"/>
          <w:jc w:val="center"/>
        </w:trPr>
        <w:tc>
          <w:tcPr>
            <w:tcW w:w="975" w:type="dxa"/>
            <w:vAlign w:val="center"/>
          </w:tcPr>
          <w:p w:rsidR="007104FF" w:rsidRDefault="00B8653B">
            <w:pPr>
              <w:spacing w:line="320" w:lineRule="atLeast"/>
              <w:jc w:val="center"/>
              <w:rPr>
                <w:rFonts w:ascii="宋体" w:hAnsi="宋体" w:cs="宋体"/>
                <w:szCs w:val="21"/>
                <w:vertAlign w:val="superscript"/>
              </w:rPr>
            </w:pPr>
            <w:r>
              <w:rPr>
                <w:rFonts w:ascii="宋体" w:hAnsi="宋体" w:cs="宋体" w:hint="eastAsia"/>
                <w:szCs w:val="21"/>
              </w:rPr>
              <w:t>1.4.1</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投标人资质条件、能力和信誉</w:t>
            </w:r>
          </w:p>
        </w:tc>
        <w:tc>
          <w:tcPr>
            <w:tcW w:w="6316" w:type="dxa"/>
            <w:vAlign w:val="center"/>
          </w:tcPr>
          <w:p w:rsidR="007104FF" w:rsidRDefault="00B8653B">
            <w:pPr>
              <w:spacing w:line="320" w:lineRule="atLeast"/>
              <w:ind w:leftChars="50" w:left="105"/>
              <w:rPr>
                <w:rFonts w:ascii="宋体" w:hAnsi="宋体" w:cs="宋体"/>
                <w:szCs w:val="21"/>
              </w:rPr>
            </w:pPr>
            <w:r>
              <w:rPr>
                <w:rFonts w:ascii="宋体" w:hAnsi="宋体" w:cs="宋体" w:hint="eastAsia"/>
                <w:szCs w:val="21"/>
              </w:rPr>
              <w:t>资质条件：见附录1</w:t>
            </w:r>
          </w:p>
          <w:p w:rsidR="007104FF" w:rsidRDefault="00B8653B">
            <w:pPr>
              <w:spacing w:line="320" w:lineRule="atLeast"/>
              <w:ind w:leftChars="50" w:left="105"/>
              <w:rPr>
                <w:rFonts w:ascii="宋体" w:hAnsi="宋体" w:cs="宋体"/>
                <w:szCs w:val="21"/>
              </w:rPr>
            </w:pPr>
            <w:r>
              <w:rPr>
                <w:rFonts w:ascii="宋体" w:hAnsi="宋体" w:cs="宋体" w:hint="eastAsia"/>
                <w:szCs w:val="21"/>
              </w:rPr>
              <w:t>财务要求：见附录2</w:t>
            </w:r>
          </w:p>
          <w:p w:rsidR="007104FF" w:rsidRDefault="00B8653B">
            <w:pPr>
              <w:spacing w:line="320" w:lineRule="atLeast"/>
              <w:ind w:leftChars="50" w:left="105"/>
              <w:rPr>
                <w:rFonts w:ascii="宋体" w:hAnsi="宋体" w:cs="宋体"/>
                <w:szCs w:val="21"/>
              </w:rPr>
            </w:pPr>
            <w:r>
              <w:rPr>
                <w:rFonts w:ascii="宋体" w:hAnsi="宋体" w:cs="宋体" w:hint="eastAsia"/>
                <w:szCs w:val="21"/>
              </w:rPr>
              <w:t>业绩要求：见附录3</w:t>
            </w:r>
          </w:p>
          <w:p w:rsidR="007104FF" w:rsidRDefault="00B8653B">
            <w:pPr>
              <w:spacing w:line="320" w:lineRule="atLeast"/>
              <w:ind w:leftChars="50" w:left="105"/>
              <w:rPr>
                <w:rFonts w:ascii="宋体" w:hAnsi="宋体" w:cs="宋体"/>
                <w:szCs w:val="21"/>
              </w:rPr>
            </w:pPr>
            <w:r>
              <w:rPr>
                <w:rFonts w:ascii="宋体" w:hAnsi="宋体" w:cs="宋体" w:hint="eastAsia"/>
                <w:szCs w:val="21"/>
              </w:rPr>
              <w:t>信誉要求：见附录4</w:t>
            </w:r>
          </w:p>
          <w:p w:rsidR="007104FF" w:rsidRDefault="00B8653B">
            <w:pPr>
              <w:spacing w:line="320" w:lineRule="atLeast"/>
              <w:ind w:leftChars="50" w:left="105"/>
              <w:rPr>
                <w:rFonts w:ascii="宋体" w:hAnsi="宋体" w:cs="宋体"/>
                <w:szCs w:val="21"/>
              </w:rPr>
            </w:pPr>
            <w:r>
              <w:rPr>
                <w:rFonts w:ascii="宋体" w:hAnsi="宋体" w:cs="宋体" w:hint="eastAsia"/>
                <w:szCs w:val="21"/>
              </w:rPr>
              <w:t>项目经理和项目总工资格：见附录5</w:t>
            </w:r>
          </w:p>
          <w:p w:rsidR="007104FF" w:rsidRDefault="00B8653B" w:rsidP="00AD4CA6">
            <w:pPr>
              <w:spacing w:line="320" w:lineRule="atLeast"/>
              <w:ind w:leftChars="50" w:left="105"/>
              <w:rPr>
                <w:rFonts w:ascii="宋体" w:hAnsi="宋体" w:cs="宋体"/>
                <w:szCs w:val="21"/>
              </w:rPr>
            </w:pPr>
            <w:r>
              <w:rPr>
                <w:rFonts w:ascii="宋体" w:hAnsi="宋体" w:cs="宋体" w:hint="eastAsia"/>
                <w:szCs w:val="21"/>
              </w:rPr>
              <w:t>其他要求：见附录</w:t>
            </w:r>
          </w:p>
        </w:tc>
      </w:tr>
      <w:tr w:rsidR="007104FF">
        <w:trPr>
          <w:trHeight w:val="630"/>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1.4.2</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是否接受联合体投标</w:t>
            </w:r>
          </w:p>
        </w:tc>
        <w:tc>
          <w:tcPr>
            <w:tcW w:w="6316" w:type="dxa"/>
            <w:vAlign w:val="center"/>
          </w:tcPr>
          <w:p w:rsidR="007104FF" w:rsidRDefault="004B035C">
            <w:pPr>
              <w:spacing w:line="320" w:lineRule="atLeast"/>
              <w:ind w:leftChars="50" w:left="105" w:right="113"/>
              <w:rPr>
                <w:rFonts w:ascii="宋体" w:hAnsi="宋体" w:cs="宋体"/>
                <w:szCs w:val="21"/>
              </w:rPr>
            </w:pPr>
            <w:r>
              <w:rPr>
                <w:rFonts w:ascii="宋体" w:hAnsi="宋体"/>
                <w:szCs w:val="21"/>
              </w:rPr>
              <w:fldChar w:fldCharType="begin"/>
            </w:r>
            <w:r w:rsidR="00B8653B">
              <w:rPr>
                <w:rFonts w:ascii="宋体" w:hAnsi="宋体"/>
                <w:szCs w:val="21"/>
              </w:rPr>
              <w:instrText xml:space="preserve"> eq \o\ac(</w:instrText>
            </w:r>
            <w:r w:rsidR="00B8653B">
              <w:rPr>
                <w:rFonts w:ascii="宋体" w:hAnsi="宋体" w:cs="宋体" w:hint="eastAsia"/>
                <w:szCs w:val="21"/>
              </w:rPr>
              <w:instrText>□</w:instrText>
            </w:r>
            <w:r w:rsidR="00B8653B">
              <w:rPr>
                <w:rFonts w:ascii="宋体" w:hAnsi="宋体"/>
                <w:szCs w:val="21"/>
              </w:rPr>
              <w:instrText>,</w:instrText>
            </w:r>
            <w:r w:rsidR="00B8653B">
              <w:rPr>
                <w:rFonts w:ascii="宋体" w:hAnsi="宋体" w:cs="宋体" w:hint="eastAsia"/>
                <w:szCs w:val="21"/>
              </w:rPr>
              <w:instrText>√</w:instrText>
            </w:r>
            <w:r w:rsidR="00B8653B">
              <w:rPr>
                <w:rFonts w:ascii="宋体" w:hAnsi="宋体"/>
                <w:szCs w:val="21"/>
              </w:rPr>
              <w:instrText>)</w:instrText>
            </w:r>
            <w:r>
              <w:rPr>
                <w:rFonts w:ascii="宋体" w:hAnsi="宋体"/>
                <w:szCs w:val="21"/>
              </w:rPr>
              <w:fldChar w:fldCharType="end"/>
            </w:r>
            <w:r w:rsidR="00B8653B">
              <w:rPr>
                <w:rFonts w:ascii="宋体" w:hAnsi="宋体" w:cs="宋体" w:hint="eastAsia"/>
                <w:szCs w:val="21"/>
              </w:rPr>
              <w:t>不接受</w:t>
            </w:r>
          </w:p>
          <w:p w:rsidR="007104FF" w:rsidRDefault="00B8653B">
            <w:pPr>
              <w:spacing w:line="320" w:lineRule="atLeast"/>
              <w:ind w:leftChars="50" w:left="105" w:right="113"/>
              <w:rPr>
                <w:rFonts w:ascii="宋体" w:hAnsi="宋体" w:cs="宋体"/>
                <w:szCs w:val="21"/>
              </w:rPr>
            </w:pPr>
            <w:r>
              <w:rPr>
                <w:rFonts w:ascii="宋体" w:hAnsi="宋体" w:cs="宋体" w:hint="eastAsia"/>
                <w:szCs w:val="21"/>
              </w:rPr>
              <w:t>□接受，但联合体所有成员数量不得超过家；</w:t>
            </w:r>
          </w:p>
          <w:p w:rsidR="007104FF" w:rsidRDefault="00B8653B">
            <w:pPr>
              <w:spacing w:line="320" w:lineRule="atLeast"/>
              <w:ind w:leftChars="50" w:left="105" w:right="113"/>
              <w:rPr>
                <w:rFonts w:ascii="宋体" w:hAnsi="宋体" w:cs="宋体"/>
                <w:szCs w:val="21"/>
              </w:rPr>
            </w:pPr>
            <w:r>
              <w:rPr>
                <w:rFonts w:ascii="宋体" w:hAnsi="宋体" w:cs="宋体" w:hint="eastAsia"/>
                <w:szCs w:val="21"/>
              </w:rPr>
              <w:t>还应满足下列要求：</w:t>
            </w:r>
          </w:p>
        </w:tc>
      </w:tr>
      <w:tr w:rsidR="007104FF">
        <w:trPr>
          <w:trHeight w:val="630"/>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1.4.3</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投标人不得存在的其他关联情况</w:t>
            </w:r>
          </w:p>
        </w:tc>
        <w:tc>
          <w:tcPr>
            <w:tcW w:w="6316" w:type="dxa"/>
            <w:vAlign w:val="center"/>
          </w:tcPr>
          <w:p w:rsidR="007104FF" w:rsidRDefault="00B8653B">
            <w:pPr>
              <w:spacing w:line="320" w:lineRule="atLeast"/>
              <w:ind w:leftChars="50" w:left="105" w:right="113"/>
              <w:rPr>
                <w:rFonts w:ascii="宋体" w:hAnsi="宋体" w:cs="宋体"/>
                <w:szCs w:val="21"/>
              </w:rPr>
            </w:pPr>
            <w:r>
              <w:rPr>
                <w:rFonts w:ascii="宋体" w:hAnsi="宋体" w:cs="宋体" w:hint="eastAsia"/>
                <w:szCs w:val="21"/>
              </w:rPr>
              <w:t>详见招标公告3.6条</w:t>
            </w:r>
          </w:p>
        </w:tc>
      </w:tr>
      <w:tr w:rsidR="007104FF">
        <w:trPr>
          <w:trHeight w:val="630"/>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1.4.4</w:t>
            </w:r>
          </w:p>
        </w:tc>
        <w:tc>
          <w:tcPr>
            <w:tcW w:w="2206" w:type="dxa"/>
            <w:vAlign w:val="center"/>
          </w:tcPr>
          <w:p w:rsidR="007104FF" w:rsidRDefault="00B8653B">
            <w:pPr>
              <w:spacing w:line="320" w:lineRule="atLeast"/>
              <w:rPr>
                <w:rFonts w:ascii="宋体" w:hAnsi="宋体" w:cs="宋体"/>
                <w:szCs w:val="21"/>
              </w:rPr>
            </w:pPr>
            <w:r>
              <w:rPr>
                <w:rFonts w:ascii="宋体" w:hAnsi="宋体" w:cs="宋体" w:hint="eastAsia"/>
                <w:szCs w:val="21"/>
              </w:rPr>
              <w:t>投标人不得存在的其他不良状况或不良信用</w:t>
            </w:r>
          </w:p>
        </w:tc>
        <w:tc>
          <w:tcPr>
            <w:tcW w:w="6316" w:type="dxa"/>
            <w:vAlign w:val="center"/>
          </w:tcPr>
          <w:p w:rsidR="007104FF" w:rsidRDefault="00B8653B">
            <w:pPr>
              <w:spacing w:line="320" w:lineRule="atLeast"/>
              <w:ind w:leftChars="50" w:left="105" w:right="113"/>
              <w:rPr>
                <w:rFonts w:ascii="宋体" w:hAnsi="宋体" w:cs="宋体"/>
                <w:szCs w:val="21"/>
              </w:rPr>
            </w:pPr>
            <w:r>
              <w:rPr>
                <w:rFonts w:ascii="宋体" w:hAnsi="宋体" w:cs="宋体" w:hint="eastAsia"/>
                <w:szCs w:val="21"/>
              </w:rPr>
              <w:t>详见招标公告3.3条</w:t>
            </w:r>
          </w:p>
        </w:tc>
      </w:tr>
      <w:tr w:rsidR="007104FF">
        <w:trPr>
          <w:trHeight w:val="630"/>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1.9.1</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踏勘现场</w:t>
            </w:r>
          </w:p>
        </w:tc>
        <w:tc>
          <w:tcPr>
            <w:tcW w:w="6316" w:type="dxa"/>
            <w:vAlign w:val="center"/>
          </w:tcPr>
          <w:p w:rsidR="007104FF" w:rsidRDefault="004B035C">
            <w:pPr>
              <w:spacing w:line="320" w:lineRule="atLeast"/>
              <w:ind w:leftChars="50" w:left="105" w:right="113"/>
              <w:rPr>
                <w:rFonts w:ascii="宋体" w:hAnsi="宋体" w:cs="宋体"/>
                <w:szCs w:val="21"/>
              </w:rPr>
            </w:pPr>
            <w:r>
              <w:rPr>
                <w:rFonts w:ascii="宋体" w:hAnsi="宋体"/>
                <w:szCs w:val="21"/>
              </w:rPr>
              <w:fldChar w:fldCharType="begin"/>
            </w:r>
            <w:r w:rsidR="00B8653B">
              <w:rPr>
                <w:rFonts w:ascii="宋体" w:hAnsi="宋体"/>
                <w:szCs w:val="21"/>
              </w:rPr>
              <w:instrText xml:space="preserve"> eq \o\ac(</w:instrText>
            </w:r>
            <w:r w:rsidR="00B8653B">
              <w:rPr>
                <w:rFonts w:ascii="宋体" w:hAnsi="宋体" w:cs="宋体" w:hint="eastAsia"/>
                <w:szCs w:val="21"/>
              </w:rPr>
              <w:instrText>□</w:instrText>
            </w:r>
            <w:r w:rsidR="00B8653B">
              <w:rPr>
                <w:rFonts w:ascii="宋体" w:hAnsi="宋体"/>
                <w:szCs w:val="21"/>
              </w:rPr>
              <w:instrText>,</w:instrText>
            </w:r>
            <w:r w:rsidR="00B8653B">
              <w:rPr>
                <w:rFonts w:ascii="宋体" w:hAnsi="宋体" w:cs="宋体" w:hint="eastAsia"/>
                <w:szCs w:val="21"/>
              </w:rPr>
              <w:instrText>√</w:instrText>
            </w:r>
            <w:r w:rsidR="00B8653B">
              <w:rPr>
                <w:rFonts w:ascii="宋体" w:hAnsi="宋体"/>
                <w:szCs w:val="21"/>
              </w:rPr>
              <w:instrText>)</w:instrText>
            </w:r>
            <w:r>
              <w:rPr>
                <w:rFonts w:ascii="宋体" w:hAnsi="宋体"/>
                <w:szCs w:val="21"/>
              </w:rPr>
              <w:fldChar w:fldCharType="end"/>
            </w:r>
            <w:r w:rsidR="00B8653B">
              <w:rPr>
                <w:rFonts w:ascii="宋体" w:hAnsi="宋体" w:cs="宋体" w:hint="eastAsia"/>
                <w:szCs w:val="21"/>
              </w:rPr>
              <w:t>不组织</w:t>
            </w:r>
          </w:p>
          <w:p w:rsidR="007104FF" w:rsidRDefault="00B8653B">
            <w:pPr>
              <w:spacing w:line="320" w:lineRule="atLeast"/>
              <w:ind w:leftChars="50" w:left="105" w:right="113"/>
              <w:rPr>
                <w:rFonts w:ascii="宋体" w:hAnsi="宋体" w:cs="宋体"/>
                <w:szCs w:val="21"/>
              </w:rPr>
            </w:pPr>
            <w:r>
              <w:rPr>
                <w:rFonts w:ascii="宋体" w:hAnsi="宋体" w:cs="宋体" w:hint="eastAsia"/>
                <w:szCs w:val="21"/>
              </w:rPr>
              <w:t>□组织，踏勘时间：/</w:t>
            </w:r>
          </w:p>
          <w:p w:rsidR="007104FF" w:rsidRDefault="00B8653B">
            <w:pPr>
              <w:spacing w:line="320" w:lineRule="atLeast"/>
              <w:ind w:right="113"/>
              <w:rPr>
                <w:rFonts w:ascii="宋体" w:hAnsi="宋体" w:cs="宋体"/>
                <w:szCs w:val="21"/>
              </w:rPr>
            </w:pPr>
            <w:r>
              <w:rPr>
                <w:rFonts w:ascii="宋体" w:hAnsi="宋体" w:cs="宋体" w:hint="eastAsia"/>
                <w:szCs w:val="21"/>
              </w:rPr>
              <w:lastRenderedPageBreak/>
              <w:t>踏勘集中地点：/</w:t>
            </w:r>
          </w:p>
          <w:p w:rsidR="007104FF" w:rsidRDefault="00B8653B">
            <w:pPr>
              <w:adjustRightInd w:val="0"/>
              <w:snapToGrid w:val="0"/>
              <w:spacing w:line="320" w:lineRule="atLeast"/>
              <w:rPr>
                <w:rFonts w:ascii="宋体" w:hAnsi="宋体" w:cs="宋体"/>
                <w:szCs w:val="21"/>
              </w:rPr>
            </w:pPr>
            <w:r>
              <w:rPr>
                <w:rFonts w:ascii="宋体" w:hAnsi="宋体" w:cs="宋体" w:hint="eastAsia"/>
                <w:szCs w:val="21"/>
              </w:rPr>
              <w:t>其他：/</w:t>
            </w:r>
          </w:p>
        </w:tc>
      </w:tr>
      <w:tr w:rsidR="007104FF">
        <w:trPr>
          <w:trHeight w:val="406"/>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lastRenderedPageBreak/>
              <w:t>1.10.1</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投标预备会</w:t>
            </w:r>
          </w:p>
        </w:tc>
        <w:tc>
          <w:tcPr>
            <w:tcW w:w="6316" w:type="dxa"/>
            <w:vAlign w:val="center"/>
          </w:tcPr>
          <w:p w:rsidR="007104FF" w:rsidRDefault="004B035C">
            <w:pPr>
              <w:spacing w:line="320" w:lineRule="atLeast"/>
              <w:ind w:leftChars="50" w:left="105" w:right="113"/>
              <w:rPr>
                <w:rFonts w:ascii="宋体" w:hAnsi="宋体" w:cs="宋体"/>
                <w:szCs w:val="21"/>
              </w:rPr>
            </w:pPr>
            <w:r>
              <w:rPr>
                <w:rFonts w:ascii="宋体" w:hAnsi="宋体"/>
                <w:szCs w:val="21"/>
              </w:rPr>
              <w:fldChar w:fldCharType="begin"/>
            </w:r>
            <w:r w:rsidR="00B8653B">
              <w:rPr>
                <w:rFonts w:ascii="宋体" w:hAnsi="宋体"/>
                <w:szCs w:val="21"/>
              </w:rPr>
              <w:instrText xml:space="preserve"> eq \o\ac(</w:instrText>
            </w:r>
            <w:r w:rsidR="00B8653B">
              <w:rPr>
                <w:rFonts w:ascii="宋体" w:hAnsi="宋体" w:cs="宋体" w:hint="eastAsia"/>
                <w:szCs w:val="21"/>
              </w:rPr>
              <w:instrText>□</w:instrText>
            </w:r>
            <w:r w:rsidR="00B8653B">
              <w:rPr>
                <w:rFonts w:ascii="宋体" w:hAnsi="宋体"/>
                <w:szCs w:val="21"/>
              </w:rPr>
              <w:instrText>,</w:instrText>
            </w:r>
            <w:r w:rsidR="00B8653B">
              <w:rPr>
                <w:rFonts w:ascii="宋体" w:hAnsi="宋体" w:cs="宋体" w:hint="eastAsia"/>
                <w:szCs w:val="21"/>
              </w:rPr>
              <w:instrText>√</w:instrText>
            </w:r>
            <w:r w:rsidR="00B8653B">
              <w:rPr>
                <w:rFonts w:ascii="宋体" w:hAnsi="宋体"/>
                <w:szCs w:val="21"/>
              </w:rPr>
              <w:instrText>)</w:instrText>
            </w:r>
            <w:r>
              <w:rPr>
                <w:rFonts w:ascii="宋体" w:hAnsi="宋体"/>
                <w:szCs w:val="21"/>
              </w:rPr>
              <w:fldChar w:fldCharType="end"/>
            </w:r>
            <w:r w:rsidR="00B8653B">
              <w:rPr>
                <w:rFonts w:ascii="宋体" w:hAnsi="宋体" w:cs="宋体" w:hint="eastAsia"/>
                <w:szCs w:val="21"/>
              </w:rPr>
              <w:t>不召开</w:t>
            </w:r>
          </w:p>
          <w:p w:rsidR="007104FF" w:rsidRDefault="00B8653B">
            <w:pPr>
              <w:spacing w:line="320" w:lineRule="atLeast"/>
              <w:ind w:leftChars="50" w:left="105" w:right="113"/>
              <w:rPr>
                <w:rFonts w:ascii="宋体" w:hAnsi="宋体" w:cs="宋体"/>
                <w:szCs w:val="21"/>
              </w:rPr>
            </w:pPr>
            <w:r>
              <w:rPr>
                <w:rFonts w:ascii="宋体" w:hAnsi="宋体" w:cs="宋体" w:hint="eastAsia"/>
                <w:szCs w:val="21"/>
              </w:rPr>
              <w:t>□召开，召开时间：/</w:t>
            </w:r>
          </w:p>
          <w:p w:rsidR="007104FF" w:rsidRDefault="00B8653B">
            <w:pPr>
              <w:spacing w:line="320" w:lineRule="atLeast"/>
              <w:ind w:leftChars="50" w:left="105" w:right="113"/>
              <w:rPr>
                <w:rFonts w:ascii="宋体" w:hAnsi="宋体" w:cs="宋体"/>
                <w:szCs w:val="21"/>
              </w:rPr>
            </w:pPr>
            <w:r>
              <w:rPr>
                <w:rFonts w:ascii="宋体" w:hAnsi="宋体" w:cs="宋体" w:hint="eastAsia"/>
                <w:szCs w:val="21"/>
              </w:rPr>
              <w:t>召开地点：/</w:t>
            </w:r>
          </w:p>
        </w:tc>
      </w:tr>
      <w:tr w:rsidR="007104FF">
        <w:trPr>
          <w:trHeight w:val="548"/>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1.10.2</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投标人提出问题的截止时间</w:t>
            </w:r>
          </w:p>
        </w:tc>
        <w:tc>
          <w:tcPr>
            <w:tcW w:w="6316" w:type="dxa"/>
            <w:vAlign w:val="center"/>
          </w:tcPr>
          <w:p w:rsidR="007104FF" w:rsidRDefault="00B8653B">
            <w:pPr>
              <w:spacing w:line="320" w:lineRule="atLeast"/>
              <w:ind w:leftChars="50" w:left="105" w:right="113"/>
              <w:rPr>
                <w:rFonts w:ascii="宋体" w:hAnsi="宋体" w:cs="宋体"/>
                <w:szCs w:val="21"/>
              </w:rPr>
            </w:pPr>
            <w:r>
              <w:rPr>
                <w:rFonts w:ascii="宋体" w:hAnsi="宋体" w:cs="宋体" w:hint="eastAsia"/>
                <w:szCs w:val="21"/>
              </w:rPr>
              <w:t>递交投标文件截止之日</w:t>
            </w:r>
            <w:r>
              <w:rPr>
                <w:rFonts w:ascii="宋体" w:hAnsi="宋体" w:cs="宋体" w:hint="eastAsia"/>
                <w:szCs w:val="21"/>
                <w:u w:val="single"/>
              </w:rPr>
              <w:t>15</w:t>
            </w:r>
            <w:r>
              <w:rPr>
                <w:rFonts w:ascii="宋体" w:hAnsi="宋体" w:cs="宋体" w:hint="eastAsia"/>
                <w:szCs w:val="21"/>
              </w:rPr>
              <w:t>天前</w:t>
            </w:r>
          </w:p>
        </w:tc>
      </w:tr>
      <w:tr w:rsidR="007104FF">
        <w:trPr>
          <w:trHeight w:val="400"/>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1.10.3</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招标人书面澄清的时间</w:t>
            </w:r>
          </w:p>
        </w:tc>
        <w:tc>
          <w:tcPr>
            <w:tcW w:w="6316" w:type="dxa"/>
            <w:vAlign w:val="center"/>
          </w:tcPr>
          <w:p w:rsidR="007104FF" w:rsidRDefault="00B8653B">
            <w:pPr>
              <w:spacing w:line="320" w:lineRule="atLeast"/>
              <w:ind w:leftChars="50" w:left="105" w:right="113"/>
              <w:rPr>
                <w:rFonts w:ascii="宋体" w:hAnsi="宋体" w:cs="宋体"/>
                <w:szCs w:val="21"/>
              </w:rPr>
            </w:pPr>
            <w:r>
              <w:rPr>
                <w:rFonts w:ascii="宋体" w:hAnsi="宋体" w:cs="宋体" w:hint="eastAsia"/>
                <w:szCs w:val="21"/>
              </w:rPr>
              <w:t>递交投标文件截止之日</w:t>
            </w:r>
            <w:r>
              <w:rPr>
                <w:rFonts w:ascii="宋体" w:hAnsi="宋体" w:cs="宋体" w:hint="eastAsia"/>
                <w:szCs w:val="21"/>
                <w:u w:val="single"/>
              </w:rPr>
              <w:t>15</w:t>
            </w:r>
            <w:r>
              <w:rPr>
                <w:rFonts w:ascii="宋体" w:hAnsi="宋体" w:cs="宋体" w:hint="eastAsia"/>
                <w:szCs w:val="21"/>
              </w:rPr>
              <w:t>天前</w:t>
            </w:r>
          </w:p>
        </w:tc>
      </w:tr>
      <w:tr w:rsidR="007104FF">
        <w:trPr>
          <w:trHeight w:val="755"/>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1.11</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分包</w:t>
            </w:r>
          </w:p>
        </w:tc>
        <w:tc>
          <w:tcPr>
            <w:tcW w:w="6316" w:type="dxa"/>
            <w:vAlign w:val="center"/>
          </w:tcPr>
          <w:p w:rsidR="007104FF" w:rsidRDefault="004B035C">
            <w:pPr>
              <w:spacing w:line="320" w:lineRule="atLeast"/>
              <w:ind w:leftChars="50" w:left="105" w:right="113"/>
              <w:rPr>
                <w:rFonts w:ascii="宋体" w:hAnsi="宋体" w:cs="宋体"/>
                <w:szCs w:val="21"/>
              </w:rPr>
            </w:pPr>
            <w:r>
              <w:rPr>
                <w:rFonts w:ascii="宋体" w:hAnsi="宋体"/>
                <w:szCs w:val="21"/>
              </w:rPr>
              <w:fldChar w:fldCharType="begin"/>
            </w:r>
            <w:r w:rsidR="00B8653B">
              <w:rPr>
                <w:rFonts w:ascii="宋体" w:hAnsi="宋体"/>
                <w:szCs w:val="21"/>
              </w:rPr>
              <w:instrText xml:space="preserve"> eq \o\ac(</w:instrText>
            </w:r>
            <w:r w:rsidR="00B8653B">
              <w:rPr>
                <w:rFonts w:ascii="宋体" w:hAnsi="宋体" w:cs="宋体" w:hint="eastAsia"/>
                <w:szCs w:val="21"/>
              </w:rPr>
              <w:instrText>□</w:instrText>
            </w:r>
            <w:r w:rsidR="00B8653B">
              <w:rPr>
                <w:rFonts w:ascii="宋体" w:hAnsi="宋体"/>
                <w:szCs w:val="21"/>
              </w:rPr>
              <w:instrText>,</w:instrText>
            </w:r>
            <w:r w:rsidR="00B8653B">
              <w:rPr>
                <w:rFonts w:ascii="宋体" w:hAnsi="宋体" w:cs="宋体" w:hint="eastAsia"/>
                <w:szCs w:val="21"/>
              </w:rPr>
              <w:instrText>√</w:instrText>
            </w:r>
            <w:r w:rsidR="00B8653B">
              <w:rPr>
                <w:rFonts w:ascii="宋体" w:hAnsi="宋体"/>
                <w:szCs w:val="21"/>
              </w:rPr>
              <w:instrText>)</w:instrText>
            </w:r>
            <w:r>
              <w:rPr>
                <w:rFonts w:ascii="宋体" w:hAnsi="宋体"/>
                <w:szCs w:val="21"/>
              </w:rPr>
              <w:fldChar w:fldCharType="end"/>
            </w:r>
            <w:r w:rsidR="00B8653B">
              <w:rPr>
                <w:rFonts w:ascii="宋体" w:hAnsi="宋体" w:cs="宋体" w:hint="eastAsia"/>
                <w:szCs w:val="21"/>
              </w:rPr>
              <w:t>不允许</w:t>
            </w:r>
          </w:p>
          <w:p w:rsidR="007104FF" w:rsidRDefault="00B8653B">
            <w:pPr>
              <w:spacing w:line="320" w:lineRule="atLeast"/>
              <w:ind w:leftChars="50" w:left="105" w:right="113"/>
              <w:rPr>
                <w:rFonts w:ascii="宋体" w:hAnsi="宋体" w:cs="宋体"/>
                <w:szCs w:val="21"/>
              </w:rPr>
            </w:pPr>
            <w:r>
              <w:rPr>
                <w:rFonts w:ascii="宋体" w:hAnsi="宋体" w:cs="宋体" w:hint="eastAsia"/>
                <w:szCs w:val="21"/>
              </w:rPr>
              <w:t>□允许</w:t>
            </w:r>
          </w:p>
        </w:tc>
      </w:tr>
      <w:tr w:rsidR="007104FF">
        <w:trPr>
          <w:trHeight w:val="709"/>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1.12</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偏离</w:t>
            </w:r>
          </w:p>
        </w:tc>
        <w:tc>
          <w:tcPr>
            <w:tcW w:w="6316" w:type="dxa"/>
            <w:vAlign w:val="center"/>
          </w:tcPr>
          <w:p w:rsidR="007104FF" w:rsidRDefault="004B035C">
            <w:pPr>
              <w:spacing w:line="320" w:lineRule="atLeast"/>
              <w:ind w:leftChars="50" w:left="105" w:right="113"/>
              <w:rPr>
                <w:rFonts w:ascii="宋体" w:hAnsi="宋体" w:cs="宋体"/>
                <w:szCs w:val="21"/>
              </w:rPr>
            </w:pPr>
            <w:r>
              <w:rPr>
                <w:rFonts w:ascii="宋体" w:hAnsi="宋体"/>
                <w:szCs w:val="21"/>
              </w:rPr>
              <w:fldChar w:fldCharType="begin"/>
            </w:r>
            <w:r w:rsidR="00B8653B">
              <w:rPr>
                <w:rFonts w:ascii="宋体" w:hAnsi="宋体"/>
                <w:szCs w:val="21"/>
              </w:rPr>
              <w:instrText xml:space="preserve"> eq \o\ac(</w:instrText>
            </w:r>
            <w:r w:rsidR="00B8653B">
              <w:rPr>
                <w:rFonts w:ascii="宋体" w:hAnsi="宋体" w:cs="宋体" w:hint="eastAsia"/>
                <w:szCs w:val="21"/>
              </w:rPr>
              <w:instrText>□</w:instrText>
            </w:r>
            <w:r w:rsidR="00B8653B">
              <w:rPr>
                <w:rFonts w:ascii="宋体" w:hAnsi="宋体"/>
                <w:szCs w:val="21"/>
              </w:rPr>
              <w:instrText>,</w:instrText>
            </w:r>
            <w:r w:rsidR="00B8653B">
              <w:rPr>
                <w:rFonts w:ascii="宋体" w:hAnsi="宋体" w:cs="宋体" w:hint="eastAsia"/>
                <w:szCs w:val="21"/>
              </w:rPr>
              <w:instrText>√</w:instrText>
            </w:r>
            <w:r w:rsidR="00B8653B">
              <w:rPr>
                <w:rFonts w:ascii="宋体" w:hAnsi="宋体"/>
                <w:szCs w:val="21"/>
              </w:rPr>
              <w:instrText>)</w:instrText>
            </w:r>
            <w:r>
              <w:rPr>
                <w:rFonts w:ascii="宋体" w:hAnsi="宋体"/>
                <w:szCs w:val="21"/>
              </w:rPr>
              <w:fldChar w:fldCharType="end"/>
            </w:r>
            <w:r w:rsidR="00B8653B">
              <w:rPr>
                <w:rFonts w:ascii="宋体" w:hAnsi="宋体" w:cs="宋体" w:hint="eastAsia"/>
                <w:szCs w:val="21"/>
              </w:rPr>
              <w:t>不允许</w:t>
            </w:r>
          </w:p>
          <w:p w:rsidR="007104FF" w:rsidRDefault="00B8653B">
            <w:pPr>
              <w:spacing w:line="320" w:lineRule="atLeast"/>
              <w:ind w:leftChars="50" w:left="105" w:right="113"/>
              <w:rPr>
                <w:rFonts w:ascii="宋体" w:hAnsi="宋体" w:cs="宋体"/>
                <w:szCs w:val="21"/>
              </w:rPr>
            </w:pPr>
            <w:r>
              <w:rPr>
                <w:rFonts w:ascii="宋体" w:hAnsi="宋体" w:cs="宋体" w:hint="eastAsia"/>
                <w:szCs w:val="21"/>
              </w:rPr>
              <w:t>□允许</w:t>
            </w:r>
          </w:p>
        </w:tc>
      </w:tr>
      <w:tr w:rsidR="007104FF">
        <w:trPr>
          <w:trHeight w:val="324"/>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2.1</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构成招标文件的其他材料</w:t>
            </w:r>
          </w:p>
        </w:tc>
        <w:tc>
          <w:tcPr>
            <w:tcW w:w="6316" w:type="dxa"/>
            <w:vAlign w:val="center"/>
          </w:tcPr>
          <w:p w:rsidR="007104FF" w:rsidRDefault="00B8653B">
            <w:pPr>
              <w:spacing w:line="320" w:lineRule="atLeast"/>
              <w:ind w:leftChars="50" w:left="105" w:right="113"/>
              <w:rPr>
                <w:rFonts w:ascii="宋体" w:hAnsi="宋体" w:cs="宋体"/>
                <w:szCs w:val="21"/>
              </w:rPr>
            </w:pPr>
            <w:r>
              <w:rPr>
                <w:rFonts w:ascii="宋体" w:hAnsi="宋体" w:cs="宋体" w:hint="eastAsia"/>
                <w:szCs w:val="21"/>
              </w:rPr>
              <w:t>招标文件的澄清、修改、补充通知等内容</w:t>
            </w:r>
          </w:p>
        </w:tc>
      </w:tr>
      <w:tr w:rsidR="007104FF">
        <w:trPr>
          <w:trHeight w:val="630"/>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2.2.1</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投标人要求澄清招标文件</w:t>
            </w:r>
          </w:p>
        </w:tc>
        <w:tc>
          <w:tcPr>
            <w:tcW w:w="6316" w:type="dxa"/>
            <w:vAlign w:val="center"/>
          </w:tcPr>
          <w:p w:rsidR="007104FF" w:rsidRDefault="00B8653B">
            <w:pPr>
              <w:spacing w:line="320" w:lineRule="atLeast"/>
              <w:ind w:leftChars="50" w:left="105" w:right="113"/>
              <w:rPr>
                <w:rFonts w:ascii="宋体" w:hAnsi="宋体" w:cs="宋体"/>
                <w:szCs w:val="21"/>
              </w:rPr>
            </w:pPr>
            <w:r>
              <w:rPr>
                <w:rFonts w:ascii="宋体" w:hAnsi="宋体" w:cs="宋体" w:hint="eastAsia"/>
                <w:szCs w:val="21"/>
              </w:rPr>
              <w:t>投标人要求澄清招标文件须在递交投标文件截止之日</w:t>
            </w:r>
            <w:r>
              <w:rPr>
                <w:rFonts w:ascii="宋体" w:hAnsi="宋体" w:cs="宋体" w:hint="eastAsia"/>
                <w:szCs w:val="21"/>
                <w:u w:val="single"/>
              </w:rPr>
              <w:t>15</w:t>
            </w:r>
            <w:r>
              <w:rPr>
                <w:rFonts w:ascii="宋体" w:hAnsi="宋体" w:cs="宋体" w:hint="eastAsia"/>
                <w:szCs w:val="21"/>
              </w:rPr>
              <w:t>天前。</w:t>
            </w:r>
          </w:p>
        </w:tc>
      </w:tr>
      <w:tr w:rsidR="007104FF">
        <w:trPr>
          <w:trHeight w:val="471"/>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2.2.2</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招标文件澄清发出形式</w:t>
            </w:r>
          </w:p>
        </w:tc>
        <w:tc>
          <w:tcPr>
            <w:tcW w:w="6316" w:type="dxa"/>
            <w:vAlign w:val="center"/>
          </w:tcPr>
          <w:p w:rsidR="007104FF" w:rsidRDefault="00B8653B">
            <w:pPr>
              <w:spacing w:line="320" w:lineRule="atLeast"/>
              <w:ind w:leftChars="50" w:left="105" w:right="113"/>
              <w:rPr>
                <w:rFonts w:ascii="宋体" w:hAnsi="宋体" w:cs="宋体"/>
                <w:szCs w:val="21"/>
                <w:u w:val="single"/>
              </w:rPr>
            </w:pPr>
            <w:r>
              <w:rPr>
                <w:rFonts w:ascii="宋体" w:hAnsi="宋体" w:cs="宋体" w:hint="eastAsia"/>
                <w:szCs w:val="21"/>
              </w:rPr>
              <w:t>所有招标文件澄清公告在发布招标公告的网站上发布。请各投标人自行查看，不再另行通知。</w:t>
            </w:r>
          </w:p>
        </w:tc>
      </w:tr>
      <w:tr w:rsidR="007104FF">
        <w:trPr>
          <w:trHeight w:val="630"/>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2.2.3</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投标人确认收到招标文件澄清</w:t>
            </w:r>
          </w:p>
        </w:tc>
        <w:tc>
          <w:tcPr>
            <w:tcW w:w="6316" w:type="dxa"/>
            <w:vAlign w:val="center"/>
          </w:tcPr>
          <w:p w:rsidR="007104FF" w:rsidRDefault="00B8653B">
            <w:pPr>
              <w:spacing w:line="320" w:lineRule="atLeast"/>
              <w:ind w:leftChars="50" w:left="105" w:right="113"/>
              <w:rPr>
                <w:rFonts w:ascii="宋体" w:hAnsi="宋体" w:cs="宋体"/>
                <w:szCs w:val="21"/>
              </w:rPr>
            </w:pPr>
            <w:r>
              <w:rPr>
                <w:rFonts w:ascii="宋体" w:hAnsi="宋体" w:cs="宋体" w:hint="eastAsia"/>
                <w:szCs w:val="21"/>
              </w:rPr>
              <w:t>不需要确认。</w:t>
            </w:r>
          </w:p>
        </w:tc>
      </w:tr>
      <w:tr w:rsidR="007104FF">
        <w:trPr>
          <w:trHeight w:val="630"/>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2.3.1</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招标文件发出形式</w:t>
            </w:r>
          </w:p>
        </w:tc>
        <w:tc>
          <w:tcPr>
            <w:tcW w:w="6316" w:type="dxa"/>
            <w:vAlign w:val="center"/>
          </w:tcPr>
          <w:p w:rsidR="007104FF" w:rsidRDefault="00B8653B">
            <w:pPr>
              <w:spacing w:line="320" w:lineRule="atLeast"/>
              <w:ind w:leftChars="50" w:left="105" w:right="113"/>
              <w:rPr>
                <w:rFonts w:ascii="宋体" w:hAnsi="宋体" w:cs="宋体"/>
                <w:szCs w:val="21"/>
              </w:rPr>
            </w:pPr>
            <w:r>
              <w:rPr>
                <w:rFonts w:ascii="宋体" w:hAnsi="宋体" w:cs="宋体" w:hint="eastAsia"/>
                <w:szCs w:val="21"/>
              </w:rPr>
              <w:t>所有招标文件修改公告在发布招标公告的网站上发布，请各投标人自行查看，不再另行通知。</w:t>
            </w:r>
          </w:p>
        </w:tc>
      </w:tr>
      <w:tr w:rsidR="007104FF">
        <w:trPr>
          <w:trHeight w:val="630"/>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2.3.2</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投标人确认收到招标文件修改</w:t>
            </w:r>
          </w:p>
        </w:tc>
        <w:tc>
          <w:tcPr>
            <w:tcW w:w="6316" w:type="dxa"/>
            <w:vAlign w:val="center"/>
          </w:tcPr>
          <w:p w:rsidR="007104FF" w:rsidRDefault="00B8653B">
            <w:pPr>
              <w:spacing w:line="320" w:lineRule="atLeast"/>
              <w:ind w:leftChars="50" w:left="105" w:right="113"/>
              <w:rPr>
                <w:rFonts w:ascii="宋体" w:hAnsi="宋体" w:cs="宋体"/>
                <w:szCs w:val="21"/>
              </w:rPr>
            </w:pPr>
            <w:r>
              <w:rPr>
                <w:rFonts w:ascii="宋体" w:hAnsi="宋体" w:cs="宋体" w:hint="eastAsia"/>
                <w:szCs w:val="21"/>
              </w:rPr>
              <w:t>不需要确认。</w:t>
            </w:r>
          </w:p>
        </w:tc>
      </w:tr>
      <w:tr w:rsidR="007104FF">
        <w:trPr>
          <w:trHeight w:val="630"/>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3.1.1</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投标文件密封形式</w:t>
            </w:r>
          </w:p>
        </w:tc>
        <w:tc>
          <w:tcPr>
            <w:tcW w:w="6316" w:type="dxa"/>
            <w:vAlign w:val="center"/>
          </w:tcPr>
          <w:p w:rsidR="007104FF" w:rsidRDefault="004B035C">
            <w:pPr>
              <w:spacing w:line="320" w:lineRule="atLeast"/>
              <w:ind w:leftChars="50" w:left="105" w:right="113"/>
              <w:rPr>
                <w:rFonts w:ascii="宋体" w:hAnsi="宋体" w:cs="宋体"/>
                <w:szCs w:val="21"/>
              </w:rPr>
            </w:pPr>
            <w:r>
              <w:rPr>
                <w:rFonts w:ascii="宋体" w:hAnsi="宋体"/>
                <w:szCs w:val="21"/>
              </w:rPr>
              <w:fldChar w:fldCharType="begin"/>
            </w:r>
            <w:r w:rsidR="00B8653B">
              <w:rPr>
                <w:rFonts w:ascii="宋体" w:hAnsi="宋体"/>
                <w:szCs w:val="21"/>
              </w:rPr>
              <w:instrText xml:space="preserve"> eq \o\ac(</w:instrText>
            </w:r>
            <w:r w:rsidR="00B8653B">
              <w:rPr>
                <w:rFonts w:ascii="宋体" w:hAnsi="宋体" w:cs="宋体" w:hint="eastAsia"/>
                <w:szCs w:val="21"/>
              </w:rPr>
              <w:instrText>□</w:instrText>
            </w:r>
            <w:r w:rsidR="00B8653B">
              <w:rPr>
                <w:rFonts w:ascii="宋体" w:hAnsi="宋体"/>
                <w:szCs w:val="21"/>
              </w:rPr>
              <w:instrText>,</w:instrText>
            </w:r>
            <w:r w:rsidR="00B8653B">
              <w:rPr>
                <w:rFonts w:ascii="宋体" w:hAnsi="宋体" w:cs="宋体" w:hint="eastAsia"/>
                <w:szCs w:val="21"/>
              </w:rPr>
              <w:instrText>√</w:instrText>
            </w:r>
            <w:r w:rsidR="00B8653B">
              <w:rPr>
                <w:rFonts w:ascii="宋体" w:hAnsi="宋体"/>
                <w:szCs w:val="21"/>
              </w:rPr>
              <w:instrText>)</w:instrText>
            </w:r>
            <w:r>
              <w:rPr>
                <w:rFonts w:ascii="宋体" w:hAnsi="宋体"/>
                <w:szCs w:val="21"/>
              </w:rPr>
              <w:fldChar w:fldCharType="end"/>
            </w:r>
            <w:r w:rsidR="00B8653B">
              <w:rPr>
                <w:rFonts w:ascii="宋体" w:hAnsi="宋体" w:cs="宋体" w:hint="eastAsia"/>
                <w:szCs w:val="21"/>
              </w:rPr>
              <w:t>双信封</w:t>
            </w:r>
          </w:p>
          <w:p w:rsidR="007104FF" w:rsidRDefault="00B8653B">
            <w:pPr>
              <w:spacing w:line="320" w:lineRule="atLeast"/>
              <w:ind w:leftChars="50" w:left="105" w:right="113"/>
              <w:rPr>
                <w:rFonts w:ascii="宋体" w:hAnsi="宋体" w:cs="宋体"/>
                <w:szCs w:val="21"/>
              </w:rPr>
            </w:pPr>
            <w:r>
              <w:rPr>
                <w:rFonts w:ascii="宋体" w:hAnsi="宋体" w:cs="宋体" w:hint="eastAsia"/>
                <w:szCs w:val="21"/>
              </w:rPr>
              <w:t>□单信封</w:t>
            </w:r>
          </w:p>
        </w:tc>
      </w:tr>
      <w:tr w:rsidR="007104FF">
        <w:trPr>
          <w:trHeight w:val="476"/>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3.1.1</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构成投标文件的材料</w:t>
            </w:r>
          </w:p>
        </w:tc>
        <w:tc>
          <w:tcPr>
            <w:tcW w:w="6316" w:type="dxa"/>
            <w:vAlign w:val="center"/>
          </w:tcPr>
          <w:p w:rsidR="007104FF" w:rsidRDefault="00B8653B">
            <w:pPr>
              <w:spacing w:line="320" w:lineRule="atLeast"/>
              <w:rPr>
                <w:rFonts w:ascii="宋体" w:hAnsi="宋体" w:cs="宋体"/>
                <w:b/>
                <w:szCs w:val="21"/>
              </w:rPr>
            </w:pPr>
            <w:r>
              <w:rPr>
                <w:rFonts w:ascii="宋体" w:hAnsi="宋体" w:cs="宋体" w:hint="eastAsia"/>
                <w:b/>
                <w:szCs w:val="21"/>
              </w:rPr>
              <w:t>1、本次招标采用双信封形式。投标文件第一个信封（商务及技术文件）不得包含有投标报价的信息。</w:t>
            </w:r>
          </w:p>
          <w:p w:rsidR="007104FF" w:rsidRDefault="00B8653B">
            <w:pPr>
              <w:spacing w:line="320" w:lineRule="atLeast"/>
              <w:rPr>
                <w:rFonts w:ascii="宋体" w:hAnsi="宋体" w:cs="宋体"/>
                <w:szCs w:val="21"/>
              </w:rPr>
            </w:pPr>
            <w:r>
              <w:rPr>
                <w:rFonts w:ascii="宋体" w:hAnsi="宋体" w:cs="宋体" w:hint="eastAsia"/>
                <w:b/>
                <w:szCs w:val="21"/>
              </w:rPr>
              <w:t>2、构成投标文件的其他材料：包括填写完毕的投标工程量清单电子文件的U盘（由投标人自行提供U盘并作单位及标段标记），Ｕ盘密封在投标文件第二个信封正本内。</w:t>
            </w:r>
          </w:p>
        </w:tc>
      </w:tr>
      <w:tr w:rsidR="007104FF">
        <w:trPr>
          <w:trHeight w:val="476"/>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3.2.1</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增值税税金的计算方法</w:t>
            </w:r>
          </w:p>
        </w:tc>
        <w:tc>
          <w:tcPr>
            <w:tcW w:w="6316" w:type="dxa"/>
            <w:vAlign w:val="center"/>
          </w:tcPr>
          <w:p w:rsidR="007104FF" w:rsidRDefault="00B8653B">
            <w:pPr>
              <w:spacing w:line="320" w:lineRule="atLeast"/>
              <w:rPr>
                <w:rFonts w:ascii="宋体" w:hAnsi="宋体" w:cs="宋体"/>
                <w:szCs w:val="21"/>
              </w:rPr>
            </w:pPr>
            <w:r>
              <w:rPr>
                <w:rFonts w:ascii="宋体" w:hAnsi="宋体" w:cs="宋体" w:hint="eastAsia"/>
                <w:szCs w:val="21"/>
              </w:rPr>
              <w:t>一般计税法</w:t>
            </w:r>
          </w:p>
        </w:tc>
      </w:tr>
      <w:tr w:rsidR="007104FF">
        <w:trPr>
          <w:trHeight w:val="1274"/>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3.2.1</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工程量清单的填写方式</w:t>
            </w:r>
          </w:p>
        </w:tc>
        <w:tc>
          <w:tcPr>
            <w:tcW w:w="6316" w:type="dxa"/>
            <w:vAlign w:val="center"/>
          </w:tcPr>
          <w:p w:rsidR="007104FF" w:rsidRDefault="00B8653B">
            <w:pPr>
              <w:spacing w:line="320" w:lineRule="atLeast"/>
              <w:ind w:leftChars="50" w:left="105" w:right="113"/>
              <w:rPr>
                <w:rFonts w:ascii="宋体" w:hAnsi="宋体" w:cs="宋体"/>
                <w:szCs w:val="21"/>
              </w:rPr>
            </w:pPr>
            <w:r>
              <w:rPr>
                <w:rFonts w:ascii="宋体" w:hAnsi="宋体" w:cs="宋体" w:hint="eastAsia"/>
                <w:szCs w:val="21"/>
              </w:rPr>
              <w:t>☑投标人按照招标人提供的工程量固化清单电子文件填写工程量清单</w:t>
            </w:r>
          </w:p>
          <w:p w:rsidR="007104FF" w:rsidRDefault="004B035C">
            <w:pPr>
              <w:spacing w:line="320" w:lineRule="atLeast"/>
              <w:ind w:leftChars="50" w:left="105" w:right="113"/>
              <w:rPr>
                <w:rFonts w:ascii="宋体" w:hAnsi="宋体" w:cs="宋体"/>
                <w:szCs w:val="21"/>
              </w:rPr>
            </w:pPr>
            <w:r>
              <w:rPr>
                <w:rFonts w:ascii="宋体" w:hAnsi="宋体"/>
                <w:szCs w:val="21"/>
              </w:rPr>
              <w:fldChar w:fldCharType="begin"/>
            </w:r>
            <w:r w:rsidR="00B8653B">
              <w:rPr>
                <w:rFonts w:ascii="宋体" w:hAnsi="宋体"/>
                <w:szCs w:val="21"/>
              </w:rPr>
              <w:instrText xml:space="preserve"> eq \o\ac(</w:instrText>
            </w:r>
            <w:r w:rsidR="00B8653B">
              <w:rPr>
                <w:rFonts w:ascii="宋体" w:hAnsi="宋体" w:cs="宋体" w:hint="eastAsia"/>
                <w:szCs w:val="21"/>
              </w:rPr>
              <w:instrText>□</w:instrText>
            </w:r>
            <w:r w:rsidR="00B8653B">
              <w:rPr>
                <w:rFonts w:ascii="宋体" w:hAnsi="宋体"/>
                <w:szCs w:val="21"/>
              </w:rPr>
              <w:instrText>)</w:instrText>
            </w:r>
            <w:r>
              <w:rPr>
                <w:rFonts w:ascii="宋体" w:hAnsi="宋体"/>
                <w:szCs w:val="21"/>
              </w:rPr>
              <w:fldChar w:fldCharType="end"/>
            </w:r>
            <w:r w:rsidR="00B8653B">
              <w:rPr>
                <w:rFonts w:ascii="宋体" w:hAnsi="宋体" w:cs="宋体" w:hint="eastAsia"/>
                <w:szCs w:val="21"/>
              </w:rPr>
              <w:t>投标人按照招标人提供的书面工程量清单填写工程量清单</w:t>
            </w:r>
          </w:p>
        </w:tc>
      </w:tr>
      <w:tr w:rsidR="007104FF">
        <w:trPr>
          <w:trHeight w:val="725"/>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3.2.5</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是否接受调价函</w:t>
            </w:r>
          </w:p>
        </w:tc>
        <w:tc>
          <w:tcPr>
            <w:tcW w:w="6316" w:type="dxa"/>
            <w:vAlign w:val="center"/>
          </w:tcPr>
          <w:p w:rsidR="007104FF" w:rsidRDefault="00B8653B">
            <w:pPr>
              <w:spacing w:line="320" w:lineRule="atLeast"/>
              <w:ind w:leftChars="50" w:left="105" w:right="113"/>
              <w:rPr>
                <w:rFonts w:ascii="宋体" w:hAnsi="宋体" w:cs="宋体"/>
                <w:szCs w:val="21"/>
              </w:rPr>
            </w:pPr>
            <w:r>
              <w:rPr>
                <w:rFonts w:ascii="宋体" w:hAnsi="宋体" w:cs="宋体" w:hint="eastAsia"/>
                <w:szCs w:val="21"/>
              </w:rPr>
              <w:t>□是</w:t>
            </w:r>
          </w:p>
          <w:p w:rsidR="007104FF" w:rsidRDefault="004B035C">
            <w:pPr>
              <w:spacing w:line="320" w:lineRule="atLeast"/>
              <w:ind w:leftChars="50" w:left="105" w:right="113"/>
              <w:rPr>
                <w:rFonts w:ascii="宋体" w:hAnsi="宋体" w:cs="宋体"/>
                <w:szCs w:val="21"/>
              </w:rPr>
            </w:pPr>
            <w:r>
              <w:rPr>
                <w:rFonts w:ascii="宋体" w:hAnsi="宋体"/>
                <w:szCs w:val="21"/>
              </w:rPr>
              <w:fldChar w:fldCharType="begin"/>
            </w:r>
            <w:r w:rsidR="00B8653B">
              <w:rPr>
                <w:rFonts w:ascii="宋体" w:hAnsi="宋体"/>
                <w:szCs w:val="21"/>
              </w:rPr>
              <w:instrText xml:space="preserve"> eq \o\ac(</w:instrText>
            </w:r>
            <w:r w:rsidR="00B8653B">
              <w:rPr>
                <w:rFonts w:ascii="宋体" w:hAnsi="宋体" w:cs="宋体" w:hint="eastAsia"/>
                <w:szCs w:val="21"/>
              </w:rPr>
              <w:instrText>□</w:instrText>
            </w:r>
            <w:r w:rsidR="00B8653B">
              <w:rPr>
                <w:rFonts w:ascii="宋体" w:hAnsi="宋体"/>
                <w:szCs w:val="21"/>
              </w:rPr>
              <w:instrText>,</w:instrText>
            </w:r>
            <w:r w:rsidR="00B8653B">
              <w:rPr>
                <w:rFonts w:ascii="宋体" w:hAnsi="宋体" w:cs="宋体" w:hint="eastAsia"/>
                <w:szCs w:val="21"/>
              </w:rPr>
              <w:instrText>√</w:instrText>
            </w:r>
            <w:r w:rsidR="00B8653B">
              <w:rPr>
                <w:rFonts w:ascii="宋体" w:hAnsi="宋体"/>
                <w:szCs w:val="21"/>
              </w:rPr>
              <w:instrText>)</w:instrText>
            </w:r>
            <w:r>
              <w:rPr>
                <w:rFonts w:ascii="宋体" w:hAnsi="宋体"/>
                <w:szCs w:val="21"/>
              </w:rPr>
              <w:fldChar w:fldCharType="end"/>
            </w:r>
            <w:r w:rsidR="00B8653B">
              <w:rPr>
                <w:rFonts w:ascii="宋体" w:hAnsi="宋体" w:cs="宋体" w:hint="eastAsia"/>
                <w:szCs w:val="21"/>
              </w:rPr>
              <w:t>否</w:t>
            </w:r>
          </w:p>
        </w:tc>
      </w:tr>
      <w:tr w:rsidR="007104FF">
        <w:trPr>
          <w:trHeight w:val="725"/>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3.2.8</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最高投标限价</w:t>
            </w:r>
          </w:p>
        </w:tc>
        <w:tc>
          <w:tcPr>
            <w:tcW w:w="6316" w:type="dxa"/>
            <w:vAlign w:val="center"/>
          </w:tcPr>
          <w:p w:rsidR="007104FF" w:rsidRDefault="007104FF">
            <w:pPr>
              <w:spacing w:line="320" w:lineRule="atLeast"/>
              <w:ind w:right="113"/>
              <w:jc w:val="center"/>
              <w:rPr>
                <w:rFonts w:ascii="宋体" w:hAnsi="宋体" w:cs="宋体"/>
                <w:szCs w:val="21"/>
              </w:rPr>
            </w:pPr>
          </w:p>
          <w:tbl>
            <w:tblPr>
              <w:tblStyle w:val="afc"/>
              <w:tblpPr w:leftFromText="180" w:rightFromText="180" w:vertAnchor="text" w:tblpX="470" w:tblpY="6"/>
              <w:tblOverlap w:val="never"/>
              <w:tblW w:w="5240" w:type="dxa"/>
              <w:tblLayout w:type="fixed"/>
              <w:tblLook w:val="04A0"/>
            </w:tblPr>
            <w:tblGrid>
              <w:gridCol w:w="704"/>
              <w:gridCol w:w="992"/>
              <w:gridCol w:w="3544"/>
            </w:tblGrid>
            <w:tr w:rsidR="007104FF" w:rsidTr="00F97C8C">
              <w:trPr>
                <w:trHeight w:val="433"/>
              </w:trPr>
              <w:tc>
                <w:tcPr>
                  <w:tcW w:w="704" w:type="dxa"/>
                  <w:vAlign w:val="center"/>
                </w:tcPr>
                <w:p w:rsidR="007104FF" w:rsidRPr="00F97C8C" w:rsidRDefault="00F97C8C" w:rsidP="00F97C8C">
                  <w:pPr>
                    <w:spacing w:line="320" w:lineRule="atLeast"/>
                    <w:ind w:right="113"/>
                    <w:jc w:val="center"/>
                    <w:rPr>
                      <w:rFonts w:ascii="宋体" w:hAnsi="宋体" w:cs="宋体"/>
                      <w:szCs w:val="21"/>
                    </w:rPr>
                  </w:pPr>
                  <w:r w:rsidRPr="00F97C8C">
                    <w:rPr>
                      <w:rFonts w:ascii="宋体" w:hAnsi="宋体" w:cs="宋体" w:hint="eastAsia"/>
                      <w:szCs w:val="21"/>
                    </w:rPr>
                    <w:t>序号</w:t>
                  </w:r>
                </w:p>
              </w:tc>
              <w:tc>
                <w:tcPr>
                  <w:tcW w:w="992" w:type="dxa"/>
                  <w:vAlign w:val="center"/>
                </w:tcPr>
                <w:p w:rsidR="007104FF" w:rsidRDefault="00B8653B">
                  <w:pPr>
                    <w:spacing w:line="320" w:lineRule="atLeast"/>
                    <w:ind w:right="113"/>
                    <w:jc w:val="center"/>
                    <w:rPr>
                      <w:rFonts w:ascii="宋体" w:hAnsi="宋体" w:cs="宋体"/>
                      <w:szCs w:val="21"/>
                    </w:rPr>
                  </w:pPr>
                  <w:r>
                    <w:rPr>
                      <w:rFonts w:ascii="宋体" w:hAnsi="宋体" w:cs="宋体" w:hint="eastAsia"/>
                      <w:szCs w:val="21"/>
                    </w:rPr>
                    <w:t>标段</w:t>
                  </w:r>
                </w:p>
              </w:tc>
              <w:tc>
                <w:tcPr>
                  <w:tcW w:w="3544" w:type="dxa"/>
                  <w:vAlign w:val="center"/>
                </w:tcPr>
                <w:p w:rsidR="007104FF" w:rsidRDefault="00B8653B">
                  <w:pPr>
                    <w:spacing w:line="320" w:lineRule="atLeast"/>
                    <w:ind w:right="113"/>
                    <w:jc w:val="center"/>
                    <w:rPr>
                      <w:rFonts w:ascii="宋体" w:hAnsi="宋体" w:cs="宋体"/>
                      <w:szCs w:val="21"/>
                    </w:rPr>
                  </w:pPr>
                  <w:r>
                    <w:rPr>
                      <w:rFonts w:ascii="宋体" w:hAnsi="宋体" w:cs="宋体" w:hint="eastAsia"/>
                      <w:szCs w:val="21"/>
                    </w:rPr>
                    <w:t>最高投标限价（元）</w:t>
                  </w:r>
                </w:p>
              </w:tc>
            </w:tr>
            <w:tr w:rsidR="007104FF" w:rsidTr="00F97C8C">
              <w:trPr>
                <w:trHeight w:val="433"/>
              </w:trPr>
              <w:tc>
                <w:tcPr>
                  <w:tcW w:w="704" w:type="dxa"/>
                  <w:vAlign w:val="center"/>
                </w:tcPr>
                <w:p w:rsidR="007104FF" w:rsidRDefault="00B8653B">
                  <w:pPr>
                    <w:spacing w:line="320" w:lineRule="atLeast"/>
                    <w:ind w:right="113"/>
                    <w:jc w:val="center"/>
                    <w:rPr>
                      <w:rFonts w:ascii="宋体" w:hAnsi="宋体" w:cs="宋体"/>
                      <w:szCs w:val="21"/>
                    </w:rPr>
                  </w:pPr>
                  <w:r>
                    <w:rPr>
                      <w:rFonts w:ascii="宋体" w:hAnsi="宋体" w:cs="宋体" w:hint="eastAsia"/>
                      <w:szCs w:val="21"/>
                    </w:rPr>
                    <w:lastRenderedPageBreak/>
                    <w:t>1</w:t>
                  </w:r>
                </w:p>
              </w:tc>
              <w:tc>
                <w:tcPr>
                  <w:tcW w:w="992" w:type="dxa"/>
                  <w:vAlign w:val="center"/>
                </w:tcPr>
                <w:p w:rsidR="007104FF" w:rsidRDefault="00F97C8C">
                  <w:pPr>
                    <w:spacing w:line="320" w:lineRule="atLeast"/>
                    <w:ind w:right="113"/>
                    <w:jc w:val="center"/>
                    <w:rPr>
                      <w:rFonts w:ascii="宋体" w:hAnsi="宋体" w:cs="宋体"/>
                      <w:szCs w:val="21"/>
                    </w:rPr>
                  </w:pPr>
                  <w:r>
                    <w:rPr>
                      <w:rFonts w:ascii="宋体" w:hAnsi="宋体" w:cs="宋体" w:hint="eastAsia"/>
                      <w:szCs w:val="21"/>
                    </w:rPr>
                    <w:t>12</w:t>
                  </w:r>
                  <w:r w:rsidR="00B8653B">
                    <w:rPr>
                      <w:rFonts w:ascii="宋体" w:hAnsi="宋体" w:cs="宋体" w:hint="eastAsia"/>
                      <w:szCs w:val="21"/>
                    </w:rPr>
                    <w:t>标段</w:t>
                  </w:r>
                </w:p>
              </w:tc>
              <w:tc>
                <w:tcPr>
                  <w:tcW w:w="3544" w:type="dxa"/>
                  <w:vAlign w:val="center"/>
                </w:tcPr>
                <w:p w:rsidR="007104FF" w:rsidRDefault="00F97C8C">
                  <w:pPr>
                    <w:widowControl/>
                    <w:jc w:val="center"/>
                    <w:textAlignment w:val="center"/>
                    <w:rPr>
                      <w:rFonts w:ascii="宋体" w:hAnsi="宋体" w:cs="宋体"/>
                      <w:szCs w:val="21"/>
                    </w:rPr>
                  </w:pPr>
                  <w:r w:rsidRPr="00F97C8C">
                    <w:rPr>
                      <w:rFonts w:ascii="宋体" w:hAnsi="宋体" w:cs="宋体" w:hint="eastAsia"/>
                      <w:szCs w:val="21"/>
                    </w:rPr>
                    <w:t>人民币陆佰贰拾肆万陆仟伍佰玖拾柒元玖角叁分（￥6246597.93元）</w:t>
                  </w:r>
                </w:p>
              </w:tc>
            </w:tr>
            <w:tr w:rsidR="00F97C8C" w:rsidTr="00F97C8C">
              <w:trPr>
                <w:trHeight w:val="433"/>
              </w:trPr>
              <w:tc>
                <w:tcPr>
                  <w:tcW w:w="704" w:type="dxa"/>
                  <w:vAlign w:val="center"/>
                </w:tcPr>
                <w:p w:rsidR="00F97C8C" w:rsidRDefault="00F97C8C">
                  <w:pPr>
                    <w:spacing w:line="320" w:lineRule="atLeast"/>
                    <w:ind w:right="113"/>
                    <w:jc w:val="center"/>
                    <w:rPr>
                      <w:rFonts w:ascii="宋体" w:hAnsi="宋体" w:cs="宋体"/>
                      <w:szCs w:val="21"/>
                    </w:rPr>
                  </w:pPr>
                  <w:r>
                    <w:rPr>
                      <w:rFonts w:ascii="宋体" w:hAnsi="宋体" w:cs="宋体" w:hint="eastAsia"/>
                      <w:szCs w:val="21"/>
                    </w:rPr>
                    <w:t>2</w:t>
                  </w:r>
                </w:p>
              </w:tc>
              <w:tc>
                <w:tcPr>
                  <w:tcW w:w="992" w:type="dxa"/>
                  <w:vAlign w:val="center"/>
                </w:tcPr>
                <w:p w:rsidR="00F97C8C" w:rsidRDefault="00F97C8C">
                  <w:pPr>
                    <w:spacing w:line="320" w:lineRule="atLeast"/>
                    <w:ind w:right="113"/>
                    <w:jc w:val="center"/>
                    <w:rPr>
                      <w:rFonts w:ascii="宋体" w:hAnsi="宋体" w:cs="宋体"/>
                      <w:szCs w:val="21"/>
                    </w:rPr>
                  </w:pPr>
                  <w:r>
                    <w:rPr>
                      <w:rFonts w:ascii="宋体" w:hAnsi="宋体" w:cs="宋体" w:hint="eastAsia"/>
                      <w:szCs w:val="21"/>
                    </w:rPr>
                    <w:t>13标段</w:t>
                  </w:r>
                </w:p>
              </w:tc>
              <w:tc>
                <w:tcPr>
                  <w:tcW w:w="3544" w:type="dxa"/>
                  <w:vAlign w:val="center"/>
                </w:tcPr>
                <w:p w:rsidR="00F97C8C" w:rsidRPr="00F97C8C" w:rsidRDefault="00F97C8C">
                  <w:pPr>
                    <w:widowControl/>
                    <w:jc w:val="center"/>
                    <w:textAlignment w:val="center"/>
                    <w:rPr>
                      <w:rFonts w:ascii="宋体" w:hAnsi="宋体" w:cs="宋体"/>
                      <w:szCs w:val="21"/>
                    </w:rPr>
                  </w:pPr>
                  <w:r w:rsidRPr="00F97C8C">
                    <w:rPr>
                      <w:rFonts w:ascii="宋体" w:hAnsi="宋体" w:cs="宋体" w:hint="eastAsia"/>
                      <w:szCs w:val="21"/>
                    </w:rPr>
                    <w:t>人民币柒佰叁拾壹万叁仟肆佰陆拾玖元肆角玖分（￥7313469.49元）</w:t>
                  </w:r>
                </w:p>
              </w:tc>
            </w:tr>
            <w:tr w:rsidR="00F97C8C" w:rsidTr="00F97C8C">
              <w:trPr>
                <w:trHeight w:val="433"/>
              </w:trPr>
              <w:tc>
                <w:tcPr>
                  <w:tcW w:w="704" w:type="dxa"/>
                  <w:vAlign w:val="center"/>
                </w:tcPr>
                <w:p w:rsidR="00F97C8C" w:rsidRDefault="00F97C8C">
                  <w:pPr>
                    <w:spacing w:line="320" w:lineRule="atLeast"/>
                    <w:ind w:right="113"/>
                    <w:jc w:val="center"/>
                    <w:rPr>
                      <w:rFonts w:ascii="宋体" w:hAnsi="宋体" w:cs="宋体"/>
                      <w:szCs w:val="21"/>
                    </w:rPr>
                  </w:pPr>
                  <w:r>
                    <w:rPr>
                      <w:rFonts w:ascii="宋体" w:hAnsi="宋体" w:cs="宋体" w:hint="eastAsia"/>
                      <w:szCs w:val="21"/>
                    </w:rPr>
                    <w:t>3</w:t>
                  </w:r>
                </w:p>
              </w:tc>
              <w:tc>
                <w:tcPr>
                  <w:tcW w:w="992" w:type="dxa"/>
                  <w:vAlign w:val="center"/>
                </w:tcPr>
                <w:p w:rsidR="00F97C8C" w:rsidRDefault="00F97C8C">
                  <w:pPr>
                    <w:spacing w:line="320" w:lineRule="atLeast"/>
                    <w:ind w:right="113"/>
                    <w:jc w:val="center"/>
                    <w:rPr>
                      <w:rFonts w:ascii="宋体" w:hAnsi="宋体" w:cs="宋体"/>
                      <w:szCs w:val="21"/>
                    </w:rPr>
                  </w:pPr>
                  <w:r>
                    <w:rPr>
                      <w:rFonts w:ascii="宋体" w:hAnsi="宋体" w:cs="宋体" w:hint="eastAsia"/>
                      <w:szCs w:val="21"/>
                    </w:rPr>
                    <w:t>14标段</w:t>
                  </w:r>
                </w:p>
              </w:tc>
              <w:tc>
                <w:tcPr>
                  <w:tcW w:w="3544" w:type="dxa"/>
                  <w:vAlign w:val="center"/>
                </w:tcPr>
                <w:p w:rsidR="00F97C8C" w:rsidRPr="00F97C8C" w:rsidRDefault="00F97C8C">
                  <w:pPr>
                    <w:widowControl/>
                    <w:jc w:val="center"/>
                    <w:textAlignment w:val="center"/>
                    <w:rPr>
                      <w:rFonts w:ascii="宋体" w:hAnsi="宋体" w:cs="宋体"/>
                      <w:szCs w:val="21"/>
                    </w:rPr>
                  </w:pPr>
                  <w:r w:rsidRPr="00F97C8C">
                    <w:rPr>
                      <w:rFonts w:ascii="宋体" w:hAnsi="宋体" w:cs="宋体" w:hint="eastAsia"/>
                      <w:szCs w:val="21"/>
                    </w:rPr>
                    <w:t>人民币捌佰肆拾万零肆仟捌佰玖拾陆元肆角壹分（￥8404896.41元）</w:t>
                  </w:r>
                </w:p>
              </w:tc>
            </w:tr>
            <w:tr w:rsidR="00F97C8C" w:rsidTr="00F97C8C">
              <w:trPr>
                <w:trHeight w:val="433"/>
              </w:trPr>
              <w:tc>
                <w:tcPr>
                  <w:tcW w:w="704" w:type="dxa"/>
                  <w:vAlign w:val="center"/>
                </w:tcPr>
                <w:p w:rsidR="00F97C8C" w:rsidRDefault="00F97C8C">
                  <w:pPr>
                    <w:spacing w:line="320" w:lineRule="atLeast"/>
                    <w:ind w:right="113"/>
                    <w:jc w:val="center"/>
                    <w:rPr>
                      <w:rFonts w:ascii="宋体" w:hAnsi="宋体" w:cs="宋体"/>
                      <w:szCs w:val="21"/>
                    </w:rPr>
                  </w:pPr>
                  <w:r>
                    <w:rPr>
                      <w:rFonts w:ascii="宋体" w:hAnsi="宋体" w:cs="宋体" w:hint="eastAsia"/>
                      <w:szCs w:val="21"/>
                    </w:rPr>
                    <w:t>4</w:t>
                  </w:r>
                </w:p>
              </w:tc>
              <w:tc>
                <w:tcPr>
                  <w:tcW w:w="992" w:type="dxa"/>
                  <w:vAlign w:val="center"/>
                </w:tcPr>
                <w:p w:rsidR="00F97C8C" w:rsidRDefault="00F97C8C">
                  <w:pPr>
                    <w:spacing w:line="320" w:lineRule="atLeast"/>
                    <w:ind w:right="113"/>
                    <w:jc w:val="center"/>
                    <w:rPr>
                      <w:rFonts w:ascii="宋体" w:hAnsi="宋体" w:cs="宋体"/>
                      <w:szCs w:val="21"/>
                    </w:rPr>
                  </w:pPr>
                  <w:r>
                    <w:rPr>
                      <w:rFonts w:ascii="宋体" w:hAnsi="宋体" w:cs="宋体" w:hint="eastAsia"/>
                      <w:szCs w:val="21"/>
                    </w:rPr>
                    <w:t>15标段</w:t>
                  </w:r>
                </w:p>
              </w:tc>
              <w:tc>
                <w:tcPr>
                  <w:tcW w:w="3544" w:type="dxa"/>
                  <w:vAlign w:val="center"/>
                </w:tcPr>
                <w:p w:rsidR="00F97C8C" w:rsidRPr="00F97C8C" w:rsidRDefault="00F97C8C">
                  <w:pPr>
                    <w:widowControl/>
                    <w:jc w:val="center"/>
                    <w:textAlignment w:val="center"/>
                    <w:rPr>
                      <w:rFonts w:ascii="宋体" w:hAnsi="宋体" w:cs="宋体"/>
                      <w:szCs w:val="21"/>
                    </w:rPr>
                  </w:pPr>
                  <w:r w:rsidRPr="00F97C8C">
                    <w:rPr>
                      <w:rFonts w:ascii="宋体" w:hAnsi="宋体" w:cs="宋体" w:hint="eastAsia"/>
                      <w:szCs w:val="21"/>
                    </w:rPr>
                    <w:t>人民币陆佰柒拾柒万玖仟叁佰贰拾玖元捌角陆分（￥6779329.86元）</w:t>
                  </w:r>
                </w:p>
              </w:tc>
            </w:tr>
          </w:tbl>
          <w:p w:rsidR="007104FF" w:rsidRDefault="007104FF">
            <w:pPr>
              <w:spacing w:line="320" w:lineRule="atLeast"/>
              <w:ind w:leftChars="50" w:left="105" w:right="113"/>
              <w:rPr>
                <w:rFonts w:ascii="宋体" w:hAnsi="宋体" w:cs="宋体"/>
                <w:szCs w:val="21"/>
              </w:rPr>
            </w:pPr>
          </w:p>
          <w:p w:rsidR="007104FF" w:rsidRDefault="007104FF">
            <w:pPr>
              <w:spacing w:line="320" w:lineRule="atLeast"/>
              <w:ind w:leftChars="50" w:left="105" w:right="113"/>
              <w:rPr>
                <w:rFonts w:ascii="宋体" w:hAnsi="宋体" w:cs="宋体"/>
                <w:szCs w:val="21"/>
              </w:rPr>
            </w:pPr>
          </w:p>
          <w:p w:rsidR="007104FF" w:rsidRDefault="007104FF">
            <w:pPr>
              <w:spacing w:line="320" w:lineRule="atLeast"/>
              <w:ind w:leftChars="50" w:left="105" w:right="113"/>
              <w:rPr>
                <w:rFonts w:ascii="宋体" w:hAnsi="宋体" w:cs="宋体"/>
                <w:szCs w:val="21"/>
              </w:rPr>
            </w:pPr>
          </w:p>
          <w:p w:rsidR="007104FF" w:rsidRDefault="007104FF">
            <w:pPr>
              <w:spacing w:line="320" w:lineRule="atLeast"/>
              <w:ind w:leftChars="50" w:left="105" w:right="113"/>
              <w:rPr>
                <w:rFonts w:ascii="宋体" w:hAnsi="宋体" w:cs="宋体"/>
                <w:szCs w:val="21"/>
              </w:rPr>
            </w:pPr>
          </w:p>
          <w:p w:rsidR="007104FF" w:rsidRDefault="007104FF">
            <w:pPr>
              <w:spacing w:line="320" w:lineRule="atLeast"/>
              <w:ind w:leftChars="50" w:left="105" w:right="113"/>
              <w:rPr>
                <w:rFonts w:ascii="宋体" w:hAnsi="宋体" w:cs="宋体"/>
                <w:szCs w:val="21"/>
              </w:rPr>
            </w:pPr>
          </w:p>
          <w:p w:rsidR="007104FF" w:rsidRDefault="007104FF">
            <w:pPr>
              <w:spacing w:line="320" w:lineRule="atLeast"/>
              <w:ind w:leftChars="50" w:left="105" w:right="113"/>
              <w:rPr>
                <w:rFonts w:ascii="宋体" w:hAnsi="宋体" w:cs="宋体"/>
                <w:szCs w:val="21"/>
              </w:rPr>
            </w:pPr>
          </w:p>
          <w:p w:rsidR="007104FF" w:rsidRDefault="007104FF">
            <w:pPr>
              <w:spacing w:line="320" w:lineRule="atLeast"/>
              <w:ind w:leftChars="50" w:left="105" w:right="113"/>
              <w:rPr>
                <w:rFonts w:ascii="宋体" w:hAnsi="宋体" w:cs="宋体"/>
                <w:szCs w:val="21"/>
              </w:rPr>
            </w:pPr>
          </w:p>
        </w:tc>
      </w:tr>
      <w:tr w:rsidR="007104FF">
        <w:trPr>
          <w:trHeight w:val="458"/>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lastRenderedPageBreak/>
              <w:t>3.2.9</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投标报价的其他要求</w:t>
            </w:r>
          </w:p>
        </w:tc>
        <w:tc>
          <w:tcPr>
            <w:tcW w:w="6316" w:type="dxa"/>
            <w:vAlign w:val="center"/>
          </w:tcPr>
          <w:p w:rsidR="007104FF" w:rsidRDefault="00B8653B">
            <w:pPr>
              <w:numPr>
                <w:ilvl w:val="0"/>
                <w:numId w:val="2"/>
              </w:numPr>
              <w:spacing w:line="320" w:lineRule="atLeast"/>
              <w:ind w:right="113"/>
              <w:rPr>
                <w:rFonts w:ascii="宋体" w:hAnsi="宋体" w:cs="宋体"/>
                <w:szCs w:val="21"/>
              </w:rPr>
            </w:pPr>
            <w:r>
              <w:rPr>
                <w:rFonts w:ascii="宋体" w:hAnsi="宋体" w:cs="宋体" w:hint="eastAsia"/>
                <w:szCs w:val="21"/>
              </w:rPr>
              <w:t>驻地建设费用：承包人应在本项目总额价中予以考虑，发包人不再另行支付</w:t>
            </w:r>
          </w:p>
          <w:p w:rsidR="007104FF" w:rsidRDefault="00B8653B">
            <w:pPr>
              <w:numPr>
                <w:ilvl w:val="0"/>
                <w:numId w:val="2"/>
              </w:numPr>
              <w:spacing w:line="320" w:lineRule="atLeast"/>
              <w:ind w:right="113"/>
              <w:rPr>
                <w:rFonts w:ascii="宋体" w:hAnsi="宋体" w:cs="宋体"/>
                <w:szCs w:val="21"/>
              </w:rPr>
            </w:pPr>
            <w:r>
              <w:rPr>
                <w:rFonts w:ascii="宋体" w:hAnsi="宋体" w:cs="宋体" w:hint="eastAsia"/>
                <w:szCs w:val="21"/>
              </w:rPr>
              <w:t>投标人报价时要充分考虑施工、生活用水用电的费用，所需费用由投标人考虑在有关报价中，业主不单独进行计量支付</w:t>
            </w:r>
          </w:p>
        </w:tc>
      </w:tr>
      <w:tr w:rsidR="007104FF">
        <w:trPr>
          <w:trHeight w:val="508"/>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3.3.1</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投标有效期</w:t>
            </w:r>
          </w:p>
        </w:tc>
        <w:tc>
          <w:tcPr>
            <w:tcW w:w="6316" w:type="dxa"/>
            <w:vAlign w:val="center"/>
          </w:tcPr>
          <w:p w:rsidR="007104FF" w:rsidRDefault="00B8653B">
            <w:pPr>
              <w:spacing w:line="320" w:lineRule="atLeast"/>
              <w:ind w:leftChars="50" w:left="105" w:right="113"/>
              <w:rPr>
                <w:rFonts w:ascii="宋体" w:hAnsi="宋体" w:cs="宋体"/>
                <w:szCs w:val="21"/>
              </w:rPr>
            </w:pPr>
            <w:r>
              <w:rPr>
                <w:rFonts w:ascii="宋体" w:hAnsi="宋体" w:cs="宋体" w:hint="eastAsia"/>
                <w:szCs w:val="21"/>
              </w:rPr>
              <w:t>自投标人提交投标文件截止之日起计算</w:t>
            </w:r>
            <w:r>
              <w:rPr>
                <w:rFonts w:ascii="宋体" w:hAnsi="宋体" w:cs="宋体" w:hint="eastAsia"/>
                <w:szCs w:val="21"/>
                <w:u w:val="single"/>
              </w:rPr>
              <w:t xml:space="preserve"> 60 </w:t>
            </w:r>
            <w:r>
              <w:rPr>
                <w:rFonts w:ascii="宋体" w:hAnsi="宋体" w:cs="宋体" w:hint="eastAsia"/>
                <w:szCs w:val="21"/>
              </w:rPr>
              <w:t>天</w:t>
            </w:r>
          </w:p>
        </w:tc>
      </w:tr>
      <w:tr w:rsidR="007104FF">
        <w:trPr>
          <w:trHeight w:val="525"/>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3.4.1</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投标保证金</w:t>
            </w:r>
          </w:p>
        </w:tc>
        <w:tc>
          <w:tcPr>
            <w:tcW w:w="6316" w:type="dxa"/>
            <w:vAlign w:val="center"/>
          </w:tcPr>
          <w:p w:rsidR="007104FF" w:rsidRDefault="00B8653B">
            <w:pPr>
              <w:spacing w:after="60"/>
              <w:rPr>
                <w:rFonts w:ascii="宋体" w:hAnsi="宋体"/>
                <w:spacing w:val="20"/>
                <w:kern w:val="0"/>
                <w:szCs w:val="21"/>
              </w:rPr>
            </w:pPr>
            <w:r>
              <w:rPr>
                <w:rFonts w:ascii="宋体" w:hAnsi="宋体" w:hint="eastAsia"/>
                <w:kern w:val="0"/>
                <w:szCs w:val="21"/>
                <w:lang w:val="zh-CN"/>
              </w:rPr>
              <w:t>是否要求投标人递交投标保证金：</w:t>
            </w:r>
          </w:p>
          <w:p w:rsidR="007104FF" w:rsidRDefault="004B035C">
            <w:pPr>
              <w:ind w:leftChars="6" w:left="13"/>
              <w:rPr>
                <w:rFonts w:ascii="宋体" w:hAnsi="宋体"/>
                <w:kern w:val="0"/>
                <w:szCs w:val="21"/>
                <w:lang w:val="zh-CN"/>
              </w:rPr>
            </w:pPr>
            <w:r>
              <w:rPr>
                <w:rFonts w:ascii="宋体" w:hAnsi="宋体"/>
                <w:szCs w:val="21"/>
              </w:rPr>
              <w:fldChar w:fldCharType="begin"/>
            </w:r>
            <w:r w:rsidR="00B8653B">
              <w:rPr>
                <w:rFonts w:ascii="宋体" w:hAnsi="宋体"/>
                <w:szCs w:val="21"/>
              </w:rPr>
              <w:instrText xml:space="preserve"> eq \o\ac(</w:instrText>
            </w:r>
            <w:r w:rsidR="00B8653B">
              <w:rPr>
                <w:rFonts w:ascii="宋体" w:hAnsi="宋体" w:cs="宋体" w:hint="eastAsia"/>
                <w:szCs w:val="21"/>
              </w:rPr>
              <w:instrText>□</w:instrText>
            </w:r>
            <w:r w:rsidR="00B8653B">
              <w:rPr>
                <w:rFonts w:ascii="宋体" w:hAnsi="宋体"/>
                <w:szCs w:val="21"/>
              </w:rPr>
              <w:instrText>)</w:instrText>
            </w:r>
            <w:r>
              <w:rPr>
                <w:rFonts w:ascii="宋体" w:hAnsi="宋体"/>
                <w:szCs w:val="21"/>
              </w:rPr>
              <w:fldChar w:fldCharType="end"/>
            </w:r>
            <w:r w:rsidR="00B8653B">
              <w:rPr>
                <w:rFonts w:ascii="宋体" w:hAnsi="宋体" w:hint="eastAsia"/>
                <w:kern w:val="0"/>
                <w:szCs w:val="21"/>
                <w:lang w:val="zh-CN"/>
              </w:rPr>
              <w:t>不要求。</w:t>
            </w:r>
          </w:p>
          <w:p w:rsidR="007104FF" w:rsidRDefault="00B8653B">
            <w:pPr>
              <w:spacing w:line="320" w:lineRule="atLeast"/>
              <w:ind w:right="113"/>
              <w:rPr>
                <w:rFonts w:ascii="宋体" w:hAnsi="宋体"/>
                <w:kern w:val="0"/>
                <w:szCs w:val="21"/>
                <w:lang w:val="zh-CN"/>
              </w:rPr>
            </w:pPr>
            <w:r>
              <w:rPr>
                <w:rFonts w:ascii="宋体" w:hAnsi="宋体" w:hint="eastAsia"/>
                <w:kern w:val="0"/>
                <w:szCs w:val="21"/>
                <w:lang w:val="zh-CN"/>
              </w:rPr>
              <w:t>☑有要求：</w:t>
            </w:r>
          </w:p>
          <w:p w:rsidR="007104FF" w:rsidRDefault="00B8653B">
            <w:pPr>
              <w:widowControl/>
              <w:jc w:val="left"/>
            </w:pPr>
            <w:r>
              <w:rPr>
                <w:rFonts w:ascii="宋体" w:hAnsi="宋体" w:cs="宋体" w:hint="eastAsia"/>
                <w:kern w:val="0"/>
                <w:sz w:val="20"/>
                <w:szCs w:val="20"/>
              </w:rPr>
              <w:t xml:space="preserve">投标保证金的提交方式：银行保函、银行转账、工程担保或保证保 </w:t>
            </w:r>
          </w:p>
          <w:p w:rsidR="007104FF" w:rsidRDefault="00B8653B">
            <w:pPr>
              <w:widowControl/>
              <w:jc w:val="left"/>
            </w:pPr>
            <w:r>
              <w:rPr>
                <w:rFonts w:ascii="宋体" w:hAnsi="宋体" w:cs="宋体" w:hint="eastAsia"/>
                <w:kern w:val="0"/>
                <w:sz w:val="20"/>
                <w:szCs w:val="20"/>
              </w:rPr>
              <w:t xml:space="preserve">险等方式提交。禁止采用现钞交纳方式。【备注：严禁要求投标人 </w:t>
            </w:r>
          </w:p>
          <w:p w:rsidR="007104FF" w:rsidRDefault="00B8653B">
            <w:pPr>
              <w:widowControl/>
              <w:jc w:val="left"/>
            </w:pPr>
            <w:r>
              <w:rPr>
                <w:rFonts w:ascii="宋体" w:hAnsi="宋体" w:cs="宋体" w:hint="eastAsia"/>
                <w:kern w:val="0"/>
                <w:sz w:val="20"/>
                <w:szCs w:val="20"/>
              </w:rPr>
              <w:t xml:space="preserve">只能以现金方式提交保证金的行为】 </w:t>
            </w:r>
          </w:p>
          <w:p w:rsidR="007104FF" w:rsidRDefault="00B8653B">
            <w:pPr>
              <w:widowControl/>
              <w:jc w:val="left"/>
            </w:pPr>
            <w:r>
              <w:rPr>
                <w:rFonts w:ascii="宋体" w:hAnsi="宋体" w:cs="宋体" w:hint="eastAsia"/>
                <w:b/>
                <w:kern w:val="0"/>
                <w:sz w:val="20"/>
                <w:szCs w:val="20"/>
              </w:rPr>
              <w:t>投标保证金</w:t>
            </w:r>
            <w:r>
              <w:rPr>
                <w:rFonts w:ascii="宋体" w:hAnsi="宋体" w:cs="宋体" w:hint="eastAsia"/>
                <w:kern w:val="0"/>
                <w:sz w:val="20"/>
                <w:szCs w:val="20"/>
              </w:rPr>
              <w:t xml:space="preserve">： </w:t>
            </w:r>
          </w:p>
          <w:p w:rsidR="00F97C8C" w:rsidRDefault="00F97C8C">
            <w:pPr>
              <w:widowControl/>
              <w:jc w:val="left"/>
              <w:rPr>
                <w:rFonts w:ascii="宋体" w:hAnsi="宋体" w:cs="宋体"/>
                <w:kern w:val="0"/>
                <w:sz w:val="20"/>
                <w:szCs w:val="20"/>
              </w:rPr>
            </w:pPr>
            <w:r w:rsidRPr="00F97C8C">
              <w:rPr>
                <w:rFonts w:ascii="宋体" w:hAnsi="宋体" w:cs="宋体" w:hint="eastAsia"/>
                <w:kern w:val="0"/>
                <w:sz w:val="20"/>
                <w:szCs w:val="20"/>
              </w:rPr>
              <w:t>十二标段为人民币柒万元整（￥70000.00元）；</w:t>
            </w:r>
          </w:p>
          <w:p w:rsidR="00F97C8C" w:rsidRDefault="00F97C8C">
            <w:pPr>
              <w:widowControl/>
              <w:jc w:val="left"/>
              <w:rPr>
                <w:rFonts w:ascii="宋体" w:hAnsi="宋体" w:cs="宋体"/>
                <w:kern w:val="0"/>
                <w:sz w:val="20"/>
                <w:szCs w:val="20"/>
              </w:rPr>
            </w:pPr>
            <w:r w:rsidRPr="00F97C8C">
              <w:rPr>
                <w:rFonts w:ascii="宋体" w:hAnsi="宋体" w:cs="宋体" w:hint="eastAsia"/>
                <w:kern w:val="0"/>
                <w:sz w:val="20"/>
                <w:szCs w:val="20"/>
              </w:rPr>
              <w:t>十三标段为人民币捌万元整（￥80000.00元）；</w:t>
            </w:r>
          </w:p>
          <w:p w:rsidR="00F97C8C" w:rsidRDefault="00F97C8C">
            <w:pPr>
              <w:widowControl/>
              <w:jc w:val="left"/>
              <w:rPr>
                <w:rFonts w:ascii="宋体" w:hAnsi="宋体" w:cs="宋体"/>
                <w:kern w:val="0"/>
                <w:sz w:val="20"/>
                <w:szCs w:val="20"/>
              </w:rPr>
            </w:pPr>
            <w:r w:rsidRPr="00F97C8C">
              <w:rPr>
                <w:rFonts w:ascii="宋体" w:hAnsi="宋体" w:cs="宋体" w:hint="eastAsia"/>
                <w:kern w:val="0"/>
                <w:sz w:val="20"/>
                <w:szCs w:val="20"/>
              </w:rPr>
              <w:t>十四标段为人民币玖万元整（￥90000.00元）；</w:t>
            </w:r>
          </w:p>
          <w:p w:rsidR="007104FF" w:rsidRPr="00F97C8C" w:rsidRDefault="00F97C8C">
            <w:pPr>
              <w:widowControl/>
              <w:jc w:val="left"/>
            </w:pPr>
            <w:r w:rsidRPr="00F97C8C">
              <w:rPr>
                <w:rFonts w:ascii="宋体" w:hAnsi="宋体" w:cs="宋体" w:hint="eastAsia"/>
                <w:kern w:val="0"/>
                <w:sz w:val="20"/>
                <w:szCs w:val="20"/>
              </w:rPr>
              <w:t>十五标段为人民币柒万元整（￥70000.00元）</w:t>
            </w:r>
          </w:p>
          <w:p w:rsidR="007104FF" w:rsidRDefault="00B8653B">
            <w:pPr>
              <w:widowControl/>
              <w:jc w:val="left"/>
            </w:pPr>
            <w:r>
              <w:rPr>
                <w:rFonts w:ascii="宋体" w:hAnsi="宋体" w:cs="宋体" w:hint="eastAsia"/>
                <w:kern w:val="0"/>
                <w:sz w:val="20"/>
                <w:szCs w:val="20"/>
              </w:rPr>
              <w:t xml:space="preserve">采用银行保函方式的，必须为无条件保函，保函有效期不得低于投 </w:t>
            </w:r>
          </w:p>
          <w:p w:rsidR="007104FF" w:rsidRDefault="00B8653B">
            <w:pPr>
              <w:widowControl/>
              <w:jc w:val="left"/>
            </w:pPr>
            <w:r>
              <w:rPr>
                <w:rFonts w:ascii="宋体" w:hAnsi="宋体" w:cs="宋体" w:hint="eastAsia"/>
                <w:kern w:val="0"/>
                <w:sz w:val="20"/>
                <w:szCs w:val="20"/>
              </w:rPr>
              <w:t>标有效期</w:t>
            </w:r>
            <w:r>
              <w:rPr>
                <w:rFonts w:ascii="楷体" w:eastAsia="楷体" w:hAnsi="楷体" w:cs="楷体"/>
                <w:kern w:val="0"/>
                <w:sz w:val="20"/>
                <w:szCs w:val="20"/>
              </w:rPr>
              <w:t xml:space="preserve">【备注：在投标截止时间前于开标现场将开具的无条件银 </w:t>
            </w:r>
          </w:p>
          <w:p w:rsidR="007104FF" w:rsidRDefault="00B8653B">
            <w:pPr>
              <w:widowControl/>
              <w:jc w:val="left"/>
            </w:pPr>
            <w:r>
              <w:rPr>
                <w:rFonts w:ascii="楷体" w:eastAsia="楷体" w:hAnsi="楷体" w:cs="楷体" w:hint="eastAsia"/>
                <w:kern w:val="0"/>
                <w:sz w:val="20"/>
                <w:szCs w:val="20"/>
              </w:rPr>
              <w:t xml:space="preserve">行保函原件递交给招标人，复印件加盖投标人单位公章装入投标文 </w:t>
            </w:r>
          </w:p>
          <w:p w:rsidR="007104FF" w:rsidRDefault="00B8653B">
            <w:pPr>
              <w:widowControl/>
              <w:jc w:val="left"/>
            </w:pPr>
            <w:r>
              <w:rPr>
                <w:rFonts w:ascii="楷体" w:eastAsia="楷体" w:hAnsi="楷体" w:cs="楷体" w:hint="eastAsia"/>
                <w:kern w:val="0"/>
                <w:sz w:val="20"/>
                <w:szCs w:val="20"/>
              </w:rPr>
              <w:t>件中】</w:t>
            </w:r>
            <w:r>
              <w:rPr>
                <w:rFonts w:ascii="宋体" w:hAnsi="宋体" w:cs="宋体" w:hint="eastAsia"/>
                <w:kern w:val="0"/>
                <w:sz w:val="20"/>
                <w:szCs w:val="20"/>
              </w:rPr>
              <w:t xml:space="preserve">，否则做否决投标处理；采用银行转账方式的，投标人应于 </w:t>
            </w:r>
          </w:p>
          <w:p w:rsidR="007104FF" w:rsidRDefault="00B8653B">
            <w:pPr>
              <w:widowControl/>
              <w:jc w:val="left"/>
            </w:pPr>
            <w:r>
              <w:rPr>
                <w:rFonts w:ascii="宋体" w:hAnsi="宋体" w:cs="宋体" w:hint="eastAsia"/>
                <w:kern w:val="0"/>
                <w:sz w:val="20"/>
                <w:szCs w:val="20"/>
              </w:rPr>
              <w:t xml:space="preserve">投标截止时间前将投标保证金从投标人基本账户转入并到达以下账 </w:t>
            </w:r>
          </w:p>
          <w:p w:rsidR="007104FF" w:rsidRDefault="00B8653B">
            <w:pPr>
              <w:widowControl/>
              <w:jc w:val="left"/>
            </w:pPr>
            <w:r>
              <w:rPr>
                <w:rFonts w:ascii="宋体" w:hAnsi="宋体" w:cs="宋体" w:hint="eastAsia"/>
                <w:kern w:val="0"/>
                <w:sz w:val="20"/>
                <w:szCs w:val="20"/>
              </w:rPr>
              <w:t>户：</w:t>
            </w:r>
            <w:r>
              <w:rPr>
                <w:rFonts w:ascii="楷体" w:eastAsia="楷体" w:hAnsi="楷体" w:cs="楷体" w:hint="eastAsia"/>
                <w:kern w:val="0"/>
                <w:sz w:val="20"/>
                <w:szCs w:val="20"/>
              </w:rPr>
              <w:t xml:space="preserve">【备注：在投标截止时间前于开标现场查验投标保证金提交银 </w:t>
            </w:r>
          </w:p>
          <w:p w:rsidR="007104FF" w:rsidRDefault="00B8653B">
            <w:pPr>
              <w:widowControl/>
              <w:jc w:val="left"/>
            </w:pPr>
            <w:r>
              <w:rPr>
                <w:rFonts w:ascii="楷体" w:eastAsia="楷体" w:hAnsi="楷体" w:cs="楷体" w:hint="eastAsia"/>
                <w:kern w:val="0"/>
                <w:sz w:val="20"/>
                <w:szCs w:val="20"/>
              </w:rPr>
              <w:t>行转账底单原件，复印件加盖投标人单位公章装入投标文件】</w:t>
            </w:r>
            <w:r>
              <w:rPr>
                <w:rFonts w:ascii="宋体" w:hAnsi="宋体" w:cs="宋体" w:hint="eastAsia"/>
                <w:kern w:val="0"/>
                <w:sz w:val="20"/>
                <w:szCs w:val="20"/>
              </w:rPr>
              <w:t xml:space="preserve">，否 </w:t>
            </w:r>
          </w:p>
          <w:p w:rsidR="007104FF" w:rsidRDefault="00B8653B">
            <w:pPr>
              <w:widowControl/>
              <w:jc w:val="left"/>
            </w:pPr>
            <w:r>
              <w:rPr>
                <w:rFonts w:ascii="宋体" w:hAnsi="宋体" w:cs="宋体" w:hint="eastAsia"/>
                <w:kern w:val="0"/>
                <w:sz w:val="20"/>
                <w:szCs w:val="20"/>
              </w:rPr>
              <w:t xml:space="preserve">则做否决投标处理。 </w:t>
            </w:r>
          </w:p>
          <w:p w:rsidR="00F97C8C" w:rsidRPr="00591279" w:rsidRDefault="00F97C8C" w:rsidP="00F97C8C">
            <w:pPr>
              <w:widowControl/>
              <w:jc w:val="left"/>
              <w:rPr>
                <w:rFonts w:ascii="宋体" w:hAnsi="宋体" w:cs="宋体"/>
                <w:b/>
                <w:kern w:val="0"/>
                <w:sz w:val="20"/>
                <w:szCs w:val="20"/>
              </w:rPr>
            </w:pPr>
            <w:r w:rsidRPr="00591279">
              <w:rPr>
                <w:rFonts w:ascii="宋体" w:hAnsi="宋体" w:cs="宋体"/>
                <w:b/>
                <w:kern w:val="0"/>
                <w:sz w:val="20"/>
                <w:szCs w:val="20"/>
              </w:rPr>
              <w:t>账户名称：</w:t>
            </w:r>
            <w:r w:rsidRPr="00591279">
              <w:rPr>
                <w:rFonts w:ascii="宋体" w:hAnsi="宋体" w:cs="宋体" w:hint="eastAsia"/>
                <w:b/>
                <w:kern w:val="0"/>
                <w:sz w:val="20"/>
                <w:szCs w:val="20"/>
              </w:rPr>
              <w:t>百色市公共资源交易中心</w:t>
            </w:r>
          </w:p>
          <w:p w:rsidR="00F97C8C" w:rsidRPr="00591279" w:rsidRDefault="00F97C8C" w:rsidP="00F97C8C">
            <w:pPr>
              <w:widowControl/>
              <w:jc w:val="left"/>
              <w:rPr>
                <w:rFonts w:ascii="宋体" w:hAnsi="宋体" w:cs="宋体"/>
                <w:b/>
                <w:kern w:val="0"/>
                <w:sz w:val="20"/>
                <w:szCs w:val="20"/>
              </w:rPr>
            </w:pPr>
            <w:r w:rsidRPr="00591279">
              <w:rPr>
                <w:rFonts w:ascii="宋体" w:hAnsi="宋体" w:cs="宋体"/>
                <w:b/>
                <w:kern w:val="0"/>
                <w:sz w:val="20"/>
                <w:szCs w:val="20"/>
              </w:rPr>
              <w:t>幵户银行：</w:t>
            </w:r>
            <w:r w:rsidRPr="00591279">
              <w:rPr>
                <w:rFonts w:ascii="宋体" w:hAnsi="宋体" w:cs="宋体" w:hint="eastAsia"/>
                <w:b/>
                <w:kern w:val="0"/>
                <w:sz w:val="20"/>
                <w:szCs w:val="20"/>
              </w:rPr>
              <w:t>广西北部湾银行股份有限公司百色分行</w:t>
            </w:r>
          </w:p>
          <w:p w:rsidR="00F97C8C" w:rsidRPr="00004D82" w:rsidRDefault="00F97C8C" w:rsidP="00F97C8C">
            <w:pPr>
              <w:widowControl/>
              <w:jc w:val="left"/>
              <w:rPr>
                <w:rFonts w:ascii="宋体" w:hAnsi="宋体" w:cs="宋体"/>
                <w:b/>
                <w:kern w:val="0"/>
                <w:sz w:val="20"/>
                <w:szCs w:val="20"/>
              </w:rPr>
            </w:pPr>
            <w:r>
              <w:rPr>
                <w:rFonts w:ascii="宋体" w:hAnsi="宋体" w:cs="宋体" w:hint="eastAsia"/>
                <w:b/>
                <w:kern w:val="0"/>
                <w:sz w:val="20"/>
                <w:szCs w:val="20"/>
              </w:rPr>
              <w:t>十二</w:t>
            </w:r>
            <w:r w:rsidRPr="00591279">
              <w:rPr>
                <w:rFonts w:ascii="宋体" w:hAnsi="宋体" w:cs="宋体" w:hint="eastAsia"/>
                <w:b/>
                <w:kern w:val="0"/>
                <w:sz w:val="20"/>
                <w:szCs w:val="20"/>
              </w:rPr>
              <w:t>标段</w:t>
            </w:r>
            <w:r w:rsidRPr="00591279">
              <w:rPr>
                <w:rFonts w:ascii="宋体" w:hAnsi="宋体" w:cs="宋体"/>
                <w:b/>
                <w:kern w:val="0"/>
                <w:sz w:val="20"/>
                <w:szCs w:val="20"/>
              </w:rPr>
              <w:t>银行账号</w:t>
            </w:r>
            <w:r w:rsidRPr="00591279">
              <w:rPr>
                <w:rFonts w:ascii="宋体" w:hAnsi="宋体" w:cs="宋体" w:hint="eastAsia"/>
                <w:b/>
                <w:kern w:val="0"/>
                <w:sz w:val="20"/>
                <w:szCs w:val="20"/>
              </w:rPr>
              <w:t>：</w:t>
            </w:r>
            <w:r w:rsidR="00004D82" w:rsidRPr="00004D82">
              <w:rPr>
                <w:rFonts w:ascii="宋体" w:hAnsi="宋体" w:cs="宋体"/>
                <w:b/>
                <w:kern w:val="0"/>
                <w:sz w:val="20"/>
                <w:szCs w:val="20"/>
              </w:rPr>
              <w:t>8000895552555522612733</w:t>
            </w:r>
          </w:p>
          <w:p w:rsidR="00F97C8C" w:rsidRPr="00591279" w:rsidRDefault="00F97C8C" w:rsidP="00F97C8C">
            <w:pPr>
              <w:widowControl/>
              <w:jc w:val="left"/>
              <w:rPr>
                <w:rFonts w:ascii="宋体" w:hAnsi="宋体" w:cs="宋体"/>
                <w:b/>
                <w:kern w:val="0"/>
                <w:sz w:val="20"/>
                <w:szCs w:val="20"/>
              </w:rPr>
            </w:pPr>
            <w:r>
              <w:rPr>
                <w:rFonts w:ascii="宋体" w:hAnsi="宋体" w:cs="宋体" w:hint="eastAsia"/>
                <w:b/>
                <w:kern w:val="0"/>
                <w:sz w:val="20"/>
                <w:szCs w:val="20"/>
              </w:rPr>
              <w:t>十三</w:t>
            </w:r>
            <w:r w:rsidRPr="00591279">
              <w:rPr>
                <w:rFonts w:ascii="宋体" w:hAnsi="宋体" w:cs="宋体" w:hint="eastAsia"/>
                <w:b/>
                <w:kern w:val="0"/>
                <w:sz w:val="20"/>
                <w:szCs w:val="20"/>
              </w:rPr>
              <w:t>标段</w:t>
            </w:r>
            <w:r w:rsidRPr="00591279">
              <w:rPr>
                <w:rFonts w:ascii="宋体" w:hAnsi="宋体" w:cs="宋体"/>
                <w:b/>
                <w:kern w:val="0"/>
                <w:sz w:val="20"/>
                <w:szCs w:val="20"/>
              </w:rPr>
              <w:t>银行账号</w:t>
            </w:r>
            <w:r w:rsidRPr="00591279">
              <w:rPr>
                <w:rFonts w:ascii="宋体" w:hAnsi="宋体" w:cs="宋体" w:hint="eastAsia"/>
                <w:b/>
                <w:kern w:val="0"/>
                <w:sz w:val="20"/>
                <w:szCs w:val="20"/>
              </w:rPr>
              <w:t>：</w:t>
            </w:r>
            <w:r w:rsidR="00004D82" w:rsidRPr="00004D82">
              <w:rPr>
                <w:rFonts w:ascii="宋体" w:hAnsi="宋体" w:cs="宋体"/>
                <w:b/>
                <w:kern w:val="0"/>
                <w:sz w:val="20"/>
                <w:szCs w:val="20"/>
              </w:rPr>
              <w:t>8000895552555525348218</w:t>
            </w:r>
          </w:p>
          <w:p w:rsidR="00F97C8C" w:rsidRPr="00591279" w:rsidRDefault="00F97C8C" w:rsidP="00F97C8C">
            <w:pPr>
              <w:widowControl/>
              <w:jc w:val="left"/>
              <w:rPr>
                <w:rFonts w:ascii="宋体" w:hAnsi="宋体" w:cs="宋体"/>
                <w:b/>
                <w:kern w:val="0"/>
                <w:sz w:val="20"/>
                <w:szCs w:val="20"/>
              </w:rPr>
            </w:pPr>
            <w:r w:rsidRPr="00591279">
              <w:rPr>
                <w:rFonts w:ascii="宋体" w:hAnsi="宋体" w:cs="宋体" w:hint="eastAsia"/>
                <w:b/>
                <w:kern w:val="0"/>
                <w:sz w:val="20"/>
                <w:szCs w:val="20"/>
              </w:rPr>
              <w:t>十</w:t>
            </w:r>
            <w:r>
              <w:rPr>
                <w:rFonts w:ascii="宋体" w:hAnsi="宋体" w:cs="宋体" w:hint="eastAsia"/>
                <w:b/>
                <w:kern w:val="0"/>
                <w:sz w:val="20"/>
                <w:szCs w:val="20"/>
              </w:rPr>
              <w:t>四</w:t>
            </w:r>
            <w:r w:rsidRPr="00591279">
              <w:rPr>
                <w:rFonts w:ascii="宋体" w:hAnsi="宋体" w:cs="宋体" w:hint="eastAsia"/>
                <w:b/>
                <w:kern w:val="0"/>
                <w:sz w:val="20"/>
                <w:szCs w:val="20"/>
              </w:rPr>
              <w:t>标段</w:t>
            </w:r>
            <w:r w:rsidRPr="00591279">
              <w:rPr>
                <w:rFonts w:ascii="宋体" w:hAnsi="宋体" w:cs="宋体"/>
                <w:b/>
                <w:kern w:val="0"/>
                <w:sz w:val="20"/>
                <w:szCs w:val="20"/>
              </w:rPr>
              <w:t>银行账号</w:t>
            </w:r>
            <w:r w:rsidRPr="00591279">
              <w:rPr>
                <w:rFonts w:ascii="宋体" w:hAnsi="宋体" w:cs="宋体" w:hint="eastAsia"/>
                <w:b/>
                <w:kern w:val="0"/>
                <w:sz w:val="20"/>
                <w:szCs w:val="20"/>
              </w:rPr>
              <w:t>：</w:t>
            </w:r>
            <w:r w:rsidR="00004D82" w:rsidRPr="00004D82">
              <w:rPr>
                <w:rFonts w:ascii="宋体" w:hAnsi="宋体" w:cs="宋体"/>
                <w:b/>
                <w:kern w:val="0"/>
                <w:sz w:val="20"/>
                <w:szCs w:val="20"/>
              </w:rPr>
              <w:t>8000895552555520838164</w:t>
            </w:r>
          </w:p>
          <w:p w:rsidR="00F97C8C" w:rsidRPr="00004D82" w:rsidRDefault="00F97C8C" w:rsidP="00F97C8C">
            <w:pPr>
              <w:widowControl/>
              <w:jc w:val="left"/>
              <w:rPr>
                <w:rFonts w:ascii="宋体" w:hAnsi="宋体" w:cs="宋体"/>
                <w:b/>
                <w:kern w:val="0"/>
                <w:sz w:val="20"/>
                <w:szCs w:val="20"/>
              </w:rPr>
            </w:pPr>
            <w:r w:rsidRPr="00591279">
              <w:rPr>
                <w:rFonts w:ascii="宋体" w:hAnsi="宋体" w:cs="宋体" w:hint="eastAsia"/>
                <w:b/>
                <w:kern w:val="0"/>
                <w:sz w:val="20"/>
                <w:szCs w:val="20"/>
              </w:rPr>
              <w:t>十</w:t>
            </w:r>
            <w:r>
              <w:rPr>
                <w:rFonts w:ascii="宋体" w:hAnsi="宋体" w:cs="宋体" w:hint="eastAsia"/>
                <w:b/>
                <w:kern w:val="0"/>
                <w:sz w:val="20"/>
                <w:szCs w:val="20"/>
              </w:rPr>
              <w:t>五</w:t>
            </w:r>
            <w:r w:rsidRPr="00591279">
              <w:rPr>
                <w:rFonts w:ascii="宋体" w:hAnsi="宋体" w:cs="宋体" w:hint="eastAsia"/>
                <w:b/>
                <w:kern w:val="0"/>
                <w:sz w:val="20"/>
                <w:szCs w:val="20"/>
              </w:rPr>
              <w:t>标段</w:t>
            </w:r>
            <w:r w:rsidRPr="00591279">
              <w:rPr>
                <w:rFonts w:ascii="宋体" w:hAnsi="宋体" w:cs="宋体"/>
                <w:b/>
                <w:kern w:val="0"/>
                <w:sz w:val="20"/>
                <w:szCs w:val="20"/>
              </w:rPr>
              <w:t>银行账号</w:t>
            </w:r>
            <w:r w:rsidRPr="00591279">
              <w:rPr>
                <w:rFonts w:ascii="宋体" w:hAnsi="宋体" w:cs="宋体" w:hint="eastAsia"/>
                <w:b/>
                <w:kern w:val="0"/>
                <w:sz w:val="20"/>
                <w:szCs w:val="20"/>
              </w:rPr>
              <w:t>：</w:t>
            </w:r>
            <w:r w:rsidR="00004D82" w:rsidRPr="00004D82">
              <w:rPr>
                <w:rFonts w:ascii="宋体" w:hAnsi="宋体" w:cs="宋体"/>
                <w:b/>
                <w:kern w:val="0"/>
                <w:sz w:val="20"/>
                <w:szCs w:val="20"/>
              </w:rPr>
              <w:t>8000895552555521084381</w:t>
            </w:r>
          </w:p>
          <w:p w:rsidR="00F97C8C" w:rsidRDefault="00F97C8C">
            <w:pPr>
              <w:widowControl/>
              <w:jc w:val="left"/>
              <w:rPr>
                <w:rFonts w:ascii="宋体" w:hAnsi="宋体" w:cs="宋体"/>
                <w:b/>
                <w:kern w:val="0"/>
                <w:sz w:val="20"/>
                <w:szCs w:val="20"/>
              </w:rPr>
            </w:pPr>
          </w:p>
          <w:p w:rsidR="007104FF" w:rsidRDefault="00B8653B">
            <w:pPr>
              <w:widowControl/>
              <w:jc w:val="left"/>
            </w:pPr>
            <w:r>
              <w:rPr>
                <w:rFonts w:ascii="宋体" w:hAnsi="宋体" w:cs="宋体" w:hint="eastAsia"/>
                <w:b/>
                <w:kern w:val="0"/>
                <w:sz w:val="20"/>
                <w:szCs w:val="20"/>
              </w:rPr>
              <w:t>注：投标人在缴纳投标保证金时，在投标保证金转账凭证上注明本 项目的项目名称全称或项目招标编号+标段号。</w:t>
            </w:r>
          </w:p>
          <w:p w:rsidR="007104FF" w:rsidRDefault="007104FF">
            <w:pPr>
              <w:spacing w:line="360" w:lineRule="auto"/>
              <w:ind w:right="113"/>
              <w:rPr>
                <w:rFonts w:ascii="宋体" w:hAnsi="宋体"/>
                <w:kern w:val="0"/>
                <w:szCs w:val="21"/>
                <w:lang w:val="zh-CN"/>
              </w:rPr>
            </w:pPr>
          </w:p>
        </w:tc>
      </w:tr>
      <w:tr w:rsidR="007104FF">
        <w:trPr>
          <w:trHeight w:val="525"/>
          <w:jc w:val="center"/>
        </w:trPr>
        <w:tc>
          <w:tcPr>
            <w:tcW w:w="975" w:type="dxa"/>
            <w:vAlign w:val="center"/>
          </w:tcPr>
          <w:p w:rsidR="007104FF" w:rsidRDefault="00B8653B">
            <w:pPr>
              <w:jc w:val="center"/>
              <w:rPr>
                <w:rFonts w:ascii="宋体" w:hAnsi="宋体" w:cs="宋体"/>
                <w:szCs w:val="21"/>
              </w:rPr>
            </w:pPr>
            <w:r>
              <w:rPr>
                <w:rFonts w:ascii="宋体" w:hAnsi="宋体"/>
                <w:szCs w:val="21"/>
              </w:rPr>
              <w:t>3.4.</w:t>
            </w:r>
            <w:r>
              <w:rPr>
                <w:rFonts w:ascii="宋体" w:hAnsi="宋体" w:hint="eastAsia"/>
                <w:szCs w:val="21"/>
              </w:rPr>
              <w:t>3</w:t>
            </w:r>
          </w:p>
        </w:tc>
        <w:tc>
          <w:tcPr>
            <w:tcW w:w="2206" w:type="dxa"/>
            <w:vAlign w:val="center"/>
          </w:tcPr>
          <w:p w:rsidR="007104FF" w:rsidRDefault="00B8653B">
            <w:pPr>
              <w:jc w:val="center"/>
              <w:rPr>
                <w:rFonts w:ascii="宋体" w:hAnsi="宋体" w:cs="宋体"/>
                <w:szCs w:val="21"/>
              </w:rPr>
            </w:pPr>
            <w:r>
              <w:rPr>
                <w:rFonts w:ascii="宋体" w:hAnsi="宋体" w:hint="eastAsia"/>
                <w:lang w:val="zh-CN"/>
              </w:rPr>
              <w:t>投标保证金的利息</w:t>
            </w:r>
            <w:r>
              <w:rPr>
                <w:rFonts w:ascii="宋体" w:hAnsi="宋体" w:hint="eastAsia"/>
              </w:rPr>
              <w:t xml:space="preserve">   </w:t>
            </w:r>
            <w:r>
              <w:rPr>
                <w:rFonts w:ascii="宋体" w:hAnsi="宋体" w:hint="eastAsia"/>
                <w:lang w:val="zh-CN"/>
              </w:rPr>
              <w:t>计算原则</w:t>
            </w:r>
          </w:p>
        </w:tc>
        <w:tc>
          <w:tcPr>
            <w:tcW w:w="6316" w:type="dxa"/>
            <w:vAlign w:val="center"/>
          </w:tcPr>
          <w:p w:rsidR="007104FF" w:rsidRDefault="00B8653B">
            <w:pPr>
              <w:ind w:leftChars="6" w:left="13"/>
              <w:jc w:val="left"/>
              <w:rPr>
                <w:rFonts w:ascii="宋体" w:hAnsi="宋体" w:cs="宋体"/>
                <w:szCs w:val="21"/>
                <w:u w:val="single"/>
              </w:rPr>
            </w:pPr>
            <w:r>
              <w:rPr>
                <w:rFonts w:hint="eastAsia"/>
                <w:spacing w:val="-5"/>
              </w:rPr>
              <w:t>不计利息</w:t>
            </w:r>
          </w:p>
        </w:tc>
      </w:tr>
      <w:tr w:rsidR="007104FF">
        <w:trPr>
          <w:trHeight w:val="525"/>
          <w:jc w:val="center"/>
        </w:trPr>
        <w:tc>
          <w:tcPr>
            <w:tcW w:w="975" w:type="dxa"/>
            <w:vAlign w:val="center"/>
          </w:tcPr>
          <w:p w:rsidR="007104FF" w:rsidRDefault="00B8653B">
            <w:pPr>
              <w:jc w:val="center"/>
              <w:rPr>
                <w:rFonts w:ascii="宋体" w:hAnsi="宋体" w:cs="宋体"/>
                <w:szCs w:val="21"/>
              </w:rPr>
            </w:pPr>
            <w:r>
              <w:rPr>
                <w:rFonts w:ascii="宋体" w:hAnsi="宋体"/>
                <w:szCs w:val="21"/>
              </w:rPr>
              <w:t>3.4.</w:t>
            </w:r>
            <w:r>
              <w:rPr>
                <w:rFonts w:ascii="宋体" w:hAnsi="宋体" w:hint="eastAsia"/>
                <w:szCs w:val="21"/>
              </w:rPr>
              <w:t>4</w:t>
            </w:r>
          </w:p>
        </w:tc>
        <w:tc>
          <w:tcPr>
            <w:tcW w:w="2206" w:type="dxa"/>
            <w:vAlign w:val="center"/>
          </w:tcPr>
          <w:p w:rsidR="007104FF" w:rsidRDefault="00B8653B">
            <w:pPr>
              <w:jc w:val="center"/>
              <w:rPr>
                <w:rFonts w:ascii="宋体" w:hAnsi="宋体" w:cs="宋体"/>
                <w:szCs w:val="21"/>
              </w:rPr>
            </w:pPr>
            <w:r>
              <w:rPr>
                <w:rFonts w:ascii="宋体" w:hAnsi="宋体" w:hint="eastAsia"/>
                <w:szCs w:val="21"/>
              </w:rPr>
              <w:t>其他可以不予退还投标保证金的情形</w:t>
            </w:r>
          </w:p>
        </w:tc>
        <w:tc>
          <w:tcPr>
            <w:tcW w:w="6316" w:type="dxa"/>
            <w:vAlign w:val="center"/>
          </w:tcPr>
          <w:p w:rsidR="007104FF" w:rsidRDefault="00B8653B">
            <w:pPr>
              <w:ind w:firstLineChars="5" w:firstLine="10"/>
              <w:jc w:val="left"/>
              <w:rPr>
                <w:rFonts w:ascii="宋体" w:hAnsi="宋体" w:cs="宋体"/>
                <w:szCs w:val="21"/>
                <w:u w:val="single"/>
              </w:rPr>
            </w:pPr>
            <w:r>
              <w:rPr>
                <w:rFonts w:ascii="宋体" w:hAnsi="宋体" w:cs="宋体" w:hint="eastAsia"/>
                <w:szCs w:val="21"/>
              </w:rPr>
              <w:t>详见投标人须知3.4.4</w:t>
            </w:r>
          </w:p>
        </w:tc>
      </w:tr>
      <w:tr w:rsidR="007104FF">
        <w:trPr>
          <w:trHeight w:val="525"/>
          <w:jc w:val="center"/>
        </w:trPr>
        <w:tc>
          <w:tcPr>
            <w:tcW w:w="975" w:type="dxa"/>
            <w:vAlign w:val="center"/>
          </w:tcPr>
          <w:p w:rsidR="007104FF" w:rsidRDefault="00B8653B">
            <w:pPr>
              <w:jc w:val="center"/>
              <w:rPr>
                <w:rFonts w:ascii="宋体" w:hAnsi="宋体" w:cs="宋体"/>
                <w:szCs w:val="21"/>
              </w:rPr>
            </w:pPr>
            <w:r>
              <w:rPr>
                <w:rFonts w:ascii="宋体" w:hAnsi="宋体" w:hint="eastAsia"/>
                <w:szCs w:val="21"/>
              </w:rPr>
              <w:t>3.</w:t>
            </w:r>
            <w:r>
              <w:rPr>
                <w:rFonts w:ascii="宋体" w:hAnsi="宋体"/>
                <w:szCs w:val="21"/>
              </w:rPr>
              <w:t>4.5</w:t>
            </w:r>
          </w:p>
        </w:tc>
        <w:tc>
          <w:tcPr>
            <w:tcW w:w="2206" w:type="dxa"/>
            <w:vAlign w:val="center"/>
          </w:tcPr>
          <w:p w:rsidR="007104FF" w:rsidRDefault="00B8653B">
            <w:pPr>
              <w:jc w:val="center"/>
              <w:rPr>
                <w:rFonts w:ascii="宋体" w:hAnsi="宋体" w:cs="宋体"/>
                <w:szCs w:val="21"/>
              </w:rPr>
            </w:pPr>
            <w:r>
              <w:rPr>
                <w:rFonts w:ascii="宋体" w:hAnsi="宋体" w:hint="eastAsia"/>
                <w:szCs w:val="21"/>
              </w:rPr>
              <w:t>退还投标保证金</w:t>
            </w:r>
          </w:p>
        </w:tc>
        <w:tc>
          <w:tcPr>
            <w:tcW w:w="6316" w:type="dxa"/>
            <w:vAlign w:val="center"/>
          </w:tcPr>
          <w:p w:rsidR="007104FF" w:rsidRDefault="00B8653B">
            <w:pPr>
              <w:ind w:firstLineChars="5" w:firstLine="10"/>
              <w:jc w:val="left"/>
              <w:rPr>
                <w:rFonts w:ascii="宋体" w:hAnsi="宋体" w:cs="宋体"/>
                <w:szCs w:val="21"/>
                <w:u w:val="single"/>
              </w:rPr>
            </w:pPr>
            <w:r>
              <w:rPr>
                <w:rFonts w:ascii="宋体" w:hAnsi="宋体" w:cs="宋体" w:hint="eastAsia"/>
                <w:szCs w:val="21"/>
              </w:rPr>
              <w:t>详见投标人须知3.4.3</w:t>
            </w:r>
          </w:p>
        </w:tc>
      </w:tr>
      <w:tr w:rsidR="007104FF">
        <w:trPr>
          <w:trHeight w:val="525"/>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lastRenderedPageBreak/>
              <w:t>3.5.2</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近年财务状况的年份</w:t>
            </w:r>
          </w:p>
          <w:p w:rsidR="007104FF" w:rsidRDefault="00B8653B">
            <w:pPr>
              <w:spacing w:line="320" w:lineRule="atLeast"/>
              <w:jc w:val="center"/>
              <w:rPr>
                <w:rFonts w:ascii="宋体" w:hAnsi="宋体" w:cs="宋体"/>
                <w:szCs w:val="21"/>
              </w:rPr>
            </w:pPr>
            <w:r>
              <w:rPr>
                <w:rFonts w:ascii="宋体" w:hAnsi="宋体" w:cs="宋体" w:hint="eastAsia"/>
                <w:szCs w:val="21"/>
              </w:rPr>
              <w:t>要求</w:t>
            </w:r>
          </w:p>
        </w:tc>
        <w:tc>
          <w:tcPr>
            <w:tcW w:w="6316" w:type="dxa"/>
            <w:vAlign w:val="center"/>
          </w:tcPr>
          <w:p w:rsidR="007104FF" w:rsidRDefault="00B8653B">
            <w:pPr>
              <w:spacing w:line="320" w:lineRule="atLeast"/>
              <w:ind w:left="113" w:right="113"/>
              <w:rPr>
                <w:rFonts w:ascii="宋体" w:hAnsi="宋体" w:cs="宋体"/>
                <w:szCs w:val="21"/>
              </w:rPr>
            </w:pPr>
            <w:r>
              <w:rPr>
                <w:rFonts w:ascii="宋体" w:hAnsi="宋体" w:hint="eastAsia"/>
                <w:szCs w:val="21"/>
              </w:rPr>
              <w:t>2017年～2019年</w:t>
            </w:r>
          </w:p>
        </w:tc>
      </w:tr>
      <w:tr w:rsidR="007104FF">
        <w:trPr>
          <w:trHeight w:val="525"/>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3.5.3</w:t>
            </w:r>
          </w:p>
        </w:tc>
        <w:tc>
          <w:tcPr>
            <w:tcW w:w="2206" w:type="dxa"/>
            <w:vAlign w:val="center"/>
          </w:tcPr>
          <w:p w:rsidR="007104FF" w:rsidRPr="00AD4CA6" w:rsidRDefault="00B8653B">
            <w:pPr>
              <w:spacing w:line="320" w:lineRule="atLeast"/>
              <w:jc w:val="center"/>
              <w:rPr>
                <w:rFonts w:ascii="宋体" w:hAnsi="宋体" w:cs="宋体"/>
                <w:szCs w:val="21"/>
              </w:rPr>
            </w:pPr>
            <w:r w:rsidRPr="00AD4CA6">
              <w:rPr>
                <w:rFonts w:hint="eastAsia"/>
              </w:rPr>
              <w:t>近年完成的类似项目情况的时间要求</w:t>
            </w:r>
          </w:p>
        </w:tc>
        <w:tc>
          <w:tcPr>
            <w:tcW w:w="6316" w:type="dxa"/>
            <w:vAlign w:val="center"/>
          </w:tcPr>
          <w:p w:rsidR="007104FF" w:rsidRPr="00AD4CA6" w:rsidRDefault="00B8653B">
            <w:pPr>
              <w:spacing w:line="320" w:lineRule="atLeast"/>
              <w:ind w:left="113" w:right="113"/>
              <w:rPr>
                <w:rFonts w:ascii="宋体" w:hAnsi="宋体" w:cs="宋体"/>
                <w:szCs w:val="21"/>
                <w:u w:val="single"/>
              </w:rPr>
            </w:pPr>
            <w:r w:rsidRPr="00AD4CA6">
              <w:rPr>
                <w:rFonts w:ascii="宋体" w:hAnsi="宋体" w:cs="宋体" w:hint="eastAsia"/>
                <w:szCs w:val="21"/>
                <w:u w:val="single"/>
              </w:rPr>
              <w:t>2017</w:t>
            </w:r>
            <w:r w:rsidRPr="00AD4CA6">
              <w:rPr>
                <w:rFonts w:ascii="宋体" w:hAnsi="宋体" w:cs="宋体" w:hint="eastAsia"/>
                <w:szCs w:val="21"/>
              </w:rPr>
              <w:t>年～</w:t>
            </w:r>
            <w:r w:rsidRPr="00AD4CA6">
              <w:rPr>
                <w:rFonts w:ascii="宋体" w:hAnsi="宋体" w:cs="宋体" w:hint="eastAsia"/>
                <w:szCs w:val="21"/>
                <w:u w:val="single"/>
              </w:rPr>
              <w:t>2019</w:t>
            </w:r>
            <w:r w:rsidRPr="00AD4CA6">
              <w:rPr>
                <w:rFonts w:ascii="宋体" w:hAnsi="宋体" w:cs="宋体" w:hint="eastAsia"/>
                <w:szCs w:val="21"/>
              </w:rPr>
              <w:t>年</w:t>
            </w:r>
          </w:p>
        </w:tc>
      </w:tr>
      <w:tr w:rsidR="007104FF">
        <w:trPr>
          <w:trHeight w:val="525"/>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3.6</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是否允许递交备选投标方案</w:t>
            </w:r>
          </w:p>
        </w:tc>
        <w:tc>
          <w:tcPr>
            <w:tcW w:w="6316" w:type="dxa"/>
            <w:vAlign w:val="center"/>
          </w:tcPr>
          <w:p w:rsidR="007104FF" w:rsidRDefault="004B035C">
            <w:pPr>
              <w:spacing w:line="320" w:lineRule="atLeast"/>
              <w:ind w:left="113" w:right="113"/>
              <w:rPr>
                <w:rFonts w:ascii="宋体" w:hAnsi="宋体" w:cs="宋体"/>
                <w:szCs w:val="21"/>
              </w:rPr>
            </w:pPr>
            <w:r>
              <w:rPr>
                <w:rFonts w:ascii="宋体" w:hAnsi="宋体"/>
                <w:szCs w:val="21"/>
              </w:rPr>
              <w:fldChar w:fldCharType="begin"/>
            </w:r>
            <w:r w:rsidR="00B8653B">
              <w:rPr>
                <w:rFonts w:ascii="宋体" w:hAnsi="宋体"/>
                <w:szCs w:val="21"/>
              </w:rPr>
              <w:instrText xml:space="preserve"> eq \o\ac(</w:instrText>
            </w:r>
            <w:r w:rsidR="00B8653B">
              <w:rPr>
                <w:rFonts w:ascii="宋体" w:hAnsi="宋体" w:cs="宋体" w:hint="eastAsia"/>
                <w:szCs w:val="21"/>
              </w:rPr>
              <w:instrText>□</w:instrText>
            </w:r>
            <w:r w:rsidR="00B8653B">
              <w:rPr>
                <w:rFonts w:ascii="宋体" w:hAnsi="宋体"/>
                <w:szCs w:val="21"/>
              </w:rPr>
              <w:instrText>,</w:instrText>
            </w:r>
            <w:r w:rsidR="00B8653B">
              <w:rPr>
                <w:rFonts w:ascii="宋体" w:hAnsi="宋体" w:cs="宋体" w:hint="eastAsia"/>
                <w:szCs w:val="21"/>
              </w:rPr>
              <w:instrText>√</w:instrText>
            </w:r>
            <w:r w:rsidR="00B8653B">
              <w:rPr>
                <w:rFonts w:ascii="宋体" w:hAnsi="宋体"/>
                <w:szCs w:val="21"/>
              </w:rPr>
              <w:instrText>)</w:instrText>
            </w:r>
            <w:r>
              <w:rPr>
                <w:rFonts w:ascii="宋体" w:hAnsi="宋体"/>
                <w:szCs w:val="21"/>
              </w:rPr>
              <w:fldChar w:fldCharType="end"/>
            </w:r>
            <w:r w:rsidR="00B8653B">
              <w:rPr>
                <w:rFonts w:ascii="宋体" w:hAnsi="宋体" w:cs="宋体" w:hint="eastAsia"/>
                <w:szCs w:val="21"/>
              </w:rPr>
              <w:t>不允许</w:t>
            </w:r>
          </w:p>
          <w:p w:rsidR="007104FF" w:rsidRDefault="00B8653B">
            <w:pPr>
              <w:spacing w:line="320" w:lineRule="atLeast"/>
              <w:ind w:right="113" w:firstLine="120"/>
              <w:rPr>
                <w:rFonts w:ascii="宋体" w:hAnsi="宋体" w:cs="宋体"/>
                <w:szCs w:val="21"/>
                <w:u w:val="single"/>
              </w:rPr>
            </w:pPr>
            <w:r>
              <w:rPr>
                <w:rFonts w:ascii="宋体" w:hAnsi="宋体" w:cs="宋体" w:hint="eastAsia"/>
                <w:szCs w:val="21"/>
              </w:rPr>
              <w:t>□允许</w:t>
            </w:r>
          </w:p>
        </w:tc>
      </w:tr>
      <w:tr w:rsidR="007104FF">
        <w:trPr>
          <w:trHeight w:val="525"/>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3.7.3</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签字或盖章要求</w:t>
            </w:r>
          </w:p>
        </w:tc>
        <w:tc>
          <w:tcPr>
            <w:tcW w:w="6316" w:type="dxa"/>
            <w:vAlign w:val="center"/>
          </w:tcPr>
          <w:p w:rsidR="007104FF" w:rsidRDefault="00B8653B" w:rsidP="00DD21D8">
            <w:pPr>
              <w:spacing w:line="320" w:lineRule="atLeast"/>
              <w:ind w:left="113" w:right="113"/>
              <w:rPr>
                <w:rFonts w:ascii="宋体" w:hAnsi="宋体" w:cs="宋体"/>
                <w:szCs w:val="21"/>
              </w:rPr>
            </w:pPr>
            <w:r>
              <w:rPr>
                <w:rFonts w:ascii="宋体" w:hAnsi="宋体" w:cs="宋体" w:hint="eastAsia"/>
                <w:szCs w:val="21"/>
              </w:rPr>
              <w:t>投标文件</w:t>
            </w:r>
            <w:r>
              <w:rPr>
                <w:rFonts w:ascii="宋体" w:hAnsi="宋体" w:cs="宋体" w:hint="eastAsia"/>
                <w:b/>
                <w:szCs w:val="21"/>
              </w:rPr>
              <w:t>正本</w:t>
            </w:r>
            <w:r>
              <w:rPr>
                <w:rFonts w:ascii="宋体" w:hAnsi="宋体" w:cs="宋体" w:hint="eastAsia"/>
                <w:szCs w:val="21"/>
              </w:rPr>
              <w:t>应用不褪色的墨水书写或打印，</w:t>
            </w:r>
            <w:r>
              <w:rPr>
                <w:rFonts w:ascii="宋体" w:hAnsi="宋体" w:cs="宋体" w:hint="eastAsia"/>
                <w:b/>
                <w:szCs w:val="21"/>
              </w:rPr>
              <w:t>在规定盖章处加盖单位公章</w:t>
            </w:r>
            <w:r>
              <w:rPr>
                <w:rFonts w:ascii="宋体" w:hAnsi="宋体" w:cs="宋体" w:hint="eastAsia"/>
                <w:szCs w:val="21"/>
              </w:rPr>
              <w:t>，且经法定代表人或其委托代理人本人签字，否则作否决投标处理。</w:t>
            </w:r>
          </w:p>
        </w:tc>
      </w:tr>
      <w:tr w:rsidR="007104FF">
        <w:trPr>
          <w:trHeight w:val="470"/>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3.7.4</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投标文件副本份数</w:t>
            </w:r>
          </w:p>
        </w:tc>
        <w:tc>
          <w:tcPr>
            <w:tcW w:w="6316" w:type="dxa"/>
            <w:vAlign w:val="center"/>
          </w:tcPr>
          <w:p w:rsidR="007104FF" w:rsidRDefault="00B8653B">
            <w:pPr>
              <w:spacing w:line="320" w:lineRule="atLeast"/>
              <w:ind w:left="113" w:right="113"/>
              <w:rPr>
                <w:rFonts w:ascii="宋体" w:hAnsi="宋体" w:cs="宋体"/>
                <w:szCs w:val="21"/>
              </w:rPr>
            </w:pPr>
            <w:r>
              <w:rPr>
                <w:rFonts w:ascii="宋体" w:hAnsi="宋体" w:cs="宋体" w:hint="eastAsia"/>
                <w:szCs w:val="21"/>
              </w:rPr>
              <w:t>正本</w:t>
            </w:r>
            <w:r>
              <w:rPr>
                <w:rFonts w:ascii="宋体" w:hAnsi="宋体" w:cs="宋体" w:hint="eastAsia"/>
                <w:szCs w:val="21"/>
                <w:u w:val="single"/>
              </w:rPr>
              <w:t>一</w:t>
            </w:r>
            <w:r>
              <w:rPr>
                <w:rFonts w:ascii="宋体" w:hAnsi="宋体" w:cs="宋体" w:hint="eastAsia"/>
                <w:szCs w:val="21"/>
              </w:rPr>
              <w:t>份，副本</w:t>
            </w:r>
            <w:r>
              <w:rPr>
                <w:rFonts w:ascii="宋体" w:hAnsi="宋体" w:cs="宋体" w:hint="eastAsia"/>
                <w:szCs w:val="21"/>
                <w:u w:val="single"/>
              </w:rPr>
              <w:t>六</w:t>
            </w:r>
            <w:r>
              <w:rPr>
                <w:rFonts w:ascii="宋体" w:hAnsi="宋体" w:cs="宋体" w:hint="eastAsia"/>
                <w:szCs w:val="21"/>
              </w:rPr>
              <w:t>份，另加一份（U盘）投标文件电子文件。</w:t>
            </w:r>
          </w:p>
          <w:p w:rsidR="007104FF" w:rsidRDefault="00B8653B">
            <w:pPr>
              <w:spacing w:line="320" w:lineRule="atLeast"/>
              <w:ind w:left="113" w:right="113"/>
              <w:rPr>
                <w:rFonts w:ascii="宋体" w:hAnsi="宋体" w:cs="宋体"/>
                <w:szCs w:val="21"/>
              </w:rPr>
            </w:pPr>
            <w:r>
              <w:rPr>
                <w:rFonts w:ascii="宋体" w:hAnsi="宋体" w:cs="宋体" w:hint="eastAsia"/>
                <w:szCs w:val="21"/>
              </w:rPr>
              <w:t>是否要求提交电子版文件：是，投标文件正本电子文件及工程量 固化清单报价电子文件（U 盘）。</w:t>
            </w:r>
          </w:p>
        </w:tc>
      </w:tr>
      <w:tr w:rsidR="007104FF">
        <w:trPr>
          <w:trHeight w:val="525"/>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3.7.5</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装订要求</w:t>
            </w:r>
          </w:p>
        </w:tc>
        <w:tc>
          <w:tcPr>
            <w:tcW w:w="6316" w:type="dxa"/>
            <w:vAlign w:val="center"/>
          </w:tcPr>
          <w:p w:rsidR="007104FF" w:rsidRDefault="00B8653B">
            <w:pPr>
              <w:spacing w:line="320" w:lineRule="atLeast"/>
              <w:ind w:left="113" w:right="113"/>
              <w:rPr>
                <w:rFonts w:ascii="宋体" w:hAnsi="宋体" w:cs="宋体"/>
                <w:szCs w:val="21"/>
                <w:u w:val="single"/>
              </w:rPr>
            </w:pPr>
            <w:r>
              <w:rPr>
                <w:rFonts w:ascii="宋体" w:hAnsi="宋体" w:cs="宋体" w:hint="eastAsia"/>
                <w:szCs w:val="21"/>
              </w:rPr>
              <w:t>采用机械装订。投标文件的正本与副本应分别装订成册（A4纸幅，单独装订成册），编制目录。投标文件第一个信封（商务及技术文件）以及第二个信封（报价文件）应单独密封包装。商务文件、技术文件的正本与副本应统一密封在一个封套中。报价文件的正本与副本应密封在另一个封套中。封套应加贴封条，并在封套的封口处加盖投标人单位章或由投标人的法定代表人或其委托代理人签字。投标文件不得采用活页夹装订，否则，招标人对由于投标文件装订松散而造成的丢失或其他后果不承担任何责任。投标文件正本应用不褪色的墨水书写或打印，副本可以是正本的复印件。</w:t>
            </w:r>
          </w:p>
        </w:tc>
      </w:tr>
      <w:tr w:rsidR="007104FF">
        <w:trPr>
          <w:trHeight w:val="1156"/>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4.1.2</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封套上写明</w:t>
            </w:r>
          </w:p>
        </w:tc>
        <w:tc>
          <w:tcPr>
            <w:tcW w:w="6316" w:type="dxa"/>
            <w:vAlign w:val="center"/>
          </w:tcPr>
          <w:p w:rsidR="007104FF" w:rsidRDefault="00B8653B">
            <w:pPr>
              <w:spacing w:line="320" w:lineRule="atLeast"/>
              <w:ind w:firstLineChars="100" w:firstLine="211"/>
              <w:rPr>
                <w:rFonts w:ascii="宋体" w:hAnsi="宋体" w:cs="宋体"/>
                <w:b/>
                <w:szCs w:val="21"/>
              </w:rPr>
            </w:pPr>
            <w:r>
              <w:rPr>
                <w:rFonts w:ascii="宋体" w:hAnsi="宋体" w:cs="宋体" w:hint="eastAsia"/>
                <w:b/>
                <w:szCs w:val="21"/>
              </w:rPr>
              <w:t>投标文件第一个信封（商务及技术文件）封套：</w:t>
            </w:r>
          </w:p>
          <w:p w:rsidR="007104FF" w:rsidRDefault="00B8653B">
            <w:pPr>
              <w:spacing w:line="320" w:lineRule="atLeast"/>
              <w:ind w:firstLineChars="100" w:firstLine="210"/>
              <w:rPr>
                <w:rFonts w:ascii="宋体" w:hAnsi="宋体" w:cs="宋体"/>
                <w:szCs w:val="21"/>
              </w:rPr>
            </w:pPr>
            <w:r>
              <w:rPr>
                <w:rFonts w:ascii="宋体" w:hAnsi="宋体" w:cs="宋体" w:hint="eastAsia"/>
                <w:szCs w:val="21"/>
              </w:rPr>
              <w:t>招标人名称：</w:t>
            </w:r>
          </w:p>
          <w:p w:rsidR="007104FF" w:rsidRDefault="00B8653B">
            <w:pPr>
              <w:spacing w:line="320" w:lineRule="atLeast"/>
              <w:ind w:firstLineChars="100" w:firstLine="210"/>
              <w:rPr>
                <w:rFonts w:ascii="宋体" w:hAnsi="宋体" w:cs="宋体"/>
                <w:szCs w:val="21"/>
              </w:rPr>
            </w:pPr>
            <w:r>
              <w:rPr>
                <w:rFonts w:ascii="宋体" w:hAnsi="宋体" w:cs="宋体" w:hint="eastAsia"/>
                <w:szCs w:val="21"/>
              </w:rPr>
              <w:t>招标人地址：</w:t>
            </w:r>
          </w:p>
          <w:p w:rsidR="007104FF" w:rsidRDefault="00B8653B">
            <w:pPr>
              <w:spacing w:line="320" w:lineRule="atLeast"/>
              <w:ind w:firstLineChars="100" w:firstLine="210"/>
              <w:rPr>
                <w:rFonts w:ascii="宋体" w:hAnsi="宋体" w:cs="宋体"/>
                <w:szCs w:val="21"/>
              </w:rPr>
            </w:pPr>
            <w:r>
              <w:rPr>
                <w:rFonts w:ascii="宋体" w:hAnsi="宋体" w:cs="宋体" w:hint="eastAsia"/>
                <w:szCs w:val="21"/>
              </w:rPr>
              <w:tab/>
              <w:t>（项目名称）</w:t>
            </w:r>
            <w:r>
              <w:rPr>
                <w:rFonts w:ascii="宋体" w:hAnsi="宋体" w:cs="宋体" w:hint="eastAsia"/>
                <w:szCs w:val="21"/>
              </w:rPr>
              <w:tab/>
              <w:t>施工招标第一个信封（商务及技术文件）投标文件</w:t>
            </w:r>
          </w:p>
          <w:p w:rsidR="007104FF" w:rsidRDefault="00B8653B">
            <w:pPr>
              <w:spacing w:line="320" w:lineRule="atLeast"/>
              <w:ind w:firstLineChars="100" w:firstLine="210"/>
              <w:rPr>
                <w:rFonts w:ascii="宋体" w:hAnsi="宋体" w:cs="宋体"/>
                <w:szCs w:val="21"/>
              </w:rPr>
            </w:pPr>
            <w:r>
              <w:rPr>
                <w:rFonts w:ascii="宋体" w:hAnsi="宋体" w:cs="宋体" w:hint="eastAsia"/>
                <w:szCs w:val="21"/>
              </w:rPr>
              <w:t>招标项目编号：</w:t>
            </w:r>
          </w:p>
          <w:p w:rsidR="007104FF" w:rsidRDefault="00B8653B">
            <w:pPr>
              <w:spacing w:line="320" w:lineRule="atLeast"/>
              <w:ind w:firstLineChars="100" w:firstLine="210"/>
              <w:rPr>
                <w:rFonts w:ascii="宋体" w:hAnsi="宋体" w:cs="宋体"/>
                <w:szCs w:val="21"/>
              </w:rPr>
            </w:pPr>
            <w:r>
              <w:rPr>
                <w:rFonts w:ascii="宋体" w:hAnsi="宋体" w:cs="宋体" w:hint="eastAsia"/>
                <w:szCs w:val="21"/>
              </w:rPr>
              <w:t>在</w:t>
            </w:r>
            <w:r>
              <w:rPr>
                <w:rFonts w:ascii="宋体" w:hAnsi="宋体" w:cs="宋体" w:hint="eastAsia"/>
                <w:szCs w:val="21"/>
              </w:rPr>
              <w:tab/>
              <w:t>年月　日　时　分前不得开启</w:t>
            </w:r>
          </w:p>
          <w:p w:rsidR="007104FF" w:rsidRDefault="00B8653B">
            <w:pPr>
              <w:spacing w:line="320" w:lineRule="atLeast"/>
              <w:ind w:firstLineChars="100" w:firstLine="210"/>
              <w:rPr>
                <w:rFonts w:ascii="宋体" w:hAnsi="宋体" w:cs="宋体"/>
                <w:szCs w:val="21"/>
              </w:rPr>
            </w:pPr>
            <w:r>
              <w:rPr>
                <w:rFonts w:ascii="宋体" w:hAnsi="宋体" w:cs="宋体" w:hint="eastAsia"/>
                <w:szCs w:val="21"/>
              </w:rPr>
              <w:t>投标人名称：</w:t>
            </w:r>
          </w:p>
          <w:p w:rsidR="007104FF" w:rsidRDefault="007104FF">
            <w:pPr>
              <w:spacing w:line="320" w:lineRule="atLeast"/>
              <w:ind w:firstLineChars="100" w:firstLine="210"/>
              <w:rPr>
                <w:rFonts w:ascii="宋体" w:hAnsi="宋体" w:cs="宋体"/>
                <w:szCs w:val="21"/>
              </w:rPr>
            </w:pPr>
          </w:p>
          <w:p w:rsidR="007104FF" w:rsidRDefault="00B8653B">
            <w:pPr>
              <w:spacing w:line="320" w:lineRule="atLeast"/>
              <w:ind w:firstLineChars="100" w:firstLine="211"/>
              <w:rPr>
                <w:rFonts w:ascii="宋体" w:hAnsi="宋体" w:cs="宋体"/>
                <w:b/>
                <w:szCs w:val="21"/>
              </w:rPr>
            </w:pPr>
            <w:r>
              <w:rPr>
                <w:rFonts w:ascii="宋体" w:hAnsi="宋体" w:cs="宋体" w:hint="eastAsia"/>
                <w:b/>
                <w:szCs w:val="21"/>
              </w:rPr>
              <w:t>投标文件第二个信封（报价文件）封套：</w:t>
            </w:r>
          </w:p>
          <w:p w:rsidR="007104FF" w:rsidRDefault="00B8653B">
            <w:pPr>
              <w:spacing w:line="320" w:lineRule="atLeast"/>
              <w:ind w:firstLineChars="100" w:firstLine="210"/>
              <w:rPr>
                <w:rFonts w:ascii="宋体" w:hAnsi="宋体" w:cs="宋体"/>
                <w:szCs w:val="21"/>
              </w:rPr>
            </w:pPr>
            <w:r>
              <w:rPr>
                <w:rFonts w:ascii="宋体" w:hAnsi="宋体" w:cs="宋体" w:hint="eastAsia"/>
                <w:szCs w:val="21"/>
              </w:rPr>
              <w:t>招标人名称：</w:t>
            </w:r>
          </w:p>
          <w:p w:rsidR="007104FF" w:rsidRDefault="00B8653B">
            <w:pPr>
              <w:spacing w:line="320" w:lineRule="atLeast"/>
              <w:ind w:firstLineChars="100" w:firstLine="210"/>
              <w:rPr>
                <w:rFonts w:ascii="宋体" w:hAnsi="宋体" w:cs="宋体"/>
                <w:szCs w:val="21"/>
              </w:rPr>
            </w:pPr>
            <w:r>
              <w:rPr>
                <w:rFonts w:ascii="宋体" w:hAnsi="宋体" w:cs="宋体" w:hint="eastAsia"/>
                <w:szCs w:val="21"/>
              </w:rPr>
              <w:t>招标人地址：</w:t>
            </w:r>
          </w:p>
          <w:p w:rsidR="007104FF" w:rsidRDefault="00B8653B">
            <w:pPr>
              <w:spacing w:line="320" w:lineRule="atLeast"/>
              <w:ind w:firstLineChars="100" w:firstLine="210"/>
              <w:rPr>
                <w:rFonts w:ascii="宋体" w:hAnsi="宋体" w:cs="宋体"/>
                <w:szCs w:val="21"/>
              </w:rPr>
            </w:pPr>
            <w:r>
              <w:rPr>
                <w:rFonts w:ascii="宋体" w:hAnsi="宋体" w:cs="宋体" w:hint="eastAsia"/>
                <w:szCs w:val="21"/>
              </w:rPr>
              <w:tab/>
              <w:t>（项目名称）</w:t>
            </w:r>
            <w:r>
              <w:rPr>
                <w:rFonts w:ascii="宋体" w:hAnsi="宋体" w:cs="宋体" w:hint="eastAsia"/>
                <w:szCs w:val="21"/>
              </w:rPr>
              <w:tab/>
              <w:t>施工招标第二个信封（报价文件）投标文件</w:t>
            </w:r>
          </w:p>
          <w:p w:rsidR="007104FF" w:rsidRDefault="00B8653B">
            <w:pPr>
              <w:spacing w:line="320" w:lineRule="atLeast"/>
              <w:ind w:firstLineChars="100" w:firstLine="210"/>
              <w:rPr>
                <w:rFonts w:ascii="宋体" w:hAnsi="宋体" w:cs="宋体"/>
                <w:szCs w:val="21"/>
              </w:rPr>
            </w:pPr>
            <w:r>
              <w:rPr>
                <w:rFonts w:ascii="宋体" w:hAnsi="宋体" w:cs="宋体" w:hint="eastAsia"/>
                <w:szCs w:val="21"/>
              </w:rPr>
              <w:t>招标项目编号：</w:t>
            </w:r>
          </w:p>
          <w:p w:rsidR="007104FF" w:rsidRDefault="00B8653B">
            <w:pPr>
              <w:spacing w:line="320" w:lineRule="atLeast"/>
              <w:ind w:firstLineChars="100" w:firstLine="210"/>
              <w:rPr>
                <w:rFonts w:ascii="宋体" w:hAnsi="宋体" w:cs="宋体"/>
                <w:szCs w:val="21"/>
              </w:rPr>
            </w:pPr>
            <w:r>
              <w:rPr>
                <w:rFonts w:ascii="宋体" w:hAnsi="宋体" w:cs="宋体" w:hint="eastAsia"/>
                <w:szCs w:val="21"/>
              </w:rPr>
              <w:t>在投标文件第二个信封（报价文件）开标前不得开启</w:t>
            </w:r>
          </w:p>
          <w:p w:rsidR="007104FF" w:rsidRDefault="00B8653B">
            <w:pPr>
              <w:spacing w:line="320" w:lineRule="atLeast"/>
              <w:ind w:firstLineChars="100" w:firstLine="210"/>
              <w:rPr>
                <w:rFonts w:ascii="宋体" w:hAnsi="宋体" w:cs="宋体"/>
                <w:szCs w:val="21"/>
              </w:rPr>
            </w:pPr>
            <w:r>
              <w:rPr>
                <w:rFonts w:ascii="宋体" w:hAnsi="宋体" w:cs="宋体" w:hint="eastAsia"/>
                <w:szCs w:val="21"/>
              </w:rPr>
              <w:t>投标人名称：</w:t>
            </w:r>
          </w:p>
          <w:p w:rsidR="007104FF" w:rsidRDefault="00B8653B">
            <w:pPr>
              <w:spacing w:line="320" w:lineRule="atLeast"/>
              <w:ind w:firstLineChars="100" w:firstLine="210"/>
              <w:rPr>
                <w:rFonts w:ascii="宋体" w:hAnsi="宋体" w:cs="宋体"/>
                <w:szCs w:val="21"/>
              </w:rPr>
            </w:pPr>
            <w:r>
              <w:rPr>
                <w:rFonts w:ascii="宋体" w:hAnsi="宋体" w:cs="宋体" w:hint="eastAsia"/>
                <w:szCs w:val="21"/>
              </w:rPr>
              <w:t>投标人地址：</w:t>
            </w:r>
          </w:p>
        </w:tc>
      </w:tr>
      <w:tr w:rsidR="007104FF">
        <w:trPr>
          <w:trHeight w:val="345"/>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4.2.1</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投标截止时间</w:t>
            </w:r>
          </w:p>
        </w:tc>
        <w:tc>
          <w:tcPr>
            <w:tcW w:w="6316" w:type="dxa"/>
            <w:vAlign w:val="center"/>
          </w:tcPr>
          <w:p w:rsidR="007104FF" w:rsidRDefault="00004D82" w:rsidP="00F97C8C">
            <w:pPr>
              <w:spacing w:line="320" w:lineRule="atLeast"/>
              <w:ind w:leftChars="50" w:left="105" w:right="113"/>
              <w:rPr>
                <w:rFonts w:ascii="宋体" w:hAnsi="宋体" w:cs="宋体"/>
                <w:szCs w:val="21"/>
                <w:u w:val="single"/>
              </w:rPr>
            </w:pPr>
            <w:r w:rsidRPr="00004D82">
              <w:rPr>
                <w:rFonts w:ascii="宋体" w:hAnsi="宋体" w:cs="宋体" w:hint="eastAsia"/>
                <w:szCs w:val="21"/>
              </w:rPr>
              <w:t>2020 年7月21日9时30分</w:t>
            </w:r>
          </w:p>
        </w:tc>
      </w:tr>
      <w:tr w:rsidR="007104FF">
        <w:trPr>
          <w:trHeight w:val="525"/>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4.2.2</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递交投标文件地点</w:t>
            </w:r>
          </w:p>
        </w:tc>
        <w:tc>
          <w:tcPr>
            <w:tcW w:w="6316" w:type="dxa"/>
            <w:vAlign w:val="center"/>
          </w:tcPr>
          <w:p w:rsidR="007104FF" w:rsidRDefault="00B8653B">
            <w:pPr>
              <w:spacing w:line="320" w:lineRule="atLeast"/>
              <w:ind w:left="113" w:right="113"/>
              <w:rPr>
                <w:rFonts w:ascii="宋体" w:hAnsi="宋体" w:cs="宋体"/>
                <w:szCs w:val="21"/>
              </w:rPr>
            </w:pPr>
            <w:r>
              <w:rPr>
                <w:rFonts w:ascii="宋体" w:hAnsi="宋体" w:cs="宋体" w:hint="eastAsia"/>
                <w:szCs w:val="21"/>
              </w:rPr>
              <w:t>百色市公共资源交易中心开标厅（百色市右江区园博园主展馆新政务中心三楼，具体安排详见电子大屏幕场地安排表）</w:t>
            </w:r>
          </w:p>
        </w:tc>
      </w:tr>
      <w:tr w:rsidR="007104FF">
        <w:trPr>
          <w:trHeight w:val="525"/>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lastRenderedPageBreak/>
              <w:t>4.2.3</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是否退还投标文件</w:t>
            </w:r>
          </w:p>
        </w:tc>
        <w:tc>
          <w:tcPr>
            <w:tcW w:w="6316" w:type="dxa"/>
            <w:vAlign w:val="center"/>
          </w:tcPr>
          <w:p w:rsidR="007104FF" w:rsidRDefault="004B035C">
            <w:pPr>
              <w:spacing w:line="320" w:lineRule="atLeast"/>
              <w:ind w:leftChars="50" w:left="105" w:right="113"/>
              <w:rPr>
                <w:rFonts w:ascii="宋体" w:hAnsi="宋体" w:cs="宋体"/>
                <w:szCs w:val="21"/>
              </w:rPr>
            </w:pPr>
            <w:r>
              <w:rPr>
                <w:rFonts w:ascii="宋体" w:hAnsi="宋体"/>
                <w:szCs w:val="21"/>
              </w:rPr>
              <w:fldChar w:fldCharType="begin"/>
            </w:r>
            <w:r w:rsidR="00B8653B">
              <w:rPr>
                <w:rFonts w:ascii="宋体" w:hAnsi="宋体"/>
                <w:szCs w:val="21"/>
              </w:rPr>
              <w:instrText xml:space="preserve"> eq \o\ac(</w:instrText>
            </w:r>
            <w:r w:rsidR="00B8653B">
              <w:rPr>
                <w:rFonts w:ascii="宋体" w:hAnsi="宋体" w:cs="宋体" w:hint="eastAsia"/>
                <w:szCs w:val="21"/>
              </w:rPr>
              <w:instrText>□</w:instrText>
            </w:r>
            <w:r w:rsidR="00B8653B">
              <w:rPr>
                <w:rFonts w:ascii="宋体" w:hAnsi="宋体"/>
                <w:szCs w:val="21"/>
              </w:rPr>
              <w:instrText>,</w:instrText>
            </w:r>
            <w:r w:rsidR="00B8653B">
              <w:rPr>
                <w:rFonts w:ascii="宋体" w:hAnsi="宋体" w:cs="宋体" w:hint="eastAsia"/>
                <w:szCs w:val="21"/>
              </w:rPr>
              <w:instrText>√</w:instrText>
            </w:r>
            <w:r w:rsidR="00B8653B">
              <w:rPr>
                <w:rFonts w:ascii="宋体" w:hAnsi="宋体"/>
                <w:szCs w:val="21"/>
              </w:rPr>
              <w:instrText>)</w:instrText>
            </w:r>
            <w:r>
              <w:rPr>
                <w:rFonts w:ascii="宋体" w:hAnsi="宋体"/>
                <w:szCs w:val="21"/>
              </w:rPr>
              <w:fldChar w:fldCharType="end"/>
            </w:r>
            <w:r w:rsidR="00B8653B">
              <w:rPr>
                <w:rFonts w:ascii="宋体" w:hAnsi="宋体" w:cs="宋体" w:hint="eastAsia"/>
                <w:szCs w:val="21"/>
              </w:rPr>
              <w:t>否</w:t>
            </w:r>
          </w:p>
          <w:p w:rsidR="007104FF" w:rsidRDefault="00B8653B">
            <w:pPr>
              <w:spacing w:line="320" w:lineRule="atLeast"/>
              <w:ind w:left="113" w:right="113"/>
              <w:rPr>
                <w:rFonts w:ascii="宋体" w:hAnsi="宋体" w:cs="宋体"/>
                <w:szCs w:val="21"/>
              </w:rPr>
            </w:pPr>
            <w:r>
              <w:rPr>
                <w:rFonts w:ascii="宋体" w:hAnsi="宋体" w:cs="宋体" w:hint="eastAsia"/>
                <w:szCs w:val="21"/>
              </w:rPr>
              <w:t>□是</w:t>
            </w:r>
          </w:p>
        </w:tc>
      </w:tr>
      <w:tr w:rsidR="007104FF">
        <w:trPr>
          <w:trHeight w:val="525"/>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5.1</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开标时间和地点</w:t>
            </w:r>
          </w:p>
        </w:tc>
        <w:tc>
          <w:tcPr>
            <w:tcW w:w="6316" w:type="dxa"/>
            <w:vAlign w:val="center"/>
          </w:tcPr>
          <w:p w:rsidR="007104FF" w:rsidRDefault="00B8653B">
            <w:pPr>
              <w:spacing w:line="320" w:lineRule="atLeast"/>
              <w:ind w:leftChars="50" w:left="105" w:right="113"/>
              <w:rPr>
                <w:rFonts w:ascii="宋体" w:hAnsi="宋体" w:cs="宋体"/>
                <w:szCs w:val="21"/>
              </w:rPr>
            </w:pPr>
            <w:r>
              <w:rPr>
                <w:rFonts w:ascii="宋体" w:hAnsi="宋体" w:cs="宋体" w:hint="eastAsia"/>
                <w:szCs w:val="21"/>
              </w:rPr>
              <w:t>投标文件第一个信封（商务及技术文件）开标时间：</w:t>
            </w:r>
            <w:r>
              <w:rPr>
                <w:rFonts w:ascii="宋体" w:hAnsi="宋体" w:cs="宋体" w:hint="eastAsia"/>
                <w:b/>
                <w:bCs/>
                <w:szCs w:val="21"/>
                <w:u w:val="single"/>
              </w:rPr>
              <w:t>同投标截止时间</w:t>
            </w:r>
          </w:p>
          <w:p w:rsidR="007104FF" w:rsidRDefault="00B8653B">
            <w:pPr>
              <w:spacing w:line="320" w:lineRule="atLeast"/>
              <w:ind w:leftChars="50" w:left="105" w:right="113"/>
              <w:rPr>
                <w:rFonts w:ascii="宋体" w:hAnsi="宋体" w:cs="宋体"/>
                <w:szCs w:val="21"/>
              </w:rPr>
            </w:pPr>
            <w:r>
              <w:rPr>
                <w:rFonts w:ascii="宋体" w:hAnsi="宋体" w:cs="宋体" w:hint="eastAsia"/>
                <w:szCs w:val="21"/>
              </w:rPr>
              <w:t>投标文件第一个信封（商务及技术文件）开标地点：</w:t>
            </w:r>
            <w:r>
              <w:rPr>
                <w:rFonts w:ascii="宋体" w:hAnsi="宋体" w:cs="宋体" w:hint="eastAsia"/>
                <w:b/>
                <w:bCs/>
                <w:szCs w:val="21"/>
                <w:u w:val="single"/>
              </w:rPr>
              <w:t>同递交投标文件地点</w:t>
            </w:r>
          </w:p>
          <w:p w:rsidR="007104FF" w:rsidRDefault="00B8653B">
            <w:pPr>
              <w:spacing w:line="320" w:lineRule="atLeast"/>
              <w:ind w:leftChars="50" w:left="105" w:right="113"/>
              <w:rPr>
                <w:rFonts w:ascii="宋体" w:hAnsi="宋体" w:cs="宋体"/>
                <w:szCs w:val="21"/>
              </w:rPr>
            </w:pPr>
            <w:r>
              <w:rPr>
                <w:rFonts w:ascii="宋体" w:hAnsi="宋体" w:cs="宋体" w:hint="eastAsia"/>
                <w:szCs w:val="21"/>
              </w:rPr>
              <w:t>投标文件第二个信封（投标报价和工程量清单）开标时间：</w:t>
            </w:r>
            <w:r>
              <w:rPr>
                <w:rFonts w:ascii="宋体" w:hAnsi="宋体" w:cs="宋体" w:hint="eastAsia"/>
                <w:b/>
                <w:bCs/>
                <w:szCs w:val="21"/>
                <w:u w:val="single"/>
              </w:rPr>
              <w:t>在第一信封开标会议时另行通知</w:t>
            </w:r>
          </w:p>
          <w:p w:rsidR="007104FF" w:rsidRDefault="00B8653B">
            <w:pPr>
              <w:spacing w:line="320" w:lineRule="atLeast"/>
              <w:ind w:leftChars="50" w:left="105" w:right="113"/>
              <w:rPr>
                <w:rFonts w:ascii="宋体" w:hAnsi="宋体" w:cs="宋体"/>
                <w:szCs w:val="21"/>
              </w:rPr>
            </w:pPr>
            <w:r>
              <w:rPr>
                <w:rFonts w:ascii="宋体" w:hAnsi="宋体" w:cs="宋体" w:hint="eastAsia"/>
                <w:szCs w:val="21"/>
              </w:rPr>
              <w:t>投标文件第二个信封（投标报价和工程量清单）开标地点：</w:t>
            </w:r>
            <w:r>
              <w:rPr>
                <w:rFonts w:ascii="宋体" w:hAnsi="宋体" w:cs="宋体" w:hint="eastAsia"/>
                <w:b/>
                <w:bCs/>
                <w:szCs w:val="21"/>
                <w:u w:val="single"/>
              </w:rPr>
              <w:t>在第一信封开标会议时另行通知</w:t>
            </w:r>
          </w:p>
        </w:tc>
      </w:tr>
      <w:tr w:rsidR="007104FF">
        <w:trPr>
          <w:trHeight w:val="829"/>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5.2.1</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lang w:val="zh-CN"/>
              </w:rPr>
              <w:t>第一个信封(商务及技术文件）开标程序</w:t>
            </w:r>
          </w:p>
        </w:tc>
        <w:tc>
          <w:tcPr>
            <w:tcW w:w="6316" w:type="dxa"/>
            <w:vAlign w:val="center"/>
          </w:tcPr>
          <w:p w:rsidR="007104FF" w:rsidRDefault="00B8653B">
            <w:pPr>
              <w:spacing w:line="320" w:lineRule="atLeast"/>
              <w:ind w:left="113" w:right="113"/>
              <w:rPr>
                <w:rFonts w:ascii="宋体" w:hAnsi="宋体" w:cs="宋体"/>
                <w:szCs w:val="21"/>
              </w:rPr>
            </w:pPr>
            <w:r>
              <w:rPr>
                <w:rFonts w:ascii="宋体" w:hAnsi="宋体" w:cs="宋体" w:hint="eastAsia"/>
                <w:szCs w:val="21"/>
              </w:rPr>
              <w:t>（4）密封情况检查：</w:t>
            </w:r>
            <w:r>
              <w:rPr>
                <w:rFonts w:ascii="宋体" w:hAnsi="宋体" w:cs="宋体" w:hint="eastAsia"/>
                <w:szCs w:val="21"/>
                <w:u w:val="single"/>
                <w:lang w:val="zh-CN"/>
              </w:rPr>
              <w:t>检查商务及技术文件是否存在提前开启情况</w:t>
            </w:r>
          </w:p>
          <w:p w:rsidR="007104FF" w:rsidRDefault="00B8653B">
            <w:pPr>
              <w:spacing w:line="320" w:lineRule="atLeast"/>
              <w:ind w:left="113" w:right="113"/>
              <w:rPr>
                <w:rFonts w:ascii="宋体" w:hAnsi="宋体" w:cs="宋体"/>
                <w:szCs w:val="21"/>
              </w:rPr>
            </w:pPr>
            <w:r>
              <w:rPr>
                <w:rFonts w:ascii="宋体" w:hAnsi="宋体" w:cs="宋体" w:hint="eastAsia"/>
                <w:szCs w:val="21"/>
              </w:rPr>
              <w:t>（5）开标顺序：</w:t>
            </w:r>
            <w:r>
              <w:rPr>
                <w:rFonts w:ascii="宋体" w:hAnsi="宋体" w:cs="宋体" w:hint="eastAsia"/>
                <w:szCs w:val="21"/>
                <w:u w:val="single"/>
              </w:rPr>
              <w:t>随机</w:t>
            </w:r>
          </w:p>
        </w:tc>
      </w:tr>
      <w:tr w:rsidR="007104FF">
        <w:trPr>
          <w:trHeight w:val="817"/>
          <w:jc w:val="center"/>
        </w:trPr>
        <w:tc>
          <w:tcPr>
            <w:tcW w:w="975" w:type="dxa"/>
            <w:vAlign w:val="center"/>
          </w:tcPr>
          <w:p w:rsidR="007104FF" w:rsidRDefault="00B8653B">
            <w:pPr>
              <w:jc w:val="center"/>
              <w:rPr>
                <w:rFonts w:ascii="宋体" w:hAnsi="宋体" w:cs="宋体"/>
                <w:szCs w:val="21"/>
              </w:rPr>
            </w:pPr>
            <w:r>
              <w:rPr>
                <w:rFonts w:ascii="宋体" w:hAnsi="宋体" w:hint="eastAsia"/>
                <w:szCs w:val="21"/>
              </w:rPr>
              <w:t>5.2.3</w:t>
            </w:r>
          </w:p>
        </w:tc>
        <w:tc>
          <w:tcPr>
            <w:tcW w:w="2206"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lang w:val="zh-CN"/>
              </w:rPr>
              <w:t>第二个信封（报价文件）开标程序</w:t>
            </w:r>
          </w:p>
        </w:tc>
        <w:tc>
          <w:tcPr>
            <w:tcW w:w="6316" w:type="dxa"/>
            <w:vAlign w:val="center"/>
          </w:tcPr>
          <w:p w:rsidR="007104FF" w:rsidRDefault="00B8653B">
            <w:pPr>
              <w:spacing w:line="320" w:lineRule="atLeast"/>
              <w:ind w:left="113" w:right="113"/>
              <w:rPr>
                <w:rFonts w:ascii="宋体" w:hAnsi="宋体" w:cs="宋体"/>
                <w:szCs w:val="21"/>
              </w:rPr>
            </w:pPr>
            <w:r>
              <w:rPr>
                <w:rFonts w:ascii="宋体" w:hAnsi="宋体" w:cs="宋体" w:hint="eastAsia"/>
                <w:szCs w:val="21"/>
              </w:rPr>
              <w:t>（4）密封情况检查：</w:t>
            </w:r>
            <w:r>
              <w:rPr>
                <w:rFonts w:ascii="宋体" w:hAnsi="宋体" w:cs="宋体" w:hint="eastAsia"/>
                <w:szCs w:val="21"/>
                <w:u w:val="single"/>
                <w:lang w:val="zh-CN"/>
              </w:rPr>
              <w:t>检查报价文件是否存在提前开启情况</w:t>
            </w:r>
          </w:p>
          <w:p w:rsidR="007104FF" w:rsidRDefault="00B8653B">
            <w:pPr>
              <w:spacing w:line="320" w:lineRule="atLeast"/>
              <w:ind w:left="113" w:right="113"/>
              <w:rPr>
                <w:rFonts w:ascii="宋体" w:hAnsi="宋体" w:cs="宋体"/>
                <w:szCs w:val="21"/>
              </w:rPr>
            </w:pPr>
            <w:r>
              <w:rPr>
                <w:rFonts w:ascii="宋体" w:hAnsi="宋体" w:cs="宋体" w:hint="eastAsia"/>
                <w:szCs w:val="21"/>
              </w:rPr>
              <w:t>（5）开标顺序：</w:t>
            </w:r>
            <w:r>
              <w:rPr>
                <w:rFonts w:ascii="宋体" w:hAnsi="宋体" w:cs="宋体" w:hint="eastAsia"/>
                <w:szCs w:val="21"/>
                <w:u w:val="single"/>
              </w:rPr>
              <w:t>随机</w:t>
            </w:r>
          </w:p>
        </w:tc>
      </w:tr>
      <w:tr w:rsidR="007104FF">
        <w:trPr>
          <w:trHeight w:val="525"/>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6.1.1</w:t>
            </w:r>
          </w:p>
        </w:tc>
        <w:tc>
          <w:tcPr>
            <w:tcW w:w="2206" w:type="dxa"/>
            <w:vAlign w:val="center"/>
          </w:tcPr>
          <w:p w:rsidR="007104FF" w:rsidRPr="00E035BB" w:rsidRDefault="00B8653B">
            <w:pPr>
              <w:spacing w:line="320" w:lineRule="atLeast"/>
              <w:jc w:val="center"/>
              <w:rPr>
                <w:rFonts w:ascii="宋体" w:hAnsi="宋体" w:cs="宋体"/>
                <w:szCs w:val="21"/>
              </w:rPr>
            </w:pPr>
            <w:r w:rsidRPr="00E035BB">
              <w:rPr>
                <w:rFonts w:ascii="宋体" w:hAnsi="宋体" w:cs="宋体" w:hint="eastAsia"/>
                <w:szCs w:val="21"/>
              </w:rPr>
              <w:t>评标委员会的组建</w:t>
            </w:r>
          </w:p>
        </w:tc>
        <w:tc>
          <w:tcPr>
            <w:tcW w:w="6316" w:type="dxa"/>
            <w:vAlign w:val="center"/>
          </w:tcPr>
          <w:p w:rsidR="007104FF" w:rsidRPr="00E035BB" w:rsidRDefault="00B8653B">
            <w:pPr>
              <w:spacing w:line="320" w:lineRule="atLeast"/>
              <w:ind w:leftChars="50" w:left="105" w:right="113"/>
              <w:rPr>
                <w:rFonts w:ascii="宋体" w:hAnsi="宋体" w:cs="宋体"/>
                <w:szCs w:val="21"/>
              </w:rPr>
            </w:pPr>
            <w:r w:rsidRPr="00E035BB">
              <w:rPr>
                <w:rFonts w:ascii="宋体" w:hAnsi="宋体" w:cs="宋体" w:hint="eastAsia"/>
                <w:szCs w:val="21"/>
              </w:rPr>
              <w:t>评标委员会构成：</w:t>
            </w:r>
            <w:r w:rsidRPr="00E035BB">
              <w:rPr>
                <w:rFonts w:ascii="宋体" w:hAnsi="宋体" w:cs="宋体" w:hint="eastAsia"/>
                <w:szCs w:val="21"/>
                <w:u w:val="single"/>
              </w:rPr>
              <w:t xml:space="preserve"> 7 </w:t>
            </w:r>
            <w:r w:rsidRPr="00E035BB">
              <w:rPr>
                <w:rFonts w:ascii="宋体" w:hAnsi="宋体" w:cs="宋体" w:hint="eastAsia"/>
                <w:szCs w:val="21"/>
              </w:rPr>
              <w:t>人，其中招标人代表</w:t>
            </w:r>
            <w:r w:rsidRPr="00E035BB">
              <w:rPr>
                <w:rFonts w:ascii="宋体" w:hAnsi="宋体" w:cs="宋体" w:hint="eastAsia"/>
                <w:szCs w:val="21"/>
                <w:u w:val="single"/>
              </w:rPr>
              <w:t xml:space="preserve"> 0 </w:t>
            </w:r>
            <w:r w:rsidRPr="00E035BB">
              <w:rPr>
                <w:rFonts w:ascii="宋体" w:hAnsi="宋体" w:cs="宋体" w:hint="eastAsia"/>
                <w:szCs w:val="21"/>
              </w:rPr>
              <w:t>人，专家</w:t>
            </w:r>
            <w:r w:rsidRPr="00E035BB">
              <w:rPr>
                <w:rFonts w:ascii="宋体" w:hAnsi="宋体" w:cs="宋体" w:hint="eastAsia"/>
                <w:szCs w:val="21"/>
                <w:u w:val="single"/>
              </w:rPr>
              <w:t xml:space="preserve"> 7 </w:t>
            </w:r>
            <w:r w:rsidRPr="00E035BB">
              <w:rPr>
                <w:rFonts w:ascii="宋体" w:hAnsi="宋体" w:cs="宋体" w:hint="eastAsia"/>
                <w:szCs w:val="21"/>
              </w:rPr>
              <w:t>人。 评标专家分工：□不分技术、经济类,☑ 分技术、经济类。 其中，技术专家人4（含招标人代表</w:t>
            </w:r>
            <w:r w:rsidRPr="00E035BB">
              <w:rPr>
                <w:rFonts w:ascii="宋体" w:hAnsi="宋体" w:cs="宋体" w:hint="eastAsia"/>
                <w:szCs w:val="21"/>
                <w:u w:val="single"/>
              </w:rPr>
              <w:t xml:space="preserve"> 0 </w:t>
            </w:r>
            <w:r w:rsidRPr="00E035BB">
              <w:rPr>
                <w:rFonts w:ascii="宋体" w:hAnsi="宋体" w:cs="宋体" w:hint="eastAsia"/>
                <w:szCs w:val="21"/>
              </w:rPr>
              <w:t>人），经济类专家</w:t>
            </w:r>
            <w:r w:rsidRPr="00E035BB">
              <w:rPr>
                <w:rFonts w:ascii="宋体" w:hAnsi="宋体" w:cs="宋体" w:hint="eastAsia"/>
                <w:szCs w:val="21"/>
                <w:u w:val="single"/>
              </w:rPr>
              <w:t xml:space="preserve"> 3</w:t>
            </w:r>
            <w:r w:rsidRPr="00E035BB">
              <w:rPr>
                <w:rFonts w:ascii="宋体" w:hAnsi="宋体" w:cs="宋体" w:hint="eastAsia"/>
                <w:szCs w:val="21"/>
              </w:rPr>
              <w:t>人。 评标专家确定方式：从百色市交易中心成立的专家数据库随机抽取。</w:t>
            </w:r>
          </w:p>
        </w:tc>
      </w:tr>
      <w:tr w:rsidR="007104FF">
        <w:trPr>
          <w:trHeight w:val="525"/>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6.3.2</w:t>
            </w:r>
          </w:p>
        </w:tc>
        <w:tc>
          <w:tcPr>
            <w:tcW w:w="2206" w:type="dxa"/>
            <w:vAlign w:val="center"/>
          </w:tcPr>
          <w:p w:rsidR="007104FF" w:rsidRPr="00E035BB" w:rsidRDefault="00B8653B">
            <w:pPr>
              <w:spacing w:line="320" w:lineRule="atLeast"/>
              <w:jc w:val="center"/>
              <w:rPr>
                <w:rFonts w:ascii="宋体" w:hAnsi="宋体" w:cs="宋体"/>
                <w:szCs w:val="21"/>
              </w:rPr>
            </w:pPr>
            <w:r w:rsidRPr="00E035BB">
              <w:rPr>
                <w:rFonts w:ascii="宋体" w:hAnsi="宋体" w:cs="宋体" w:hint="eastAsia"/>
                <w:szCs w:val="21"/>
              </w:rPr>
              <w:t>评标委员会推荐中标候选人的人数</w:t>
            </w:r>
          </w:p>
        </w:tc>
        <w:tc>
          <w:tcPr>
            <w:tcW w:w="6316" w:type="dxa"/>
            <w:vAlign w:val="center"/>
          </w:tcPr>
          <w:p w:rsidR="007104FF" w:rsidRPr="00E035BB" w:rsidRDefault="00B8653B">
            <w:pPr>
              <w:spacing w:line="320" w:lineRule="atLeast"/>
              <w:ind w:leftChars="50" w:left="105" w:right="113"/>
              <w:rPr>
                <w:rFonts w:ascii="宋体" w:hAnsi="宋体" w:cs="宋体"/>
                <w:szCs w:val="21"/>
              </w:rPr>
            </w:pPr>
            <w:r w:rsidRPr="00E035BB">
              <w:rPr>
                <w:rFonts w:ascii="宋体" w:hAnsi="宋体" w:cs="宋体" w:hint="eastAsia"/>
                <w:szCs w:val="21"/>
              </w:rPr>
              <w:t>推荐的中标候选人的人数为</w:t>
            </w:r>
            <w:r w:rsidRPr="00E035BB">
              <w:rPr>
                <w:rFonts w:ascii="宋体" w:hAnsi="宋体" w:cs="宋体" w:hint="eastAsia"/>
                <w:szCs w:val="21"/>
                <w:u w:val="single"/>
              </w:rPr>
              <w:t xml:space="preserve"> 3</w:t>
            </w:r>
            <w:r w:rsidRPr="00E035BB">
              <w:rPr>
                <w:rFonts w:ascii="宋体" w:hAnsi="宋体" w:cs="宋体" w:hint="eastAsia"/>
                <w:szCs w:val="21"/>
              </w:rPr>
              <w:t>名</w:t>
            </w:r>
          </w:p>
        </w:tc>
      </w:tr>
      <w:tr w:rsidR="007104FF">
        <w:trPr>
          <w:trHeight w:val="312"/>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7.1</w:t>
            </w:r>
          </w:p>
        </w:tc>
        <w:tc>
          <w:tcPr>
            <w:tcW w:w="2206" w:type="dxa"/>
            <w:vAlign w:val="center"/>
          </w:tcPr>
          <w:p w:rsidR="007104FF" w:rsidRPr="00E035BB" w:rsidRDefault="00B8653B">
            <w:pPr>
              <w:spacing w:line="320" w:lineRule="atLeast"/>
              <w:jc w:val="center"/>
              <w:rPr>
                <w:rFonts w:ascii="宋体" w:hAnsi="宋体" w:cs="宋体"/>
                <w:szCs w:val="21"/>
              </w:rPr>
            </w:pPr>
            <w:r w:rsidRPr="00E035BB">
              <w:rPr>
                <w:rFonts w:ascii="宋体" w:hAnsi="宋体" w:cs="宋体" w:hint="eastAsia"/>
                <w:szCs w:val="21"/>
              </w:rPr>
              <w:t>中标候选人公示媒介及期限</w:t>
            </w:r>
          </w:p>
        </w:tc>
        <w:tc>
          <w:tcPr>
            <w:tcW w:w="6316" w:type="dxa"/>
            <w:vAlign w:val="center"/>
          </w:tcPr>
          <w:p w:rsidR="007104FF" w:rsidRPr="00E035BB" w:rsidRDefault="00B8653B">
            <w:pPr>
              <w:spacing w:line="320" w:lineRule="atLeast"/>
              <w:ind w:leftChars="50" w:left="105" w:right="113"/>
              <w:rPr>
                <w:rFonts w:ascii="宋体" w:hAnsi="宋体" w:cs="宋体"/>
                <w:szCs w:val="21"/>
              </w:rPr>
            </w:pPr>
            <w:r w:rsidRPr="00E035BB">
              <w:rPr>
                <w:rFonts w:ascii="宋体" w:hAnsi="宋体" w:cs="宋体" w:hint="eastAsia"/>
                <w:szCs w:val="21"/>
              </w:rPr>
              <w:t>公示媒介：招标公告信息发布的同一媒介。</w:t>
            </w:r>
          </w:p>
          <w:p w:rsidR="007104FF" w:rsidRPr="00E035BB" w:rsidRDefault="00B8653B">
            <w:pPr>
              <w:spacing w:line="320" w:lineRule="atLeast"/>
              <w:ind w:leftChars="50" w:left="105" w:right="113"/>
              <w:rPr>
                <w:rFonts w:ascii="宋体" w:hAnsi="宋体" w:cs="宋体"/>
                <w:szCs w:val="21"/>
              </w:rPr>
            </w:pPr>
            <w:r w:rsidRPr="00E035BB">
              <w:rPr>
                <w:rFonts w:ascii="宋体" w:hAnsi="宋体" w:cs="宋体" w:hint="eastAsia"/>
                <w:szCs w:val="21"/>
              </w:rPr>
              <w:t>公示期限：3个工作日</w:t>
            </w:r>
          </w:p>
          <w:p w:rsidR="007104FF" w:rsidRPr="00E035BB" w:rsidRDefault="00B8653B">
            <w:pPr>
              <w:spacing w:line="320" w:lineRule="atLeast"/>
              <w:ind w:leftChars="50" w:left="105" w:right="113"/>
              <w:rPr>
                <w:rFonts w:ascii="宋体" w:hAnsi="宋体" w:cs="宋体"/>
                <w:szCs w:val="21"/>
              </w:rPr>
            </w:pPr>
            <w:r w:rsidRPr="00E035BB">
              <w:rPr>
                <w:rFonts w:ascii="宋体" w:hAnsi="宋体" w:cs="宋体" w:hint="eastAsia"/>
                <w:szCs w:val="21"/>
              </w:rPr>
              <w:t>公示的其他内容：无</w:t>
            </w:r>
          </w:p>
        </w:tc>
      </w:tr>
      <w:tr w:rsidR="007104FF">
        <w:trPr>
          <w:trHeight w:val="1737"/>
          <w:jc w:val="center"/>
        </w:trPr>
        <w:tc>
          <w:tcPr>
            <w:tcW w:w="975" w:type="dxa"/>
            <w:vAlign w:val="center"/>
          </w:tcPr>
          <w:p w:rsidR="007104FF" w:rsidRDefault="00B8653B">
            <w:pPr>
              <w:spacing w:line="320" w:lineRule="atLeast"/>
              <w:jc w:val="center"/>
              <w:rPr>
                <w:rFonts w:ascii="宋体" w:hAnsi="宋体" w:cs="宋体"/>
                <w:szCs w:val="21"/>
              </w:rPr>
            </w:pPr>
            <w:r>
              <w:rPr>
                <w:rFonts w:ascii="宋体" w:hAnsi="宋体" w:cs="宋体" w:hint="eastAsia"/>
                <w:szCs w:val="21"/>
              </w:rPr>
              <w:t>7.7.1</w:t>
            </w:r>
          </w:p>
        </w:tc>
        <w:tc>
          <w:tcPr>
            <w:tcW w:w="2206" w:type="dxa"/>
            <w:vAlign w:val="center"/>
          </w:tcPr>
          <w:p w:rsidR="007104FF" w:rsidRPr="00E035BB" w:rsidRDefault="00B8653B">
            <w:pPr>
              <w:spacing w:line="320" w:lineRule="atLeast"/>
              <w:jc w:val="center"/>
              <w:rPr>
                <w:rFonts w:ascii="宋体" w:hAnsi="宋体" w:cs="宋体"/>
                <w:szCs w:val="21"/>
              </w:rPr>
            </w:pPr>
            <w:r w:rsidRPr="00E035BB">
              <w:rPr>
                <w:rFonts w:ascii="宋体" w:hAnsi="宋体" w:cs="宋体" w:hint="eastAsia"/>
                <w:szCs w:val="21"/>
              </w:rPr>
              <w:t>履约保证金</w:t>
            </w:r>
          </w:p>
        </w:tc>
        <w:tc>
          <w:tcPr>
            <w:tcW w:w="6316" w:type="dxa"/>
            <w:vAlign w:val="center"/>
          </w:tcPr>
          <w:p w:rsidR="007104FF" w:rsidRPr="00E035BB" w:rsidRDefault="00B8653B">
            <w:pPr>
              <w:spacing w:line="360" w:lineRule="auto"/>
              <w:rPr>
                <w:rFonts w:ascii="宋体" w:hAnsi="宋体" w:cs="宋体"/>
                <w:szCs w:val="21"/>
              </w:rPr>
            </w:pPr>
            <w:r w:rsidRPr="00E035BB">
              <w:rPr>
                <w:rFonts w:ascii="宋体" w:hAnsi="宋体" w:cs="宋体" w:hint="eastAsia"/>
                <w:szCs w:val="21"/>
              </w:rPr>
              <w:t>是否要求中标人提交履约保证金：</w:t>
            </w:r>
          </w:p>
          <w:p w:rsidR="007104FF" w:rsidRPr="00E035BB" w:rsidRDefault="00B8653B">
            <w:pPr>
              <w:spacing w:line="360" w:lineRule="auto"/>
              <w:rPr>
                <w:rFonts w:ascii="宋体" w:hAnsi="宋体" w:cs="宋体"/>
                <w:szCs w:val="21"/>
              </w:rPr>
            </w:pPr>
            <w:r w:rsidRPr="00E035BB">
              <w:rPr>
                <w:rFonts w:ascii="宋体" w:hAnsi="宋体" w:cs="宋体" w:hint="eastAsia"/>
                <w:szCs w:val="21"/>
              </w:rPr>
              <w:sym w:font="Wingdings" w:char="F0FE"/>
            </w:r>
            <w:r w:rsidRPr="00E035BB">
              <w:rPr>
                <w:rFonts w:ascii="宋体" w:hAnsi="宋体" w:cs="宋体" w:hint="eastAsia"/>
                <w:szCs w:val="21"/>
              </w:rPr>
              <w:t>要求，履约担保金额：</w:t>
            </w:r>
            <w:r w:rsidR="00F97C8C" w:rsidRPr="00E035BB">
              <w:rPr>
                <w:rFonts w:ascii="宋体" w:hAnsi="宋体" w:cs="宋体" w:hint="eastAsia"/>
                <w:szCs w:val="21"/>
              </w:rPr>
              <w:t>每标段</w:t>
            </w:r>
            <w:r w:rsidRPr="00E035BB">
              <w:rPr>
                <w:rFonts w:ascii="宋体" w:hAnsi="宋体" w:cs="宋体" w:hint="eastAsia"/>
                <w:szCs w:val="21"/>
              </w:rPr>
              <w:t>3%签约合同价。</w:t>
            </w:r>
          </w:p>
          <w:p w:rsidR="007104FF" w:rsidRPr="00E035BB" w:rsidRDefault="00B8653B" w:rsidP="00F97C8C">
            <w:r w:rsidRPr="00E035BB">
              <w:rPr>
                <w:rFonts w:ascii="宋体" w:hAnsi="宋体" w:cs="宋体" w:hint="eastAsia"/>
                <w:szCs w:val="21"/>
              </w:rPr>
              <w:t>履约担保的形式：银行转帐或银行保函</w:t>
            </w:r>
          </w:p>
          <w:p w:rsidR="00F97C8C" w:rsidRPr="00E035BB" w:rsidRDefault="00F97C8C" w:rsidP="00F97C8C">
            <w:r w:rsidRPr="00E035BB">
              <w:rPr>
                <w:rFonts w:hint="eastAsia"/>
              </w:rPr>
              <w:t xml:space="preserve">    </w:t>
            </w:r>
            <w:r w:rsidRPr="00E035BB">
              <w:rPr>
                <w:rFonts w:hint="eastAsia"/>
              </w:rPr>
              <w:t>采用银行转帐的，中标单位在中标通知书发出之日起（以招标人签发日期为准）</w:t>
            </w:r>
            <w:r w:rsidRPr="00E035BB">
              <w:rPr>
                <w:rFonts w:hint="eastAsia"/>
              </w:rPr>
              <w:t>10</w:t>
            </w:r>
            <w:r w:rsidRPr="00E035BB">
              <w:rPr>
                <w:rFonts w:hint="eastAsia"/>
              </w:rPr>
              <w:t>个工作日内须向百色市公共资源交易中心提交履约保证金，否则招标人可以取消其中标资格。</w:t>
            </w:r>
          </w:p>
          <w:p w:rsidR="00F97C8C" w:rsidRPr="00E035BB" w:rsidRDefault="00F97C8C" w:rsidP="00F97C8C">
            <w:r w:rsidRPr="00E035BB">
              <w:rPr>
                <w:rFonts w:hint="eastAsia"/>
              </w:rPr>
              <w:t>履约保证金账户信息：</w:t>
            </w:r>
          </w:p>
          <w:p w:rsidR="00F97C8C" w:rsidRPr="00E035BB" w:rsidRDefault="00F97C8C" w:rsidP="00F97C8C">
            <w:r w:rsidRPr="00E035BB">
              <w:rPr>
                <w:rFonts w:hint="eastAsia"/>
              </w:rPr>
              <w:t xml:space="preserve">    </w:t>
            </w:r>
            <w:r w:rsidRPr="00E035BB">
              <w:rPr>
                <w:rFonts w:hint="eastAsia"/>
              </w:rPr>
              <w:t>账户名称：百色市公共资源交易中心</w:t>
            </w:r>
          </w:p>
          <w:p w:rsidR="00F97C8C" w:rsidRPr="00E035BB" w:rsidRDefault="00F97C8C" w:rsidP="00F97C8C">
            <w:r w:rsidRPr="00E035BB">
              <w:rPr>
                <w:rFonts w:hint="eastAsia"/>
              </w:rPr>
              <w:t xml:space="preserve">    </w:t>
            </w:r>
            <w:r w:rsidRPr="00E035BB">
              <w:rPr>
                <w:rFonts w:hint="eastAsia"/>
              </w:rPr>
              <w:t>账</w:t>
            </w:r>
            <w:r w:rsidRPr="00E035BB">
              <w:rPr>
                <w:rFonts w:hint="eastAsia"/>
              </w:rPr>
              <w:t xml:space="preserve">    </w:t>
            </w:r>
            <w:r w:rsidRPr="00E035BB">
              <w:rPr>
                <w:rFonts w:hint="eastAsia"/>
              </w:rPr>
              <w:t>号：</w:t>
            </w:r>
            <w:r w:rsidRPr="00E035BB">
              <w:rPr>
                <w:rFonts w:hint="eastAsia"/>
              </w:rPr>
              <w:t>80008 95552 66666</w:t>
            </w:r>
          </w:p>
          <w:p w:rsidR="00F97C8C" w:rsidRPr="00E035BB" w:rsidRDefault="00F97C8C" w:rsidP="00F97C8C">
            <w:r w:rsidRPr="00E035BB">
              <w:rPr>
                <w:rFonts w:hint="eastAsia"/>
              </w:rPr>
              <w:t xml:space="preserve">    </w:t>
            </w:r>
            <w:r w:rsidRPr="00E035BB">
              <w:rPr>
                <w:rFonts w:hint="eastAsia"/>
              </w:rPr>
              <w:t>开户银行：广西北部湾银行股份有限公司百色分行</w:t>
            </w:r>
          </w:p>
          <w:p w:rsidR="007104FF" w:rsidRPr="00E035BB" w:rsidRDefault="00F97C8C">
            <w:pPr>
              <w:pStyle w:val="aa"/>
              <w:spacing w:line="360" w:lineRule="auto"/>
              <w:rPr>
                <w:rFonts w:hAnsi="宋体" w:cs="宋体"/>
              </w:rPr>
            </w:pPr>
            <w:r w:rsidRPr="00E035BB">
              <w:rPr>
                <w:rFonts w:hAnsi="宋体" w:cs="宋体" w:hint="eastAsia"/>
              </w:rPr>
              <w:t xml:space="preserve">    </w:t>
            </w:r>
            <w:r w:rsidR="00B8653B" w:rsidRPr="00E035BB">
              <w:rPr>
                <w:rFonts w:hAnsi="宋体" w:cs="宋体" w:hint="eastAsia"/>
              </w:rPr>
              <w:t>采用银行保函时，出具履约保函的银行级别为：中国银行、中国农业银行、中国工商银行、中国建设银行、交通银行五大银行的全国性的地市级分行（支行）及以上级别银行，且开具前须报发包人核准。</w:t>
            </w:r>
          </w:p>
          <w:p w:rsidR="007104FF" w:rsidRPr="00E035BB" w:rsidRDefault="00B8653B">
            <w:pPr>
              <w:pStyle w:val="aa"/>
              <w:spacing w:line="360" w:lineRule="auto"/>
              <w:rPr>
                <w:rFonts w:hAnsi="宋体" w:cs="宋体"/>
              </w:rPr>
            </w:pPr>
            <w:r w:rsidRPr="00E035BB">
              <w:rPr>
                <w:rFonts w:hAnsi="宋体" w:cs="宋体" w:hint="eastAsia"/>
              </w:rPr>
              <w:t>提交履约担保金的时间：在收到中标通知书后5天内并在签订合同协议之前。</w:t>
            </w:r>
          </w:p>
          <w:p w:rsidR="007104FF" w:rsidRPr="00E035BB" w:rsidRDefault="00B8653B">
            <w:pPr>
              <w:pStyle w:val="aa"/>
              <w:spacing w:line="360" w:lineRule="auto"/>
              <w:rPr>
                <w:rFonts w:hAnsi="宋体" w:cs="宋体"/>
              </w:rPr>
            </w:pPr>
            <w:r w:rsidRPr="00E035BB">
              <w:rPr>
                <w:rFonts w:hAnsi="宋体" w:cs="宋体" w:hint="eastAsia"/>
              </w:rPr>
              <w:t>保函的正本由发包人保存，保函中不论有否明示，有效期均应至工</w:t>
            </w:r>
            <w:r w:rsidRPr="00E035BB">
              <w:rPr>
                <w:rFonts w:hAnsi="宋体" w:cs="宋体" w:hint="eastAsia"/>
              </w:rPr>
              <w:lastRenderedPageBreak/>
              <w:t>程通过交工验收时止，投标人应按此规定办理。</w:t>
            </w:r>
            <w:r w:rsidRPr="00E035BB">
              <w:rPr>
                <w:rFonts w:hAnsi="宋体" w:cs="宋体" w:hint="eastAsia"/>
                <w:b/>
              </w:rPr>
              <w:t>如保函有效期未能满足工期要求的（或工期延长的），保函失效前3个月承包人应按上述要求重新出具履约保函，以保障项目正常履约。</w:t>
            </w:r>
          </w:p>
          <w:p w:rsidR="007104FF" w:rsidRPr="00E035BB" w:rsidRDefault="00B8653B">
            <w:pPr>
              <w:spacing w:line="320" w:lineRule="atLeast"/>
              <w:rPr>
                <w:rFonts w:ascii="宋体" w:hAnsi="宋体" w:cs="宋体"/>
                <w:szCs w:val="21"/>
              </w:rPr>
            </w:pPr>
            <w:r w:rsidRPr="00E035BB">
              <w:rPr>
                <w:rFonts w:ascii="宋体" w:hAnsi="宋体" w:cs="宋体" w:hint="eastAsia"/>
                <w:szCs w:val="21"/>
              </w:rPr>
              <w:t>□不要求。</w:t>
            </w:r>
          </w:p>
        </w:tc>
      </w:tr>
      <w:tr w:rsidR="00F97C8C" w:rsidTr="00F97C8C">
        <w:trPr>
          <w:trHeight w:val="486"/>
          <w:jc w:val="center"/>
        </w:trPr>
        <w:tc>
          <w:tcPr>
            <w:tcW w:w="975" w:type="dxa"/>
            <w:vAlign w:val="center"/>
          </w:tcPr>
          <w:p w:rsidR="00F97C8C" w:rsidRPr="00904879" w:rsidRDefault="00F97C8C" w:rsidP="001E6C91">
            <w:pPr>
              <w:pStyle w:val="TableParagraph"/>
              <w:spacing w:before="115" w:line="360" w:lineRule="exact"/>
              <w:ind w:left="9"/>
              <w:jc w:val="center"/>
              <w:rPr>
                <w:rFonts w:ascii="宋体" w:hAnsi="宋体" w:cs="宋体"/>
                <w:szCs w:val="21"/>
              </w:rPr>
            </w:pPr>
            <w:r w:rsidRPr="00904879">
              <w:rPr>
                <w:rFonts w:ascii="宋体" w:hAnsi="宋体" w:cs="宋体" w:hint="eastAsia"/>
                <w:szCs w:val="21"/>
              </w:rPr>
              <w:lastRenderedPageBreak/>
              <w:t>9</w:t>
            </w:r>
          </w:p>
        </w:tc>
        <w:tc>
          <w:tcPr>
            <w:tcW w:w="2206" w:type="dxa"/>
            <w:vAlign w:val="center"/>
          </w:tcPr>
          <w:p w:rsidR="00F97C8C" w:rsidRPr="00904879" w:rsidRDefault="00F97C8C" w:rsidP="001E6C91">
            <w:pPr>
              <w:pStyle w:val="TableParagraph"/>
              <w:spacing w:before="92" w:line="360" w:lineRule="exact"/>
              <w:ind w:left="3"/>
              <w:jc w:val="center"/>
              <w:rPr>
                <w:rFonts w:ascii="宋体" w:hAnsi="宋体" w:cs="宋体"/>
                <w:szCs w:val="21"/>
                <w:lang w:val="zh-CN"/>
              </w:rPr>
            </w:pPr>
            <w:r w:rsidRPr="00904879">
              <w:rPr>
                <w:rFonts w:ascii="宋体" w:hAnsi="宋体" w:cs="宋体" w:hint="eastAsia"/>
                <w:szCs w:val="21"/>
              </w:rPr>
              <w:t>是否采用电子招标投标</w:t>
            </w:r>
          </w:p>
        </w:tc>
        <w:tc>
          <w:tcPr>
            <w:tcW w:w="6316" w:type="dxa"/>
            <w:vAlign w:val="center"/>
          </w:tcPr>
          <w:p w:rsidR="00F97C8C" w:rsidRPr="00904879" w:rsidRDefault="004B035C" w:rsidP="001E6C91">
            <w:pPr>
              <w:spacing w:line="360" w:lineRule="exact"/>
              <w:rPr>
                <w:rFonts w:ascii="宋体" w:hAnsi="宋体" w:cs="宋体"/>
                <w:szCs w:val="21"/>
              </w:rPr>
            </w:pPr>
            <w:r w:rsidRPr="00904879">
              <w:rPr>
                <w:rFonts w:ascii="宋体" w:hAnsi="宋体" w:cs="宋体" w:hint="eastAsia"/>
                <w:szCs w:val="21"/>
              </w:rPr>
              <w:fldChar w:fldCharType="begin"/>
            </w:r>
            <w:r w:rsidR="00F97C8C" w:rsidRPr="00904879">
              <w:rPr>
                <w:rFonts w:ascii="宋体" w:hAnsi="宋体" w:cs="宋体" w:hint="eastAsia"/>
                <w:szCs w:val="21"/>
              </w:rPr>
              <w:instrText xml:space="preserve"> eq \o\ac(□,</w:instrText>
            </w:r>
            <w:r w:rsidR="00F97C8C" w:rsidRPr="00904879">
              <w:rPr>
                <w:rFonts w:ascii="宋体" w:hAnsi="宋体" w:cs="宋体" w:hint="eastAsia"/>
                <w:position w:val="2"/>
                <w:sz w:val="13"/>
                <w:szCs w:val="21"/>
              </w:rPr>
              <w:instrText>√</w:instrText>
            </w:r>
            <w:r w:rsidR="00F97C8C" w:rsidRPr="00904879">
              <w:rPr>
                <w:rFonts w:ascii="宋体" w:hAnsi="宋体" w:cs="宋体" w:hint="eastAsia"/>
                <w:szCs w:val="21"/>
              </w:rPr>
              <w:instrText>)</w:instrText>
            </w:r>
            <w:r w:rsidRPr="00904879">
              <w:rPr>
                <w:rFonts w:ascii="宋体" w:hAnsi="宋体" w:cs="宋体" w:hint="eastAsia"/>
                <w:szCs w:val="21"/>
              </w:rPr>
              <w:fldChar w:fldCharType="end"/>
            </w:r>
            <w:r w:rsidR="00F97C8C" w:rsidRPr="00904879">
              <w:rPr>
                <w:rFonts w:ascii="宋体" w:hAnsi="宋体" w:cs="宋体" w:hint="eastAsia"/>
                <w:kern w:val="10"/>
                <w:szCs w:val="21"/>
                <w:lang w:val="zh-CN"/>
              </w:rPr>
              <w:t>否</w:t>
            </w:r>
            <w:r w:rsidR="00F97C8C" w:rsidRPr="00904879">
              <w:rPr>
                <w:rFonts w:ascii="宋体" w:hAnsi="宋体" w:cs="宋体" w:hint="eastAsia"/>
                <w:kern w:val="10"/>
                <w:szCs w:val="21"/>
              </w:rPr>
              <w:t xml:space="preserve">   </w:t>
            </w:r>
            <w:r w:rsidRPr="00904879">
              <w:rPr>
                <w:rFonts w:ascii="宋体" w:hAnsi="宋体" w:cs="宋体" w:hint="eastAsia"/>
                <w:szCs w:val="21"/>
              </w:rPr>
              <w:fldChar w:fldCharType="begin"/>
            </w:r>
            <w:r w:rsidR="00F97C8C" w:rsidRPr="00904879">
              <w:rPr>
                <w:rFonts w:ascii="宋体" w:hAnsi="宋体" w:cs="宋体" w:hint="eastAsia"/>
                <w:szCs w:val="21"/>
              </w:rPr>
              <w:instrText xml:space="preserve"> eq \o\ac(□,×)</w:instrText>
            </w:r>
            <w:r w:rsidRPr="00904879">
              <w:rPr>
                <w:rFonts w:ascii="宋体" w:hAnsi="宋体" w:cs="宋体" w:hint="eastAsia"/>
                <w:szCs w:val="21"/>
              </w:rPr>
              <w:fldChar w:fldCharType="end"/>
            </w:r>
            <w:r w:rsidR="00F97C8C" w:rsidRPr="00904879">
              <w:rPr>
                <w:szCs w:val="21"/>
              </w:rPr>
              <w:t>是</w:t>
            </w:r>
          </w:p>
        </w:tc>
      </w:tr>
      <w:tr w:rsidR="00F97C8C" w:rsidTr="00F97C8C">
        <w:trPr>
          <w:trHeight w:val="409"/>
          <w:jc w:val="center"/>
        </w:trPr>
        <w:tc>
          <w:tcPr>
            <w:tcW w:w="975" w:type="dxa"/>
            <w:vAlign w:val="center"/>
          </w:tcPr>
          <w:p w:rsidR="00F97C8C" w:rsidRPr="00904879" w:rsidRDefault="00F97C8C" w:rsidP="001E6C91">
            <w:pPr>
              <w:pStyle w:val="TableParagraph"/>
              <w:spacing w:before="115" w:line="360" w:lineRule="exact"/>
              <w:ind w:left="9"/>
              <w:jc w:val="center"/>
              <w:rPr>
                <w:rFonts w:ascii="宋体" w:hAnsi="宋体" w:cs="宋体"/>
                <w:szCs w:val="21"/>
              </w:rPr>
            </w:pPr>
            <w:r>
              <w:rPr>
                <w:rFonts w:ascii="宋体" w:hAnsi="宋体" w:cs="宋体" w:hint="eastAsia"/>
                <w:szCs w:val="21"/>
              </w:rPr>
              <w:t>10.1</w:t>
            </w:r>
          </w:p>
        </w:tc>
        <w:tc>
          <w:tcPr>
            <w:tcW w:w="2206" w:type="dxa"/>
            <w:vAlign w:val="center"/>
          </w:tcPr>
          <w:p w:rsidR="00F97C8C" w:rsidRPr="00904879" w:rsidRDefault="00F97C8C" w:rsidP="001E6C91">
            <w:pPr>
              <w:pStyle w:val="TableParagraph"/>
              <w:spacing w:before="92" w:line="360" w:lineRule="exact"/>
              <w:ind w:left="3"/>
              <w:jc w:val="center"/>
              <w:rPr>
                <w:rFonts w:ascii="宋体" w:hAnsi="宋体" w:cs="宋体"/>
                <w:szCs w:val="21"/>
              </w:rPr>
            </w:pPr>
            <w:r>
              <w:rPr>
                <w:rFonts w:ascii="宋体" w:hAnsi="宋体" w:cs="宋体" w:hint="eastAsia"/>
                <w:szCs w:val="21"/>
              </w:rPr>
              <w:t>需要补充的其他内容</w:t>
            </w:r>
          </w:p>
        </w:tc>
        <w:tc>
          <w:tcPr>
            <w:tcW w:w="6316" w:type="dxa"/>
            <w:vAlign w:val="center"/>
          </w:tcPr>
          <w:p w:rsidR="00F97C8C" w:rsidRPr="00904879" w:rsidRDefault="00F97C8C" w:rsidP="001E6C91">
            <w:pPr>
              <w:spacing w:line="360" w:lineRule="exact"/>
              <w:rPr>
                <w:rFonts w:ascii="宋体" w:hAnsi="宋体" w:cs="宋体"/>
                <w:szCs w:val="21"/>
              </w:rPr>
            </w:pPr>
            <w:r>
              <w:rPr>
                <w:rFonts w:ascii="宋体" w:hAnsi="宋体" w:cs="宋体" w:hint="eastAsia"/>
                <w:szCs w:val="21"/>
              </w:rPr>
              <w:t>无</w:t>
            </w:r>
          </w:p>
        </w:tc>
      </w:tr>
      <w:tr w:rsidR="007104FF">
        <w:trPr>
          <w:trHeight w:val="525"/>
          <w:jc w:val="center"/>
        </w:trPr>
        <w:tc>
          <w:tcPr>
            <w:tcW w:w="9497" w:type="dxa"/>
            <w:gridSpan w:val="3"/>
            <w:vAlign w:val="center"/>
          </w:tcPr>
          <w:p w:rsidR="007104FF" w:rsidRDefault="00B8653B">
            <w:pPr>
              <w:spacing w:line="320" w:lineRule="atLeast"/>
              <w:ind w:left="113" w:right="113"/>
              <w:rPr>
                <w:rFonts w:ascii="宋体" w:hAnsi="宋体" w:cs="宋体"/>
                <w:b/>
                <w:szCs w:val="21"/>
              </w:rPr>
            </w:pPr>
            <w:r>
              <w:rPr>
                <w:rFonts w:ascii="宋体" w:hAnsi="宋体" w:cs="宋体" w:hint="eastAsia"/>
                <w:szCs w:val="21"/>
              </w:rPr>
              <w:t>需要补充的其他内容</w:t>
            </w:r>
          </w:p>
        </w:tc>
      </w:tr>
      <w:tr w:rsidR="007104FF">
        <w:trPr>
          <w:trHeight w:val="525"/>
          <w:jc w:val="center"/>
        </w:trPr>
        <w:tc>
          <w:tcPr>
            <w:tcW w:w="9497" w:type="dxa"/>
            <w:gridSpan w:val="3"/>
            <w:vAlign w:val="center"/>
          </w:tcPr>
          <w:p w:rsidR="007104FF" w:rsidRDefault="00B8653B">
            <w:pPr>
              <w:spacing w:line="360" w:lineRule="auto"/>
              <w:ind w:leftChars="50" w:left="105" w:right="113"/>
              <w:rPr>
                <w:rFonts w:ascii="宋体" w:hAnsi="宋体" w:cs="宋体"/>
                <w:szCs w:val="21"/>
              </w:rPr>
            </w:pPr>
            <w:r>
              <w:rPr>
                <w:rFonts w:ascii="宋体" w:hAnsi="宋体" w:cs="宋体" w:hint="eastAsia"/>
                <w:szCs w:val="21"/>
              </w:rPr>
              <w:t>1、招标代理服务费：根据招标人与招标代理人签订的招标代理委托合同，本项目招标代理服务费按</w:t>
            </w:r>
            <w:r>
              <w:rPr>
                <w:rFonts w:ascii="宋体" w:hAnsi="宋体" w:hint="eastAsia"/>
                <w:b/>
                <w:szCs w:val="21"/>
              </w:rPr>
              <w:t>按桂价费字〔2011〕55号文件及</w:t>
            </w:r>
            <w:r>
              <w:rPr>
                <w:rFonts w:ascii="宋体" w:hAnsi="宋体" w:cs="宋体" w:hint="eastAsia"/>
                <w:szCs w:val="21"/>
              </w:rPr>
              <w:t>国家发展计划委员会文件（计价格【 2002】1980号）《招标代理服务收费管理暂行办法》标准（工程类）计取，由中标人在领取中标通知书之前一次性向招标代理机构支付。</w:t>
            </w:r>
          </w:p>
          <w:p w:rsidR="007104FF" w:rsidRDefault="00B8653B">
            <w:pPr>
              <w:spacing w:line="360" w:lineRule="auto"/>
              <w:ind w:leftChars="50" w:left="105" w:right="113"/>
              <w:rPr>
                <w:rFonts w:ascii="宋体" w:hAnsi="宋体" w:cs="宋体"/>
                <w:szCs w:val="21"/>
              </w:rPr>
            </w:pPr>
            <w:r>
              <w:rPr>
                <w:rFonts w:ascii="宋体" w:hAnsi="宋体" w:cs="宋体" w:hint="eastAsia"/>
                <w:szCs w:val="21"/>
              </w:rPr>
              <w:t>2、本项目结算工程量按实际完成的工程量计量，以经审计的结果进行结算。工程数量变化时，合同工程量清单各子目单价均不予调整，承包人由此产生的损失自行承担，承包人不能提出任何索赔，投标人在报价时要充分考虑由此产生的风险。</w:t>
            </w:r>
          </w:p>
          <w:p w:rsidR="007104FF" w:rsidRDefault="00B8653B">
            <w:pPr>
              <w:spacing w:line="360" w:lineRule="auto"/>
              <w:ind w:leftChars="50" w:left="105" w:right="113"/>
              <w:rPr>
                <w:rFonts w:ascii="宋体" w:hAnsi="宋体" w:cs="宋体"/>
                <w:szCs w:val="21"/>
              </w:rPr>
            </w:pPr>
            <w:r>
              <w:rPr>
                <w:rFonts w:ascii="宋体" w:hAnsi="宋体" w:cs="宋体" w:hint="eastAsia"/>
                <w:szCs w:val="21"/>
              </w:rPr>
              <w:t>3、投标人不存在被省、市级、县级建设、交通主管部门取消（或暂停）投标资格的行政处罚。</w:t>
            </w:r>
          </w:p>
          <w:p w:rsidR="007104FF" w:rsidRDefault="00B8653B">
            <w:pPr>
              <w:spacing w:line="360" w:lineRule="auto"/>
              <w:ind w:leftChars="50" w:left="105" w:right="113"/>
              <w:rPr>
                <w:rFonts w:ascii="宋体" w:hAnsi="宋体" w:cs="宋体"/>
                <w:szCs w:val="21"/>
              </w:rPr>
            </w:pPr>
            <w:r>
              <w:rPr>
                <w:rFonts w:ascii="宋体" w:hAnsi="宋体" w:cs="宋体" w:hint="eastAsia"/>
                <w:szCs w:val="21"/>
              </w:rPr>
              <w:t>4、招标人在评标结束后将根据《公路工程建设项目招标投标管理办法》（交通运输部令2015年第24号）的规定，公示中标候选人、被否决投标的投标人的相关内容。</w:t>
            </w:r>
          </w:p>
          <w:p w:rsidR="007104FF" w:rsidRDefault="00B8653B">
            <w:pPr>
              <w:spacing w:line="360" w:lineRule="auto"/>
              <w:ind w:leftChars="50" w:left="105" w:right="113"/>
              <w:rPr>
                <w:rFonts w:ascii="宋体" w:hAnsi="宋体" w:cs="宋体"/>
                <w:szCs w:val="21"/>
              </w:rPr>
            </w:pPr>
            <w:r>
              <w:rPr>
                <w:rFonts w:ascii="宋体" w:hAnsi="宋体" w:cs="宋体" w:hint="eastAsia"/>
                <w:szCs w:val="21"/>
              </w:rPr>
              <w:t>公示的内容为：</w:t>
            </w:r>
          </w:p>
          <w:p w:rsidR="007104FF" w:rsidRDefault="00B8653B">
            <w:pPr>
              <w:spacing w:line="360" w:lineRule="auto"/>
              <w:ind w:leftChars="50" w:left="105" w:right="113"/>
              <w:rPr>
                <w:rFonts w:ascii="宋体" w:hAnsi="宋体" w:cs="宋体"/>
                <w:szCs w:val="21"/>
              </w:rPr>
            </w:pPr>
            <w:r>
              <w:rPr>
                <w:rFonts w:ascii="宋体" w:hAnsi="宋体" w:cs="宋体" w:hint="eastAsia"/>
                <w:szCs w:val="21"/>
              </w:rPr>
              <w:t xml:space="preserve">    （1）中标候选人排序、名称、投标报价；</w:t>
            </w:r>
          </w:p>
          <w:p w:rsidR="007104FF" w:rsidRDefault="00B8653B">
            <w:pPr>
              <w:spacing w:line="360" w:lineRule="auto"/>
              <w:ind w:leftChars="50" w:left="105" w:right="113"/>
              <w:rPr>
                <w:rFonts w:ascii="宋体" w:hAnsi="宋体" w:cs="宋体"/>
                <w:szCs w:val="21"/>
              </w:rPr>
            </w:pPr>
            <w:r>
              <w:rPr>
                <w:rFonts w:ascii="宋体" w:hAnsi="宋体" w:cs="宋体" w:hint="eastAsia"/>
                <w:szCs w:val="21"/>
              </w:rPr>
              <w:t xml:space="preserve">    （2）中标候选人在投标文件中承诺的主要人员姓名、个人业绩、相关证书编号；</w:t>
            </w:r>
          </w:p>
          <w:p w:rsidR="007104FF" w:rsidRDefault="00B8653B">
            <w:pPr>
              <w:spacing w:line="360" w:lineRule="auto"/>
              <w:ind w:leftChars="50" w:left="105" w:right="113"/>
              <w:rPr>
                <w:rFonts w:ascii="宋体" w:hAnsi="宋体" w:cs="宋体"/>
                <w:szCs w:val="21"/>
              </w:rPr>
            </w:pPr>
            <w:r>
              <w:rPr>
                <w:rFonts w:ascii="宋体" w:hAnsi="宋体" w:cs="宋体" w:hint="eastAsia"/>
                <w:szCs w:val="21"/>
              </w:rPr>
              <w:t xml:space="preserve">    （3）中标候选人在投标文件中填报的项目业绩；</w:t>
            </w:r>
          </w:p>
          <w:p w:rsidR="007104FF" w:rsidRDefault="00B8653B">
            <w:pPr>
              <w:spacing w:line="360" w:lineRule="auto"/>
              <w:ind w:leftChars="50" w:left="105" w:right="113"/>
              <w:rPr>
                <w:rFonts w:ascii="宋体" w:hAnsi="宋体" w:cs="宋体"/>
                <w:szCs w:val="21"/>
              </w:rPr>
            </w:pPr>
            <w:r>
              <w:rPr>
                <w:rFonts w:ascii="宋体" w:hAnsi="宋体" w:cs="宋体" w:hint="eastAsia"/>
                <w:szCs w:val="21"/>
              </w:rPr>
              <w:t xml:space="preserve">    （4）被否决投标的投标人名称、否决依据和原因；</w:t>
            </w:r>
          </w:p>
          <w:p w:rsidR="007104FF" w:rsidRDefault="00B8653B">
            <w:pPr>
              <w:spacing w:line="360" w:lineRule="auto"/>
              <w:ind w:leftChars="50" w:left="105" w:right="113"/>
              <w:rPr>
                <w:rFonts w:ascii="宋体" w:hAnsi="宋体" w:cs="宋体"/>
                <w:szCs w:val="21"/>
              </w:rPr>
            </w:pPr>
            <w:r>
              <w:rPr>
                <w:rFonts w:ascii="宋体" w:hAnsi="宋体" w:cs="宋体" w:hint="eastAsia"/>
                <w:szCs w:val="21"/>
              </w:rPr>
              <w:t xml:space="preserve">    （5）招标文件规定公示的其他内容。</w:t>
            </w:r>
          </w:p>
          <w:p w:rsidR="007104FF" w:rsidRDefault="00B8653B">
            <w:pPr>
              <w:spacing w:line="360" w:lineRule="auto"/>
              <w:ind w:leftChars="50" w:left="105" w:right="113"/>
              <w:rPr>
                <w:rFonts w:ascii="宋体" w:hAnsi="宋体" w:cs="宋体"/>
                <w:szCs w:val="21"/>
              </w:rPr>
            </w:pPr>
            <w:r>
              <w:rPr>
                <w:rFonts w:ascii="宋体" w:hAnsi="宋体" w:cs="宋体" w:hint="eastAsia"/>
                <w:szCs w:val="21"/>
              </w:rPr>
              <w:t xml:space="preserve">    投标人或者其他利害关系人对评标结果有异议的，应当在中标候选人公示期间提出。</w:t>
            </w:r>
          </w:p>
          <w:p w:rsidR="007104FF" w:rsidRDefault="00B8653B">
            <w:pPr>
              <w:spacing w:line="360" w:lineRule="auto"/>
              <w:ind w:leftChars="50" w:left="105" w:right="113"/>
              <w:rPr>
                <w:rFonts w:ascii="宋体" w:hAnsi="宋体" w:cs="宋体"/>
                <w:szCs w:val="21"/>
              </w:rPr>
            </w:pPr>
            <w:r>
              <w:rPr>
                <w:rFonts w:ascii="宋体" w:hAnsi="宋体" w:cs="宋体" w:hint="eastAsia"/>
                <w:szCs w:val="21"/>
              </w:rPr>
              <w:t xml:space="preserve">    一旦发现投标人有弄虚作假行为，将取消其中标资格，并没收其投标保证金（如有），并将有关情况报有关主管部门作为不良信用进行信用评价。</w:t>
            </w:r>
          </w:p>
          <w:p w:rsidR="007104FF" w:rsidRDefault="00B8653B">
            <w:pPr>
              <w:spacing w:line="360" w:lineRule="auto"/>
              <w:ind w:leftChars="50" w:left="105" w:right="113"/>
              <w:rPr>
                <w:rFonts w:ascii="宋体" w:hAnsi="宋体" w:cs="宋体"/>
                <w:szCs w:val="21"/>
              </w:rPr>
            </w:pPr>
            <w:r>
              <w:rPr>
                <w:rFonts w:ascii="宋体" w:hAnsi="宋体" w:cs="宋体" w:hint="eastAsia"/>
                <w:szCs w:val="21"/>
              </w:rPr>
              <w:t>5、中标人必须在中标公示期（中标公示自发布之日至结束为期三个工作日）结束后 5 个工作日内领取中标通知书，领取中标通知书后5天内提交履约保证金并与业主接洽在规定期限内签订合同，如经招标人催告未在规定时间内办理相关中标及签约手续，业主有权视为中标人自动放弃本工程施工中标资格或取消中标资格，上报当地监督管理部门作为不诚信或违约记录。招标人可以依序确定第二中标侯选人为中标人，以此类推，如排名靠前的中标人因为不可抗力或自身原因不能履行合同的，招标人有权选择排名后一位的中标侯选人作为中标人或重新组织招标。</w:t>
            </w:r>
          </w:p>
          <w:p w:rsidR="007104FF" w:rsidRDefault="00B8653B">
            <w:pPr>
              <w:spacing w:line="360" w:lineRule="auto"/>
              <w:ind w:leftChars="50" w:left="105" w:right="113"/>
              <w:rPr>
                <w:rFonts w:ascii="宋体" w:hAnsi="宋体" w:cs="宋体"/>
                <w:szCs w:val="21"/>
              </w:rPr>
            </w:pPr>
            <w:r>
              <w:rPr>
                <w:rFonts w:ascii="宋体" w:hAnsi="宋体" w:cs="宋体" w:hint="eastAsia"/>
                <w:szCs w:val="21"/>
              </w:rPr>
              <w:t>6、投标人投标总价均包括完成该工程项目的施工的建筑安装工程费、设备购置费、缺陷责任期维修</w:t>
            </w:r>
            <w:r>
              <w:rPr>
                <w:rFonts w:ascii="宋体" w:hAnsi="宋体" w:cs="宋体" w:hint="eastAsia"/>
                <w:szCs w:val="21"/>
              </w:rPr>
              <w:lastRenderedPageBreak/>
              <w:t>费、保险费、成本、利润、税金、风险、责任等各项费用及不可预见性费用。</w:t>
            </w:r>
          </w:p>
          <w:p w:rsidR="007104FF" w:rsidRDefault="00B8653B">
            <w:pPr>
              <w:spacing w:line="360" w:lineRule="auto"/>
              <w:ind w:leftChars="50" w:left="105" w:right="113"/>
              <w:rPr>
                <w:rFonts w:ascii="宋体" w:hAnsi="宋体" w:cs="宋体"/>
                <w:szCs w:val="21"/>
              </w:rPr>
            </w:pPr>
            <w:r>
              <w:rPr>
                <w:rFonts w:ascii="宋体" w:hAnsi="宋体" w:cs="宋体" w:hint="eastAsia"/>
                <w:szCs w:val="21"/>
              </w:rPr>
              <w:t>7、投标人拟派的主要人员要求：</w:t>
            </w:r>
          </w:p>
          <w:p w:rsidR="007104FF" w:rsidRDefault="00B8653B">
            <w:pPr>
              <w:spacing w:line="360" w:lineRule="auto"/>
              <w:ind w:leftChars="50" w:left="105" w:right="113" w:firstLineChars="100" w:firstLine="210"/>
              <w:rPr>
                <w:rFonts w:ascii="宋体" w:hAnsi="宋体" w:cs="宋体"/>
                <w:szCs w:val="21"/>
              </w:rPr>
            </w:pPr>
            <w:r>
              <w:rPr>
                <w:rFonts w:ascii="宋体" w:hAnsi="宋体" w:cs="宋体" w:hint="eastAsia"/>
                <w:szCs w:val="21"/>
              </w:rPr>
              <w:t xml:space="preserve">7.1投标人要将拟委任的项目经理、项目总工按资格审查条件要求准备好，评标委员会将根据评标情况随时要求投标人澄清。如投标人未能按评标委员会要求作 澄清的，则根据招标文件规定，其投标作废标处理。 </w:t>
            </w:r>
          </w:p>
          <w:p w:rsidR="007104FF" w:rsidRDefault="00B8653B">
            <w:pPr>
              <w:spacing w:line="360" w:lineRule="auto"/>
              <w:ind w:leftChars="50" w:left="105" w:right="113" w:firstLineChars="100" w:firstLine="210"/>
              <w:rPr>
                <w:rFonts w:ascii="宋体" w:hAnsi="宋体" w:cs="宋体"/>
                <w:szCs w:val="21"/>
              </w:rPr>
            </w:pPr>
            <w:r>
              <w:rPr>
                <w:rFonts w:ascii="宋体" w:hAnsi="宋体" w:cs="宋体" w:hint="eastAsia"/>
                <w:szCs w:val="21"/>
              </w:rPr>
              <w:t xml:space="preserve">7.2投标人若未派法定代表人或委托代理人出席开标活动，视为该投标人默认开标结果。 </w:t>
            </w:r>
          </w:p>
          <w:p w:rsidR="007104FF" w:rsidRDefault="00B8653B">
            <w:pPr>
              <w:spacing w:line="360" w:lineRule="auto"/>
              <w:ind w:leftChars="50" w:left="105" w:right="113" w:firstLineChars="100" w:firstLine="210"/>
              <w:rPr>
                <w:rFonts w:ascii="宋体" w:hAnsi="宋体" w:cs="宋体"/>
                <w:szCs w:val="21"/>
              </w:rPr>
            </w:pPr>
            <w:r>
              <w:rPr>
                <w:rFonts w:ascii="宋体" w:hAnsi="宋体" w:cs="宋体" w:hint="eastAsia"/>
                <w:szCs w:val="21"/>
              </w:rPr>
              <w:t>7.3各投标人必须按第九章投标文件格式“农民工工资保证金承诺书”对农民工工资保障金 的问题作出承诺，承诺内容与承诺书格式内容不符的，作废标处理。</w:t>
            </w:r>
          </w:p>
          <w:p w:rsidR="007104FF" w:rsidRDefault="00B8653B">
            <w:pPr>
              <w:spacing w:line="360" w:lineRule="auto"/>
              <w:ind w:leftChars="50" w:left="105" w:right="113" w:firstLineChars="100" w:firstLine="210"/>
              <w:rPr>
                <w:rFonts w:ascii="宋体" w:hAnsi="宋体" w:cs="宋体"/>
                <w:szCs w:val="21"/>
              </w:rPr>
            </w:pPr>
            <w:r>
              <w:rPr>
                <w:rFonts w:ascii="宋体" w:hAnsi="宋体" w:cs="宋体" w:hint="eastAsia"/>
                <w:szCs w:val="21"/>
              </w:rPr>
              <w:t xml:space="preserve">7.4投标人拟派的主要人员（项目经理、总工),不允许同时在其它在建项目（中标后至交工 验收）中任职项目经理或项目总工。若招标人在评标期间及中标公示期间，一旦发现存在 上述情形且经核实，招标人有权否决其投标。 </w:t>
            </w:r>
          </w:p>
          <w:p w:rsidR="007104FF" w:rsidRDefault="00B8653B">
            <w:pPr>
              <w:spacing w:line="360" w:lineRule="auto"/>
              <w:ind w:leftChars="50" w:left="105" w:right="113" w:firstLineChars="100" w:firstLine="210"/>
              <w:rPr>
                <w:rFonts w:ascii="宋体" w:hAnsi="宋体" w:cs="宋体"/>
                <w:szCs w:val="21"/>
              </w:rPr>
            </w:pPr>
            <w:r>
              <w:rPr>
                <w:rFonts w:ascii="宋体" w:hAnsi="宋体" w:cs="宋体" w:hint="eastAsia"/>
                <w:szCs w:val="21"/>
              </w:rPr>
              <w:t xml:space="preserve">7.5投标人拟派人员（项目经理、总工及其备选人)应填写从业状态，若弄虚作假将取消其投标或中标资格，从业状态按以下内容如实填写： </w:t>
            </w:r>
          </w:p>
          <w:p w:rsidR="007104FF" w:rsidRDefault="00B8653B">
            <w:pPr>
              <w:spacing w:line="360" w:lineRule="auto"/>
              <w:ind w:right="113" w:firstLineChars="200" w:firstLine="420"/>
              <w:rPr>
                <w:rFonts w:ascii="宋体" w:hAnsi="宋体" w:cs="宋体"/>
                <w:szCs w:val="21"/>
              </w:rPr>
            </w:pPr>
            <w:r>
              <w:rPr>
                <w:rFonts w:ascii="宋体" w:hAnsi="宋体" w:cs="宋体" w:hint="eastAsia"/>
                <w:szCs w:val="21"/>
              </w:rPr>
              <w:t xml:space="preserve">a.未在任何在建项目上任职； </w:t>
            </w:r>
          </w:p>
          <w:p w:rsidR="007104FF" w:rsidRDefault="00B8653B">
            <w:pPr>
              <w:spacing w:line="360" w:lineRule="auto"/>
              <w:ind w:right="113" w:firstLineChars="200" w:firstLine="420"/>
              <w:rPr>
                <w:rFonts w:ascii="宋体" w:hAnsi="宋体" w:cs="宋体"/>
                <w:szCs w:val="21"/>
              </w:rPr>
            </w:pPr>
            <w:r>
              <w:rPr>
                <w:rFonts w:ascii="宋体" w:hAnsi="宋体" w:cs="宋体" w:hint="eastAsia"/>
                <w:szCs w:val="21"/>
              </w:rPr>
              <w:t xml:space="preserve">b.在在建项目上任主要职务，但该项目即将完工，可确保本项目中标后到位； </w:t>
            </w:r>
          </w:p>
          <w:p w:rsidR="007104FF" w:rsidRDefault="00B8653B">
            <w:pPr>
              <w:spacing w:line="360" w:lineRule="auto"/>
              <w:ind w:right="113" w:firstLineChars="200" w:firstLine="420"/>
              <w:rPr>
                <w:rFonts w:ascii="宋体" w:hAnsi="宋体" w:cs="宋体"/>
                <w:szCs w:val="21"/>
              </w:rPr>
            </w:pPr>
            <w:r>
              <w:rPr>
                <w:rFonts w:ascii="宋体" w:hAnsi="宋体" w:cs="宋体" w:hint="eastAsia"/>
                <w:szCs w:val="21"/>
              </w:rPr>
              <w:t xml:space="preserve">c.在在建项目上任一般职务，可随时调任本项目； </w:t>
            </w:r>
          </w:p>
          <w:p w:rsidR="007104FF" w:rsidRDefault="00B8653B">
            <w:pPr>
              <w:spacing w:line="360" w:lineRule="auto"/>
              <w:ind w:right="113" w:firstLineChars="200" w:firstLine="420"/>
              <w:rPr>
                <w:rFonts w:ascii="宋体" w:hAnsi="宋体" w:cs="宋体"/>
                <w:szCs w:val="21"/>
              </w:rPr>
            </w:pPr>
            <w:r>
              <w:rPr>
                <w:rFonts w:ascii="宋体" w:hAnsi="宋体" w:cs="宋体" w:hint="eastAsia"/>
                <w:szCs w:val="21"/>
              </w:rPr>
              <w:t>d. 其它情况。（应进一步进行如实说明）</w:t>
            </w:r>
          </w:p>
        </w:tc>
      </w:tr>
      <w:tr w:rsidR="007104FF">
        <w:trPr>
          <w:trHeight w:val="525"/>
          <w:jc w:val="center"/>
        </w:trPr>
        <w:tc>
          <w:tcPr>
            <w:tcW w:w="9497" w:type="dxa"/>
            <w:gridSpan w:val="3"/>
            <w:tcBorders>
              <w:bottom w:val="single" w:sz="12" w:space="0" w:color="000000"/>
            </w:tcBorders>
            <w:vAlign w:val="center"/>
          </w:tcPr>
          <w:p w:rsidR="007104FF" w:rsidRDefault="00B8653B">
            <w:pPr>
              <w:spacing w:line="360" w:lineRule="auto"/>
              <w:ind w:leftChars="50" w:left="105" w:right="113"/>
              <w:rPr>
                <w:rFonts w:ascii="宋体" w:hAnsi="宋体" w:cs="宋体"/>
                <w:szCs w:val="21"/>
              </w:rPr>
            </w:pPr>
            <w:r>
              <w:rPr>
                <w:rFonts w:ascii="宋体" w:hAnsi="宋体" w:cs="宋体" w:hint="eastAsia"/>
                <w:szCs w:val="21"/>
              </w:rPr>
              <w:lastRenderedPageBreak/>
              <w:t xml:space="preserve">说明: （1）本工程招标上限控制价根据： </w:t>
            </w:r>
          </w:p>
          <w:p w:rsidR="007104FF" w:rsidRDefault="00B8653B">
            <w:pPr>
              <w:numPr>
                <w:ilvl w:val="0"/>
                <w:numId w:val="3"/>
              </w:numPr>
              <w:spacing w:line="360" w:lineRule="auto"/>
              <w:ind w:leftChars="50" w:left="105" w:right="113"/>
              <w:rPr>
                <w:rFonts w:ascii="宋体" w:hAnsi="宋体" w:cs="宋体"/>
                <w:szCs w:val="21"/>
              </w:rPr>
            </w:pPr>
            <w:r>
              <w:rPr>
                <w:rFonts w:ascii="宋体" w:hAnsi="宋体" w:cs="宋体" w:hint="eastAsia"/>
                <w:szCs w:val="21"/>
              </w:rPr>
              <w:t xml:space="preserve">交通部发布《公路工程基本建设项目概算预算编制办法(JTG 3820-2018) 》； </w:t>
            </w:r>
          </w:p>
          <w:p w:rsidR="007104FF" w:rsidRDefault="00B8653B">
            <w:pPr>
              <w:numPr>
                <w:ilvl w:val="0"/>
                <w:numId w:val="3"/>
              </w:numPr>
              <w:spacing w:line="360" w:lineRule="auto"/>
              <w:ind w:leftChars="50" w:left="105" w:right="113"/>
              <w:rPr>
                <w:rFonts w:ascii="宋体" w:hAnsi="宋体" w:cs="宋体"/>
                <w:szCs w:val="21"/>
              </w:rPr>
            </w:pPr>
            <w:r>
              <w:rPr>
                <w:rFonts w:ascii="宋体" w:hAnsi="宋体" w:cs="宋体" w:hint="eastAsia"/>
                <w:szCs w:val="21"/>
              </w:rPr>
              <w:t xml:space="preserve">交通部发布《公路工程预算定额(JTG／T 3832-2018)》； </w:t>
            </w:r>
          </w:p>
          <w:p w:rsidR="007104FF" w:rsidRDefault="00B8653B">
            <w:pPr>
              <w:numPr>
                <w:ilvl w:val="0"/>
                <w:numId w:val="3"/>
              </w:numPr>
              <w:spacing w:line="360" w:lineRule="auto"/>
              <w:ind w:leftChars="50" w:left="105" w:right="113"/>
              <w:rPr>
                <w:rFonts w:ascii="宋体" w:hAnsi="宋体" w:cs="宋体"/>
                <w:szCs w:val="21"/>
              </w:rPr>
            </w:pPr>
            <w:r>
              <w:rPr>
                <w:rFonts w:ascii="宋体" w:hAnsi="宋体" w:cs="宋体" w:hint="eastAsia"/>
                <w:szCs w:val="21"/>
              </w:rPr>
              <w:t xml:space="preserve">交通部发布《公路工程机械台班费用定额(JTG／T 3833-2018）》； </w:t>
            </w:r>
          </w:p>
          <w:p w:rsidR="007104FF" w:rsidRDefault="00B8653B">
            <w:pPr>
              <w:numPr>
                <w:ilvl w:val="0"/>
                <w:numId w:val="3"/>
              </w:numPr>
              <w:spacing w:line="360" w:lineRule="auto"/>
              <w:ind w:leftChars="50" w:left="105" w:right="113"/>
              <w:rPr>
                <w:rFonts w:ascii="宋体" w:hAnsi="宋体" w:cs="宋体"/>
                <w:szCs w:val="21"/>
              </w:rPr>
            </w:pPr>
            <w:r>
              <w:rPr>
                <w:rFonts w:ascii="宋体" w:hAnsi="宋体" w:cs="宋体" w:hint="eastAsia"/>
                <w:szCs w:val="21"/>
              </w:rPr>
              <w:t xml:space="preserve">广西壮族自治区交通运输厅关于印发《公路工程建设项目估算概算预算编制办法广西补 充规定的通知》（桂交建管发〔2019〕39号）； </w:t>
            </w:r>
          </w:p>
          <w:p w:rsidR="007104FF" w:rsidRDefault="00B8653B">
            <w:pPr>
              <w:numPr>
                <w:ilvl w:val="0"/>
                <w:numId w:val="3"/>
              </w:numPr>
              <w:spacing w:line="360" w:lineRule="auto"/>
              <w:ind w:leftChars="50" w:left="105" w:right="113"/>
              <w:rPr>
                <w:rFonts w:ascii="宋体" w:hAnsi="宋体" w:cs="宋体"/>
                <w:szCs w:val="21"/>
              </w:rPr>
            </w:pPr>
            <w:r>
              <w:rPr>
                <w:rFonts w:ascii="宋体" w:hAnsi="宋体" w:cs="宋体" w:hint="eastAsia"/>
                <w:szCs w:val="21"/>
              </w:rPr>
              <w:t xml:space="preserve">财政部 税务总局关于调整增值税税率的通知(财税〔2018〕32号)； </w:t>
            </w:r>
          </w:p>
          <w:p w:rsidR="007104FF" w:rsidRDefault="00B8653B" w:rsidP="00AD4CA6">
            <w:pPr>
              <w:numPr>
                <w:ilvl w:val="0"/>
                <w:numId w:val="3"/>
              </w:numPr>
              <w:spacing w:line="360" w:lineRule="auto"/>
              <w:ind w:leftChars="50" w:left="105" w:right="113"/>
              <w:rPr>
                <w:rFonts w:ascii="宋体" w:hAnsi="宋体" w:cs="宋体"/>
                <w:szCs w:val="21"/>
              </w:rPr>
            </w:pPr>
            <w:r>
              <w:rPr>
                <w:rFonts w:ascii="宋体" w:hAnsi="宋体" w:cs="宋体" w:hint="eastAsia"/>
                <w:szCs w:val="21"/>
              </w:rPr>
              <w:t>《隆林各族自治县建筑材料市场价格汇编》发布的信息价、市场除税价计取， 缺项部分参考：广西百色市造价信息或市场询价、如百色市缺项可参考广西南宁市造价信息或市场询价。</w:t>
            </w:r>
          </w:p>
        </w:tc>
      </w:tr>
    </w:tbl>
    <w:p w:rsidR="007104FF" w:rsidRDefault="007104FF">
      <w:pPr>
        <w:spacing w:line="320" w:lineRule="atLeast"/>
        <w:jc w:val="center"/>
        <w:rPr>
          <w:rFonts w:ascii="宋体" w:hAnsi="宋体" w:cs="宋体"/>
          <w:sz w:val="24"/>
        </w:rPr>
        <w:sectPr w:rsidR="007104FF">
          <w:headerReference w:type="default" r:id="rId17"/>
          <w:footerReference w:type="default" r:id="rId18"/>
          <w:footnotePr>
            <w:numFmt w:val="decimalEnclosedCircleChinese"/>
            <w:numRestart w:val="eachPage"/>
          </w:footnotePr>
          <w:pgSz w:w="11907" w:h="16840"/>
          <w:pgMar w:top="1361" w:right="1440" w:bottom="1361" w:left="1440" w:header="720" w:footer="907" w:gutter="0"/>
          <w:cols w:space="720"/>
        </w:sectPr>
      </w:pPr>
    </w:p>
    <w:p w:rsidR="007104FF" w:rsidRDefault="00B8653B">
      <w:pPr>
        <w:spacing w:before="120" w:after="120"/>
        <w:jc w:val="center"/>
        <w:outlineLvl w:val="3"/>
        <w:rPr>
          <w:rFonts w:ascii="宋体" w:hAnsi="宋体" w:cs="宋体"/>
          <w:b/>
          <w:bCs/>
          <w:kern w:val="44"/>
          <w:sz w:val="30"/>
          <w:szCs w:val="30"/>
        </w:rPr>
      </w:pPr>
      <w:bookmarkStart w:id="63" w:name="_Toc43198200"/>
      <w:r>
        <w:rPr>
          <w:rFonts w:ascii="宋体" w:hAnsi="宋体" w:cs="宋体" w:hint="eastAsia"/>
          <w:b/>
          <w:bCs/>
          <w:kern w:val="44"/>
          <w:sz w:val="30"/>
          <w:szCs w:val="30"/>
        </w:rPr>
        <w:lastRenderedPageBreak/>
        <w:t>附录1资格审查条件(资质最低条件)</w:t>
      </w:r>
      <w:bookmarkEnd w:id="63"/>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72"/>
      </w:tblGrid>
      <w:tr w:rsidR="007104FF">
        <w:trPr>
          <w:trHeight w:val="643"/>
          <w:jc w:val="center"/>
        </w:trPr>
        <w:tc>
          <w:tcPr>
            <w:tcW w:w="9072" w:type="dxa"/>
            <w:tcBorders>
              <w:top w:val="single" w:sz="12" w:space="0" w:color="auto"/>
            </w:tcBorders>
            <w:vAlign w:val="center"/>
          </w:tcPr>
          <w:p w:rsidR="007104FF" w:rsidRDefault="00B8653B">
            <w:pPr>
              <w:jc w:val="center"/>
              <w:rPr>
                <w:rFonts w:ascii="宋体" w:hAnsi="宋体" w:cs="宋体"/>
                <w:sz w:val="24"/>
              </w:rPr>
            </w:pPr>
            <w:r>
              <w:rPr>
                <w:rFonts w:ascii="宋体" w:hAnsi="宋体" w:cs="宋体" w:hint="eastAsia"/>
                <w:sz w:val="24"/>
              </w:rPr>
              <w:t>施工企业资质等级要求</w:t>
            </w:r>
          </w:p>
        </w:tc>
      </w:tr>
      <w:tr w:rsidR="007104FF">
        <w:trPr>
          <w:trHeight w:val="5850"/>
          <w:jc w:val="center"/>
        </w:trPr>
        <w:tc>
          <w:tcPr>
            <w:tcW w:w="9072" w:type="dxa"/>
            <w:tcBorders>
              <w:bottom w:val="single" w:sz="12" w:space="0" w:color="auto"/>
            </w:tcBorders>
          </w:tcPr>
          <w:p w:rsidR="007104FF" w:rsidRDefault="00B8653B">
            <w:pPr>
              <w:spacing w:line="400" w:lineRule="exact"/>
              <w:ind w:firstLineChars="200" w:firstLine="420"/>
              <w:rPr>
                <w:rFonts w:ascii="宋体" w:hAnsi="宋体"/>
                <w:szCs w:val="21"/>
              </w:rPr>
            </w:pPr>
            <w:r>
              <w:rPr>
                <w:rFonts w:ascii="宋体" w:hAnsi="宋体" w:hint="eastAsia"/>
                <w:szCs w:val="21"/>
              </w:rPr>
              <w:t>（1）在中华人民共和国工商行政管理部门注册，具有有效的营业执照。</w:t>
            </w:r>
          </w:p>
          <w:p w:rsidR="007104FF" w:rsidRDefault="00B8653B">
            <w:pPr>
              <w:spacing w:line="400" w:lineRule="exact"/>
              <w:ind w:firstLineChars="200" w:firstLine="420"/>
              <w:rPr>
                <w:rFonts w:ascii="宋体" w:hAnsi="宋体"/>
                <w:szCs w:val="21"/>
              </w:rPr>
            </w:pPr>
            <w:r>
              <w:rPr>
                <w:rFonts w:ascii="宋体" w:hAnsi="宋体" w:hint="eastAsia"/>
                <w:szCs w:val="21"/>
              </w:rPr>
              <w:t>（2）投标人须具备</w:t>
            </w:r>
            <w:r>
              <w:rPr>
                <w:rFonts w:ascii="宋体" w:hAnsi="宋体" w:hint="eastAsia"/>
                <w:b/>
                <w:bCs/>
                <w:szCs w:val="21"/>
              </w:rPr>
              <w:t>公路工程施工总承包三级（含三级）以上</w:t>
            </w:r>
            <w:r>
              <w:rPr>
                <w:rFonts w:ascii="宋体" w:hAnsi="宋体" w:hint="eastAsia"/>
                <w:szCs w:val="21"/>
              </w:rPr>
              <w:t>资质，并在人员、设备、资金等方面具有相应的施工能力。</w:t>
            </w:r>
          </w:p>
          <w:p w:rsidR="007104FF" w:rsidRDefault="00B8653B">
            <w:pPr>
              <w:spacing w:line="400" w:lineRule="exact"/>
              <w:ind w:firstLineChars="200" w:firstLine="420"/>
              <w:rPr>
                <w:rFonts w:ascii="宋体" w:hAnsi="宋体"/>
                <w:szCs w:val="21"/>
              </w:rPr>
            </w:pPr>
            <w:r>
              <w:rPr>
                <w:rFonts w:ascii="宋体" w:hAnsi="宋体" w:hint="eastAsia"/>
                <w:szCs w:val="21"/>
              </w:rPr>
              <w:t>（3）具有省级或以上建设行政主管部门颁发的建筑施工企业安全生产许可证。</w:t>
            </w:r>
          </w:p>
          <w:p w:rsidR="007104FF" w:rsidRDefault="00B8653B">
            <w:pPr>
              <w:spacing w:line="400" w:lineRule="exact"/>
              <w:ind w:firstLineChars="200" w:firstLine="420"/>
              <w:rPr>
                <w:rFonts w:ascii="宋体" w:hAnsi="宋体" w:cs="宋体"/>
                <w:sz w:val="24"/>
                <w:szCs w:val="84"/>
              </w:rPr>
            </w:pPr>
            <w:r>
              <w:rPr>
                <w:rFonts w:ascii="宋体" w:hAnsi="宋体" w:hint="eastAsia"/>
                <w:szCs w:val="21"/>
              </w:rPr>
              <w:t>（4）投标人应进入交通运输部“全国公路建设市场信用信息管理系统（http://glxy.mot.gov.cn）”中的公路工程施工资质企业名录，且投标人名称和资质与该名录中的相应企业名称和资质完全一致。</w:t>
            </w:r>
          </w:p>
        </w:tc>
      </w:tr>
    </w:tbl>
    <w:p w:rsidR="007104FF" w:rsidRDefault="00B8653B">
      <w:pPr>
        <w:spacing w:line="400" w:lineRule="exact"/>
        <w:jc w:val="left"/>
        <w:rPr>
          <w:rFonts w:ascii="宋体" w:hAnsi="宋体" w:cs="宋体"/>
          <w:szCs w:val="21"/>
        </w:rPr>
      </w:pPr>
      <w:r>
        <w:rPr>
          <w:rFonts w:ascii="宋体" w:hAnsi="宋体" w:cs="宋体" w:hint="eastAsia"/>
          <w:szCs w:val="21"/>
        </w:rPr>
        <w:t>说明：投标人应根据招标文件第四卷第九章投标文件格式“六、资格审查资料”的“（一）投标人基本情况表”的附注要求，提供符合要求的证明材料。</w:t>
      </w:r>
    </w:p>
    <w:p w:rsidR="007104FF" w:rsidRDefault="007104FF">
      <w:pPr>
        <w:rPr>
          <w:rFonts w:ascii="宋体" w:hAnsi="宋体" w:cs="宋体"/>
          <w:szCs w:val="21"/>
        </w:rPr>
      </w:pPr>
    </w:p>
    <w:p w:rsidR="007104FF" w:rsidRDefault="007104FF">
      <w:pPr>
        <w:spacing w:before="120" w:after="120"/>
        <w:jc w:val="center"/>
        <w:rPr>
          <w:rFonts w:ascii="宋体" w:hAnsi="宋体" w:cs="宋体"/>
          <w:b/>
          <w:bCs/>
          <w:kern w:val="44"/>
          <w:sz w:val="30"/>
          <w:szCs w:val="30"/>
        </w:rPr>
        <w:sectPr w:rsidR="007104FF">
          <w:headerReference w:type="even" r:id="rId19"/>
          <w:footnotePr>
            <w:numFmt w:val="decimalEnclosedCircleChinese"/>
            <w:numRestart w:val="eachPage"/>
          </w:footnotePr>
          <w:pgSz w:w="11907" w:h="16840"/>
          <w:pgMar w:top="1361" w:right="1440" w:bottom="1361" w:left="1440" w:header="720" w:footer="907" w:gutter="0"/>
          <w:cols w:space="720"/>
        </w:sectPr>
      </w:pPr>
    </w:p>
    <w:p w:rsidR="007104FF" w:rsidRDefault="00B8653B">
      <w:pPr>
        <w:spacing w:before="120" w:after="120"/>
        <w:jc w:val="center"/>
        <w:outlineLvl w:val="3"/>
        <w:rPr>
          <w:rFonts w:ascii="宋体" w:hAnsi="宋体" w:cs="宋体"/>
          <w:b/>
          <w:bCs/>
          <w:kern w:val="44"/>
          <w:sz w:val="30"/>
          <w:szCs w:val="30"/>
        </w:rPr>
      </w:pPr>
      <w:bookmarkStart w:id="64" w:name="_Toc43198201"/>
      <w:r>
        <w:rPr>
          <w:rFonts w:ascii="宋体" w:hAnsi="宋体" w:cs="宋体" w:hint="eastAsia"/>
          <w:b/>
          <w:bCs/>
          <w:kern w:val="44"/>
          <w:sz w:val="30"/>
          <w:szCs w:val="30"/>
        </w:rPr>
        <w:lastRenderedPageBreak/>
        <w:t>附录2资格审查条件(财务最低要求)</w:t>
      </w:r>
      <w:bookmarkEnd w:id="64"/>
    </w:p>
    <w:tbl>
      <w:tblPr>
        <w:tblW w:w="92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7104FF">
        <w:trPr>
          <w:trHeight w:val="643"/>
        </w:trPr>
        <w:tc>
          <w:tcPr>
            <w:tcW w:w="9239" w:type="dxa"/>
            <w:tcBorders>
              <w:top w:val="single" w:sz="12" w:space="0" w:color="auto"/>
            </w:tcBorders>
            <w:vAlign w:val="center"/>
          </w:tcPr>
          <w:p w:rsidR="007104FF" w:rsidRDefault="00B8653B">
            <w:pPr>
              <w:jc w:val="center"/>
              <w:rPr>
                <w:rFonts w:ascii="宋体" w:hAnsi="宋体" w:cs="宋体"/>
                <w:sz w:val="24"/>
              </w:rPr>
            </w:pPr>
            <w:r>
              <w:rPr>
                <w:rFonts w:ascii="宋体" w:hAnsi="宋体" w:cs="宋体" w:hint="eastAsia"/>
                <w:sz w:val="24"/>
              </w:rPr>
              <w:t>财务要求</w:t>
            </w:r>
          </w:p>
        </w:tc>
      </w:tr>
      <w:tr w:rsidR="007104FF">
        <w:trPr>
          <w:trHeight w:val="5010"/>
        </w:trPr>
        <w:tc>
          <w:tcPr>
            <w:tcW w:w="9239" w:type="dxa"/>
            <w:tcBorders>
              <w:bottom w:val="single" w:sz="12" w:space="0" w:color="auto"/>
            </w:tcBorders>
          </w:tcPr>
          <w:p w:rsidR="007104FF" w:rsidRDefault="00B8653B">
            <w:pPr>
              <w:spacing w:line="460" w:lineRule="exact"/>
              <w:ind w:firstLineChars="200" w:firstLine="420"/>
              <w:rPr>
                <w:rFonts w:ascii="宋体" w:hAnsi="宋体" w:cs="宋体"/>
                <w:sz w:val="24"/>
              </w:rPr>
            </w:pPr>
            <w:r>
              <w:rPr>
                <w:rFonts w:ascii="宋体" w:hAnsi="宋体" w:cs="宋体" w:hint="eastAsia"/>
                <w:szCs w:val="21"/>
              </w:rPr>
              <w:t>1. 投标人最近三年（</w:t>
            </w:r>
            <w:r>
              <w:rPr>
                <w:rFonts w:ascii="宋体" w:hint="eastAsia"/>
              </w:rPr>
              <w:t>2017年至2019年</w:t>
            </w:r>
            <w:r>
              <w:rPr>
                <w:rFonts w:ascii="宋体" w:hAnsi="宋体" w:cs="宋体" w:hint="eastAsia"/>
                <w:szCs w:val="21"/>
              </w:rPr>
              <w:t>）年度财务状况表（附经会计师事务所或审计机构审计的财务会计报表，包括资产负债表、现金流量表、利润表的复印件，新成立的投标人从注册年度开始提供。对于从取得营业执照时间起到投标截止时间为止，不足要求年数的企业须提供银行出具的银行资信证明等材料及企业自取得营业执照年份至所要求最近年份经审计的财务报表）。</w:t>
            </w:r>
          </w:p>
        </w:tc>
      </w:tr>
    </w:tbl>
    <w:p w:rsidR="007104FF" w:rsidRDefault="007104FF">
      <w:pPr>
        <w:rPr>
          <w:rFonts w:ascii="宋体" w:hAnsi="宋体" w:cs="宋体"/>
          <w:sz w:val="24"/>
        </w:rPr>
      </w:pPr>
    </w:p>
    <w:p w:rsidR="007104FF" w:rsidRDefault="00B8653B">
      <w:pPr>
        <w:spacing w:line="400" w:lineRule="exact"/>
        <w:jc w:val="left"/>
        <w:rPr>
          <w:rFonts w:ascii="宋体" w:hAnsi="宋体" w:cs="宋体"/>
          <w:szCs w:val="21"/>
        </w:rPr>
      </w:pPr>
      <w:r>
        <w:rPr>
          <w:rFonts w:ascii="宋体" w:hAnsi="宋体" w:cs="宋体" w:hint="eastAsia"/>
          <w:szCs w:val="21"/>
        </w:rPr>
        <w:t>说明：</w:t>
      </w:r>
    </w:p>
    <w:p w:rsidR="007104FF" w:rsidRDefault="00B8653B">
      <w:pPr>
        <w:spacing w:line="400" w:lineRule="exact"/>
        <w:jc w:val="left"/>
        <w:rPr>
          <w:rFonts w:ascii="宋体" w:hAnsi="宋体" w:cs="宋体"/>
          <w:strike/>
          <w:szCs w:val="21"/>
        </w:rPr>
      </w:pPr>
      <w:r>
        <w:rPr>
          <w:rFonts w:ascii="宋体" w:hAnsi="宋体" w:cs="宋体" w:hint="eastAsia"/>
          <w:szCs w:val="21"/>
        </w:rPr>
        <w:t>投标人应根据招标文件第四卷第九章投标文件格式“六、资格审查资料”（三）近年财务状况及附注要求，提供符合要求的证明材料。</w:t>
      </w:r>
    </w:p>
    <w:p w:rsidR="007104FF" w:rsidRDefault="007104FF">
      <w:pPr>
        <w:spacing w:before="120" w:after="120"/>
        <w:jc w:val="center"/>
        <w:rPr>
          <w:rFonts w:ascii="宋体" w:hAnsi="宋体" w:cs="宋体"/>
          <w:b/>
          <w:bCs/>
          <w:kern w:val="44"/>
          <w:sz w:val="30"/>
          <w:szCs w:val="30"/>
        </w:rPr>
        <w:sectPr w:rsidR="007104FF">
          <w:footnotePr>
            <w:numFmt w:val="decimalEnclosedCircleChinese"/>
            <w:numRestart w:val="eachPage"/>
          </w:footnotePr>
          <w:pgSz w:w="11907" w:h="16840"/>
          <w:pgMar w:top="1361" w:right="1440" w:bottom="1361" w:left="1440" w:header="720" w:footer="907" w:gutter="0"/>
          <w:cols w:space="720"/>
        </w:sectPr>
      </w:pPr>
    </w:p>
    <w:p w:rsidR="007104FF" w:rsidRDefault="00B8653B">
      <w:pPr>
        <w:spacing w:before="120" w:after="120"/>
        <w:jc w:val="center"/>
        <w:outlineLvl w:val="3"/>
        <w:rPr>
          <w:rFonts w:ascii="宋体" w:hAnsi="宋体" w:cs="宋体"/>
          <w:b/>
          <w:bCs/>
          <w:kern w:val="44"/>
          <w:sz w:val="30"/>
          <w:szCs w:val="30"/>
        </w:rPr>
      </w:pPr>
      <w:bookmarkStart w:id="65" w:name="_Toc43198202"/>
      <w:r>
        <w:rPr>
          <w:rFonts w:ascii="宋体" w:hAnsi="宋体" w:cs="宋体" w:hint="eastAsia"/>
          <w:b/>
          <w:bCs/>
          <w:kern w:val="44"/>
          <w:sz w:val="30"/>
          <w:szCs w:val="30"/>
        </w:rPr>
        <w:lastRenderedPageBreak/>
        <w:t>附录3资格审查条件(业绩最低要求)</w:t>
      </w:r>
      <w:bookmarkEnd w:id="65"/>
    </w:p>
    <w:tbl>
      <w:tblPr>
        <w:tblW w:w="92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7104FF">
        <w:trPr>
          <w:trHeight w:val="643"/>
        </w:trPr>
        <w:tc>
          <w:tcPr>
            <w:tcW w:w="9239" w:type="dxa"/>
            <w:tcBorders>
              <w:top w:val="single" w:sz="12" w:space="0" w:color="auto"/>
            </w:tcBorders>
            <w:vAlign w:val="center"/>
          </w:tcPr>
          <w:p w:rsidR="007104FF" w:rsidRDefault="00B8653B">
            <w:pPr>
              <w:jc w:val="center"/>
              <w:rPr>
                <w:rFonts w:ascii="宋体" w:hAnsi="宋体" w:cs="宋体"/>
                <w:sz w:val="24"/>
              </w:rPr>
            </w:pPr>
            <w:r>
              <w:rPr>
                <w:rFonts w:ascii="宋体" w:hAnsi="宋体" w:cs="宋体" w:hint="eastAsia"/>
                <w:sz w:val="24"/>
              </w:rPr>
              <w:t>业绩要求</w:t>
            </w:r>
          </w:p>
        </w:tc>
      </w:tr>
      <w:tr w:rsidR="007104FF">
        <w:trPr>
          <w:trHeight w:val="5055"/>
        </w:trPr>
        <w:tc>
          <w:tcPr>
            <w:tcW w:w="9239" w:type="dxa"/>
            <w:tcBorders>
              <w:bottom w:val="single" w:sz="12" w:space="0" w:color="auto"/>
            </w:tcBorders>
            <w:vAlign w:val="center"/>
          </w:tcPr>
          <w:p w:rsidR="007104FF" w:rsidRDefault="00B8653B">
            <w:pPr>
              <w:spacing w:line="360" w:lineRule="exact"/>
              <w:ind w:firstLineChars="200" w:firstLine="440"/>
              <w:rPr>
                <w:rFonts w:ascii="宋体" w:hAnsi="宋体" w:cs="宋体"/>
                <w:sz w:val="22"/>
                <w:szCs w:val="72"/>
              </w:rPr>
            </w:pPr>
            <w:r w:rsidRPr="00AD4CA6">
              <w:rPr>
                <w:rFonts w:ascii="宋体" w:hAnsi="宋体" w:cs="宋体" w:hint="eastAsia"/>
                <w:sz w:val="22"/>
                <w:szCs w:val="72"/>
              </w:rPr>
              <w:t>201</w:t>
            </w:r>
            <w:r w:rsidR="00EC03C1">
              <w:rPr>
                <w:rFonts w:ascii="宋体" w:hAnsi="宋体" w:cs="宋体" w:hint="eastAsia"/>
                <w:sz w:val="22"/>
                <w:szCs w:val="72"/>
              </w:rPr>
              <w:t>7</w:t>
            </w:r>
            <w:r w:rsidRPr="00AD4CA6">
              <w:rPr>
                <w:rFonts w:ascii="宋体" w:hAnsi="宋体" w:cs="宋体" w:hint="eastAsia"/>
                <w:sz w:val="22"/>
                <w:szCs w:val="72"/>
              </w:rPr>
              <w:t xml:space="preserve">年 </w:t>
            </w:r>
            <w:r w:rsidR="00EC03C1">
              <w:rPr>
                <w:rFonts w:ascii="宋体" w:hAnsi="宋体" w:cs="宋体" w:hint="eastAsia"/>
                <w:sz w:val="22"/>
                <w:szCs w:val="72"/>
              </w:rPr>
              <w:t>6</w:t>
            </w:r>
            <w:r w:rsidRPr="00AD4CA6">
              <w:rPr>
                <w:rFonts w:ascii="宋体" w:hAnsi="宋体" w:cs="宋体" w:hint="eastAsia"/>
                <w:sz w:val="22"/>
                <w:szCs w:val="72"/>
              </w:rPr>
              <w:t>月 1 日至今完成过单个合同工程质量合格且合同金额不小于</w:t>
            </w:r>
            <w:r w:rsidR="00EC03C1">
              <w:rPr>
                <w:rFonts w:ascii="宋体" w:hAnsi="宋体" w:cs="宋体" w:hint="eastAsia"/>
                <w:sz w:val="22"/>
                <w:szCs w:val="72"/>
              </w:rPr>
              <w:t>8</w:t>
            </w:r>
            <w:r w:rsidRPr="00AD4CA6">
              <w:rPr>
                <w:rFonts w:ascii="宋体" w:hAnsi="宋体" w:cs="宋体" w:hint="eastAsia"/>
                <w:sz w:val="22"/>
                <w:szCs w:val="72"/>
              </w:rPr>
              <w:t>00 万元(含)的公路工程的施工（所完成的项目的合同交工验收时间在 201</w:t>
            </w:r>
            <w:r w:rsidR="00EC03C1">
              <w:rPr>
                <w:rFonts w:ascii="宋体" w:hAnsi="宋体" w:cs="宋体" w:hint="eastAsia"/>
                <w:sz w:val="22"/>
                <w:szCs w:val="72"/>
              </w:rPr>
              <w:t>7</w:t>
            </w:r>
            <w:r w:rsidRPr="00AD4CA6">
              <w:rPr>
                <w:rFonts w:ascii="宋体" w:hAnsi="宋体" w:cs="宋体" w:hint="eastAsia"/>
                <w:sz w:val="22"/>
                <w:szCs w:val="72"/>
              </w:rPr>
              <w:t xml:space="preserve"> 年 </w:t>
            </w:r>
            <w:r w:rsidR="00EC03C1">
              <w:rPr>
                <w:rFonts w:ascii="宋体" w:hAnsi="宋体" w:cs="宋体" w:hint="eastAsia"/>
                <w:sz w:val="22"/>
                <w:szCs w:val="72"/>
              </w:rPr>
              <w:t>6</w:t>
            </w:r>
            <w:r w:rsidRPr="00AD4CA6">
              <w:rPr>
                <w:rFonts w:ascii="宋体" w:hAnsi="宋体" w:cs="宋体" w:hint="eastAsia"/>
                <w:sz w:val="22"/>
                <w:szCs w:val="72"/>
              </w:rPr>
              <w:t>月 1 日以后）。</w:t>
            </w:r>
          </w:p>
          <w:p w:rsidR="007104FF" w:rsidRDefault="007104FF">
            <w:pPr>
              <w:spacing w:line="360" w:lineRule="auto"/>
              <w:ind w:firstLineChars="200" w:firstLine="480"/>
              <w:jc w:val="center"/>
              <w:rPr>
                <w:rFonts w:ascii="宋体" w:hAnsi="宋体" w:cs="宋体"/>
                <w:sz w:val="24"/>
              </w:rPr>
            </w:pPr>
          </w:p>
        </w:tc>
      </w:tr>
    </w:tbl>
    <w:p w:rsidR="007104FF" w:rsidRDefault="007104FF">
      <w:pPr>
        <w:spacing w:before="120" w:after="120"/>
        <w:jc w:val="center"/>
        <w:rPr>
          <w:rFonts w:ascii="宋体" w:hAnsi="宋体" w:cs="宋体"/>
          <w:b/>
          <w:bCs/>
          <w:kern w:val="44"/>
          <w:sz w:val="30"/>
          <w:szCs w:val="30"/>
        </w:rPr>
        <w:sectPr w:rsidR="007104FF">
          <w:footnotePr>
            <w:numFmt w:val="decimalEnclosedCircleChinese"/>
            <w:numRestart w:val="eachPage"/>
          </w:footnotePr>
          <w:pgSz w:w="11907" w:h="16840"/>
          <w:pgMar w:top="1361" w:right="1440" w:bottom="1361" w:left="1440" w:header="720" w:footer="907" w:gutter="0"/>
          <w:cols w:space="720"/>
        </w:sectPr>
      </w:pPr>
    </w:p>
    <w:p w:rsidR="007104FF" w:rsidRDefault="00B8653B">
      <w:pPr>
        <w:spacing w:before="120" w:after="120"/>
        <w:jc w:val="center"/>
        <w:outlineLvl w:val="3"/>
        <w:rPr>
          <w:rFonts w:ascii="宋体" w:hAnsi="宋体" w:cs="宋体"/>
          <w:b/>
          <w:bCs/>
          <w:kern w:val="44"/>
          <w:sz w:val="30"/>
          <w:szCs w:val="30"/>
        </w:rPr>
      </w:pPr>
      <w:bookmarkStart w:id="66" w:name="_Toc43198203"/>
      <w:r>
        <w:rPr>
          <w:rFonts w:ascii="宋体" w:hAnsi="宋体" w:cs="宋体" w:hint="eastAsia"/>
          <w:b/>
          <w:bCs/>
          <w:kern w:val="44"/>
          <w:sz w:val="30"/>
          <w:szCs w:val="30"/>
        </w:rPr>
        <w:lastRenderedPageBreak/>
        <w:t>附录4资格审查条件(信誉最低要求)</w:t>
      </w:r>
      <w:bookmarkEnd w:id="66"/>
    </w:p>
    <w:tbl>
      <w:tblPr>
        <w:tblW w:w="92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7104FF">
        <w:trPr>
          <w:trHeight w:val="90"/>
        </w:trPr>
        <w:tc>
          <w:tcPr>
            <w:tcW w:w="9239" w:type="dxa"/>
            <w:tcBorders>
              <w:top w:val="single" w:sz="12" w:space="0" w:color="auto"/>
            </w:tcBorders>
            <w:vAlign w:val="center"/>
          </w:tcPr>
          <w:p w:rsidR="007104FF" w:rsidRDefault="00B8653B">
            <w:pPr>
              <w:jc w:val="center"/>
              <w:rPr>
                <w:rFonts w:ascii="宋体" w:hAnsi="宋体" w:cs="宋体"/>
                <w:sz w:val="24"/>
              </w:rPr>
            </w:pPr>
            <w:r>
              <w:rPr>
                <w:rFonts w:ascii="宋体" w:hAnsi="宋体" w:cs="宋体" w:hint="eastAsia"/>
                <w:sz w:val="24"/>
              </w:rPr>
              <w:t>信誉要求</w:t>
            </w:r>
          </w:p>
        </w:tc>
      </w:tr>
      <w:tr w:rsidR="007104FF">
        <w:trPr>
          <w:trHeight w:val="570"/>
        </w:trPr>
        <w:tc>
          <w:tcPr>
            <w:tcW w:w="9239" w:type="dxa"/>
            <w:tcBorders>
              <w:bottom w:val="single" w:sz="12" w:space="0" w:color="auto"/>
            </w:tcBorders>
          </w:tcPr>
          <w:p w:rsidR="007104FF" w:rsidRDefault="00B8653B">
            <w:pPr>
              <w:numPr>
                <w:ilvl w:val="0"/>
                <w:numId w:val="4"/>
              </w:numPr>
              <w:spacing w:line="460" w:lineRule="exact"/>
              <w:ind w:firstLineChars="200" w:firstLine="420"/>
              <w:rPr>
                <w:rFonts w:ascii="宋体" w:hAnsi="宋体" w:cs="宋体"/>
                <w:szCs w:val="21"/>
              </w:rPr>
            </w:pPr>
            <w:r>
              <w:rPr>
                <w:rFonts w:ascii="宋体" w:hAnsi="宋体" w:cs="宋体" w:hint="eastAsia"/>
                <w:szCs w:val="21"/>
              </w:rPr>
              <w:t xml:space="preserve">投标人不存在被交通运输部在全国范围内或广西交通运输厅作出取消投标资格或禁止进入公路建设市场 且处于有效期内的行政处罚。 </w:t>
            </w:r>
          </w:p>
          <w:p w:rsidR="007104FF" w:rsidRDefault="00B8653B">
            <w:pPr>
              <w:numPr>
                <w:ilvl w:val="0"/>
                <w:numId w:val="4"/>
              </w:numPr>
              <w:spacing w:line="460" w:lineRule="exact"/>
              <w:ind w:firstLineChars="200" w:firstLine="420"/>
              <w:rPr>
                <w:rFonts w:ascii="宋体" w:hAnsi="宋体" w:cs="宋体"/>
                <w:szCs w:val="21"/>
              </w:rPr>
            </w:pPr>
            <w:r>
              <w:rPr>
                <w:rFonts w:ascii="宋体" w:hAnsi="宋体" w:cs="宋体" w:hint="eastAsia"/>
                <w:szCs w:val="21"/>
              </w:rPr>
              <w:t xml:space="preserve">投标人不存在《关于印发广西公路建设市场施工企业信用评价规则实施细则（试行）的通知》中有关其 它市场禁入性规定的情况。否则，招标人有权宣布取消中标资格。对于已经宣布中标的，招标人有权依据《中 华人民共和国招标投标法》第三十三、五十四条的规定主张中标无效。 </w:t>
            </w:r>
          </w:p>
          <w:p w:rsidR="007104FF" w:rsidRDefault="00B8653B">
            <w:pPr>
              <w:spacing w:line="460" w:lineRule="exact"/>
              <w:ind w:firstLineChars="200" w:firstLine="420"/>
              <w:rPr>
                <w:rFonts w:ascii="宋体" w:hAnsi="宋体" w:cs="宋体"/>
                <w:szCs w:val="21"/>
              </w:rPr>
            </w:pPr>
            <w:r>
              <w:rPr>
                <w:rFonts w:ascii="宋体" w:hAnsi="宋体" w:cs="宋体" w:hint="eastAsia"/>
                <w:szCs w:val="21"/>
              </w:rPr>
              <w:t>3、信用评价等级属 AA 级、A 级、B 级和 C 级可以对本工程投标。 投标单位的信用评价等级按照《广西壮族自治区交通运输厅关于修订广西公路建设市场施工企业信用评价规则实施细则的通知》（桂交建管发[2016]59 号）及《广西壮族自治区交通运输厅关于公布广西公路建设市场 2017 年度公路施工企业信用评价结果的通知》（桂交建管发〔2018〕49 号）或百色市 2017 年或 2018 年度公路建设市场施工企业、公路水运工程监理及公路设计企业信用评价结果的公告的规定执行。按照桂交建管发【2016】59 号第十九条规定，初次进入广西公路建设市场的投标单位，既无全国综合评价等级也无注册地省级交通运输主管部门的省级综合评价等级的，在递交投标文件前应到广西公路建设市场施工企业信用评价领导小组办公室（办公室设自治区交通工程质量监督站内）办理登记手续，其信用评价等级按登记后确定。</w:t>
            </w:r>
          </w:p>
          <w:p w:rsidR="007104FF" w:rsidRDefault="00B8653B">
            <w:pPr>
              <w:spacing w:line="460" w:lineRule="exact"/>
              <w:ind w:firstLineChars="200" w:firstLine="420"/>
              <w:rPr>
                <w:rFonts w:ascii="宋体" w:hAnsi="宋体" w:cs="宋体"/>
                <w:szCs w:val="21"/>
              </w:rPr>
            </w:pPr>
            <w:r>
              <w:rPr>
                <w:rFonts w:ascii="宋体" w:hAnsi="宋体" w:cs="宋体" w:hint="eastAsia"/>
                <w:szCs w:val="21"/>
              </w:rPr>
              <w:t xml:space="preserve"> 4、信用等级评价为 D 级以下（含 D 级）的投标人，按广西壮族自治区交通运输厅《关于印发广西公路建 设市场施工企业信用评价规则实施细则（2011 年修订）的通知》（桂交基建发[2011]113 号） 规定执行， 将导致无法通过资格审查，并对其投标文件作废标处理。</w:t>
            </w:r>
          </w:p>
          <w:p w:rsidR="007104FF" w:rsidRDefault="00B8653B">
            <w:pPr>
              <w:spacing w:line="460" w:lineRule="exact"/>
              <w:ind w:firstLineChars="200" w:firstLine="420"/>
              <w:rPr>
                <w:rFonts w:ascii="宋体" w:hAnsi="宋体" w:cs="宋体"/>
                <w:sz w:val="24"/>
              </w:rPr>
            </w:pPr>
            <w:r>
              <w:rPr>
                <w:rFonts w:ascii="宋体" w:hAnsi="宋体" w:cs="宋体" w:hint="eastAsia"/>
                <w:szCs w:val="21"/>
              </w:rPr>
              <w:t xml:space="preserve"> 5、与招标人存在利害关系可能影响招标公正性的法人、其他组织或者个人，不得参加投标。单位负责人为 同一人或者存在控股、管理关系的不同单位，不得参加同一标段投标或者未划分标段的同一招标项目投标。 违反前两款规定的，相关投标均无效。</w:t>
            </w:r>
          </w:p>
        </w:tc>
      </w:tr>
    </w:tbl>
    <w:p w:rsidR="007104FF" w:rsidRDefault="007104FF">
      <w:pPr>
        <w:rPr>
          <w:rFonts w:ascii="宋体" w:hAnsi="宋体" w:cs="宋体"/>
          <w:sz w:val="24"/>
        </w:rPr>
      </w:pPr>
    </w:p>
    <w:p w:rsidR="007104FF" w:rsidRDefault="00B8653B">
      <w:pPr>
        <w:spacing w:line="400" w:lineRule="exact"/>
        <w:rPr>
          <w:rFonts w:ascii="仿宋" w:eastAsia="仿宋" w:hAnsi="仿宋" w:cs="仿宋"/>
          <w:szCs w:val="21"/>
        </w:rPr>
      </w:pPr>
      <w:r>
        <w:rPr>
          <w:rFonts w:ascii="宋体" w:hAnsi="宋体" w:cs="宋体" w:hint="eastAsia"/>
          <w:szCs w:val="21"/>
        </w:rPr>
        <w:t>说明：投标人应按本招标文件第四卷第九章投标文件格式“六、资格审查资料”的“（五）投标人的信誉情况”的附注要求，提供投标人在国家企业信用信息公示系统中未被列入违法失信企业名单、在“信用中国”网站中未被列入失信被执行人名单和重大税收违法案件当事人名单的网页截图，公路建设市场信用等级评价等证明材料。</w:t>
      </w:r>
    </w:p>
    <w:p w:rsidR="007104FF" w:rsidRDefault="007104FF">
      <w:pPr>
        <w:spacing w:before="120" w:after="120"/>
        <w:jc w:val="center"/>
        <w:rPr>
          <w:rFonts w:ascii="宋体" w:hAnsi="宋体" w:cs="宋体"/>
          <w:b/>
          <w:bCs/>
          <w:kern w:val="44"/>
          <w:sz w:val="30"/>
          <w:szCs w:val="30"/>
        </w:rPr>
        <w:sectPr w:rsidR="007104FF">
          <w:footnotePr>
            <w:numFmt w:val="decimalEnclosedCircleChinese"/>
            <w:numRestart w:val="eachPage"/>
          </w:footnotePr>
          <w:pgSz w:w="11907" w:h="16840"/>
          <w:pgMar w:top="1361" w:right="1440" w:bottom="1361" w:left="1440" w:header="720" w:footer="907" w:gutter="0"/>
          <w:cols w:space="720"/>
        </w:sectPr>
      </w:pPr>
    </w:p>
    <w:p w:rsidR="007104FF" w:rsidRDefault="00B8653B">
      <w:pPr>
        <w:spacing w:before="120" w:after="120"/>
        <w:jc w:val="center"/>
        <w:outlineLvl w:val="3"/>
        <w:rPr>
          <w:rFonts w:ascii="宋体" w:hAnsi="宋体" w:cs="宋体"/>
          <w:b/>
          <w:bCs/>
          <w:kern w:val="44"/>
          <w:sz w:val="30"/>
          <w:szCs w:val="30"/>
        </w:rPr>
      </w:pPr>
      <w:bookmarkStart w:id="67" w:name="_Toc43198204"/>
      <w:r>
        <w:rPr>
          <w:rFonts w:ascii="宋体" w:hAnsi="宋体" w:cs="宋体" w:hint="eastAsia"/>
          <w:b/>
          <w:bCs/>
          <w:kern w:val="44"/>
          <w:sz w:val="30"/>
          <w:szCs w:val="30"/>
        </w:rPr>
        <w:lastRenderedPageBreak/>
        <w:t>附录5资格审查条件(项目经理和项目总工最低要求)</w:t>
      </w:r>
      <w:bookmarkEnd w:id="67"/>
    </w:p>
    <w:tbl>
      <w:tblPr>
        <w:tblW w:w="9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88"/>
        <w:gridCol w:w="1544"/>
        <w:gridCol w:w="3842"/>
        <w:gridCol w:w="2506"/>
      </w:tblGrid>
      <w:tr w:rsidR="007104FF">
        <w:trPr>
          <w:trHeight w:hRule="exact" w:val="413"/>
          <w:jc w:val="center"/>
        </w:trPr>
        <w:tc>
          <w:tcPr>
            <w:tcW w:w="1388"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人员</w:t>
            </w:r>
          </w:p>
        </w:tc>
        <w:tc>
          <w:tcPr>
            <w:tcW w:w="1544"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数量（人）</w:t>
            </w:r>
          </w:p>
        </w:tc>
        <w:tc>
          <w:tcPr>
            <w:tcW w:w="3842"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资格要求</w:t>
            </w:r>
          </w:p>
        </w:tc>
        <w:tc>
          <w:tcPr>
            <w:tcW w:w="2506"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在岗要求</w:t>
            </w:r>
          </w:p>
        </w:tc>
      </w:tr>
      <w:tr w:rsidR="007104FF">
        <w:trPr>
          <w:trHeight w:hRule="exact" w:val="2821"/>
          <w:jc w:val="center"/>
        </w:trPr>
        <w:tc>
          <w:tcPr>
            <w:tcW w:w="1388" w:type="dxa"/>
            <w:vAlign w:val="center"/>
          </w:tcPr>
          <w:p w:rsidR="007104FF" w:rsidRDefault="00B8653B">
            <w:pPr>
              <w:jc w:val="center"/>
              <w:rPr>
                <w:rFonts w:ascii="宋体" w:hAnsi="宋体" w:cs="宋体"/>
                <w:szCs w:val="21"/>
              </w:rPr>
            </w:pPr>
            <w:r>
              <w:rPr>
                <w:rFonts w:ascii="宋体" w:hAnsi="宋体" w:cs="宋体" w:hint="eastAsia"/>
                <w:szCs w:val="21"/>
              </w:rPr>
              <w:t>项目经理</w:t>
            </w:r>
          </w:p>
        </w:tc>
        <w:tc>
          <w:tcPr>
            <w:tcW w:w="1544" w:type="dxa"/>
            <w:vAlign w:val="center"/>
          </w:tcPr>
          <w:p w:rsidR="007104FF" w:rsidRDefault="00B8653B">
            <w:pPr>
              <w:jc w:val="center"/>
              <w:rPr>
                <w:rFonts w:ascii="宋体" w:hAnsi="宋体" w:cs="宋体"/>
                <w:szCs w:val="21"/>
              </w:rPr>
            </w:pPr>
            <w:r>
              <w:rPr>
                <w:rFonts w:ascii="宋体" w:hAnsi="宋体" w:cs="宋体" w:hint="eastAsia"/>
                <w:szCs w:val="21"/>
              </w:rPr>
              <w:t>1</w:t>
            </w:r>
          </w:p>
        </w:tc>
        <w:tc>
          <w:tcPr>
            <w:tcW w:w="3842" w:type="dxa"/>
            <w:vAlign w:val="center"/>
          </w:tcPr>
          <w:p w:rsidR="007104FF" w:rsidRDefault="00B8653B">
            <w:pPr>
              <w:pStyle w:val="2TimesNewRoman5020"/>
              <w:spacing w:line="360" w:lineRule="auto"/>
              <w:rPr>
                <w:rFonts w:ascii="宋体" w:hAnsi="宋体"/>
                <w:szCs w:val="21"/>
              </w:rPr>
            </w:pPr>
            <w:bookmarkStart w:id="68" w:name="_Toc43198205"/>
            <w:r>
              <w:rPr>
                <w:rFonts w:ascii="宋体" w:eastAsia="宋体" w:hAnsi="宋体" w:hint="eastAsia"/>
                <w:sz w:val="21"/>
                <w:szCs w:val="21"/>
              </w:rPr>
              <w:t>具备工程师或以上职称，公路工程专业贰级（含贰级）以上注册建造师执业资格。具备有效的省级或以上交通运输行政主管部门颁发的安全生产考核合格证（“三类人员”B类证书）</w:t>
            </w:r>
            <w:r>
              <w:rPr>
                <w:rFonts w:ascii="宋体" w:eastAsia="宋体" w:hAnsi="宋体" w:cs="Times New Roman" w:hint="eastAsia"/>
                <w:sz w:val="21"/>
                <w:szCs w:val="24"/>
              </w:rPr>
              <w:t>。</w:t>
            </w:r>
            <w:bookmarkEnd w:id="68"/>
          </w:p>
        </w:tc>
        <w:tc>
          <w:tcPr>
            <w:tcW w:w="2506" w:type="dxa"/>
            <w:vMerge w:val="restart"/>
            <w:vAlign w:val="center"/>
          </w:tcPr>
          <w:p w:rsidR="007104FF" w:rsidRDefault="00B8653B">
            <w:pPr>
              <w:pStyle w:val="2TimesNewRoman5020"/>
              <w:spacing w:line="360" w:lineRule="auto"/>
              <w:rPr>
                <w:rFonts w:ascii="宋体" w:hAnsi="宋体"/>
                <w:szCs w:val="21"/>
              </w:rPr>
            </w:pPr>
            <w:bookmarkStart w:id="69" w:name="_Toc43198206"/>
            <w:r>
              <w:rPr>
                <w:rFonts w:ascii="宋体" w:eastAsia="宋体" w:hAnsi="宋体" w:hint="eastAsia"/>
                <w:sz w:val="21"/>
                <w:szCs w:val="21"/>
              </w:rPr>
              <w:t>无在岗项目（指目前未在其他项目上任职，或虽在其他项目上任职但本项目中标后能够从该项目撤离）</w:t>
            </w:r>
            <w:bookmarkEnd w:id="69"/>
          </w:p>
        </w:tc>
      </w:tr>
      <w:tr w:rsidR="007104FF">
        <w:trPr>
          <w:trHeight w:hRule="exact" w:val="1694"/>
          <w:jc w:val="center"/>
        </w:trPr>
        <w:tc>
          <w:tcPr>
            <w:tcW w:w="1388" w:type="dxa"/>
            <w:vAlign w:val="center"/>
          </w:tcPr>
          <w:p w:rsidR="007104FF" w:rsidRDefault="00B8653B">
            <w:pPr>
              <w:jc w:val="center"/>
              <w:rPr>
                <w:rFonts w:ascii="宋体" w:hAnsi="宋体" w:cs="宋体"/>
                <w:szCs w:val="21"/>
              </w:rPr>
            </w:pPr>
            <w:r>
              <w:rPr>
                <w:rFonts w:ascii="宋体" w:hAnsi="宋体" w:cs="宋体" w:hint="eastAsia"/>
                <w:szCs w:val="21"/>
              </w:rPr>
              <w:t>项目总工</w:t>
            </w:r>
          </w:p>
        </w:tc>
        <w:tc>
          <w:tcPr>
            <w:tcW w:w="1544" w:type="dxa"/>
            <w:vAlign w:val="center"/>
          </w:tcPr>
          <w:p w:rsidR="007104FF" w:rsidRDefault="00B8653B">
            <w:pPr>
              <w:jc w:val="center"/>
              <w:rPr>
                <w:rFonts w:ascii="宋体" w:hAnsi="宋体" w:cs="宋体"/>
                <w:szCs w:val="21"/>
              </w:rPr>
            </w:pPr>
            <w:r>
              <w:rPr>
                <w:rFonts w:ascii="宋体" w:hAnsi="宋体" w:cs="宋体" w:hint="eastAsia"/>
                <w:szCs w:val="21"/>
              </w:rPr>
              <w:t>1</w:t>
            </w:r>
          </w:p>
        </w:tc>
        <w:tc>
          <w:tcPr>
            <w:tcW w:w="3842" w:type="dxa"/>
            <w:vAlign w:val="center"/>
          </w:tcPr>
          <w:p w:rsidR="007104FF" w:rsidRDefault="00B8653B">
            <w:pPr>
              <w:rPr>
                <w:rFonts w:ascii="宋体" w:hAnsi="宋体" w:cs="宋体"/>
                <w:szCs w:val="21"/>
              </w:rPr>
            </w:pPr>
            <w:r>
              <w:rPr>
                <w:rFonts w:ascii="宋体" w:hAnsi="宋体" w:hint="eastAsia"/>
                <w:szCs w:val="21"/>
              </w:rPr>
              <w:t>具有路桥类专业工程师及以上技术职称。</w:t>
            </w:r>
          </w:p>
        </w:tc>
        <w:tc>
          <w:tcPr>
            <w:tcW w:w="2506" w:type="dxa"/>
            <w:vMerge/>
          </w:tcPr>
          <w:p w:rsidR="007104FF" w:rsidRDefault="007104FF">
            <w:pPr>
              <w:rPr>
                <w:rFonts w:ascii="宋体" w:hAnsi="宋体" w:cs="宋体"/>
                <w:szCs w:val="21"/>
              </w:rPr>
            </w:pPr>
          </w:p>
        </w:tc>
      </w:tr>
    </w:tbl>
    <w:p w:rsidR="007104FF" w:rsidRDefault="007104FF">
      <w:pPr>
        <w:spacing w:before="120" w:after="120"/>
        <w:jc w:val="center"/>
        <w:outlineLvl w:val="3"/>
        <w:rPr>
          <w:rFonts w:ascii="宋体" w:hAnsi="宋体" w:cs="宋体"/>
          <w:b/>
          <w:bCs/>
          <w:kern w:val="44"/>
          <w:sz w:val="30"/>
          <w:szCs w:val="30"/>
        </w:rPr>
      </w:pPr>
    </w:p>
    <w:p w:rsidR="007104FF" w:rsidRDefault="007104FF">
      <w:pPr>
        <w:spacing w:before="120" w:after="120"/>
        <w:jc w:val="center"/>
        <w:outlineLvl w:val="3"/>
        <w:rPr>
          <w:rFonts w:ascii="宋体" w:hAnsi="宋体" w:cs="宋体"/>
          <w:b/>
          <w:bCs/>
          <w:kern w:val="44"/>
          <w:sz w:val="30"/>
          <w:szCs w:val="30"/>
        </w:rPr>
      </w:pPr>
    </w:p>
    <w:p w:rsidR="007104FF" w:rsidRDefault="007104FF">
      <w:pPr>
        <w:spacing w:before="120" w:after="120"/>
        <w:jc w:val="center"/>
        <w:outlineLvl w:val="3"/>
        <w:rPr>
          <w:rFonts w:ascii="宋体" w:hAnsi="宋体" w:cs="宋体"/>
          <w:b/>
          <w:bCs/>
          <w:kern w:val="44"/>
          <w:sz w:val="30"/>
          <w:szCs w:val="30"/>
        </w:rPr>
      </w:pPr>
    </w:p>
    <w:p w:rsidR="007104FF" w:rsidRDefault="007104FF">
      <w:pPr>
        <w:spacing w:before="120" w:after="120"/>
        <w:jc w:val="center"/>
        <w:outlineLvl w:val="3"/>
        <w:rPr>
          <w:rFonts w:ascii="宋体" w:hAnsi="宋体" w:cs="宋体"/>
          <w:b/>
          <w:bCs/>
          <w:kern w:val="44"/>
          <w:sz w:val="30"/>
          <w:szCs w:val="30"/>
        </w:rPr>
      </w:pPr>
    </w:p>
    <w:p w:rsidR="007104FF" w:rsidRDefault="007104FF">
      <w:pPr>
        <w:spacing w:before="120" w:after="120"/>
        <w:jc w:val="center"/>
        <w:outlineLvl w:val="3"/>
        <w:rPr>
          <w:rFonts w:ascii="宋体" w:hAnsi="宋体" w:cs="宋体"/>
          <w:b/>
          <w:bCs/>
          <w:kern w:val="44"/>
          <w:sz w:val="30"/>
          <w:szCs w:val="30"/>
        </w:rPr>
      </w:pPr>
    </w:p>
    <w:p w:rsidR="007104FF" w:rsidRDefault="007104FF">
      <w:pPr>
        <w:spacing w:before="120" w:after="120"/>
        <w:jc w:val="center"/>
        <w:outlineLvl w:val="3"/>
        <w:rPr>
          <w:rFonts w:ascii="宋体" w:hAnsi="宋体" w:cs="宋体"/>
          <w:b/>
          <w:bCs/>
          <w:kern w:val="44"/>
          <w:sz w:val="30"/>
          <w:szCs w:val="30"/>
        </w:rPr>
      </w:pPr>
    </w:p>
    <w:p w:rsidR="007104FF" w:rsidRDefault="007104FF">
      <w:pPr>
        <w:spacing w:before="120" w:after="120"/>
        <w:jc w:val="center"/>
        <w:outlineLvl w:val="3"/>
        <w:rPr>
          <w:rFonts w:ascii="宋体" w:hAnsi="宋体" w:cs="宋体"/>
          <w:b/>
          <w:bCs/>
          <w:kern w:val="44"/>
          <w:sz w:val="30"/>
          <w:szCs w:val="30"/>
        </w:rPr>
      </w:pPr>
    </w:p>
    <w:p w:rsidR="007104FF" w:rsidRDefault="007104FF">
      <w:pPr>
        <w:spacing w:before="120" w:after="120"/>
        <w:jc w:val="center"/>
        <w:outlineLvl w:val="3"/>
        <w:rPr>
          <w:rFonts w:ascii="宋体" w:hAnsi="宋体" w:cs="宋体"/>
          <w:b/>
          <w:bCs/>
          <w:kern w:val="44"/>
          <w:sz w:val="30"/>
          <w:szCs w:val="30"/>
        </w:rPr>
      </w:pPr>
    </w:p>
    <w:p w:rsidR="007104FF" w:rsidRDefault="007104FF">
      <w:pPr>
        <w:spacing w:before="120" w:after="120"/>
        <w:jc w:val="center"/>
        <w:outlineLvl w:val="3"/>
        <w:rPr>
          <w:rFonts w:ascii="宋体" w:hAnsi="宋体" w:cs="宋体"/>
          <w:b/>
          <w:bCs/>
          <w:kern w:val="44"/>
          <w:sz w:val="30"/>
          <w:szCs w:val="30"/>
        </w:rPr>
      </w:pPr>
    </w:p>
    <w:p w:rsidR="007104FF" w:rsidRDefault="007104FF">
      <w:pPr>
        <w:spacing w:before="120" w:after="120"/>
        <w:jc w:val="center"/>
        <w:outlineLvl w:val="3"/>
        <w:rPr>
          <w:rFonts w:ascii="宋体" w:hAnsi="宋体" w:cs="宋体"/>
          <w:b/>
          <w:bCs/>
          <w:kern w:val="44"/>
          <w:sz w:val="30"/>
          <w:szCs w:val="30"/>
        </w:rPr>
      </w:pPr>
    </w:p>
    <w:p w:rsidR="007104FF" w:rsidRDefault="007104FF">
      <w:pPr>
        <w:spacing w:before="120" w:after="120"/>
        <w:jc w:val="center"/>
        <w:outlineLvl w:val="3"/>
        <w:rPr>
          <w:rFonts w:ascii="宋体" w:hAnsi="宋体" w:cs="宋体"/>
          <w:b/>
          <w:bCs/>
          <w:kern w:val="44"/>
          <w:sz w:val="30"/>
          <w:szCs w:val="30"/>
        </w:rPr>
      </w:pPr>
    </w:p>
    <w:p w:rsidR="007104FF" w:rsidRDefault="007104FF">
      <w:pPr>
        <w:spacing w:before="120" w:after="120"/>
        <w:jc w:val="center"/>
        <w:outlineLvl w:val="3"/>
        <w:rPr>
          <w:rFonts w:ascii="宋体" w:hAnsi="宋体" w:cs="宋体"/>
          <w:b/>
          <w:bCs/>
          <w:kern w:val="44"/>
          <w:sz w:val="30"/>
          <w:szCs w:val="30"/>
        </w:rPr>
      </w:pPr>
    </w:p>
    <w:p w:rsidR="007104FF" w:rsidRDefault="007104FF">
      <w:pPr>
        <w:spacing w:before="120" w:after="120"/>
        <w:jc w:val="center"/>
        <w:outlineLvl w:val="3"/>
        <w:rPr>
          <w:rFonts w:ascii="宋体" w:hAnsi="宋体" w:cs="宋体"/>
          <w:b/>
          <w:bCs/>
          <w:kern w:val="44"/>
          <w:sz w:val="30"/>
          <w:szCs w:val="30"/>
        </w:rPr>
      </w:pPr>
    </w:p>
    <w:p w:rsidR="007104FF" w:rsidRDefault="007104FF">
      <w:pPr>
        <w:spacing w:before="120" w:after="120"/>
        <w:jc w:val="center"/>
        <w:outlineLvl w:val="3"/>
        <w:rPr>
          <w:rFonts w:ascii="宋体" w:hAnsi="宋体" w:cs="宋体"/>
          <w:b/>
          <w:bCs/>
          <w:kern w:val="44"/>
          <w:sz w:val="30"/>
          <w:szCs w:val="30"/>
        </w:rPr>
      </w:pPr>
    </w:p>
    <w:p w:rsidR="007104FF" w:rsidRDefault="007104FF">
      <w:pPr>
        <w:spacing w:before="120" w:after="120"/>
        <w:jc w:val="center"/>
        <w:outlineLvl w:val="3"/>
        <w:rPr>
          <w:rFonts w:ascii="宋体" w:hAnsi="宋体" w:cs="宋体"/>
          <w:b/>
          <w:bCs/>
          <w:kern w:val="44"/>
          <w:sz w:val="30"/>
          <w:szCs w:val="30"/>
        </w:rPr>
      </w:pPr>
    </w:p>
    <w:p w:rsidR="007104FF" w:rsidRDefault="007104FF">
      <w:pPr>
        <w:spacing w:before="120" w:after="120"/>
        <w:jc w:val="center"/>
        <w:outlineLvl w:val="3"/>
        <w:rPr>
          <w:rFonts w:ascii="宋体" w:hAnsi="宋体" w:cs="宋体"/>
          <w:b/>
          <w:bCs/>
          <w:kern w:val="44"/>
          <w:sz w:val="30"/>
          <w:szCs w:val="30"/>
        </w:rPr>
      </w:pPr>
    </w:p>
    <w:p w:rsidR="007104FF" w:rsidRPr="006F3C07" w:rsidRDefault="00B8653B">
      <w:pPr>
        <w:spacing w:before="120" w:after="120"/>
        <w:jc w:val="center"/>
        <w:outlineLvl w:val="3"/>
        <w:rPr>
          <w:rFonts w:ascii="宋体" w:hAnsi="宋体" w:cs="宋体"/>
          <w:b/>
          <w:bCs/>
          <w:kern w:val="44"/>
          <w:sz w:val="30"/>
          <w:szCs w:val="30"/>
        </w:rPr>
      </w:pPr>
      <w:bookmarkStart w:id="70" w:name="_Toc43198207"/>
      <w:r w:rsidRPr="006F3C07">
        <w:rPr>
          <w:rFonts w:ascii="宋体" w:hAnsi="宋体" w:cs="宋体" w:hint="eastAsia"/>
          <w:b/>
          <w:bCs/>
          <w:kern w:val="44"/>
          <w:sz w:val="30"/>
          <w:szCs w:val="30"/>
        </w:rPr>
        <w:lastRenderedPageBreak/>
        <w:t>附录6资格审查条件(其他主要管理人员和技术人员最低要求)</w:t>
      </w:r>
      <w:bookmarkEnd w:id="70"/>
    </w:p>
    <w:tbl>
      <w:tblPr>
        <w:tblW w:w="92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35"/>
        <w:gridCol w:w="1984"/>
        <w:gridCol w:w="5020"/>
      </w:tblGrid>
      <w:tr w:rsidR="007104FF" w:rsidRPr="006F3C07">
        <w:trPr>
          <w:trHeight w:val="643"/>
        </w:trPr>
        <w:tc>
          <w:tcPr>
            <w:tcW w:w="2235" w:type="dxa"/>
            <w:tcBorders>
              <w:top w:val="single" w:sz="12" w:space="0" w:color="auto"/>
            </w:tcBorders>
            <w:vAlign w:val="center"/>
          </w:tcPr>
          <w:p w:rsidR="007104FF" w:rsidRPr="006F3C07" w:rsidRDefault="00B8653B">
            <w:pPr>
              <w:jc w:val="center"/>
              <w:rPr>
                <w:rFonts w:ascii="宋体" w:hAnsi="宋体" w:cs="宋体"/>
                <w:sz w:val="24"/>
              </w:rPr>
            </w:pPr>
            <w:r w:rsidRPr="006F3C07">
              <w:rPr>
                <w:rFonts w:ascii="宋体" w:hAnsi="宋体" w:cs="宋体" w:hint="eastAsia"/>
                <w:sz w:val="24"/>
              </w:rPr>
              <w:t>人员</w:t>
            </w:r>
          </w:p>
        </w:tc>
        <w:tc>
          <w:tcPr>
            <w:tcW w:w="1984" w:type="dxa"/>
            <w:tcBorders>
              <w:top w:val="single" w:sz="12" w:space="0" w:color="auto"/>
            </w:tcBorders>
            <w:vAlign w:val="center"/>
          </w:tcPr>
          <w:p w:rsidR="007104FF" w:rsidRPr="006F3C07" w:rsidRDefault="00B8653B">
            <w:pPr>
              <w:jc w:val="center"/>
              <w:rPr>
                <w:rFonts w:ascii="宋体" w:hAnsi="宋体" w:cs="宋体"/>
                <w:sz w:val="24"/>
              </w:rPr>
            </w:pPr>
            <w:r w:rsidRPr="006F3C07">
              <w:rPr>
                <w:rFonts w:ascii="宋体" w:hAnsi="宋体" w:cs="宋体" w:hint="eastAsia"/>
                <w:sz w:val="24"/>
              </w:rPr>
              <w:t>数量（人）</w:t>
            </w:r>
          </w:p>
        </w:tc>
        <w:tc>
          <w:tcPr>
            <w:tcW w:w="5020" w:type="dxa"/>
            <w:tcBorders>
              <w:top w:val="single" w:sz="12" w:space="0" w:color="auto"/>
            </w:tcBorders>
            <w:vAlign w:val="center"/>
          </w:tcPr>
          <w:p w:rsidR="007104FF" w:rsidRPr="006F3C07" w:rsidRDefault="00B8653B">
            <w:pPr>
              <w:jc w:val="center"/>
              <w:rPr>
                <w:rFonts w:ascii="宋体" w:hAnsi="宋体" w:cs="宋体"/>
                <w:sz w:val="24"/>
              </w:rPr>
            </w:pPr>
            <w:r w:rsidRPr="006F3C07">
              <w:rPr>
                <w:rFonts w:ascii="宋体" w:hAnsi="宋体" w:cs="宋体" w:hint="eastAsia"/>
                <w:sz w:val="24"/>
              </w:rPr>
              <w:t>资格要求</w:t>
            </w:r>
          </w:p>
        </w:tc>
      </w:tr>
      <w:tr w:rsidR="007104FF" w:rsidRPr="006F3C07">
        <w:trPr>
          <w:trHeight w:val="840"/>
        </w:trPr>
        <w:tc>
          <w:tcPr>
            <w:tcW w:w="2235" w:type="dxa"/>
            <w:vAlign w:val="center"/>
          </w:tcPr>
          <w:p w:rsidR="007104FF" w:rsidRPr="006F3C07" w:rsidRDefault="00B8653B">
            <w:pPr>
              <w:jc w:val="center"/>
              <w:rPr>
                <w:rFonts w:ascii="宋体" w:hAnsi="宋体" w:cs="宋体"/>
                <w:szCs w:val="21"/>
              </w:rPr>
            </w:pPr>
            <w:r w:rsidRPr="006F3C07">
              <w:rPr>
                <w:rFonts w:ascii="宋体" w:hAnsi="宋体" w:hint="eastAsia"/>
                <w:szCs w:val="21"/>
              </w:rPr>
              <w:t>施工员</w:t>
            </w:r>
          </w:p>
        </w:tc>
        <w:tc>
          <w:tcPr>
            <w:tcW w:w="1984" w:type="dxa"/>
            <w:vAlign w:val="center"/>
          </w:tcPr>
          <w:p w:rsidR="007104FF" w:rsidRPr="006F3C07" w:rsidRDefault="00B8653B">
            <w:pPr>
              <w:jc w:val="center"/>
              <w:rPr>
                <w:rFonts w:ascii="宋体" w:hAnsi="宋体" w:cs="宋体"/>
                <w:szCs w:val="21"/>
              </w:rPr>
            </w:pPr>
            <w:r w:rsidRPr="006F3C07">
              <w:rPr>
                <w:rFonts w:ascii="宋体" w:hAnsi="宋体" w:cs="宋体" w:hint="eastAsia"/>
                <w:szCs w:val="21"/>
              </w:rPr>
              <w:t>1</w:t>
            </w:r>
          </w:p>
        </w:tc>
        <w:tc>
          <w:tcPr>
            <w:tcW w:w="5020" w:type="dxa"/>
            <w:vAlign w:val="center"/>
          </w:tcPr>
          <w:p w:rsidR="007104FF" w:rsidRPr="006F3C07" w:rsidRDefault="00B8653B">
            <w:pPr>
              <w:rPr>
                <w:rFonts w:ascii="宋体" w:hAnsi="宋体" w:cs="宋体"/>
                <w:szCs w:val="21"/>
              </w:rPr>
            </w:pPr>
            <w:r w:rsidRPr="006F3C07">
              <w:rPr>
                <w:rFonts w:ascii="宋体" w:hAnsi="宋体" w:cs="宋体" w:hint="eastAsia"/>
                <w:szCs w:val="21"/>
              </w:rPr>
              <w:t>具有有效的岗位证</w:t>
            </w:r>
          </w:p>
        </w:tc>
      </w:tr>
      <w:tr w:rsidR="007104FF" w:rsidRPr="006F3C07">
        <w:trPr>
          <w:trHeight w:val="838"/>
        </w:trPr>
        <w:tc>
          <w:tcPr>
            <w:tcW w:w="2235" w:type="dxa"/>
            <w:vAlign w:val="center"/>
          </w:tcPr>
          <w:p w:rsidR="007104FF" w:rsidRPr="006F3C07" w:rsidRDefault="00B8653B">
            <w:pPr>
              <w:jc w:val="center"/>
              <w:rPr>
                <w:rFonts w:ascii="宋体" w:hAnsi="宋体" w:cs="宋体"/>
                <w:szCs w:val="21"/>
              </w:rPr>
            </w:pPr>
            <w:r w:rsidRPr="006F3C07">
              <w:rPr>
                <w:rFonts w:ascii="宋体" w:hAnsi="宋体" w:hint="eastAsia"/>
                <w:szCs w:val="21"/>
              </w:rPr>
              <w:t>材料员</w:t>
            </w:r>
          </w:p>
        </w:tc>
        <w:tc>
          <w:tcPr>
            <w:tcW w:w="1984" w:type="dxa"/>
            <w:vAlign w:val="center"/>
          </w:tcPr>
          <w:p w:rsidR="007104FF" w:rsidRPr="006F3C07" w:rsidRDefault="00B8653B">
            <w:pPr>
              <w:jc w:val="center"/>
              <w:rPr>
                <w:rFonts w:ascii="宋体" w:hAnsi="宋体" w:cs="宋体"/>
                <w:szCs w:val="21"/>
              </w:rPr>
            </w:pPr>
            <w:r w:rsidRPr="006F3C07">
              <w:rPr>
                <w:rFonts w:ascii="宋体" w:hAnsi="宋体" w:cs="宋体" w:hint="eastAsia"/>
                <w:szCs w:val="21"/>
              </w:rPr>
              <w:t>1</w:t>
            </w:r>
          </w:p>
        </w:tc>
        <w:tc>
          <w:tcPr>
            <w:tcW w:w="5020" w:type="dxa"/>
            <w:vAlign w:val="center"/>
          </w:tcPr>
          <w:p w:rsidR="007104FF" w:rsidRPr="006F3C07" w:rsidRDefault="00B8653B">
            <w:pPr>
              <w:rPr>
                <w:rFonts w:ascii="宋体" w:hAnsi="宋体" w:cs="宋体"/>
                <w:szCs w:val="21"/>
              </w:rPr>
            </w:pPr>
            <w:r w:rsidRPr="006F3C07">
              <w:rPr>
                <w:rFonts w:ascii="宋体" w:hAnsi="宋体" w:cs="宋体" w:hint="eastAsia"/>
                <w:szCs w:val="21"/>
              </w:rPr>
              <w:t>具有有效的岗位证</w:t>
            </w:r>
          </w:p>
        </w:tc>
      </w:tr>
      <w:tr w:rsidR="007104FF" w:rsidRPr="006F3C07">
        <w:trPr>
          <w:trHeight w:val="836"/>
        </w:trPr>
        <w:tc>
          <w:tcPr>
            <w:tcW w:w="2235" w:type="dxa"/>
            <w:vAlign w:val="center"/>
          </w:tcPr>
          <w:p w:rsidR="007104FF" w:rsidRPr="006F3C07" w:rsidRDefault="00B8653B">
            <w:pPr>
              <w:jc w:val="center"/>
              <w:rPr>
                <w:rFonts w:ascii="宋体" w:hAnsi="宋体" w:cs="宋体"/>
                <w:szCs w:val="21"/>
              </w:rPr>
            </w:pPr>
            <w:r w:rsidRPr="006F3C07">
              <w:rPr>
                <w:rFonts w:ascii="宋体" w:hAnsi="宋体" w:hint="eastAsia"/>
                <w:szCs w:val="21"/>
              </w:rPr>
              <w:t>取样员</w:t>
            </w:r>
          </w:p>
        </w:tc>
        <w:tc>
          <w:tcPr>
            <w:tcW w:w="1984" w:type="dxa"/>
            <w:vAlign w:val="center"/>
          </w:tcPr>
          <w:p w:rsidR="007104FF" w:rsidRPr="006F3C07" w:rsidRDefault="00B8653B">
            <w:pPr>
              <w:jc w:val="center"/>
              <w:rPr>
                <w:rFonts w:ascii="宋体" w:hAnsi="宋体" w:cs="宋体"/>
                <w:szCs w:val="21"/>
              </w:rPr>
            </w:pPr>
            <w:r w:rsidRPr="006F3C07">
              <w:rPr>
                <w:rFonts w:ascii="宋体" w:hAnsi="宋体" w:cs="宋体" w:hint="eastAsia"/>
                <w:szCs w:val="21"/>
              </w:rPr>
              <w:t>1</w:t>
            </w:r>
          </w:p>
        </w:tc>
        <w:tc>
          <w:tcPr>
            <w:tcW w:w="5020" w:type="dxa"/>
            <w:vAlign w:val="center"/>
          </w:tcPr>
          <w:p w:rsidR="007104FF" w:rsidRPr="006F3C07" w:rsidRDefault="00B8653B">
            <w:pPr>
              <w:rPr>
                <w:rFonts w:ascii="宋体" w:hAnsi="宋体" w:cs="宋体"/>
                <w:szCs w:val="21"/>
              </w:rPr>
            </w:pPr>
            <w:r w:rsidRPr="006F3C07">
              <w:rPr>
                <w:rFonts w:ascii="宋体" w:hAnsi="宋体" w:cs="宋体" w:hint="eastAsia"/>
                <w:szCs w:val="21"/>
              </w:rPr>
              <w:t>具有有效的岗位证</w:t>
            </w:r>
          </w:p>
        </w:tc>
      </w:tr>
      <w:tr w:rsidR="007104FF" w:rsidRPr="006F3C07">
        <w:trPr>
          <w:trHeight w:val="820"/>
        </w:trPr>
        <w:tc>
          <w:tcPr>
            <w:tcW w:w="2235" w:type="dxa"/>
            <w:vAlign w:val="center"/>
          </w:tcPr>
          <w:p w:rsidR="007104FF" w:rsidRPr="006F3C07" w:rsidRDefault="00B8653B">
            <w:pPr>
              <w:jc w:val="center"/>
              <w:rPr>
                <w:rFonts w:ascii="宋体" w:hAnsi="宋体" w:cs="宋体"/>
                <w:szCs w:val="21"/>
              </w:rPr>
            </w:pPr>
            <w:r w:rsidRPr="006F3C07">
              <w:rPr>
                <w:rFonts w:ascii="宋体" w:hAnsi="宋体" w:hint="eastAsia"/>
                <w:szCs w:val="21"/>
              </w:rPr>
              <w:t>专职安全员</w:t>
            </w:r>
          </w:p>
        </w:tc>
        <w:tc>
          <w:tcPr>
            <w:tcW w:w="1984" w:type="dxa"/>
            <w:vAlign w:val="center"/>
          </w:tcPr>
          <w:p w:rsidR="007104FF" w:rsidRPr="006F3C07" w:rsidRDefault="00B8653B">
            <w:pPr>
              <w:jc w:val="center"/>
              <w:rPr>
                <w:rFonts w:ascii="宋体" w:hAnsi="宋体" w:cs="宋体"/>
                <w:szCs w:val="21"/>
              </w:rPr>
            </w:pPr>
            <w:r w:rsidRPr="006F3C07">
              <w:rPr>
                <w:rFonts w:ascii="宋体" w:hAnsi="宋体" w:cs="宋体" w:hint="eastAsia"/>
                <w:szCs w:val="21"/>
              </w:rPr>
              <w:t>1</w:t>
            </w:r>
          </w:p>
        </w:tc>
        <w:tc>
          <w:tcPr>
            <w:tcW w:w="5020" w:type="dxa"/>
            <w:vAlign w:val="center"/>
          </w:tcPr>
          <w:p w:rsidR="007104FF" w:rsidRPr="006F3C07" w:rsidRDefault="00B8653B">
            <w:pPr>
              <w:rPr>
                <w:rFonts w:ascii="宋体" w:hAnsi="宋体" w:cs="宋体"/>
                <w:szCs w:val="21"/>
              </w:rPr>
            </w:pPr>
            <w:r w:rsidRPr="006F3C07">
              <w:rPr>
                <w:rFonts w:ascii="宋体" w:hAnsi="宋体" w:cs="宋体" w:hint="eastAsia"/>
                <w:szCs w:val="21"/>
              </w:rPr>
              <w:t>具有有效的岗位证</w:t>
            </w:r>
          </w:p>
        </w:tc>
      </w:tr>
      <w:tr w:rsidR="007104FF" w:rsidRPr="006F3C07">
        <w:trPr>
          <w:trHeight w:val="1116"/>
        </w:trPr>
        <w:tc>
          <w:tcPr>
            <w:tcW w:w="2235" w:type="dxa"/>
            <w:vAlign w:val="center"/>
          </w:tcPr>
          <w:p w:rsidR="007104FF" w:rsidRPr="006F3C07" w:rsidRDefault="00B8653B">
            <w:pPr>
              <w:jc w:val="center"/>
              <w:rPr>
                <w:rFonts w:ascii="宋体" w:hAnsi="宋体" w:cs="宋体"/>
                <w:szCs w:val="21"/>
              </w:rPr>
            </w:pPr>
            <w:r w:rsidRPr="006F3C07">
              <w:rPr>
                <w:rFonts w:ascii="宋体" w:hAnsi="宋体"/>
                <w:szCs w:val="21"/>
              </w:rPr>
              <w:t>质检</w:t>
            </w:r>
            <w:r w:rsidRPr="006F3C07">
              <w:rPr>
                <w:rFonts w:ascii="宋体" w:hAnsi="宋体" w:hint="eastAsia"/>
                <w:szCs w:val="21"/>
              </w:rPr>
              <w:t>员</w:t>
            </w:r>
          </w:p>
        </w:tc>
        <w:tc>
          <w:tcPr>
            <w:tcW w:w="1984" w:type="dxa"/>
            <w:vAlign w:val="center"/>
          </w:tcPr>
          <w:p w:rsidR="007104FF" w:rsidRPr="006F3C07" w:rsidRDefault="00B8653B">
            <w:pPr>
              <w:jc w:val="center"/>
              <w:rPr>
                <w:rFonts w:ascii="宋体" w:hAnsi="宋体" w:cs="宋体"/>
                <w:szCs w:val="21"/>
              </w:rPr>
            </w:pPr>
            <w:r w:rsidRPr="006F3C07">
              <w:rPr>
                <w:rFonts w:ascii="宋体" w:hAnsi="宋体" w:cs="宋体" w:hint="eastAsia"/>
                <w:szCs w:val="21"/>
              </w:rPr>
              <w:t>1</w:t>
            </w:r>
          </w:p>
        </w:tc>
        <w:tc>
          <w:tcPr>
            <w:tcW w:w="5020" w:type="dxa"/>
            <w:vAlign w:val="center"/>
          </w:tcPr>
          <w:p w:rsidR="007104FF" w:rsidRPr="006F3C07" w:rsidRDefault="00B8653B">
            <w:pPr>
              <w:rPr>
                <w:rFonts w:ascii="宋体" w:hAnsi="宋体" w:cs="宋体"/>
                <w:szCs w:val="21"/>
              </w:rPr>
            </w:pPr>
            <w:r w:rsidRPr="006F3C07">
              <w:rPr>
                <w:rFonts w:ascii="宋体" w:hAnsi="宋体" w:cs="宋体" w:hint="eastAsia"/>
                <w:szCs w:val="21"/>
              </w:rPr>
              <w:t>具有有效的岗位证</w:t>
            </w:r>
          </w:p>
        </w:tc>
      </w:tr>
    </w:tbl>
    <w:p w:rsidR="007104FF" w:rsidRPr="006F3C07" w:rsidRDefault="007104FF">
      <w:pPr>
        <w:rPr>
          <w:rFonts w:ascii="宋体" w:hAnsi="宋体" w:cs="宋体"/>
          <w:sz w:val="24"/>
        </w:rPr>
      </w:pPr>
    </w:p>
    <w:p w:rsidR="007104FF" w:rsidRPr="006F3C07" w:rsidRDefault="00B8653B">
      <w:pPr>
        <w:spacing w:line="360" w:lineRule="auto"/>
        <w:rPr>
          <w:rFonts w:ascii="宋体" w:hAnsi="宋体" w:cs="宋体"/>
          <w:szCs w:val="21"/>
        </w:rPr>
      </w:pPr>
      <w:r w:rsidRPr="006F3C07">
        <w:rPr>
          <w:rFonts w:ascii="宋体" w:hAnsi="宋体" w:cs="宋体" w:hint="eastAsia"/>
          <w:szCs w:val="21"/>
        </w:rPr>
        <w:t>注：提供</w:t>
      </w:r>
      <w:r w:rsidRPr="006F3C07">
        <w:rPr>
          <w:rFonts w:ascii="宋体" w:hAnsi="宋体" w:hint="eastAsia"/>
          <w:szCs w:val="21"/>
        </w:rPr>
        <w:t>投标人所属社保机构出具的上述人员的社保缴费证明或其他能够证明参加社保的有效证明材料（提供近三个月社保证明材料</w:t>
      </w:r>
      <w:r w:rsidR="001B73A9">
        <w:rPr>
          <w:rFonts w:ascii="宋体" w:hAnsi="宋体" w:hint="eastAsia"/>
          <w:szCs w:val="21"/>
        </w:rPr>
        <w:t>，</w:t>
      </w:r>
      <w:r w:rsidR="001B73A9">
        <w:rPr>
          <w:rFonts w:ascii="宋体" w:hAnsi="宋体" w:hint="eastAsia"/>
          <w:color w:val="000000" w:themeColor="text1"/>
          <w:szCs w:val="21"/>
        </w:rPr>
        <w:t>即2020年3月至5月社保证明材料</w:t>
      </w:r>
      <w:r w:rsidRPr="006F3C07">
        <w:rPr>
          <w:rFonts w:ascii="宋体" w:hAnsi="宋体" w:hint="eastAsia"/>
          <w:szCs w:val="21"/>
        </w:rPr>
        <w:t>）</w:t>
      </w:r>
      <w:r w:rsidRPr="006F3C07">
        <w:rPr>
          <w:rFonts w:ascii="宋体" w:hAnsi="宋体" w:cs="宋体" w:hint="eastAsia"/>
          <w:szCs w:val="21"/>
        </w:rPr>
        <w:t>。</w:t>
      </w:r>
    </w:p>
    <w:p w:rsidR="007104FF" w:rsidRPr="001E6C91" w:rsidRDefault="007104FF">
      <w:pPr>
        <w:spacing w:before="120" w:after="120"/>
        <w:jc w:val="center"/>
        <w:rPr>
          <w:rFonts w:ascii="宋体" w:hAnsi="宋体" w:cs="宋体"/>
          <w:b/>
          <w:bCs/>
          <w:kern w:val="44"/>
          <w:sz w:val="30"/>
          <w:szCs w:val="30"/>
          <w:highlight w:val="yellow"/>
        </w:rPr>
        <w:sectPr w:rsidR="007104FF" w:rsidRPr="001E6C91">
          <w:footerReference w:type="default" r:id="rId20"/>
          <w:footnotePr>
            <w:numFmt w:val="decimalEnclosedCircleChinese"/>
            <w:numRestart w:val="eachPage"/>
          </w:footnotePr>
          <w:pgSz w:w="11907" w:h="16840"/>
          <w:pgMar w:top="1361" w:right="1440" w:bottom="1361" w:left="1440" w:header="720" w:footer="907" w:gutter="0"/>
          <w:cols w:space="720"/>
        </w:sectPr>
      </w:pPr>
    </w:p>
    <w:p w:rsidR="007104FF" w:rsidRPr="006F3C07" w:rsidRDefault="00B8653B">
      <w:pPr>
        <w:spacing w:before="120" w:after="120"/>
        <w:jc w:val="center"/>
        <w:outlineLvl w:val="3"/>
        <w:rPr>
          <w:rFonts w:ascii="宋体" w:hAnsi="宋体" w:cs="宋体"/>
          <w:b/>
          <w:bCs/>
          <w:kern w:val="44"/>
          <w:sz w:val="30"/>
          <w:szCs w:val="30"/>
        </w:rPr>
      </w:pPr>
      <w:bookmarkStart w:id="71" w:name="_Toc43198208"/>
      <w:r w:rsidRPr="006F3C07">
        <w:rPr>
          <w:rFonts w:ascii="宋体" w:hAnsi="宋体" w:cs="宋体" w:hint="eastAsia"/>
          <w:b/>
          <w:bCs/>
          <w:kern w:val="44"/>
          <w:sz w:val="30"/>
          <w:szCs w:val="30"/>
        </w:rPr>
        <w:lastRenderedPageBreak/>
        <w:t>附录7资格审查条件(主要机械设备和试验检测设备最低要求 )</w:t>
      </w:r>
      <w:bookmarkEnd w:id="71"/>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0"/>
        <w:gridCol w:w="2425"/>
        <w:gridCol w:w="880"/>
        <w:gridCol w:w="1536"/>
      </w:tblGrid>
      <w:tr w:rsidR="007104FF" w:rsidRPr="006F3C07">
        <w:trPr>
          <w:trHeight w:val="337"/>
          <w:jc w:val="center"/>
        </w:trPr>
        <w:tc>
          <w:tcPr>
            <w:tcW w:w="3720" w:type="dxa"/>
            <w:vAlign w:val="center"/>
          </w:tcPr>
          <w:p w:rsidR="007104FF" w:rsidRPr="006F3C07" w:rsidRDefault="00B8653B">
            <w:pPr>
              <w:tabs>
                <w:tab w:val="left" w:pos="1080"/>
              </w:tabs>
              <w:spacing w:line="360" w:lineRule="auto"/>
              <w:jc w:val="center"/>
              <w:rPr>
                <w:rFonts w:ascii="宋体" w:hAnsi="宋体" w:cs="宋体"/>
                <w:szCs w:val="21"/>
              </w:rPr>
            </w:pPr>
            <w:r w:rsidRPr="006F3C07">
              <w:rPr>
                <w:rFonts w:ascii="宋体" w:hAnsi="宋体" w:cs="宋体" w:hint="eastAsia"/>
                <w:szCs w:val="21"/>
              </w:rPr>
              <w:t>设备名称</w:t>
            </w:r>
          </w:p>
        </w:tc>
        <w:tc>
          <w:tcPr>
            <w:tcW w:w="2425" w:type="dxa"/>
            <w:vAlign w:val="center"/>
          </w:tcPr>
          <w:p w:rsidR="007104FF" w:rsidRPr="006F3C07" w:rsidRDefault="00B8653B">
            <w:pPr>
              <w:tabs>
                <w:tab w:val="left" w:pos="1080"/>
              </w:tabs>
              <w:spacing w:line="360" w:lineRule="auto"/>
              <w:jc w:val="center"/>
              <w:rPr>
                <w:rFonts w:ascii="宋体" w:hAnsi="宋体" w:cs="宋体"/>
                <w:szCs w:val="21"/>
              </w:rPr>
            </w:pPr>
            <w:r w:rsidRPr="006F3C07">
              <w:rPr>
                <w:rFonts w:ascii="宋体" w:hAnsi="宋体" w:cs="宋体" w:hint="eastAsia"/>
                <w:szCs w:val="21"/>
              </w:rPr>
              <w:t>规格、功率及容量</w:t>
            </w:r>
          </w:p>
        </w:tc>
        <w:tc>
          <w:tcPr>
            <w:tcW w:w="880" w:type="dxa"/>
            <w:vAlign w:val="center"/>
          </w:tcPr>
          <w:p w:rsidR="007104FF" w:rsidRPr="006F3C07" w:rsidRDefault="00B8653B">
            <w:pPr>
              <w:tabs>
                <w:tab w:val="left" w:pos="1080"/>
              </w:tabs>
              <w:spacing w:line="360" w:lineRule="auto"/>
              <w:jc w:val="center"/>
              <w:rPr>
                <w:rFonts w:ascii="宋体" w:hAnsi="宋体" w:cs="宋体"/>
                <w:szCs w:val="21"/>
              </w:rPr>
            </w:pPr>
            <w:r w:rsidRPr="006F3C07">
              <w:rPr>
                <w:rFonts w:ascii="宋体" w:hAnsi="宋体" w:cs="宋体" w:hint="eastAsia"/>
                <w:szCs w:val="21"/>
              </w:rPr>
              <w:t>单  位</w:t>
            </w:r>
          </w:p>
        </w:tc>
        <w:tc>
          <w:tcPr>
            <w:tcW w:w="1536" w:type="dxa"/>
            <w:vAlign w:val="center"/>
          </w:tcPr>
          <w:p w:rsidR="007104FF" w:rsidRPr="006F3C07" w:rsidRDefault="00B8653B">
            <w:pPr>
              <w:tabs>
                <w:tab w:val="left" w:pos="1080"/>
              </w:tabs>
              <w:spacing w:line="360" w:lineRule="auto"/>
              <w:jc w:val="center"/>
              <w:rPr>
                <w:rFonts w:ascii="宋体" w:hAnsi="宋体" w:cs="宋体"/>
                <w:szCs w:val="21"/>
              </w:rPr>
            </w:pPr>
            <w:r w:rsidRPr="006F3C07">
              <w:rPr>
                <w:rFonts w:ascii="宋体" w:hAnsi="宋体" w:cs="宋体" w:hint="eastAsia"/>
                <w:szCs w:val="21"/>
              </w:rPr>
              <w:t>最低数量要求</w:t>
            </w:r>
          </w:p>
        </w:tc>
      </w:tr>
      <w:tr w:rsidR="007104FF" w:rsidRPr="006F3C07">
        <w:trPr>
          <w:trHeight w:val="375"/>
          <w:jc w:val="center"/>
        </w:trPr>
        <w:tc>
          <w:tcPr>
            <w:tcW w:w="3720" w:type="dxa"/>
            <w:vAlign w:val="center"/>
          </w:tcPr>
          <w:p w:rsidR="007104FF" w:rsidRPr="006F3C07" w:rsidRDefault="00B8653B">
            <w:pPr>
              <w:spacing w:line="360" w:lineRule="auto"/>
              <w:ind w:firstLineChars="20" w:firstLine="42"/>
              <w:jc w:val="center"/>
              <w:rPr>
                <w:rFonts w:ascii="宋体" w:hAnsi="宋体" w:cs="宋体"/>
                <w:szCs w:val="21"/>
              </w:rPr>
            </w:pPr>
            <w:r w:rsidRPr="006F3C07">
              <w:rPr>
                <w:rFonts w:ascii="宋体" w:hAnsi="宋体" w:cs="宋体" w:hint="eastAsia"/>
                <w:szCs w:val="21"/>
              </w:rPr>
              <w:t>打桩机</w:t>
            </w:r>
          </w:p>
        </w:tc>
        <w:tc>
          <w:tcPr>
            <w:tcW w:w="2425" w:type="dxa"/>
            <w:vAlign w:val="center"/>
          </w:tcPr>
          <w:p w:rsidR="007104FF" w:rsidRPr="006F3C07" w:rsidRDefault="00B8653B">
            <w:pPr>
              <w:tabs>
                <w:tab w:val="left" w:pos="1080"/>
              </w:tabs>
              <w:spacing w:line="360" w:lineRule="auto"/>
              <w:jc w:val="center"/>
              <w:rPr>
                <w:rFonts w:ascii="宋体" w:hAnsi="宋体" w:cs="宋体"/>
                <w:b/>
                <w:szCs w:val="21"/>
              </w:rPr>
            </w:pPr>
            <w:r w:rsidRPr="006F3C07">
              <w:rPr>
                <w:rFonts w:ascii="宋体" w:hAnsi="宋体" w:cs="宋体" w:hint="eastAsia"/>
                <w:b/>
                <w:szCs w:val="21"/>
              </w:rPr>
              <w:t>165</w:t>
            </w:r>
            <w:r w:rsidRPr="006F3C07">
              <w:rPr>
                <w:rFonts w:ascii="宋体" w:hAnsi="宋体" w:cs="宋体"/>
                <w:b/>
                <w:szCs w:val="21"/>
              </w:rPr>
              <w:t>KW</w:t>
            </w:r>
            <w:r w:rsidRPr="006F3C07">
              <w:rPr>
                <w:rFonts w:ascii="宋体" w:hAnsi="宋体" w:cs="宋体" w:hint="eastAsia"/>
                <w:b/>
                <w:szCs w:val="21"/>
              </w:rPr>
              <w:t>以上</w:t>
            </w:r>
          </w:p>
        </w:tc>
        <w:tc>
          <w:tcPr>
            <w:tcW w:w="880" w:type="dxa"/>
            <w:vAlign w:val="center"/>
          </w:tcPr>
          <w:p w:rsidR="007104FF" w:rsidRPr="006F3C07" w:rsidRDefault="00B8653B" w:rsidP="00B8653B">
            <w:pPr>
              <w:spacing w:line="360" w:lineRule="auto"/>
              <w:ind w:firstLineChars="17" w:firstLine="36"/>
              <w:jc w:val="center"/>
              <w:rPr>
                <w:rFonts w:ascii="宋体" w:hAnsi="宋体" w:cs="宋体"/>
                <w:szCs w:val="21"/>
              </w:rPr>
            </w:pPr>
            <w:r w:rsidRPr="006F3C07">
              <w:rPr>
                <w:rFonts w:ascii="宋体" w:hAnsi="宋体" w:cs="宋体" w:hint="eastAsia"/>
                <w:szCs w:val="21"/>
              </w:rPr>
              <w:t>台</w:t>
            </w:r>
          </w:p>
        </w:tc>
        <w:tc>
          <w:tcPr>
            <w:tcW w:w="1536" w:type="dxa"/>
            <w:vAlign w:val="center"/>
          </w:tcPr>
          <w:p w:rsidR="007104FF" w:rsidRPr="006F3C07" w:rsidRDefault="00B8653B">
            <w:pPr>
              <w:spacing w:line="360" w:lineRule="auto"/>
              <w:jc w:val="center"/>
              <w:rPr>
                <w:rFonts w:ascii="宋体" w:hAnsi="宋体" w:cs="宋体"/>
                <w:szCs w:val="21"/>
              </w:rPr>
            </w:pPr>
            <w:r w:rsidRPr="006F3C07">
              <w:rPr>
                <w:rFonts w:ascii="宋体" w:hAnsi="宋体" w:cs="宋体" w:hint="eastAsia"/>
                <w:szCs w:val="21"/>
              </w:rPr>
              <w:t>0</w:t>
            </w:r>
          </w:p>
        </w:tc>
      </w:tr>
      <w:tr w:rsidR="007104FF" w:rsidRPr="006F3C07">
        <w:trPr>
          <w:trHeight w:val="375"/>
          <w:jc w:val="center"/>
        </w:trPr>
        <w:tc>
          <w:tcPr>
            <w:tcW w:w="3720" w:type="dxa"/>
            <w:vAlign w:val="center"/>
          </w:tcPr>
          <w:p w:rsidR="007104FF" w:rsidRPr="006F3C07" w:rsidRDefault="00B8653B">
            <w:pPr>
              <w:spacing w:line="360" w:lineRule="auto"/>
              <w:ind w:firstLineChars="20" w:firstLine="42"/>
              <w:jc w:val="center"/>
              <w:rPr>
                <w:rFonts w:ascii="宋体" w:hAnsi="宋体" w:cs="宋体"/>
                <w:szCs w:val="21"/>
              </w:rPr>
            </w:pPr>
            <w:r w:rsidRPr="006F3C07">
              <w:rPr>
                <w:rFonts w:ascii="宋体" w:hAnsi="宋体" w:cs="宋体" w:hint="eastAsia"/>
                <w:szCs w:val="21"/>
              </w:rPr>
              <w:t>挖掘机</w:t>
            </w:r>
          </w:p>
        </w:tc>
        <w:tc>
          <w:tcPr>
            <w:tcW w:w="2425" w:type="dxa"/>
            <w:vAlign w:val="center"/>
          </w:tcPr>
          <w:p w:rsidR="007104FF" w:rsidRPr="006F3C07" w:rsidRDefault="00B8653B">
            <w:pPr>
              <w:tabs>
                <w:tab w:val="left" w:pos="1080"/>
              </w:tabs>
              <w:spacing w:line="360" w:lineRule="auto"/>
              <w:jc w:val="center"/>
              <w:rPr>
                <w:rFonts w:ascii="宋体" w:hAnsi="宋体" w:cs="宋体"/>
                <w:b/>
                <w:szCs w:val="21"/>
              </w:rPr>
            </w:pPr>
            <w:r w:rsidRPr="006F3C07">
              <w:rPr>
                <w:rFonts w:ascii="宋体" w:hAnsi="宋体" w:cs="宋体" w:hint="eastAsia"/>
                <w:b/>
                <w:szCs w:val="21"/>
              </w:rPr>
              <w:t>1m³以上</w:t>
            </w:r>
          </w:p>
        </w:tc>
        <w:tc>
          <w:tcPr>
            <w:tcW w:w="880" w:type="dxa"/>
            <w:vAlign w:val="center"/>
          </w:tcPr>
          <w:p w:rsidR="007104FF" w:rsidRPr="006F3C07" w:rsidRDefault="00B8653B" w:rsidP="00B8653B">
            <w:pPr>
              <w:spacing w:line="360" w:lineRule="auto"/>
              <w:ind w:firstLineChars="17" w:firstLine="36"/>
              <w:jc w:val="center"/>
              <w:rPr>
                <w:rFonts w:ascii="宋体" w:hAnsi="宋体" w:cs="宋体"/>
                <w:szCs w:val="21"/>
              </w:rPr>
            </w:pPr>
            <w:r w:rsidRPr="006F3C07">
              <w:rPr>
                <w:rFonts w:ascii="宋体" w:hAnsi="宋体" w:cs="宋体" w:hint="eastAsia"/>
                <w:szCs w:val="21"/>
              </w:rPr>
              <w:t>台</w:t>
            </w:r>
          </w:p>
        </w:tc>
        <w:tc>
          <w:tcPr>
            <w:tcW w:w="1536" w:type="dxa"/>
            <w:vAlign w:val="center"/>
          </w:tcPr>
          <w:p w:rsidR="007104FF" w:rsidRPr="006F3C07" w:rsidRDefault="00B8653B">
            <w:pPr>
              <w:spacing w:line="360" w:lineRule="auto"/>
              <w:jc w:val="center"/>
              <w:rPr>
                <w:rFonts w:ascii="宋体" w:hAnsi="宋体" w:cs="宋体"/>
                <w:szCs w:val="21"/>
              </w:rPr>
            </w:pPr>
            <w:r w:rsidRPr="006F3C07">
              <w:rPr>
                <w:rFonts w:ascii="宋体" w:hAnsi="宋体" w:cs="宋体" w:hint="eastAsia"/>
                <w:szCs w:val="21"/>
              </w:rPr>
              <w:t>1</w:t>
            </w:r>
          </w:p>
        </w:tc>
      </w:tr>
      <w:tr w:rsidR="007104FF" w:rsidRPr="006F3C07">
        <w:trPr>
          <w:trHeight w:val="375"/>
          <w:jc w:val="center"/>
        </w:trPr>
        <w:tc>
          <w:tcPr>
            <w:tcW w:w="3720" w:type="dxa"/>
            <w:vAlign w:val="center"/>
          </w:tcPr>
          <w:p w:rsidR="007104FF" w:rsidRPr="006F3C07" w:rsidRDefault="00B8653B">
            <w:pPr>
              <w:spacing w:line="360" w:lineRule="auto"/>
              <w:ind w:firstLineChars="20" w:firstLine="42"/>
              <w:jc w:val="center"/>
              <w:rPr>
                <w:rFonts w:ascii="宋体" w:hAnsi="宋体" w:cs="宋体"/>
                <w:szCs w:val="21"/>
              </w:rPr>
            </w:pPr>
            <w:r w:rsidRPr="006F3C07">
              <w:rPr>
                <w:rFonts w:ascii="宋体" w:hAnsi="宋体" w:cs="宋体" w:hint="eastAsia"/>
                <w:szCs w:val="21"/>
              </w:rPr>
              <w:t>压路机</w:t>
            </w:r>
          </w:p>
        </w:tc>
        <w:tc>
          <w:tcPr>
            <w:tcW w:w="2425" w:type="dxa"/>
            <w:vAlign w:val="center"/>
          </w:tcPr>
          <w:p w:rsidR="007104FF" w:rsidRPr="006F3C07" w:rsidRDefault="00B8653B">
            <w:pPr>
              <w:tabs>
                <w:tab w:val="left" w:pos="1080"/>
              </w:tabs>
              <w:spacing w:line="360" w:lineRule="auto"/>
              <w:jc w:val="center"/>
              <w:rPr>
                <w:rFonts w:ascii="宋体" w:hAnsi="宋体" w:cs="宋体"/>
                <w:b/>
                <w:szCs w:val="21"/>
              </w:rPr>
            </w:pPr>
            <w:r w:rsidRPr="006F3C07">
              <w:rPr>
                <w:rFonts w:ascii="宋体" w:hAnsi="宋体" w:cs="宋体" w:hint="eastAsia"/>
                <w:b/>
                <w:szCs w:val="21"/>
              </w:rPr>
              <w:t>20</w:t>
            </w:r>
            <w:r w:rsidRPr="006F3C07">
              <w:rPr>
                <w:rFonts w:ascii="宋体" w:hAnsi="宋体" w:cs="宋体"/>
                <w:b/>
                <w:szCs w:val="21"/>
              </w:rPr>
              <w:t>T</w:t>
            </w:r>
            <w:r w:rsidRPr="006F3C07">
              <w:rPr>
                <w:rFonts w:ascii="宋体" w:hAnsi="宋体" w:cs="宋体" w:hint="eastAsia"/>
                <w:b/>
                <w:szCs w:val="21"/>
              </w:rPr>
              <w:t>以上</w:t>
            </w:r>
          </w:p>
        </w:tc>
        <w:tc>
          <w:tcPr>
            <w:tcW w:w="880" w:type="dxa"/>
            <w:vAlign w:val="center"/>
          </w:tcPr>
          <w:p w:rsidR="007104FF" w:rsidRPr="006F3C07" w:rsidRDefault="00B8653B" w:rsidP="00B8653B">
            <w:pPr>
              <w:spacing w:line="360" w:lineRule="auto"/>
              <w:ind w:firstLineChars="17" w:firstLine="36"/>
              <w:jc w:val="center"/>
              <w:rPr>
                <w:rFonts w:ascii="宋体" w:hAnsi="宋体" w:cs="宋体"/>
                <w:szCs w:val="21"/>
              </w:rPr>
            </w:pPr>
            <w:r w:rsidRPr="006F3C07">
              <w:rPr>
                <w:rFonts w:ascii="宋体" w:hAnsi="宋体" w:cs="宋体" w:hint="eastAsia"/>
                <w:szCs w:val="21"/>
              </w:rPr>
              <w:t>台</w:t>
            </w:r>
          </w:p>
        </w:tc>
        <w:tc>
          <w:tcPr>
            <w:tcW w:w="1536" w:type="dxa"/>
            <w:vAlign w:val="center"/>
          </w:tcPr>
          <w:p w:rsidR="007104FF" w:rsidRPr="006F3C07" w:rsidRDefault="00B8653B">
            <w:pPr>
              <w:spacing w:line="360" w:lineRule="auto"/>
              <w:jc w:val="center"/>
              <w:rPr>
                <w:rFonts w:ascii="宋体" w:hAnsi="宋体" w:cs="宋体"/>
                <w:szCs w:val="21"/>
              </w:rPr>
            </w:pPr>
            <w:r w:rsidRPr="006F3C07">
              <w:rPr>
                <w:rFonts w:ascii="宋体" w:hAnsi="宋体" w:cs="宋体" w:hint="eastAsia"/>
                <w:szCs w:val="21"/>
              </w:rPr>
              <w:t>0</w:t>
            </w:r>
          </w:p>
        </w:tc>
      </w:tr>
      <w:tr w:rsidR="007104FF" w:rsidRPr="006F3C07">
        <w:trPr>
          <w:trHeight w:val="375"/>
          <w:jc w:val="center"/>
        </w:trPr>
        <w:tc>
          <w:tcPr>
            <w:tcW w:w="3720" w:type="dxa"/>
            <w:vAlign w:val="center"/>
          </w:tcPr>
          <w:p w:rsidR="007104FF" w:rsidRPr="006F3C07" w:rsidRDefault="00B8653B">
            <w:pPr>
              <w:spacing w:line="360" w:lineRule="auto"/>
              <w:ind w:firstLineChars="20" w:firstLine="42"/>
              <w:jc w:val="center"/>
              <w:rPr>
                <w:rFonts w:ascii="宋体" w:hAnsi="宋体" w:cs="宋体"/>
                <w:szCs w:val="21"/>
              </w:rPr>
            </w:pPr>
            <w:r w:rsidRPr="006F3C07">
              <w:rPr>
                <w:rFonts w:ascii="宋体" w:hAnsi="宋体" w:cs="宋体" w:hint="eastAsia"/>
                <w:szCs w:val="21"/>
              </w:rPr>
              <w:t>装载机</w:t>
            </w:r>
          </w:p>
        </w:tc>
        <w:tc>
          <w:tcPr>
            <w:tcW w:w="2425" w:type="dxa"/>
            <w:vAlign w:val="center"/>
          </w:tcPr>
          <w:p w:rsidR="007104FF" w:rsidRPr="006F3C07" w:rsidRDefault="00B8653B">
            <w:pPr>
              <w:tabs>
                <w:tab w:val="left" w:pos="1080"/>
              </w:tabs>
              <w:spacing w:line="360" w:lineRule="auto"/>
              <w:jc w:val="center"/>
              <w:rPr>
                <w:rFonts w:ascii="宋体" w:hAnsi="宋体" w:cs="宋体"/>
                <w:b/>
                <w:szCs w:val="21"/>
              </w:rPr>
            </w:pPr>
            <w:r w:rsidRPr="006F3C07">
              <w:rPr>
                <w:rFonts w:ascii="宋体" w:hAnsi="宋体" w:cs="宋体" w:hint="eastAsia"/>
                <w:b/>
                <w:szCs w:val="21"/>
              </w:rPr>
              <w:t>L</w:t>
            </w:r>
            <w:r w:rsidRPr="006F3C07">
              <w:rPr>
                <w:rFonts w:ascii="宋体" w:hAnsi="宋体" w:cs="宋体"/>
                <w:b/>
                <w:szCs w:val="21"/>
              </w:rPr>
              <w:t>Z</w:t>
            </w:r>
            <w:r w:rsidRPr="006F3C07">
              <w:rPr>
                <w:rFonts w:ascii="宋体" w:hAnsi="宋体" w:cs="宋体" w:hint="eastAsia"/>
                <w:b/>
                <w:szCs w:val="21"/>
              </w:rPr>
              <w:t>50</w:t>
            </w:r>
          </w:p>
        </w:tc>
        <w:tc>
          <w:tcPr>
            <w:tcW w:w="880" w:type="dxa"/>
            <w:vAlign w:val="center"/>
          </w:tcPr>
          <w:p w:rsidR="007104FF" w:rsidRPr="006F3C07" w:rsidRDefault="00B8653B" w:rsidP="00B8653B">
            <w:pPr>
              <w:spacing w:line="360" w:lineRule="auto"/>
              <w:ind w:firstLineChars="17" w:firstLine="36"/>
              <w:jc w:val="center"/>
              <w:rPr>
                <w:rFonts w:ascii="宋体" w:hAnsi="宋体" w:cs="宋体"/>
                <w:szCs w:val="21"/>
              </w:rPr>
            </w:pPr>
            <w:r w:rsidRPr="006F3C07">
              <w:rPr>
                <w:rFonts w:ascii="宋体" w:hAnsi="宋体" w:cs="宋体" w:hint="eastAsia"/>
                <w:szCs w:val="21"/>
              </w:rPr>
              <w:t>台</w:t>
            </w:r>
          </w:p>
        </w:tc>
        <w:tc>
          <w:tcPr>
            <w:tcW w:w="1536" w:type="dxa"/>
            <w:vAlign w:val="center"/>
          </w:tcPr>
          <w:p w:rsidR="007104FF" w:rsidRPr="006F3C07" w:rsidRDefault="00B8653B">
            <w:pPr>
              <w:spacing w:line="360" w:lineRule="auto"/>
              <w:jc w:val="center"/>
              <w:rPr>
                <w:rFonts w:ascii="宋体" w:hAnsi="宋体" w:cs="宋体"/>
                <w:szCs w:val="21"/>
              </w:rPr>
            </w:pPr>
            <w:r w:rsidRPr="006F3C07">
              <w:rPr>
                <w:rFonts w:ascii="宋体" w:hAnsi="宋体" w:cs="宋体" w:hint="eastAsia"/>
                <w:szCs w:val="21"/>
              </w:rPr>
              <w:t>0</w:t>
            </w:r>
          </w:p>
        </w:tc>
      </w:tr>
      <w:tr w:rsidR="007104FF" w:rsidRPr="006F3C07">
        <w:trPr>
          <w:trHeight w:val="375"/>
          <w:jc w:val="center"/>
        </w:trPr>
        <w:tc>
          <w:tcPr>
            <w:tcW w:w="3720" w:type="dxa"/>
            <w:vAlign w:val="center"/>
          </w:tcPr>
          <w:p w:rsidR="007104FF" w:rsidRPr="006F3C07" w:rsidRDefault="00B8653B">
            <w:pPr>
              <w:spacing w:line="360" w:lineRule="auto"/>
              <w:ind w:firstLineChars="20" w:firstLine="42"/>
              <w:jc w:val="center"/>
              <w:rPr>
                <w:rFonts w:ascii="宋体" w:hAnsi="宋体" w:cs="宋体"/>
                <w:szCs w:val="21"/>
              </w:rPr>
            </w:pPr>
            <w:r w:rsidRPr="006F3C07">
              <w:rPr>
                <w:rFonts w:ascii="宋体" w:hAnsi="宋体" w:cs="宋体" w:hint="eastAsia"/>
                <w:szCs w:val="21"/>
              </w:rPr>
              <w:t>沥青混凝土拌和设备</w:t>
            </w:r>
          </w:p>
        </w:tc>
        <w:tc>
          <w:tcPr>
            <w:tcW w:w="2425" w:type="dxa"/>
            <w:vAlign w:val="center"/>
          </w:tcPr>
          <w:p w:rsidR="007104FF" w:rsidRPr="006F3C07" w:rsidRDefault="00B8653B">
            <w:pPr>
              <w:tabs>
                <w:tab w:val="left" w:pos="1080"/>
              </w:tabs>
              <w:spacing w:line="360" w:lineRule="auto"/>
              <w:jc w:val="center"/>
              <w:rPr>
                <w:rFonts w:ascii="宋体" w:hAnsi="宋体" w:cs="宋体"/>
                <w:b/>
                <w:szCs w:val="21"/>
              </w:rPr>
            </w:pPr>
            <w:r w:rsidRPr="006F3C07">
              <w:rPr>
                <w:rFonts w:ascii="宋体" w:hAnsi="宋体" w:cs="宋体" w:hint="eastAsia"/>
                <w:szCs w:val="21"/>
              </w:rPr>
              <w:t>120 吨/小时以上</w:t>
            </w:r>
          </w:p>
        </w:tc>
        <w:tc>
          <w:tcPr>
            <w:tcW w:w="880" w:type="dxa"/>
            <w:vAlign w:val="center"/>
          </w:tcPr>
          <w:p w:rsidR="007104FF" w:rsidRPr="006F3C07" w:rsidRDefault="00B8653B" w:rsidP="00B8653B">
            <w:pPr>
              <w:spacing w:line="360" w:lineRule="auto"/>
              <w:ind w:firstLineChars="17" w:firstLine="36"/>
              <w:jc w:val="center"/>
              <w:rPr>
                <w:rFonts w:ascii="宋体" w:hAnsi="宋体" w:cs="宋体"/>
                <w:szCs w:val="21"/>
              </w:rPr>
            </w:pPr>
            <w:r w:rsidRPr="006F3C07">
              <w:rPr>
                <w:rFonts w:ascii="宋体" w:hAnsi="宋体" w:cs="宋体" w:hint="eastAsia"/>
                <w:szCs w:val="21"/>
              </w:rPr>
              <w:t>台</w:t>
            </w:r>
          </w:p>
        </w:tc>
        <w:tc>
          <w:tcPr>
            <w:tcW w:w="1536" w:type="dxa"/>
            <w:vAlign w:val="center"/>
          </w:tcPr>
          <w:p w:rsidR="007104FF" w:rsidRPr="006F3C07" w:rsidRDefault="00B8653B">
            <w:pPr>
              <w:spacing w:line="360" w:lineRule="auto"/>
              <w:jc w:val="center"/>
              <w:rPr>
                <w:rFonts w:ascii="宋体" w:hAnsi="宋体" w:cs="宋体"/>
                <w:szCs w:val="21"/>
              </w:rPr>
            </w:pPr>
            <w:r w:rsidRPr="006F3C07">
              <w:rPr>
                <w:rFonts w:ascii="宋体" w:hAnsi="宋体" w:cs="宋体" w:hint="eastAsia"/>
                <w:szCs w:val="21"/>
              </w:rPr>
              <w:t>0</w:t>
            </w:r>
          </w:p>
        </w:tc>
      </w:tr>
      <w:tr w:rsidR="007104FF" w:rsidRPr="006F3C07">
        <w:trPr>
          <w:trHeight w:val="375"/>
          <w:jc w:val="center"/>
        </w:trPr>
        <w:tc>
          <w:tcPr>
            <w:tcW w:w="3720" w:type="dxa"/>
            <w:vAlign w:val="center"/>
          </w:tcPr>
          <w:p w:rsidR="007104FF" w:rsidRPr="006F3C07" w:rsidRDefault="00B8653B">
            <w:pPr>
              <w:spacing w:line="360" w:lineRule="auto"/>
              <w:ind w:firstLineChars="20" w:firstLine="42"/>
              <w:jc w:val="center"/>
              <w:rPr>
                <w:rFonts w:ascii="宋体" w:hAnsi="宋体" w:cs="宋体"/>
                <w:szCs w:val="21"/>
              </w:rPr>
            </w:pPr>
            <w:r w:rsidRPr="006F3C07">
              <w:rPr>
                <w:rFonts w:ascii="宋体" w:hAnsi="宋体" w:cs="宋体" w:hint="eastAsia"/>
                <w:szCs w:val="21"/>
              </w:rPr>
              <w:t>强制式混凝土搅拌机</w:t>
            </w:r>
          </w:p>
        </w:tc>
        <w:tc>
          <w:tcPr>
            <w:tcW w:w="2425" w:type="dxa"/>
            <w:vAlign w:val="center"/>
          </w:tcPr>
          <w:p w:rsidR="007104FF" w:rsidRPr="006F3C07" w:rsidRDefault="00B8653B">
            <w:pPr>
              <w:tabs>
                <w:tab w:val="left" w:pos="1080"/>
              </w:tabs>
              <w:spacing w:line="360" w:lineRule="auto"/>
              <w:jc w:val="center"/>
              <w:rPr>
                <w:rFonts w:ascii="宋体" w:hAnsi="宋体" w:cs="宋体"/>
                <w:b/>
                <w:szCs w:val="21"/>
              </w:rPr>
            </w:pPr>
            <w:r w:rsidRPr="006F3C07">
              <w:rPr>
                <w:rFonts w:ascii="宋体" w:hAnsi="宋体" w:cs="宋体" w:hint="eastAsia"/>
                <w:b/>
                <w:szCs w:val="21"/>
              </w:rPr>
              <w:t>500</w:t>
            </w:r>
            <w:r w:rsidRPr="006F3C07">
              <w:rPr>
                <w:rFonts w:ascii="宋体" w:hAnsi="宋体" w:cs="宋体"/>
                <w:b/>
                <w:szCs w:val="21"/>
              </w:rPr>
              <w:t>L</w:t>
            </w:r>
            <w:r w:rsidRPr="006F3C07">
              <w:rPr>
                <w:rFonts w:ascii="宋体" w:hAnsi="宋体" w:cs="宋体" w:hint="eastAsia"/>
                <w:b/>
                <w:szCs w:val="21"/>
              </w:rPr>
              <w:t>及以上</w:t>
            </w:r>
          </w:p>
        </w:tc>
        <w:tc>
          <w:tcPr>
            <w:tcW w:w="880" w:type="dxa"/>
            <w:vAlign w:val="center"/>
          </w:tcPr>
          <w:p w:rsidR="007104FF" w:rsidRPr="006F3C07" w:rsidRDefault="00B8653B" w:rsidP="00B8653B">
            <w:pPr>
              <w:spacing w:line="360" w:lineRule="auto"/>
              <w:ind w:firstLineChars="17" w:firstLine="36"/>
              <w:jc w:val="center"/>
              <w:rPr>
                <w:rFonts w:ascii="宋体" w:hAnsi="宋体" w:cs="宋体"/>
                <w:szCs w:val="21"/>
              </w:rPr>
            </w:pPr>
            <w:r w:rsidRPr="006F3C07">
              <w:rPr>
                <w:rFonts w:ascii="宋体" w:hAnsi="宋体" w:cs="宋体" w:hint="eastAsia"/>
                <w:szCs w:val="21"/>
              </w:rPr>
              <w:t>台</w:t>
            </w:r>
          </w:p>
        </w:tc>
        <w:tc>
          <w:tcPr>
            <w:tcW w:w="1536" w:type="dxa"/>
            <w:vAlign w:val="center"/>
          </w:tcPr>
          <w:p w:rsidR="007104FF" w:rsidRPr="006F3C07" w:rsidRDefault="00B8653B">
            <w:pPr>
              <w:spacing w:line="360" w:lineRule="auto"/>
              <w:jc w:val="center"/>
              <w:rPr>
                <w:rFonts w:ascii="宋体" w:hAnsi="宋体" w:cs="宋体"/>
                <w:szCs w:val="21"/>
              </w:rPr>
            </w:pPr>
            <w:r w:rsidRPr="006F3C07">
              <w:rPr>
                <w:rFonts w:ascii="宋体" w:hAnsi="宋体" w:cs="宋体" w:hint="eastAsia"/>
                <w:szCs w:val="21"/>
              </w:rPr>
              <w:t>1</w:t>
            </w:r>
          </w:p>
        </w:tc>
      </w:tr>
      <w:tr w:rsidR="007104FF" w:rsidRPr="006F3C07">
        <w:trPr>
          <w:trHeight w:val="375"/>
          <w:jc w:val="center"/>
        </w:trPr>
        <w:tc>
          <w:tcPr>
            <w:tcW w:w="3720" w:type="dxa"/>
            <w:vAlign w:val="center"/>
          </w:tcPr>
          <w:p w:rsidR="007104FF" w:rsidRPr="006F3C07" w:rsidRDefault="00B8653B">
            <w:pPr>
              <w:spacing w:line="360" w:lineRule="auto"/>
              <w:ind w:firstLineChars="20" w:firstLine="42"/>
              <w:jc w:val="center"/>
              <w:rPr>
                <w:rFonts w:ascii="宋体" w:hAnsi="宋体" w:cs="宋体"/>
                <w:szCs w:val="21"/>
              </w:rPr>
            </w:pPr>
            <w:r w:rsidRPr="006F3C07">
              <w:rPr>
                <w:rFonts w:ascii="宋体" w:hAnsi="宋体" w:cs="宋体" w:hint="eastAsia"/>
                <w:szCs w:val="21"/>
              </w:rPr>
              <w:t>三辊轴水泥混凝土整平机</w:t>
            </w:r>
          </w:p>
        </w:tc>
        <w:tc>
          <w:tcPr>
            <w:tcW w:w="2425" w:type="dxa"/>
            <w:vAlign w:val="center"/>
          </w:tcPr>
          <w:p w:rsidR="007104FF" w:rsidRPr="006F3C07" w:rsidRDefault="00B8653B">
            <w:pPr>
              <w:tabs>
                <w:tab w:val="left" w:pos="1080"/>
              </w:tabs>
              <w:spacing w:line="360" w:lineRule="auto"/>
              <w:jc w:val="center"/>
              <w:rPr>
                <w:rFonts w:ascii="宋体" w:hAnsi="宋体" w:cs="宋体"/>
                <w:b/>
                <w:szCs w:val="21"/>
              </w:rPr>
            </w:pPr>
            <w:r w:rsidRPr="006F3C07">
              <w:rPr>
                <w:rFonts w:ascii="宋体" w:hAnsi="宋体" w:cs="宋体" w:hint="eastAsia"/>
                <w:b/>
                <w:szCs w:val="21"/>
              </w:rPr>
              <w:t>直径为16.8</w:t>
            </w:r>
            <w:r w:rsidRPr="006F3C07">
              <w:rPr>
                <w:rFonts w:ascii="宋体" w:hAnsi="宋体" w:cs="宋体"/>
                <w:b/>
                <w:szCs w:val="21"/>
              </w:rPr>
              <w:t>cm</w:t>
            </w:r>
          </w:p>
        </w:tc>
        <w:tc>
          <w:tcPr>
            <w:tcW w:w="880" w:type="dxa"/>
            <w:vAlign w:val="center"/>
          </w:tcPr>
          <w:p w:rsidR="007104FF" w:rsidRPr="006F3C07" w:rsidRDefault="00B8653B" w:rsidP="00B8653B">
            <w:pPr>
              <w:spacing w:line="360" w:lineRule="auto"/>
              <w:ind w:firstLineChars="17" w:firstLine="36"/>
              <w:jc w:val="center"/>
              <w:rPr>
                <w:rFonts w:ascii="宋体" w:hAnsi="宋体" w:cs="宋体"/>
                <w:szCs w:val="21"/>
              </w:rPr>
            </w:pPr>
            <w:r w:rsidRPr="006F3C07">
              <w:rPr>
                <w:rFonts w:ascii="宋体" w:hAnsi="宋体" w:cs="宋体" w:hint="eastAsia"/>
                <w:szCs w:val="21"/>
              </w:rPr>
              <w:t>台</w:t>
            </w:r>
          </w:p>
        </w:tc>
        <w:tc>
          <w:tcPr>
            <w:tcW w:w="1536" w:type="dxa"/>
            <w:vAlign w:val="center"/>
          </w:tcPr>
          <w:p w:rsidR="007104FF" w:rsidRPr="006F3C07" w:rsidRDefault="00B8653B">
            <w:pPr>
              <w:spacing w:line="360" w:lineRule="auto"/>
              <w:jc w:val="center"/>
              <w:rPr>
                <w:rFonts w:ascii="宋体" w:hAnsi="宋体" w:cs="宋体"/>
                <w:szCs w:val="21"/>
              </w:rPr>
            </w:pPr>
            <w:r w:rsidRPr="006F3C07">
              <w:rPr>
                <w:rFonts w:ascii="宋体" w:hAnsi="宋体" w:cs="宋体" w:hint="eastAsia"/>
                <w:szCs w:val="21"/>
              </w:rPr>
              <w:t>0</w:t>
            </w:r>
          </w:p>
        </w:tc>
      </w:tr>
      <w:tr w:rsidR="007104FF" w:rsidRPr="006F3C07">
        <w:trPr>
          <w:trHeight w:val="375"/>
          <w:jc w:val="center"/>
        </w:trPr>
        <w:tc>
          <w:tcPr>
            <w:tcW w:w="3720" w:type="dxa"/>
            <w:vAlign w:val="center"/>
          </w:tcPr>
          <w:p w:rsidR="007104FF" w:rsidRPr="006F3C07" w:rsidRDefault="00B8653B">
            <w:pPr>
              <w:spacing w:line="360" w:lineRule="auto"/>
              <w:ind w:firstLineChars="20" w:firstLine="42"/>
              <w:jc w:val="center"/>
              <w:rPr>
                <w:rFonts w:ascii="宋体" w:hAnsi="宋体" w:cs="宋体"/>
                <w:szCs w:val="21"/>
              </w:rPr>
            </w:pPr>
            <w:r w:rsidRPr="006F3C07">
              <w:rPr>
                <w:rFonts w:ascii="宋体" w:hAnsi="宋体" w:cs="宋体" w:hint="eastAsia"/>
                <w:szCs w:val="21"/>
              </w:rPr>
              <w:t>排式振捣机</w:t>
            </w:r>
          </w:p>
        </w:tc>
        <w:tc>
          <w:tcPr>
            <w:tcW w:w="2425" w:type="dxa"/>
            <w:vAlign w:val="center"/>
          </w:tcPr>
          <w:p w:rsidR="007104FF" w:rsidRPr="006F3C07" w:rsidRDefault="007104FF">
            <w:pPr>
              <w:tabs>
                <w:tab w:val="left" w:pos="1080"/>
              </w:tabs>
              <w:spacing w:line="360" w:lineRule="auto"/>
              <w:jc w:val="center"/>
              <w:rPr>
                <w:rFonts w:ascii="宋体" w:hAnsi="宋体" w:cs="宋体"/>
                <w:b/>
                <w:szCs w:val="21"/>
              </w:rPr>
            </w:pPr>
          </w:p>
        </w:tc>
        <w:tc>
          <w:tcPr>
            <w:tcW w:w="880" w:type="dxa"/>
            <w:vAlign w:val="center"/>
          </w:tcPr>
          <w:p w:rsidR="007104FF" w:rsidRPr="006F3C07" w:rsidRDefault="00B8653B" w:rsidP="00B8653B">
            <w:pPr>
              <w:spacing w:line="360" w:lineRule="auto"/>
              <w:ind w:firstLineChars="17" w:firstLine="36"/>
              <w:jc w:val="center"/>
              <w:rPr>
                <w:rFonts w:ascii="宋体" w:hAnsi="宋体" w:cs="宋体"/>
                <w:szCs w:val="21"/>
              </w:rPr>
            </w:pPr>
            <w:r w:rsidRPr="006F3C07">
              <w:rPr>
                <w:rFonts w:ascii="宋体" w:hAnsi="宋体" w:cs="宋体" w:hint="eastAsia"/>
                <w:szCs w:val="21"/>
              </w:rPr>
              <w:t>套</w:t>
            </w:r>
          </w:p>
        </w:tc>
        <w:tc>
          <w:tcPr>
            <w:tcW w:w="1536" w:type="dxa"/>
            <w:vAlign w:val="center"/>
          </w:tcPr>
          <w:p w:rsidR="007104FF" w:rsidRPr="006F3C07" w:rsidRDefault="00B8653B">
            <w:pPr>
              <w:spacing w:line="360" w:lineRule="auto"/>
              <w:jc w:val="center"/>
              <w:rPr>
                <w:rFonts w:ascii="宋体" w:hAnsi="宋体" w:cs="宋体"/>
                <w:szCs w:val="21"/>
              </w:rPr>
            </w:pPr>
            <w:r w:rsidRPr="006F3C07">
              <w:rPr>
                <w:rFonts w:ascii="宋体" w:hAnsi="宋体" w:cs="宋体" w:hint="eastAsia"/>
                <w:szCs w:val="21"/>
              </w:rPr>
              <w:t>1</w:t>
            </w:r>
          </w:p>
        </w:tc>
      </w:tr>
      <w:tr w:rsidR="007104FF" w:rsidRPr="006F3C07">
        <w:trPr>
          <w:trHeight w:val="375"/>
          <w:jc w:val="center"/>
        </w:trPr>
        <w:tc>
          <w:tcPr>
            <w:tcW w:w="3720" w:type="dxa"/>
            <w:vAlign w:val="center"/>
          </w:tcPr>
          <w:p w:rsidR="007104FF" w:rsidRPr="006F3C07" w:rsidRDefault="00B8653B">
            <w:pPr>
              <w:spacing w:line="360" w:lineRule="auto"/>
              <w:ind w:firstLineChars="20" w:firstLine="42"/>
              <w:jc w:val="center"/>
              <w:rPr>
                <w:rFonts w:ascii="宋体" w:hAnsi="宋体" w:cs="宋体"/>
                <w:szCs w:val="21"/>
              </w:rPr>
            </w:pPr>
            <w:r w:rsidRPr="006F3C07">
              <w:rPr>
                <w:rFonts w:ascii="宋体" w:hAnsi="宋体" w:cs="宋体" w:hint="eastAsia"/>
                <w:szCs w:val="21"/>
              </w:rPr>
              <w:t>自卸汽车</w:t>
            </w:r>
          </w:p>
        </w:tc>
        <w:tc>
          <w:tcPr>
            <w:tcW w:w="2425" w:type="dxa"/>
            <w:vAlign w:val="center"/>
          </w:tcPr>
          <w:p w:rsidR="007104FF" w:rsidRPr="006F3C07" w:rsidRDefault="00B8653B">
            <w:pPr>
              <w:tabs>
                <w:tab w:val="left" w:pos="1080"/>
              </w:tabs>
              <w:spacing w:line="360" w:lineRule="auto"/>
              <w:jc w:val="center"/>
              <w:rPr>
                <w:rFonts w:ascii="宋体" w:hAnsi="宋体" w:cs="宋体"/>
                <w:b/>
                <w:szCs w:val="21"/>
              </w:rPr>
            </w:pPr>
            <w:r w:rsidRPr="006F3C07">
              <w:rPr>
                <w:rFonts w:ascii="宋体" w:hAnsi="宋体" w:cs="宋体" w:hint="eastAsia"/>
                <w:b/>
                <w:szCs w:val="21"/>
              </w:rPr>
              <w:t>6</w:t>
            </w:r>
            <w:r w:rsidRPr="006F3C07">
              <w:rPr>
                <w:rFonts w:ascii="宋体" w:hAnsi="宋体" w:cs="宋体"/>
                <w:b/>
                <w:szCs w:val="21"/>
              </w:rPr>
              <w:t>T</w:t>
            </w:r>
            <w:r w:rsidRPr="006F3C07">
              <w:rPr>
                <w:rFonts w:ascii="宋体" w:hAnsi="宋体" w:cs="宋体" w:hint="eastAsia"/>
                <w:b/>
                <w:szCs w:val="21"/>
              </w:rPr>
              <w:t>以上</w:t>
            </w:r>
          </w:p>
        </w:tc>
        <w:tc>
          <w:tcPr>
            <w:tcW w:w="880" w:type="dxa"/>
            <w:vAlign w:val="center"/>
          </w:tcPr>
          <w:p w:rsidR="007104FF" w:rsidRPr="006F3C07" w:rsidRDefault="00B8653B" w:rsidP="00B8653B">
            <w:pPr>
              <w:spacing w:line="360" w:lineRule="auto"/>
              <w:ind w:firstLineChars="17" w:firstLine="36"/>
              <w:jc w:val="center"/>
              <w:rPr>
                <w:rFonts w:ascii="宋体" w:hAnsi="宋体" w:cs="宋体"/>
                <w:szCs w:val="21"/>
              </w:rPr>
            </w:pPr>
            <w:r w:rsidRPr="006F3C07">
              <w:rPr>
                <w:rFonts w:ascii="宋体" w:hAnsi="宋体" w:cs="宋体" w:hint="eastAsia"/>
                <w:szCs w:val="21"/>
              </w:rPr>
              <w:t>台</w:t>
            </w:r>
          </w:p>
        </w:tc>
        <w:tc>
          <w:tcPr>
            <w:tcW w:w="1536" w:type="dxa"/>
            <w:vAlign w:val="center"/>
          </w:tcPr>
          <w:p w:rsidR="007104FF" w:rsidRPr="006F3C07" w:rsidRDefault="00B8653B">
            <w:pPr>
              <w:spacing w:line="360" w:lineRule="auto"/>
              <w:jc w:val="center"/>
              <w:rPr>
                <w:rFonts w:ascii="宋体" w:hAnsi="宋体" w:cs="宋体"/>
                <w:szCs w:val="21"/>
              </w:rPr>
            </w:pPr>
            <w:r w:rsidRPr="006F3C07">
              <w:rPr>
                <w:rFonts w:ascii="宋体" w:hAnsi="宋体" w:cs="宋体" w:hint="eastAsia"/>
                <w:szCs w:val="21"/>
              </w:rPr>
              <w:t>1</w:t>
            </w:r>
          </w:p>
        </w:tc>
      </w:tr>
      <w:tr w:rsidR="007104FF" w:rsidRPr="006F3C07">
        <w:trPr>
          <w:trHeight w:val="375"/>
          <w:jc w:val="center"/>
        </w:trPr>
        <w:tc>
          <w:tcPr>
            <w:tcW w:w="3720" w:type="dxa"/>
            <w:vAlign w:val="center"/>
          </w:tcPr>
          <w:p w:rsidR="007104FF" w:rsidRPr="006F3C07" w:rsidRDefault="00B8653B">
            <w:pPr>
              <w:spacing w:line="360" w:lineRule="auto"/>
              <w:ind w:firstLineChars="20" w:firstLine="42"/>
              <w:jc w:val="center"/>
              <w:rPr>
                <w:rFonts w:ascii="宋体" w:hAnsi="宋体" w:cs="宋体"/>
                <w:szCs w:val="21"/>
              </w:rPr>
            </w:pPr>
            <w:r w:rsidRPr="006F3C07">
              <w:rPr>
                <w:rFonts w:ascii="宋体" w:hAnsi="宋体" w:cs="宋体" w:hint="eastAsia"/>
                <w:szCs w:val="21"/>
              </w:rPr>
              <w:t>全站仪</w:t>
            </w:r>
          </w:p>
        </w:tc>
        <w:tc>
          <w:tcPr>
            <w:tcW w:w="2425" w:type="dxa"/>
            <w:vAlign w:val="center"/>
          </w:tcPr>
          <w:p w:rsidR="007104FF" w:rsidRPr="006F3C07" w:rsidRDefault="007104FF">
            <w:pPr>
              <w:tabs>
                <w:tab w:val="left" w:pos="1080"/>
              </w:tabs>
              <w:spacing w:line="360" w:lineRule="auto"/>
              <w:jc w:val="center"/>
              <w:rPr>
                <w:rFonts w:ascii="宋体" w:hAnsi="宋体" w:cs="宋体"/>
                <w:b/>
                <w:szCs w:val="21"/>
              </w:rPr>
            </w:pPr>
          </w:p>
        </w:tc>
        <w:tc>
          <w:tcPr>
            <w:tcW w:w="880" w:type="dxa"/>
            <w:vAlign w:val="center"/>
          </w:tcPr>
          <w:p w:rsidR="007104FF" w:rsidRPr="006F3C07" w:rsidRDefault="00B8653B" w:rsidP="00B8653B">
            <w:pPr>
              <w:spacing w:line="360" w:lineRule="auto"/>
              <w:ind w:firstLineChars="17" w:firstLine="36"/>
              <w:jc w:val="center"/>
              <w:rPr>
                <w:rFonts w:ascii="宋体" w:hAnsi="宋体" w:cs="宋体"/>
                <w:szCs w:val="21"/>
              </w:rPr>
            </w:pPr>
            <w:r w:rsidRPr="006F3C07">
              <w:rPr>
                <w:rFonts w:ascii="宋体" w:hAnsi="宋体" w:cs="宋体" w:hint="eastAsia"/>
                <w:szCs w:val="21"/>
              </w:rPr>
              <w:t>台</w:t>
            </w:r>
          </w:p>
        </w:tc>
        <w:tc>
          <w:tcPr>
            <w:tcW w:w="1536" w:type="dxa"/>
            <w:vAlign w:val="center"/>
          </w:tcPr>
          <w:p w:rsidR="007104FF" w:rsidRPr="006F3C07" w:rsidRDefault="00B8653B">
            <w:pPr>
              <w:spacing w:line="360" w:lineRule="auto"/>
              <w:jc w:val="center"/>
              <w:rPr>
                <w:rFonts w:ascii="宋体" w:hAnsi="宋体" w:cs="宋体"/>
                <w:szCs w:val="21"/>
              </w:rPr>
            </w:pPr>
            <w:r w:rsidRPr="006F3C07">
              <w:rPr>
                <w:rFonts w:ascii="宋体" w:hAnsi="宋体" w:cs="宋体" w:hint="eastAsia"/>
                <w:szCs w:val="21"/>
              </w:rPr>
              <w:t>1</w:t>
            </w:r>
          </w:p>
        </w:tc>
      </w:tr>
      <w:tr w:rsidR="007104FF" w:rsidRPr="006F3C07">
        <w:trPr>
          <w:trHeight w:val="375"/>
          <w:jc w:val="center"/>
        </w:trPr>
        <w:tc>
          <w:tcPr>
            <w:tcW w:w="3720" w:type="dxa"/>
            <w:vAlign w:val="center"/>
          </w:tcPr>
          <w:p w:rsidR="007104FF" w:rsidRPr="006F3C07" w:rsidRDefault="00B8653B">
            <w:pPr>
              <w:spacing w:line="360" w:lineRule="auto"/>
              <w:ind w:firstLineChars="20" w:firstLine="42"/>
              <w:jc w:val="center"/>
              <w:rPr>
                <w:rFonts w:ascii="宋体" w:hAnsi="宋体" w:cs="宋体"/>
                <w:szCs w:val="21"/>
              </w:rPr>
            </w:pPr>
            <w:r w:rsidRPr="006F3C07">
              <w:rPr>
                <w:rFonts w:ascii="宋体" w:hAnsi="宋体" w:cs="宋体" w:hint="eastAsia"/>
                <w:szCs w:val="21"/>
              </w:rPr>
              <w:t>水准仪</w:t>
            </w:r>
          </w:p>
        </w:tc>
        <w:tc>
          <w:tcPr>
            <w:tcW w:w="2425" w:type="dxa"/>
            <w:vAlign w:val="center"/>
          </w:tcPr>
          <w:p w:rsidR="007104FF" w:rsidRPr="006F3C07" w:rsidRDefault="007104FF">
            <w:pPr>
              <w:tabs>
                <w:tab w:val="left" w:pos="1080"/>
              </w:tabs>
              <w:spacing w:line="360" w:lineRule="auto"/>
              <w:jc w:val="center"/>
              <w:rPr>
                <w:rFonts w:ascii="宋体" w:hAnsi="宋体" w:cs="宋体"/>
                <w:b/>
                <w:szCs w:val="21"/>
              </w:rPr>
            </w:pPr>
          </w:p>
        </w:tc>
        <w:tc>
          <w:tcPr>
            <w:tcW w:w="880" w:type="dxa"/>
            <w:vAlign w:val="center"/>
          </w:tcPr>
          <w:p w:rsidR="007104FF" w:rsidRPr="006F3C07" w:rsidRDefault="00B8653B" w:rsidP="00B8653B">
            <w:pPr>
              <w:spacing w:line="360" w:lineRule="auto"/>
              <w:ind w:firstLineChars="17" w:firstLine="36"/>
              <w:jc w:val="center"/>
              <w:rPr>
                <w:rFonts w:ascii="宋体" w:hAnsi="宋体" w:cs="宋体"/>
                <w:szCs w:val="21"/>
              </w:rPr>
            </w:pPr>
            <w:r w:rsidRPr="006F3C07">
              <w:rPr>
                <w:rFonts w:ascii="宋体" w:hAnsi="宋体" w:cs="宋体" w:hint="eastAsia"/>
                <w:szCs w:val="21"/>
              </w:rPr>
              <w:t>台</w:t>
            </w:r>
          </w:p>
        </w:tc>
        <w:tc>
          <w:tcPr>
            <w:tcW w:w="1536" w:type="dxa"/>
            <w:vAlign w:val="center"/>
          </w:tcPr>
          <w:p w:rsidR="007104FF" w:rsidRPr="006F3C07" w:rsidRDefault="00B8653B">
            <w:pPr>
              <w:spacing w:line="360" w:lineRule="auto"/>
              <w:jc w:val="center"/>
              <w:rPr>
                <w:rFonts w:ascii="宋体" w:hAnsi="宋体" w:cs="宋体"/>
                <w:szCs w:val="21"/>
              </w:rPr>
            </w:pPr>
            <w:r w:rsidRPr="006F3C07">
              <w:rPr>
                <w:rFonts w:ascii="宋体" w:hAnsi="宋体" w:cs="宋体" w:hint="eastAsia"/>
                <w:szCs w:val="21"/>
              </w:rPr>
              <w:t>1</w:t>
            </w:r>
          </w:p>
        </w:tc>
      </w:tr>
      <w:tr w:rsidR="007104FF" w:rsidRPr="006F3C07">
        <w:trPr>
          <w:trHeight w:val="375"/>
          <w:jc w:val="center"/>
        </w:trPr>
        <w:tc>
          <w:tcPr>
            <w:tcW w:w="3720" w:type="dxa"/>
            <w:vAlign w:val="center"/>
          </w:tcPr>
          <w:p w:rsidR="007104FF" w:rsidRPr="006F3C07" w:rsidRDefault="00B8653B">
            <w:pPr>
              <w:spacing w:line="360" w:lineRule="auto"/>
              <w:ind w:firstLineChars="20" w:firstLine="42"/>
              <w:jc w:val="center"/>
              <w:rPr>
                <w:rFonts w:ascii="宋体" w:hAnsi="宋体" w:cs="宋体"/>
                <w:szCs w:val="21"/>
              </w:rPr>
            </w:pPr>
            <w:r w:rsidRPr="006F3C07">
              <w:rPr>
                <w:rFonts w:ascii="宋体" w:hAnsi="宋体" w:cs="宋体" w:hint="eastAsia"/>
                <w:szCs w:val="21"/>
              </w:rPr>
              <w:t>发电机</w:t>
            </w:r>
          </w:p>
        </w:tc>
        <w:tc>
          <w:tcPr>
            <w:tcW w:w="2425" w:type="dxa"/>
            <w:vAlign w:val="center"/>
          </w:tcPr>
          <w:p w:rsidR="007104FF" w:rsidRPr="006F3C07" w:rsidRDefault="007104FF">
            <w:pPr>
              <w:tabs>
                <w:tab w:val="left" w:pos="1080"/>
              </w:tabs>
              <w:spacing w:line="360" w:lineRule="auto"/>
              <w:jc w:val="center"/>
              <w:rPr>
                <w:rFonts w:ascii="宋体" w:hAnsi="宋体" w:cs="宋体"/>
                <w:b/>
                <w:szCs w:val="21"/>
              </w:rPr>
            </w:pPr>
          </w:p>
        </w:tc>
        <w:tc>
          <w:tcPr>
            <w:tcW w:w="880" w:type="dxa"/>
            <w:vAlign w:val="center"/>
          </w:tcPr>
          <w:p w:rsidR="007104FF" w:rsidRPr="006F3C07" w:rsidRDefault="00B8653B" w:rsidP="00B8653B">
            <w:pPr>
              <w:spacing w:line="360" w:lineRule="auto"/>
              <w:ind w:firstLineChars="17" w:firstLine="36"/>
              <w:jc w:val="center"/>
              <w:rPr>
                <w:rFonts w:ascii="宋体" w:hAnsi="宋体" w:cs="宋体"/>
                <w:szCs w:val="21"/>
              </w:rPr>
            </w:pPr>
            <w:r w:rsidRPr="006F3C07">
              <w:rPr>
                <w:rFonts w:ascii="宋体" w:hAnsi="宋体" w:cs="宋体" w:hint="eastAsia"/>
                <w:szCs w:val="21"/>
              </w:rPr>
              <w:t>台</w:t>
            </w:r>
          </w:p>
        </w:tc>
        <w:tc>
          <w:tcPr>
            <w:tcW w:w="1536" w:type="dxa"/>
            <w:vAlign w:val="center"/>
          </w:tcPr>
          <w:p w:rsidR="007104FF" w:rsidRPr="006F3C07" w:rsidRDefault="00B8653B">
            <w:pPr>
              <w:spacing w:line="360" w:lineRule="auto"/>
              <w:jc w:val="center"/>
              <w:rPr>
                <w:rFonts w:ascii="宋体" w:hAnsi="宋体" w:cs="宋体"/>
                <w:szCs w:val="21"/>
              </w:rPr>
            </w:pPr>
            <w:r w:rsidRPr="006F3C07">
              <w:rPr>
                <w:rFonts w:ascii="宋体" w:hAnsi="宋体" w:cs="宋体" w:hint="eastAsia"/>
                <w:szCs w:val="21"/>
              </w:rPr>
              <w:t>0</w:t>
            </w:r>
          </w:p>
        </w:tc>
      </w:tr>
      <w:tr w:rsidR="007104FF" w:rsidRPr="006F3C07">
        <w:trPr>
          <w:trHeight w:val="375"/>
          <w:jc w:val="center"/>
        </w:trPr>
        <w:tc>
          <w:tcPr>
            <w:tcW w:w="3720" w:type="dxa"/>
            <w:vAlign w:val="center"/>
          </w:tcPr>
          <w:p w:rsidR="007104FF" w:rsidRPr="006F3C07" w:rsidRDefault="00B8653B">
            <w:pPr>
              <w:spacing w:line="360" w:lineRule="auto"/>
              <w:ind w:firstLineChars="20" w:firstLine="42"/>
              <w:jc w:val="center"/>
              <w:rPr>
                <w:rFonts w:ascii="宋体" w:hAnsi="宋体" w:cs="宋体"/>
                <w:szCs w:val="21"/>
              </w:rPr>
            </w:pPr>
            <w:r w:rsidRPr="006F3C07">
              <w:rPr>
                <w:rFonts w:ascii="宋体" w:hAnsi="宋体" w:cs="宋体" w:hint="eastAsia"/>
                <w:szCs w:val="21"/>
              </w:rPr>
              <w:t>锯缝机</w:t>
            </w:r>
          </w:p>
        </w:tc>
        <w:tc>
          <w:tcPr>
            <w:tcW w:w="2425" w:type="dxa"/>
            <w:vAlign w:val="center"/>
          </w:tcPr>
          <w:p w:rsidR="007104FF" w:rsidRPr="006F3C07" w:rsidRDefault="007104FF">
            <w:pPr>
              <w:tabs>
                <w:tab w:val="left" w:pos="1080"/>
              </w:tabs>
              <w:spacing w:line="360" w:lineRule="auto"/>
              <w:jc w:val="center"/>
              <w:rPr>
                <w:rFonts w:ascii="宋体" w:hAnsi="宋体" w:cs="宋体"/>
                <w:szCs w:val="21"/>
              </w:rPr>
            </w:pPr>
          </w:p>
        </w:tc>
        <w:tc>
          <w:tcPr>
            <w:tcW w:w="880" w:type="dxa"/>
            <w:vAlign w:val="center"/>
          </w:tcPr>
          <w:p w:rsidR="007104FF" w:rsidRPr="006F3C07" w:rsidRDefault="00B8653B" w:rsidP="00B8653B">
            <w:pPr>
              <w:spacing w:line="360" w:lineRule="auto"/>
              <w:ind w:firstLineChars="17" w:firstLine="36"/>
              <w:jc w:val="center"/>
              <w:rPr>
                <w:rFonts w:ascii="宋体" w:hAnsi="宋体" w:cs="宋体"/>
                <w:szCs w:val="21"/>
              </w:rPr>
            </w:pPr>
            <w:r w:rsidRPr="006F3C07">
              <w:rPr>
                <w:rFonts w:ascii="宋体" w:hAnsi="宋体" w:cs="宋体" w:hint="eastAsia"/>
                <w:szCs w:val="21"/>
              </w:rPr>
              <w:t>台</w:t>
            </w:r>
          </w:p>
        </w:tc>
        <w:tc>
          <w:tcPr>
            <w:tcW w:w="1536" w:type="dxa"/>
            <w:vAlign w:val="center"/>
          </w:tcPr>
          <w:p w:rsidR="007104FF" w:rsidRPr="006F3C07" w:rsidRDefault="00B8653B">
            <w:pPr>
              <w:spacing w:line="360" w:lineRule="auto"/>
              <w:jc w:val="center"/>
              <w:rPr>
                <w:rFonts w:ascii="宋体" w:hAnsi="宋体" w:cs="宋体"/>
                <w:szCs w:val="21"/>
              </w:rPr>
            </w:pPr>
            <w:r w:rsidRPr="006F3C07">
              <w:rPr>
                <w:rFonts w:ascii="宋体" w:hAnsi="宋体" w:cs="宋体" w:hint="eastAsia"/>
                <w:szCs w:val="21"/>
              </w:rPr>
              <w:t>0</w:t>
            </w:r>
          </w:p>
        </w:tc>
      </w:tr>
      <w:tr w:rsidR="007104FF" w:rsidRPr="006F3C07">
        <w:trPr>
          <w:trHeight w:val="375"/>
          <w:jc w:val="center"/>
        </w:trPr>
        <w:tc>
          <w:tcPr>
            <w:tcW w:w="3720" w:type="dxa"/>
            <w:vAlign w:val="center"/>
          </w:tcPr>
          <w:p w:rsidR="007104FF" w:rsidRPr="006F3C07" w:rsidRDefault="00B8653B">
            <w:pPr>
              <w:spacing w:line="360" w:lineRule="auto"/>
              <w:ind w:firstLineChars="20" w:firstLine="42"/>
              <w:jc w:val="center"/>
              <w:rPr>
                <w:rFonts w:ascii="宋体" w:hAnsi="宋体" w:cs="宋体"/>
                <w:szCs w:val="21"/>
              </w:rPr>
            </w:pPr>
            <w:r w:rsidRPr="006F3C07">
              <w:rPr>
                <w:rFonts w:ascii="宋体" w:hAnsi="宋体" w:cs="宋体" w:hint="eastAsia"/>
                <w:szCs w:val="21"/>
              </w:rPr>
              <w:t>刻槽机</w:t>
            </w:r>
          </w:p>
        </w:tc>
        <w:tc>
          <w:tcPr>
            <w:tcW w:w="2425" w:type="dxa"/>
            <w:vAlign w:val="center"/>
          </w:tcPr>
          <w:p w:rsidR="007104FF" w:rsidRPr="006F3C07" w:rsidRDefault="007104FF">
            <w:pPr>
              <w:tabs>
                <w:tab w:val="left" w:pos="1080"/>
              </w:tabs>
              <w:spacing w:line="360" w:lineRule="auto"/>
              <w:jc w:val="center"/>
              <w:rPr>
                <w:rFonts w:ascii="宋体" w:hAnsi="宋体" w:cs="宋体"/>
                <w:szCs w:val="21"/>
              </w:rPr>
            </w:pPr>
          </w:p>
        </w:tc>
        <w:tc>
          <w:tcPr>
            <w:tcW w:w="880" w:type="dxa"/>
            <w:vAlign w:val="center"/>
          </w:tcPr>
          <w:p w:rsidR="007104FF" w:rsidRPr="006F3C07" w:rsidRDefault="00B8653B" w:rsidP="00B8653B">
            <w:pPr>
              <w:spacing w:line="360" w:lineRule="auto"/>
              <w:ind w:firstLineChars="17" w:firstLine="36"/>
              <w:jc w:val="center"/>
              <w:rPr>
                <w:rFonts w:ascii="宋体" w:hAnsi="宋体" w:cs="宋体"/>
                <w:szCs w:val="21"/>
              </w:rPr>
            </w:pPr>
            <w:r w:rsidRPr="006F3C07">
              <w:rPr>
                <w:rFonts w:ascii="宋体" w:hAnsi="宋体" w:cs="宋体" w:hint="eastAsia"/>
                <w:szCs w:val="21"/>
              </w:rPr>
              <w:t>台</w:t>
            </w:r>
          </w:p>
        </w:tc>
        <w:tc>
          <w:tcPr>
            <w:tcW w:w="1536" w:type="dxa"/>
            <w:vAlign w:val="center"/>
          </w:tcPr>
          <w:p w:rsidR="007104FF" w:rsidRPr="006F3C07" w:rsidRDefault="00B8653B">
            <w:pPr>
              <w:spacing w:line="360" w:lineRule="auto"/>
              <w:jc w:val="center"/>
              <w:rPr>
                <w:rFonts w:ascii="宋体" w:hAnsi="宋体" w:cs="宋体"/>
                <w:szCs w:val="21"/>
              </w:rPr>
            </w:pPr>
            <w:r w:rsidRPr="006F3C07">
              <w:rPr>
                <w:rFonts w:ascii="宋体" w:hAnsi="宋体" w:cs="宋体" w:hint="eastAsia"/>
                <w:szCs w:val="21"/>
              </w:rPr>
              <w:t>0</w:t>
            </w:r>
          </w:p>
        </w:tc>
      </w:tr>
      <w:tr w:rsidR="007104FF">
        <w:trPr>
          <w:trHeight w:val="375"/>
          <w:jc w:val="center"/>
        </w:trPr>
        <w:tc>
          <w:tcPr>
            <w:tcW w:w="3720" w:type="dxa"/>
            <w:vAlign w:val="center"/>
          </w:tcPr>
          <w:p w:rsidR="007104FF" w:rsidRPr="006F3C07" w:rsidRDefault="00B8653B">
            <w:pPr>
              <w:spacing w:line="360" w:lineRule="auto"/>
              <w:ind w:firstLineChars="20" w:firstLine="42"/>
              <w:jc w:val="center"/>
              <w:rPr>
                <w:rFonts w:ascii="宋体" w:hAnsi="宋体" w:cs="宋体"/>
                <w:szCs w:val="21"/>
              </w:rPr>
            </w:pPr>
            <w:r w:rsidRPr="006F3C07">
              <w:rPr>
                <w:rFonts w:ascii="宋体" w:hAnsi="宋体" w:cs="宋体" w:hint="eastAsia"/>
                <w:szCs w:val="21"/>
              </w:rPr>
              <w:t>吊车</w:t>
            </w:r>
          </w:p>
        </w:tc>
        <w:tc>
          <w:tcPr>
            <w:tcW w:w="2425" w:type="dxa"/>
            <w:vAlign w:val="center"/>
          </w:tcPr>
          <w:p w:rsidR="007104FF" w:rsidRPr="006F3C07" w:rsidRDefault="00B8653B">
            <w:pPr>
              <w:tabs>
                <w:tab w:val="left" w:pos="1080"/>
              </w:tabs>
              <w:spacing w:line="360" w:lineRule="auto"/>
              <w:jc w:val="center"/>
              <w:rPr>
                <w:rFonts w:ascii="宋体" w:hAnsi="宋体" w:cs="宋体"/>
                <w:szCs w:val="21"/>
              </w:rPr>
            </w:pPr>
            <w:r w:rsidRPr="006F3C07">
              <w:rPr>
                <w:rFonts w:ascii="宋体" w:hAnsi="宋体" w:cs="宋体" w:hint="eastAsia"/>
                <w:szCs w:val="21"/>
              </w:rPr>
              <w:t>50 吨以上</w:t>
            </w:r>
          </w:p>
        </w:tc>
        <w:tc>
          <w:tcPr>
            <w:tcW w:w="880" w:type="dxa"/>
            <w:vAlign w:val="center"/>
          </w:tcPr>
          <w:p w:rsidR="007104FF" w:rsidRPr="006F3C07" w:rsidRDefault="00B8653B" w:rsidP="00B8653B">
            <w:pPr>
              <w:spacing w:line="360" w:lineRule="auto"/>
              <w:ind w:firstLineChars="17" w:firstLine="36"/>
              <w:jc w:val="center"/>
              <w:rPr>
                <w:rFonts w:ascii="宋体" w:hAnsi="宋体" w:cs="宋体"/>
                <w:szCs w:val="21"/>
              </w:rPr>
            </w:pPr>
            <w:r w:rsidRPr="006F3C07">
              <w:rPr>
                <w:rFonts w:ascii="宋体" w:hAnsi="宋体" w:cs="宋体" w:hint="eastAsia"/>
                <w:szCs w:val="21"/>
              </w:rPr>
              <w:t>台</w:t>
            </w:r>
          </w:p>
        </w:tc>
        <w:tc>
          <w:tcPr>
            <w:tcW w:w="1536" w:type="dxa"/>
            <w:vAlign w:val="center"/>
          </w:tcPr>
          <w:p w:rsidR="007104FF" w:rsidRDefault="00B8653B">
            <w:pPr>
              <w:spacing w:line="360" w:lineRule="auto"/>
              <w:jc w:val="center"/>
              <w:rPr>
                <w:rFonts w:ascii="宋体" w:hAnsi="宋体" w:cs="宋体"/>
                <w:szCs w:val="21"/>
              </w:rPr>
            </w:pPr>
            <w:r w:rsidRPr="006F3C07">
              <w:rPr>
                <w:rFonts w:ascii="宋体" w:hAnsi="宋体" w:cs="宋体" w:hint="eastAsia"/>
                <w:szCs w:val="21"/>
              </w:rPr>
              <w:t>0</w:t>
            </w:r>
          </w:p>
        </w:tc>
      </w:tr>
    </w:tbl>
    <w:p w:rsidR="007104FF" w:rsidRDefault="007104FF">
      <w:pPr>
        <w:spacing w:before="120" w:after="120" w:line="360" w:lineRule="auto"/>
        <w:jc w:val="center"/>
        <w:rPr>
          <w:rFonts w:ascii="宋体" w:hAnsi="宋体" w:cs="宋体"/>
          <w:b/>
          <w:bCs/>
          <w:kern w:val="44"/>
          <w:sz w:val="30"/>
          <w:szCs w:val="30"/>
        </w:rPr>
      </w:pPr>
    </w:p>
    <w:p w:rsidR="007104FF" w:rsidRDefault="007104FF">
      <w:pPr>
        <w:spacing w:before="120" w:after="120" w:line="360" w:lineRule="auto"/>
        <w:jc w:val="center"/>
        <w:rPr>
          <w:rFonts w:ascii="宋体" w:hAnsi="宋体" w:cs="宋体"/>
          <w:sz w:val="24"/>
          <w:vertAlign w:val="superscript"/>
        </w:rPr>
      </w:pPr>
    </w:p>
    <w:p w:rsidR="007104FF" w:rsidRDefault="007104FF" w:rsidP="00DD21D8">
      <w:pPr>
        <w:pStyle w:val="1"/>
        <w:spacing w:beforeLines="150" w:after="480" w:line="400" w:lineRule="exact"/>
        <w:rPr>
          <w:rFonts w:ascii="宋体" w:hAnsi="宋体" w:cs="宋体"/>
          <w:sz w:val="24"/>
          <w:szCs w:val="24"/>
        </w:rPr>
        <w:sectPr w:rsidR="007104FF">
          <w:footnotePr>
            <w:numFmt w:val="decimalEnclosedCircleChinese"/>
            <w:numRestart w:val="eachPage"/>
          </w:footnotePr>
          <w:pgSz w:w="11907" w:h="16840"/>
          <w:pgMar w:top="1361" w:right="1440" w:bottom="1361" w:left="1440" w:header="720" w:footer="907" w:gutter="0"/>
          <w:cols w:space="720"/>
        </w:sectPr>
      </w:pPr>
    </w:p>
    <w:p w:rsidR="007104FF" w:rsidRDefault="00B8653B">
      <w:pPr>
        <w:pStyle w:val="3"/>
        <w:adjustRightInd w:val="0"/>
        <w:snapToGrid w:val="0"/>
        <w:spacing w:before="0" w:after="0" w:line="560" w:lineRule="exact"/>
        <w:rPr>
          <w:rFonts w:ascii="宋体" w:hAnsi="宋体" w:cs="宋体"/>
          <w:sz w:val="21"/>
          <w:szCs w:val="21"/>
        </w:rPr>
      </w:pPr>
      <w:bookmarkStart w:id="72" w:name="_Toc24371"/>
      <w:bookmarkStart w:id="73" w:name="_Toc43198209"/>
      <w:r>
        <w:rPr>
          <w:rFonts w:ascii="宋体" w:hAnsi="宋体" w:cs="宋体" w:hint="eastAsia"/>
          <w:sz w:val="21"/>
          <w:szCs w:val="21"/>
        </w:rPr>
        <w:lastRenderedPageBreak/>
        <w:t>1. 总则</w:t>
      </w:r>
      <w:bookmarkEnd w:id="72"/>
      <w:bookmarkEnd w:id="73"/>
    </w:p>
    <w:p w:rsidR="007104FF" w:rsidRDefault="00B8653B">
      <w:pPr>
        <w:pStyle w:val="4"/>
        <w:adjustRightInd w:val="0"/>
        <w:snapToGrid w:val="0"/>
        <w:spacing w:before="0" w:after="0" w:line="480" w:lineRule="exact"/>
        <w:rPr>
          <w:rFonts w:ascii="宋体" w:eastAsia="宋体" w:hAnsi="宋体" w:cs="宋体"/>
          <w:sz w:val="21"/>
          <w:szCs w:val="21"/>
        </w:rPr>
      </w:pPr>
      <w:bookmarkStart w:id="74" w:name="_Toc27260"/>
      <w:bookmarkStart w:id="75" w:name="_Toc43198210"/>
      <w:r>
        <w:rPr>
          <w:rFonts w:ascii="宋体" w:eastAsia="宋体" w:hAnsi="宋体" w:cs="宋体" w:hint="eastAsia"/>
          <w:sz w:val="21"/>
          <w:szCs w:val="21"/>
        </w:rPr>
        <w:t>1.1 项目概况</w:t>
      </w:r>
      <w:bookmarkEnd w:id="74"/>
      <w:bookmarkEnd w:id="75"/>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1.1.1根据《中华人民共和国招标投标法》、《中华人民共和国招标投标法实施条例》、《公路工程建设项目招标投标管理办法》等有关法律、法规和规章的规定，本招标项目已具备招标条件，现对本项目施工进行招标。</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1.1.2 本招标项目招标人：见投标人须知前附表。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1.1.3 本标段招标代理机构：见投标人须知前附表。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1.1.4 本招标项目名称：见投标人须知前附表。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1.1.5 本标段建设地点：见投标人须知前附表。</w:t>
      </w:r>
    </w:p>
    <w:p w:rsidR="007104FF" w:rsidRDefault="00B8653B">
      <w:pPr>
        <w:pStyle w:val="4"/>
        <w:adjustRightInd w:val="0"/>
        <w:snapToGrid w:val="0"/>
        <w:spacing w:before="0" w:after="0" w:line="480" w:lineRule="exact"/>
        <w:rPr>
          <w:rFonts w:ascii="宋体" w:eastAsia="宋体" w:hAnsi="宋体" w:cs="宋体"/>
          <w:sz w:val="21"/>
          <w:szCs w:val="21"/>
        </w:rPr>
      </w:pPr>
      <w:bookmarkStart w:id="76" w:name="_Toc21940"/>
      <w:bookmarkStart w:id="77" w:name="_Toc43198211"/>
      <w:r>
        <w:rPr>
          <w:rFonts w:ascii="宋体" w:eastAsia="宋体" w:hAnsi="宋体" w:cs="宋体" w:hint="eastAsia"/>
          <w:sz w:val="21"/>
          <w:szCs w:val="21"/>
        </w:rPr>
        <w:t>1.2 资金来源和落实情况</w:t>
      </w:r>
      <w:bookmarkEnd w:id="76"/>
      <w:bookmarkEnd w:id="77"/>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1.2.1 本招标项目的资金来源：见投标人须知前附表。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1.2.2 本招标项目的资金落实情况：见投标人须知前附表。</w:t>
      </w:r>
    </w:p>
    <w:p w:rsidR="007104FF" w:rsidRDefault="00B8653B">
      <w:pPr>
        <w:pStyle w:val="4"/>
        <w:adjustRightInd w:val="0"/>
        <w:snapToGrid w:val="0"/>
        <w:spacing w:before="0" w:after="0" w:line="480" w:lineRule="exact"/>
        <w:rPr>
          <w:rFonts w:ascii="宋体" w:eastAsia="宋体" w:hAnsi="宋体" w:cs="宋体"/>
          <w:sz w:val="21"/>
          <w:szCs w:val="21"/>
        </w:rPr>
      </w:pPr>
      <w:bookmarkStart w:id="78" w:name="_Toc7551"/>
      <w:bookmarkStart w:id="79" w:name="_Toc43198212"/>
      <w:r>
        <w:rPr>
          <w:rFonts w:ascii="宋体" w:eastAsia="宋体" w:hAnsi="宋体" w:cs="宋体" w:hint="eastAsia"/>
          <w:sz w:val="21"/>
          <w:szCs w:val="21"/>
        </w:rPr>
        <w:t>1.3 招标范围、计划工期和质量要求</w:t>
      </w:r>
      <w:bookmarkEnd w:id="78"/>
      <w:bookmarkEnd w:id="79"/>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1.3.1招标范围：见投标人须知前附表。</w:t>
      </w:r>
    </w:p>
    <w:p w:rsidR="007104FF" w:rsidRDefault="00B8653B">
      <w:pPr>
        <w:adjustRightInd w:val="0"/>
        <w:snapToGrid w:val="0"/>
        <w:spacing w:line="400" w:lineRule="exact"/>
        <w:ind w:firstLineChars="200" w:firstLine="420"/>
        <w:rPr>
          <w:rFonts w:ascii="宋体" w:hAnsi="宋体" w:cs="宋体"/>
          <w:b/>
          <w:szCs w:val="21"/>
        </w:rPr>
      </w:pPr>
      <w:r>
        <w:rPr>
          <w:rFonts w:ascii="宋体" w:hAnsi="宋体" w:cs="宋体" w:hint="eastAsia"/>
          <w:szCs w:val="21"/>
        </w:rPr>
        <w:t>1.3.2计划工期：见投标人须知前附表。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1.3.3质量要求：见投标人须知前附表。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1.3.4 本标段的安全目标：见投标人须知前附表。</w:t>
      </w:r>
    </w:p>
    <w:p w:rsidR="007104FF" w:rsidRDefault="00B8653B">
      <w:pPr>
        <w:pStyle w:val="4"/>
        <w:adjustRightInd w:val="0"/>
        <w:snapToGrid w:val="0"/>
        <w:spacing w:before="0" w:after="0" w:line="480" w:lineRule="exact"/>
        <w:rPr>
          <w:rFonts w:ascii="宋体" w:eastAsia="宋体" w:hAnsi="宋体" w:cs="宋体"/>
          <w:sz w:val="21"/>
          <w:szCs w:val="21"/>
        </w:rPr>
      </w:pPr>
      <w:bookmarkStart w:id="80" w:name="_Toc22454"/>
      <w:bookmarkStart w:id="81" w:name="_Toc43198213"/>
      <w:r>
        <w:rPr>
          <w:rFonts w:ascii="宋体" w:eastAsia="宋体" w:hAnsi="宋体" w:cs="宋体" w:hint="eastAsia"/>
          <w:sz w:val="21"/>
          <w:szCs w:val="21"/>
        </w:rPr>
        <w:t>1.4 投标人资格要求</w:t>
      </w:r>
      <w:bookmarkEnd w:id="80"/>
      <w:bookmarkEnd w:id="81"/>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1.4.1 投标人应具备承担本标段施工的资质条件、能力和信誉。</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（1）资质条件：见投标人须知前附表；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（2）财务要求：见投标人须知前附表；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（3）业绩要求：见投标人须知前附表；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（4）信誉要求：见投标人须知前附表;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（5）项目经理资格：见投标人须知前附表；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（6）其他要求：见投标人须知前附表。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需要提交的相关证明材料见本章第 3.5 款的规定。</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1.4.2 投标人须知前附表规定接受联合体投标的，联合体除应符合本章第 1.4.1项和投标人须知前附表的要求外，还应遵守以下规定：</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（1）联合体各方应按招标文件提供的格式签订联合体协议书，明确联合体牵头人和各方权利义务，并承诺就中标项目向招标人承担连带责任；</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（2）由同一专业的单位组成的联合体，按照资质等级较低的单位确定资质等级；</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（3）联合体各方不得再以自己名义单独或参加其他联合体在同一标段中投标；</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（4）联合体各方应分别按照本招标文件的要求，填写投标文件中的相应表格，并由联合体牵</w:t>
      </w:r>
      <w:r>
        <w:rPr>
          <w:rFonts w:ascii="宋体" w:hAnsi="宋体" w:cs="宋体" w:hint="eastAsia"/>
          <w:szCs w:val="21"/>
        </w:rPr>
        <w:lastRenderedPageBreak/>
        <w:t>头人负责对联合体各成员的资料进行统一汇总后一并提交给招标人；联合体牵头人所提交的投标文件应认为已代表了联合体各成员的真实情况；</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（5）尽管委任了联合体牵头人，但联合体各成员在投标、签订合同与履行合同过程中，仍负有连带的和各自的法律责任。</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1.4.3 投标人（包括联合体各成员）不得与本标段相关单位存在下列关联关系：</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（1）为招标人不具有独立法人资格的附属机构（单位）；</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（2）与招标人存在利害关系且可能影响招标公正性；</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（3）与本标段的其他投标人同为一个单位负责人；</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（4）与本标段的其他投标人存在控股、管理关系；</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（5）为本标段前期准备提供设计或咨询服务的法人或其任何附属机构（单位）；</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（6）为本标段的监理人；</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（7）为本标段的代建人；</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（8）为本标段的招标代理机构；</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（9）与本标段的监理人或代建人或招标代理机构同为一个法定代表人；</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（10）与本标段的监理人或代建人或招标代理机构存在控股或参股关系；</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（11）法律法规或投标人须知前附表规定的其他情形。</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1.4.4 投标人（包括联合体各成员）不得存在下列不良状况或不良信用记录：</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（1）被省级及以上交通运输主管部门取消招标项目所在地的投标资格且处于有效期内；</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（2）被责令停业，暂扣或吊销执照，或吊销资质证书；</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（3）进入清算程序，或被宣告破产，或其他丧失履约能力的情形；</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（4）在国家企业信用信息公示系统（http://www.gsxt.gov.cn/）中被列入严重违法失信企业名单；</w:t>
      </w:r>
    </w:p>
    <w:p w:rsidR="007104FF" w:rsidRDefault="00B8653B">
      <w:pPr>
        <w:adjustRightInd w:val="0"/>
        <w:snapToGrid w:val="0"/>
        <w:spacing w:line="400" w:lineRule="exact"/>
        <w:ind w:firstLineChars="200" w:firstLine="420"/>
        <w:rPr>
          <w:rFonts w:ascii="宋体" w:hAnsi="宋体" w:cs="宋体"/>
          <w:bCs/>
          <w:sz w:val="22"/>
          <w:szCs w:val="72"/>
        </w:rPr>
      </w:pPr>
      <w:r>
        <w:rPr>
          <w:rFonts w:ascii="宋体" w:hAnsi="宋体" w:cs="宋体" w:hint="eastAsia"/>
          <w:szCs w:val="21"/>
        </w:rPr>
        <w:t>（5）</w:t>
      </w:r>
      <w:r>
        <w:rPr>
          <w:rFonts w:ascii="宋体" w:hAnsi="宋体" w:cs="宋体" w:hint="eastAsia"/>
          <w:bCs/>
          <w:sz w:val="22"/>
          <w:szCs w:val="72"/>
        </w:rPr>
        <w:t>在“信用中国”网站（http://www.creditchina.gov.cn/)中被列入①失信被执行人名单或②被限制参与工程投标受惩黑名单的投标人，不得参加投标。</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（6）法律法规或投标人须知前附表规定的其他情形。</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1.4.5 投标人（包括联合体各成员）应进入交通运输部“全国公路建设市场信用信息管理系统（http：//glxy.mot.gov.cn）”中的公路工程施工资质企业名录，且投标人名称和资质与该名录中的相应企业名称和资质完全一致。投标人不满足本项规定条件的，将被否决投标。</w:t>
      </w:r>
    </w:p>
    <w:p w:rsidR="007104FF" w:rsidRDefault="00B8653B">
      <w:pPr>
        <w:pStyle w:val="4"/>
        <w:adjustRightInd w:val="0"/>
        <w:snapToGrid w:val="0"/>
        <w:spacing w:before="0" w:after="0" w:line="480" w:lineRule="exact"/>
        <w:rPr>
          <w:rFonts w:ascii="宋体" w:eastAsia="宋体" w:hAnsi="宋体" w:cs="宋体"/>
          <w:sz w:val="21"/>
          <w:szCs w:val="21"/>
        </w:rPr>
      </w:pPr>
      <w:bookmarkStart w:id="82" w:name="_Toc10875"/>
      <w:bookmarkStart w:id="83" w:name="_Toc43198214"/>
      <w:r>
        <w:rPr>
          <w:rFonts w:ascii="宋体" w:eastAsia="宋体" w:hAnsi="宋体" w:cs="宋体" w:hint="eastAsia"/>
          <w:sz w:val="21"/>
          <w:szCs w:val="21"/>
        </w:rPr>
        <w:t>1.5 费用承担</w:t>
      </w:r>
      <w:bookmarkEnd w:id="82"/>
      <w:bookmarkEnd w:id="83"/>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投标人准备和参加投标活动发生的费用自理。</w:t>
      </w:r>
    </w:p>
    <w:p w:rsidR="007104FF" w:rsidRDefault="00B8653B">
      <w:pPr>
        <w:pStyle w:val="4"/>
        <w:adjustRightInd w:val="0"/>
        <w:snapToGrid w:val="0"/>
        <w:spacing w:before="0" w:after="0" w:line="480" w:lineRule="exact"/>
        <w:rPr>
          <w:rFonts w:ascii="宋体" w:eastAsia="宋体" w:hAnsi="宋体" w:cs="宋体"/>
          <w:sz w:val="21"/>
          <w:szCs w:val="21"/>
        </w:rPr>
      </w:pPr>
      <w:bookmarkStart w:id="84" w:name="_Toc19299"/>
      <w:bookmarkStart w:id="85" w:name="_Toc43198215"/>
      <w:r>
        <w:rPr>
          <w:rFonts w:ascii="宋体" w:eastAsia="宋体" w:hAnsi="宋体" w:cs="宋体" w:hint="eastAsia"/>
          <w:sz w:val="21"/>
          <w:szCs w:val="21"/>
        </w:rPr>
        <w:t>1.6 保密</w:t>
      </w:r>
      <w:bookmarkEnd w:id="84"/>
      <w:bookmarkEnd w:id="85"/>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参与招标投标活动的各方应对招标文件和投标文件中的商业和技术等秘密保密，否则应承担相应的法律责任。</w:t>
      </w:r>
    </w:p>
    <w:p w:rsidR="007104FF" w:rsidRDefault="00B8653B">
      <w:pPr>
        <w:pStyle w:val="4"/>
        <w:adjustRightInd w:val="0"/>
        <w:snapToGrid w:val="0"/>
        <w:spacing w:before="0" w:after="0" w:line="480" w:lineRule="exact"/>
        <w:rPr>
          <w:rFonts w:ascii="宋体" w:eastAsia="宋体" w:hAnsi="宋体" w:cs="宋体"/>
          <w:sz w:val="21"/>
          <w:szCs w:val="21"/>
        </w:rPr>
      </w:pPr>
      <w:bookmarkStart w:id="86" w:name="_Toc1207"/>
      <w:bookmarkStart w:id="87" w:name="_Toc43198216"/>
      <w:r>
        <w:rPr>
          <w:rFonts w:ascii="宋体" w:eastAsia="宋体" w:hAnsi="宋体" w:cs="宋体" w:hint="eastAsia"/>
          <w:sz w:val="21"/>
          <w:szCs w:val="21"/>
        </w:rPr>
        <w:lastRenderedPageBreak/>
        <w:t>1.7 语言文字</w:t>
      </w:r>
      <w:bookmarkEnd w:id="86"/>
      <w:bookmarkEnd w:id="87"/>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招标投标文件使用的语言文字为中文。专用术语使用外文的，应附有中文注释。</w:t>
      </w:r>
    </w:p>
    <w:p w:rsidR="007104FF" w:rsidRDefault="00B8653B">
      <w:pPr>
        <w:pStyle w:val="4"/>
        <w:adjustRightInd w:val="0"/>
        <w:snapToGrid w:val="0"/>
        <w:spacing w:before="0" w:after="0" w:line="480" w:lineRule="exact"/>
        <w:rPr>
          <w:rFonts w:ascii="宋体" w:eastAsia="宋体" w:hAnsi="宋体" w:cs="宋体"/>
          <w:sz w:val="21"/>
          <w:szCs w:val="21"/>
        </w:rPr>
      </w:pPr>
      <w:bookmarkStart w:id="88" w:name="_Toc3457"/>
      <w:bookmarkStart w:id="89" w:name="_Toc43198217"/>
      <w:r>
        <w:rPr>
          <w:rFonts w:ascii="宋体" w:eastAsia="宋体" w:hAnsi="宋体" w:cs="宋体" w:hint="eastAsia"/>
          <w:sz w:val="21"/>
          <w:szCs w:val="21"/>
        </w:rPr>
        <w:t>1.8 计量单位</w:t>
      </w:r>
      <w:bookmarkEnd w:id="88"/>
      <w:bookmarkEnd w:id="89"/>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所有计量均采用中华人民共和国法定计量单位。</w:t>
      </w:r>
    </w:p>
    <w:p w:rsidR="007104FF" w:rsidRDefault="00B8653B">
      <w:pPr>
        <w:pStyle w:val="4"/>
        <w:adjustRightInd w:val="0"/>
        <w:snapToGrid w:val="0"/>
        <w:spacing w:before="0" w:after="0" w:line="480" w:lineRule="exact"/>
        <w:rPr>
          <w:rFonts w:ascii="宋体" w:eastAsia="宋体" w:hAnsi="宋体" w:cs="宋体"/>
          <w:sz w:val="21"/>
          <w:szCs w:val="21"/>
        </w:rPr>
      </w:pPr>
      <w:bookmarkStart w:id="90" w:name="_Toc31229"/>
      <w:bookmarkStart w:id="91" w:name="_Toc43198218"/>
      <w:r>
        <w:rPr>
          <w:rFonts w:ascii="宋体" w:eastAsia="宋体" w:hAnsi="宋体" w:cs="宋体" w:hint="eastAsia"/>
          <w:sz w:val="21"/>
          <w:szCs w:val="21"/>
        </w:rPr>
        <w:t>1.9 踏勘现场</w:t>
      </w:r>
      <w:bookmarkEnd w:id="90"/>
      <w:bookmarkEnd w:id="91"/>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1.9.1不组织。</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1.9.2 投标人踏勘现场发生的费用自理。</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1.9.3 除招标人的原因外，投标人自行负责在踏勘现场中所发生的人员伤亡和财产损失。</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1.9.4 招标人在踏勘现场中介绍的工程场地和相关的周边环境情况，供投标人在编制投标文件时参考，招标人不对投标人据此作出的判断和决策负责。</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7104FF" w:rsidRDefault="00B8653B">
      <w:pPr>
        <w:pStyle w:val="4"/>
        <w:adjustRightInd w:val="0"/>
        <w:snapToGrid w:val="0"/>
        <w:spacing w:before="0" w:after="0" w:line="480" w:lineRule="exact"/>
        <w:rPr>
          <w:rFonts w:ascii="宋体" w:eastAsia="宋体" w:hAnsi="宋体" w:cs="宋体"/>
          <w:sz w:val="21"/>
          <w:szCs w:val="21"/>
        </w:rPr>
      </w:pPr>
      <w:bookmarkStart w:id="92" w:name="_Toc28781"/>
      <w:bookmarkStart w:id="93" w:name="_Toc43198219"/>
      <w:r>
        <w:rPr>
          <w:rFonts w:ascii="宋体" w:eastAsia="宋体" w:hAnsi="宋体" w:cs="宋体" w:hint="eastAsia"/>
          <w:sz w:val="21"/>
          <w:szCs w:val="21"/>
        </w:rPr>
        <w:t>1.10 投标预备会</w:t>
      </w:r>
      <w:bookmarkEnd w:id="92"/>
      <w:bookmarkEnd w:id="93"/>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1.10.1 第一章“招标公告”规定召开投标预备会的，招标人按规定的时间和地点召开投标预备会，澄清投标人提出的问题。</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1.10.2 投标人应按投标人须知前附表规定的时间和形式将提出的问题送达招标人，以便招标人在会议期间澄清。</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1.10.3 投标预备会后，招标人将对投标人所提问题的澄清，以本章第 2.2 款规定的形式通知所有购买招标文件的投标人。该澄清内容为招标文件的组成部分。</w:t>
      </w:r>
    </w:p>
    <w:p w:rsidR="007104FF" w:rsidRDefault="00B8653B">
      <w:pPr>
        <w:pStyle w:val="4"/>
        <w:adjustRightInd w:val="0"/>
        <w:snapToGrid w:val="0"/>
        <w:spacing w:before="0" w:after="0" w:line="480" w:lineRule="exact"/>
        <w:rPr>
          <w:rFonts w:ascii="宋体" w:eastAsia="宋体" w:hAnsi="宋体" w:cs="宋体"/>
          <w:sz w:val="21"/>
          <w:szCs w:val="21"/>
        </w:rPr>
      </w:pPr>
      <w:bookmarkStart w:id="94" w:name="_Toc10273"/>
      <w:bookmarkStart w:id="95" w:name="_Toc43198220"/>
      <w:r>
        <w:rPr>
          <w:rFonts w:ascii="宋体" w:eastAsia="宋体" w:hAnsi="宋体" w:cs="宋体" w:hint="eastAsia"/>
          <w:sz w:val="21"/>
          <w:szCs w:val="21"/>
        </w:rPr>
        <w:t>1.11 分包</w:t>
      </w:r>
      <w:bookmarkEnd w:id="94"/>
      <w:bookmarkEnd w:id="95"/>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1.11.1 投标人拟在中标后将中标项目的部分非主体、非关键性工作进行分包的，应符合以下规定：</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（1）分包内容要求：允许分包的工程范围仅限于非关键性工程或适合专业化队伍施工的专项工程。招标人允许分包或不允许分包的专项工程（如有）应在投标人须知前附表中载明。</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（2）接受分包的第三人资格要求：分包人的资格能力应与其分包工程的标准和规模相适应，且具备投标人须知前附表中规定的资格条件。</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（3）其他要求：投标人如有分包计划，应按第九章“投标文件格式”的要求填写“拟分包项目情况表”，明确拟分包的工程及规模，且投标人中标后的分包应满足合同条款第 4.3 款的相关要求。</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1.11.2 中标人不得向他人转让中标项目，接受分包的人不得再次分包。中标人应就分包项目向招标人负责，接受分包的人就分包项目承担连带责任。</w:t>
      </w:r>
    </w:p>
    <w:p w:rsidR="007104FF" w:rsidRDefault="00B8653B">
      <w:pPr>
        <w:pStyle w:val="4"/>
        <w:adjustRightInd w:val="0"/>
        <w:snapToGrid w:val="0"/>
        <w:spacing w:before="0" w:after="0" w:line="480" w:lineRule="exact"/>
        <w:rPr>
          <w:rFonts w:ascii="宋体" w:eastAsia="宋体" w:hAnsi="宋体" w:cs="宋体"/>
          <w:sz w:val="21"/>
          <w:szCs w:val="21"/>
        </w:rPr>
      </w:pPr>
      <w:bookmarkStart w:id="96" w:name="_Toc1001"/>
      <w:bookmarkStart w:id="97" w:name="_Toc43198221"/>
      <w:r>
        <w:rPr>
          <w:rFonts w:ascii="宋体" w:eastAsia="宋体" w:hAnsi="宋体" w:cs="宋体" w:hint="eastAsia"/>
          <w:sz w:val="21"/>
          <w:szCs w:val="21"/>
        </w:rPr>
        <w:lastRenderedPageBreak/>
        <w:t>1.12 响应和偏离</w:t>
      </w:r>
      <w:bookmarkEnd w:id="96"/>
      <w:bookmarkEnd w:id="97"/>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1.12.1 投标文件偏离招标文件某些要求，视为投标文件存在偏差。偏差包括重大偏差和细微偏差。</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1.12.2 投标文件应对招标文件的实质性要求和条件作出满足性或更有利于招标人的响应，否则，视为投标文件存在重大偏差，投标人的投标将被否决。投标文件存在第三章“评标办法”中所列任一否决投标情形的，均属于存在重大偏差。</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1.12.3 投标文件中的下列偏差为细微偏差：</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在按照第三章“评标办法”的规定对投标价进行算术性错误修正及其他错误修正后，最终投标报价未超过最高投标限价（如有）的情况下，出现第三章“评标办法”规定的算术性错误和投标报价的其他错误；</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（2）施工组织设计（含关键工程技术方案）和项目管理机构不够完善；</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（3）投标文件页码不连续、采用活页夹装订、个别文字有遗漏错误等不影响投标文件实质性内容的偏差。</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1.12.4 评标委员会对投标文件中的细微偏差按如下规定处理：</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（1）对于本章第 1.12.3 项（1）目所述的细微偏差，按照第三章“评标办法”的规定予以修正并要求投标人进行澄清；</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（3）对于本章第 1.12.3 项（3）目所述的细微偏差，可要求投标人对细微偏差进行澄清。</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1.12.5 投标人应根据招标文件的要求提供施工组织设计等内容以对招标文件作出响应。</w:t>
      </w:r>
    </w:p>
    <w:p w:rsidR="007104FF" w:rsidRDefault="00B8653B">
      <w:pPr>
        <w:pStyle w:val="3"/>
        <w:adjustRightInd w:val="0"/>
        <w:snapToGrid w:val="0"/>
        <w:spacing w:before="0" w:after="0" w:line="560" w:lineRule="exact"/>
        <w:rPr>
          <w:rFonts w:ascii="宋体" w:hAnsi="宋体" w:cs="宋体"/>
          <w:sz w:val="21"/>
          <w:szCs w:val="21"/>
        </w:rPr>
      </w:pPr>
      <w:bookmarkStart w:id="98" w:name="_Toc11288"/>
      <w:bookmarkStart w:id="99" w:name="_Toc43198222"/>
      <w:r>
        <w:rPr>
          <w:rFonts w:ascii="宋体" w:hAnsi="宋体" w:cs="宋体" w:hint="eastAsia"/>
          <w:sz w:val="21"/>
          <w:szCs w:val="21"/>
        </w:rPr>
        <w:t>2. 招标文件</w:t>
      </w:r>
      <w:bookmarkEnd w:id="98"/>
      <w:bookmarkEnd w:id="99"/>
    </w:p>
    <w:p w:rsidR="007104FF" w:rsidRDefault="00B8653B">
      <w:pPr>
        <w:pStyle w:val="4"/>
        <w:adjustRightInd w:val="0"/>
        <w:snapToGrid w:val="0"/>
        <w:spacing w:before="0" w:after="0" w:line="480" w:lineRule="exact"/>
        <w:rPr>
          <w:rFonts w:ascii="宋体" w:eastAsia="宋体" w:hAnsi="宋体" w:cs="宋体"/>
          <w:sz w:val="21"/>
          <w:szCs w:val="21"/>
        </w:rPr>
      </w:pPr>
      <w:bookmarkStart w:id="100" w:name="_Toc29800"/>
      <w:bookmarkStart w:id="101" w:name="_Toc43198223"/>
      <w:r>
        <w:rPr>
          <w:rFonts w:ascii="宋体" w:eastAsia="宋体" w:hAnsi="宋体" w:cs="宋体" w:hint="eastAsia"/>
          <w:sz w:val="21"/>
          <w:szCs w:val="21"/>
        </w:rPr>
        <w:t>2.1 招标文件的组成</w:t>
      </w:r>
      <w:bookmarkEnd w:id="100"/>
      <w:bookmarkEnd w:id="101"/>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本招标文件包括：</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（1）招标公告；</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（2）投标人须知；</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（3）评标办法；</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（4）合同条款及格式；</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（5）工程量清单；</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（6）图纸；</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（7）技术规范；</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（8）工程量清单计量规则；</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（9）投标文件格式；</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lastRenderedPageBreak/>
        <w:t>（10）投标人须知前附表规定的其他材料。</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根据本章第1.10款、第2.2款和第2.3款对招标文件所作的澄清、修改，构成招标文件的组成部分。</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当招标文件、招标文件的澄清或修改等在同一内容的表述上不一致时，以最后发出的书面文件为准。</w:t>
      </w:r>
    </w:p>
    <w:p w:rsidR="007104FF" w:rsidRDefault="00B8653B">
      <w:pPr>
        <w:pStyle w:val="4"/>
        <w:adjustRightInd w:val="0"/>
        <w:snapToGrid w:val="0"/>
        <w:spacing w:before="0" w:after="0" w:line="480" w:lineRule="exact"/>
        <w:rPr>
          <w:rFonts w:ascii="宋体" w:eastAsia="宋体" w:hAnsi="宋体" w:cs="宋体"/>
          <w:sz w:val="21"/>
          <w:szCs w:val="21"/>
        </w:rPr>
      </w:pPr>
      <w:bookmarkStart w:id="102" w:name="_Toc16016"/>
      <w:bookmarkStart w:id="103" w:name="_Toc43198224"/>
      <w:r>
        <w:rPr>
          <w:rFonts w:ascii="宋体" w:eastAsia="宋体" w:hAnsi="宋体" w:cs="宋体" w:hint="eastAsia"/>
          <w:sz w:val="21"/>
          <w:szCs w:val="21"/>
        </w:rPr>
        <w:t>2.2 招标文件的澄清</w:t>
      </w:r>
      <w:bookmarkEnd w:id="102"/>
      <w:bookmarkEnd w:id="103"/>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2.2.2 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2.2.3 投标人在收到澄清后，应按投标人须知前附表规定的时间和形式通知招标人，确认已收到该澄清。</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2.2.4 除非招标人认为确有必要答复，否则，招标人有权拒绝回复投标人在本章第 2.2.1 项规定的时间后提出的任何澄清要求。</w:t>
      </w:r>
    </w:p>
    <w:p w:rsidR="007104FF" w:rsidRDefault="00B8653B">
      <w:pPr>
        <w:pStyle w:val="4"/>
        <w:adjustRightInd w:val="0"/>
        <w:snapToGrid w:val="0"/>
        <w:spacing w:before="0" w:after="0" w:line="480" w:lineRule="exact"/>
        <w:rPr>
          <w:rFonts w:ascii="宋体" w:eastAsia="宋体" w:hAnsi="宋体" w:cs="宋体"/>
          <w:sz w:val="21"/>
          <w:szCs w:val="21"/>
        </w:rPr>
      </w:pPr>
      <w:bookmarkStart w:id="104" w:name="_Toc1474"/>
      <w:bookmarkStart w:id="105" w:name="_Toc43198225"/>
      <w:r>
        <w:rPr>
          <w:rFonts w:ascii="宋体" w:eastAsia="宋体" w:hAnsi="宋体" w:cs="宋体" w:hint="eastAsia"/>
          <w:sz w:val="21"/>
          <w:szCs w:val="21"/>
        </w:rPr>
        <w:t>2.3 招标文件的修改</w:t>
      </w:r>
      <w:bookmarkEnd w:id="104"/>
      <w:bookmarkEnd w:id="105"/>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2.3.1 招标人以投标人须知前附表规定的形式修改招标文件，并通知所有已购买招标文件的投标人。修改招标文件的时间距本章第 4.2.1 项规定的投标截止时间不足15 日，且修改内容可能影响投标文件编制的，将相应延长投标截止时间。</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2.3.2 投标人收到修改内容后，应按投标人须知前附表规定的时间和形式通知招标人，确认已收到该修改。</w:t>
      </w:r>
    </w:p>
    <w:p w:rsidR="007104FF" w:rsidRDefault="00B8653B">
      <w:pPr>
        <w:pStyle w:val="3"/>
        <w:adjustRightInd w:val="0"/>
        <w:snapToGrid w:val="0"/>
        <w:spacing w:before="0" w:after="0" w:line="560" w:lineRule="exact"/>
        <w:rPr>
          <w:rFonts w:ascii="宋体" w:hAnsi="宋体" w:cs="宋体"/>
          <w:sz w:val="21"/>
          <w:szCs w:val="21"/>
        </w:rPr>
      </w:pPr>
      <w:bookmarkStart w:id="106" w:name="_Toc21084"/>
      <w:bookmarkStart w:id="107" w:name="_Toc43198226"/>
      <w:r>
        <w:rPr>
          <w:rFonts w:ascii="宋体" w:hAnsi="宋体" w:cs="宋体" w:hint="eastAsia"/>
          <w:sz w:val="21"/>
          <w:szCs w:val="21"/>
        </w:rPr>
        <w:t>3. 投标文件</w:t>
      </w:r>
      <w:bookmarkEnd w:id="106"/>
      <w:bookmarkEnd w:id="107"/>
    </w:p>
    <w:p w:rsidR="007104FF" w:rsidRDefault="00B8653B">
      <w:pPr>
        <w:pStyle w:val="4"/>
        <w:adjustRightInd w:val="0"/>
        <w:snapToGrid w:val="0"/>
        <w:spacing w:before="0" w:after="0" w:line="480" w:lineRule="exact"/>
        <w:rPr>
          <w:rFonts w:ascii="宋体" w:eastAsia="宋体" w:hAnsi="宋体" w:cs="宋体"/>
          <w:sz w:val="21"/>
          <w:szCs w:val="21"/>
        </w:rPr>
      </w:pPr>
      <w:bookmarkStart w:id="108" w:name="_Toc3185"/>
      <w:bookmarkStart w:id="109" w:name="_Toc43198227"/>
      <w:r>
        <w:rPr>
          <w:rFonts w:ascii="宋体" w:eastAsia="宋体" w:hAnsi="宋体" w:cs="宋体" w:hint="eastAsia"/>
          <w:sz w:val="21"/>
          <w:szCs w:val="21"/>
        </w:rPr>
        <w:t>3.1 投标文件的组成</w:t>
      </w:r>
      <w:bookmarkEnd w:id="108"/>
      <w:bookmarkEnd w:id="109"/>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根据投标人须知前附表规定的不同形式，投标文件的组成应满足相应条款要求。</w:t>
      </w:r>
    </w:p>
    <w:p w:rsidR="007104FF" w:rsidRDefault="00B8653B">
      <w:pPr>
        <w:adjustRightInd w:val="0"/>
        <w:snapToGrid w:val="0"/>
        <w:spacing w:line="400" w:lineRule="exact"/>
        <w:ind w:firstLineChars="200" w:firstLine="422"/>
        <w:rPr>
          <w:rFonts w:ascii="宋体" w:hAnsi="宋体" w:cs="宋体"/>
          <w:b/>
          <w:szCs w:val="21"/>
        </w:rPr>
      </w:pPr>
      <w:r>
        <w:rPr>
          <w:rFonts w:ascii="宋体" w:hAnsi="宋体" w:cs="宋体" w:hint="eastAsia"/>
          <w:b/>
          <w:szCs w:val="21"/>
        </w:rPr>
        <w:t>采用双信封形式，第 3.1.1 项采用以下条款：</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3.1.1 投标文件应包括下列内容：</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第一个信封（商务及技术文件）：</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（1）投标函及投标函附录；</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（2）授权委托书或法定代表人身份证明；</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（3）联合体协议书（如有）；</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（4）投标保证金（如有）；</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（5）施工组织设计；</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lastRenderedPageBreak/>
        <w:t>（6）项目管理机构；</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（7）拟分包项目情况表；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（8）资格审查资料；</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（9）投标人须知前附表规定的其他资料。</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第二个信封（报价文件）：</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（1）调价函及调价后的工程量清单（如有）；</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（2）投标函；</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（3）已标价工程量清单；</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（4）合同用款估算表。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投标人在评标过程中作出的符合法律法规和招标文件规定的澄清确认，构成投标文件的组成部分。</w:t>
      </w:r>
    </w:p>
    <w:p w:rsidR="007104FF" w:rsidRDefault="00B8653B">
      <w:pPr>
        <w:pStyle w:val="4"/>
        <w:adjustRightInd w:val="0"/>
        <w:snapToGrid w:val="0"/>
        <w:spacing w:before="0" w:after="0" w:line="480" w:lineRule="exact"/>
        <w:rPr>
          <w:rFonts w:ascii="宋体" w:eastAsia="宋体" w:hAnsi="宋体" w:cs="宋体"/>
          <w:sz w:val="21"/>
          <w:szCs w:val="21"/>
        </w:rPr>
      </w:pPr>
      <w:bookmarkStart w:id="110" w:name="_Toc11062"/>
      <w:bookmarkStart w:id="111" w:name="_Toc43198228"/>
      <w:r>
        <w:rPr>
          <w:rFonts w:ascii="宋体" w:eastAsia="宋体" w:hAnsi="宋体" w:cs="宋体" w:hint="eastAsia"/>
          <w:sz w:val="21"/>
          <w:szCs w:val="21"/>
        </w:rPr>
        <w:t>3.2 投标报价</w:t>
      </w:r>
      <w:bookmarkEnd w:id="110"/>
      <w:bookmarkEnd w:id="111"/>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3.2.1 投标报价应包括国家规定的增值税税金，除投标人须知前附表另有规定外，增值税税金按一般计税方法计算。投标人应按第九章“投标文件格式”的要求在投标函中进行报价并填写工程量清单相应表格。</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工程量清单的填写分下列两种方式。投标人应按投标人须知前附表规定的方式填写工程量清单。</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投标人根据招标人提供的工程量固化清单电子文件填报完成并打印的投标工程量清单中的投标报价和投标函大写金额报价应一致，如果报价金额出现差异，其投标将被否决。</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3.2.2 投标人应充分了解本项目的总体情况以及影响投标报价的其他要素。</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3.2.3 本项目的报价方式见投标人须知前附表。投标人在投标截止时间前修改投标函中的投标总报价，应同时修改投标文件“已标价工程量清单”中的相应报价。此修改须符合本章第 4.3 </w:t>
      </w:r>
      <w:r>
        <w:rPr>
          <w:rFonts w:ascii="宋体" w:hAnsi="宋体" w:cs="宋体" w:hint="eastAsia"/>
          <w:szCs w:val="21"/>
        </w:rPr>
        <w:lastRenderedPageBreak/>
        <w:t>款的有关要求。</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3.2.4 投标人如果发现工程量清单中的数量与图纸中数量不一致时，应立即通知招标人核查，除非招标人以书面方式予以更正，否则，应以工程量清单中列出的数量为准。</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3.2.6 除投标人须知前附表另有规定外，招标人不接受调价函。若招标人接受调价函，则应在招标文件中给出调价函的格式。投标人若有调价函则应遵循如下规定：</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（1）调价函必须采用招标文件规定的格式；调价函应说明调价后的最终报价，并以最终报价为准，而且投标人只能有一次调价的机会；</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（2）工程量清单中招标人指定的报价不允许调价；</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（3）调价函必须附有调价后的工程量清单；调价函必须粘贴或机械装订在投标文件正本首页，与投标文件一起密封提交。</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（4）若招标人接受调价函，投标人调价后的工程量清单和有效调价函的大写金额报价应保持一致，如果报价金额出现差异，则以有效调价函的大写金额报价为准。</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3.2.7 在合同实施期间，投标人填写的单价、合价和总额价是否由于物价坡动进行价格调整按照合同条款第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3.2.8 招标人设有最高投标限价的，投标人的投标报价不得超过最高投标限价，最高投标限价在投标人须知前附表中载明。</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3.2.9 投标报价的其他要求见投标人须知前附表。</w:t>
      </w:r>
    </w:p>
    <w:p w:rsidR="007104FF" w:rsidRDefault="00B8653B">
      <w:pPr>
        <w:pStyle w:val="4"/>
        <w:adjustRightInd w:val="0"/>
        <w:snapToGrid w:val="0"/>
        <w:spacing w:before="0" w:after="0" w:line="480" w:lineRule="exact"/>
        <w:rPr>
          <w:rFonts w:ascii="宋体" w:eastAsia="宋体" w:hAnsi="宋体" w:cs="宋体"/>
          <w:sz w:val="21"/>
          <w:szCs w:val="21"/>
        </w:rPr>
      </w:pPr>
      <w:bookmarkStart w:id="112" w:name="_Toc8647"/>
      <w:bookmarkStart w:id="113" w:name="_Toc43198229"/>
      <w:r>
        <w:rPr>
          <w:rFonts w:ascii="宋体" w:eastAsia="宋体" w:hAnsi="宋体" w:cs="宋体" w:hint="eastAsia"/>
          <w:sz w:val="21"/>
          <w:szCs w:val="21"/>
        </w:rPr>
        <w:t>3.3 投标有效期</w:t>
      </w:r>
      <w:bookmarkEnd w:id="112"/>
      <w:bookmarkEnd w:id="113"/>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3.3.1 按投标人须知前附表规定。</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3.3.2 在投标有效期内，投标人撤销投标文件的，应承担招标文件和法律规定的责任。</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3.3.3 出现特殊情况需要延长投标有效期的，招标人以书面形式通知所有投标人延长投标有效期。投标人应予以书面答复，同意延长的，但不得要求或被允许修改其投标文件；投标人拒绝延长的，其投标失效。</w:t>
      </w:r>
    </w:p>
    <w:p w:rsidR="007104FF" w:rsidRDefault="00B8653B">
      <w:pPr>
        <w:pStyle w:val="4"/>
        <w:adjustRightInd w:val="0"/>
        <w:snapToGrid w:val="0"/>
        <w:spacing w:before="0" w:after="0" w:line="480" w:lineRule="exact"/>
        <w:rPr>
          <w:rFonts w:ascii="宋体" w:eastAsia="宋体" w:hAnsi="宋体" w:cs="宋体"/>
          <w:sz w:val="21"/>
          <w:szCs w:val="21"/>
        </w:rPr>
      </w:pPr>
      <w:bookmarkStart w:id="114" w:name="_Toc22440"/>
      <w:bookmarkStart w:id="115" w:name="_Toc43198230"/>
      <w:r>
        <w:rPr>
          <w:rFonts w:ascii="宋体" w:eastAsia="宋体" w:hAnsi="宋体" w:cs="宋体" w:hint="eastAsia"/>
          <w:sz w:val="21"/>
          <w:szCs w:val="21"/>
        </w:rPr>
        <w:t>3.4 投标保证金</w:t>
      </w:r>
      <w:bookmarkEnd w:id="114"/>
      <w:bookmarkEnd w:id="115"/>
    </w:p>
    <w:p w:rsidR="007104FF" w:rsidRDefault="00B8653B">
      <w:pPr>
        <w:pStyle w:val="28"/>
        <w:tabs>
          <w:tab w:val="left" w:pos="0"/>
          <w:tab w:val="left" w:pos="790"/>
        </w:tabs>
        <w:spacing w:line="400" w:lineRule="exact"/>
        <w:ind w:left="0" w:firstLineChars="200" w:firstLine="420"/>
        <w:rPr>
          <w:szCs w:val="21"/>
        </w:rPr>
      </w:pPr>
      <w:bookmarkStart w:id="116" w:name="_Toc29369"/>
      <w:r>
        <w:rPr>
          <w:rFonts w:hint="eastAsia"/>
          <w:szCs w:val="21"/>
          <w:lang w:val="en-US"/>
        </w:rPr>
        <w:t>3.4.1</w:t>
      </w:r>
      <w:r>
        <w:rPr>
          <w:rFonts w:hint="eastAsia"/>
          <w:szCs w:val="21"/>
        </w:rPr>
        <w:t>投标人在递交投标文件的同时，应按投标人须知前附表规定的金额和第九章“投标文件</w:t>
      </w:r>
      <w:r>
        <w:rPr>
          <w:rFonts w:hint="eastAsia"/>
          <w:szCs w:val="21"/>
        </w:rPr>
        <w:lastRenderedPageBreak/>
        <w:t>格式”规定的投标保证金格式递交投标保证金，并作为其投标文件的组成部分。联合体投标的，其投标保证金由牵头人递交，并应符合投标人须知前附表的规定。</w:t>
      </w:r>
    </w:p>
    <w:p w:rsidR="007104FF" w:rsidRDefault="00B8653B">
      <w:pPr>
        <w:pStyle w:val="28"/>
        <w:tabs>
          <w:tab w:val="left" w:pos="0"/>
          <w:tab w:val="left" w:pos="790"/>
        </w:tabs>
        <w:spacing w:line="400" w:lineRule="exact"/>
        <w:ind w:left="0" w:firstLineChars="200" w:firstLine="420"/>
        <w:rPr>
          <w:szCs w:val="21"/>
        </w:rPr>
      </w:pPr>
      <w:r>
        <w:rPr>
          <w:rFonts w:hint="eastAsia"/>
          <w:szCs w:val="21"/>
        </w:rPr>
        <w:t>投标保证金应采用现金、支票、银行保函或招标人在投标人须知前附表规定的其他形式。</w:t>
      </w:r>
    </w:p>
    <w:p w:rsidR="007104FF" w:rsidRDefault="00B8653B">
      <w:pPr>
        <w:pStyle w:val="28"/>
        <w:tabs>
          <w:tab w:val="left" w:pos="0"/>
          <w:tab w:val="left" w:pos="790"/>
        </w:tabs>
        <w:spacing w:line="400" w:lineRule="exact"/>
        <w:ind w:left="0" w:firstLineChars="200" w:firstLine="420"/>
        <w:rPr>
          <w:szCs w:val="21"/>
        </w:rPr>
      </w:pPr>
      <w:r>
        <w:rPr>
          <w:rFonts w:hint="eastAsia"/>
          <w:szCs w:val="21"/>
        </w:rPr>
        <w:t>（</w:t>
      </w:r>
      <w:r>
        <w:rPr>
          <w:rFonts w:hint="eastAsia"/>
          <w:szCs w:val="21"/>
          <w:lang w:val="en-US"/>
        </w:rPr>
        <w:t>1）</w:t>
      </w:r>
      <w:r>
        <w:rPr>
          <w:rFonts w:hint="eastAsia"/>
          <w:szCs w:val="21"/>
        </w:rPr>
        <w:t>若采用现金或支票，投标人应在递交投标文件截止时间之前，将投标保证金由投标人的基本账户转入招标人指定账户，否则视为投标保证金无效。招标人指定的开户银行及账号见投标人须知前附表。</w:t>
      </w:r>
    </w:p>
    <w:p w:rsidR="007104FF" w:rsidRDefault="00B8653B">
      <w:pPr>
        <w:pStyle w:val="28"/>
        <w:tabs>
          <w:tab w:val="left" w:pos="0"/>
          <w:tab w:val="left" w:pos="790"/>
        </w:tabs>
        <w:spacing w:line="400" w:lineRule="exact"/>
        <w:ind w:left="0" w:firstLineChars="200" w:firstLine="420"/>
        <w:rPr>
          <w:szCs w:val="21"/>
        </w:rPr>
      </w:pPr>
      <w:r>
        <w:rPr>
          <w:rFonts w:hint="eastAsia"/>
          <w:szCs w:val="21"/>
        </w:rPr>
        <w:t>（</w:t>
      </w:r>
      <w:r>
        <w:rPr>
          <w:rFonts w:hint="eastAsia"/>
          <w:szCs w:val="21"/>
          <w:lang w:val="en-US"/>
        </w:rPr>
        <w:t>2）</w:t>
      </w:r>
      <w:r>
        <w:rPr>
          <w:rFonts w:hint="eastAsia"/>
          <w:szCs w:val="21"/>
        </w:rPr>
        <w:t>若采用银行保函，则应由符合投标人须知前附表规定级别的银行开具，并采用招标文件提供的格式。银行保函复印件装订在投标文件内，原件应在递交投标文件截止时间之前递交给招标人。</w:t>
      </w:r>
    </w:p>
    <w:p w:rsidR="007104FF" w:rsidRDefault="00B8653B">
      <w:pPr>
        <w:pStyle w:val="28"/>
        <w:tabs>
          <w:tab w:val="left" w:pos="0"/>
          <w:tab w:val="left" w:pos="790"/>
        </w:tabs>
        <w:spacing w:line="400" w:lineRule="exact"/>
        <w:ind w:left="0" w:firstLineChars="200" w:firstLine="420"/>
        <w:rPr>
          <w:szCs w:val="21"/>
        </w:rPr>
      </w:pPr>
      <w:r>
        <w:rPr>
          <w:rFonts w:hint="eastAsia"/>
          <w:szCs w:val="21"/>
        </w:rPr>
        <w:t>无论采取何种形式的投标保证金，投标保证金有效期均应与投标有效期一致。招标人如果按本章第 3.3.3 项的规定延长了投标有效期，则投标保证金的有效期也相应延长。</w:t>
      </w:r>
    </w:p>
    <w:p w:rsidR="007104FF" w:rsidRDefault="00B8653B">
      <w:pPr>
        <w:pStyle w:val="28"/>
        <w:tabs>
          <w:tab w:val="left" w:pos="0"/>
          <w:tab w:val="left" w:pos="790"/>
        </w:tabs>
        <w:spacing w:line="400" w:lineRule="exact"/>
        <w:ind w:left="0" w:firstLineChars="200" w:firstLine="420"/>
        <w:rPr>
          <w:szCs w:val="21"/>
        </w:rPr>
      </w:pPr>
      <w:r>
        <w:rPr>
          <w:rFonts w:hint="eastAsia"/>
          <w:szCs w:val="21"/>
          <w:lang w:val="en-US"/>
        </w:rPr>
        <w:t>3.4.2</w:t>
      </w:r>
      <w:r>
        <w:rPr>
          <w:rFonts w:hint="eastAsia"/>
          <w:szCs w:val="21"/>
        </w:rPr>
        <w:t>投标人不按本章第 3.4.1 项要求提交投标保证金的，评标委员会将否决其投标。</w:t>
      </w:r>
    </w:p>
    <w:p w:rsidR="007104FF" w:rsidRDefault="00B8653B">
      <w:pPr>
        <w:pStyle w:val="28"/>
        <w:tabs>
          <w:tab w:val="left" w:pos="0"/>
          <w:tab w:val="left" w:pos="790"/>
        </w:tabs>
        <w:spacing w:line="400" w:lineRule="exact"/>
        <w:ind w:left="0" w:firstLineChars="200" w:firstLine="420"/>
        <w:rPr>
          <w:szCs w:val="21"/>
        </w:rPr>
      </w:pPr>
      <w:r>
        <w:rPr>
          <w:rFonts w:hint="eastAsia"/>
          <w:szCs w:val="21"/>
          <w:lang w:val="en-US"/>
        </w:rPr>
        <w:t>3.4.3</w:t>
      </w:r>
      <w:r>
        <w:rPr>
          <w:rFonts w:hint="eastAsia"/>
          <w:szCs w:val="21"/>
        </w:rPr>
        <w:t>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日内向中标人和其他中标候选人退还投标保证金。投标保证金以现金或支票形式递交的，招标人应同时退还投标保证金的银行同期活期存款利息，且退还至投标人的基本账户。利息计算原则见投标人须知前附表。</w:t>
      </w:r>
    </w:p>
    <w:p w:rsidR="007104FF" w:rsidRDefault="00B8653B">
      <w:pPr>
        <w:pStyle w:val="28"/>
        <w:tabs>
          <w:tab w:val="left" w:pos="0"/>
          <w:tab w:val="left" w:pos="790"/>
        </w:tabs>
        <w:spacing w:line="400" w:lineRule="exact"/>
        <w:ind w:left="0" w:firstLineChars="200" w:firstLine="420"/>
        <w:rPr>
          <w:szCs w:val="21"/>
        </w:rPr>
      </w:pPr>
      <w:r>
        <w:rPr>
          <w:rFonts w:hint="eastAsia"/>
          <w:szCs w:val="21"/>
          <w:lang w:val="en-US"/>
        </w:rPr>
        <w:t>3.4.4</w:t>
      </w:r>
      <w:r>
        <w:rPr>
          <w:rFonts w:hint="eastAsia"/>
          <w:szCs w:val="21"/>
        </w:rPr>
        <w:t>有下列情形之一的，投标保证金将不予退还：</w:t>
      </w:r>
    </w:p>
    <w:p w:rsidR="007104FF" w:rsidRDefault="00B8653B">
      <w:pPr>
        <w:pStyle w:val="28"/>
        <w:tabs>
          <w:tab w:val="left" w:pos="0"/>
          <w:tab w:val="left" w:pos="790"/>
        </w:tabs>
        <w:spacing w:line="400" w:lineRule="exact"/>
        <w:ind w:left="0" w:firstLineChars="200" w:firstLine="420"/>
        <w:rPr>
          <w:szCs w:val="21"/>
        </w:rPr>
      </w:pPr>
      <w:r>
        <w:rPr>
          <w:rFonts w:hint="eastAsia"/>
          <w:szCs w:val="21"/>
        </w:rPr>
        <w:t>投标人在投标有效期内撤销投标文件；</w:t>
      </w:r>
    </w:p>
    <w:p w:rsidR="007104FF" w:rsidRDefault="00B8653B">
      <w:pPr>
        <w:pStyle w:val="28"/>
        <w:tabs>
          <w:tab w:val="left" w:pos="0"/>
          <w:tab w:val="left" w:pos="790"/>
        </w:tabs>
        <w:spacing w:line="400" w:lineRule="exact"/>
        <w:ind w:left="0" w:firstLineChars="200" w:firstLine="420"/>
        <w:rPr>
          <w:szCs w:val="21"/>
        </w:rPr>
      </w:pPr>
      <w:r>
        <w:rPr>
          <w:rFonts w:hint="eastAsia"/>
          <w:szCs w:val="21"/>
        </w:rPr>
        <w:t>中标人在收到中标通知书后，无正当理由不与招标人订立合同，在签订合同时向招标人提出附加条件，或不按照招标文件要求提交履约保证金；</w:t>
      </w:r>
    </w:p>
    <w:p w:rsidR="007104FF" w:rsidRDefault="00B8653B">
      <w:pPr>
        <w:pStyle w:val="28"/>
        <w:tabs>
          <w:tab w:val="left" w:pos="0"/>
          <w:tab w:val="left" w:pos="790"/>
        </w:tabs>
        <w:spacing w:line="400" w:lineRule="exact"/>
        <w:ind w:left="0" w:firstLineChars="200" w:firstLine="420"/>
        <w:rPr>
          <w:szCs w:val="21"/>
        </w:rPr>
      </w:pPr>
      <w:r>
        <w:rPr>
          <w:rFonts w:hint="eastAsia"/>
          <w:szCs w:val="21"/>
        </w:rPr>
        <w:t>发生投标人须知前附表规定的其他可以不予退还投标保证金的情形。</w:t>
      </w:r>
    </w:p>
    <w:p w:rsidR="007104FF" w:rsidRDefault="00B8653B">
      <w:pPr>
        <w:pStyle w:val="4"/>
        <w:adjustRightInd w:val="0"/>
        <w:snapToGrid w:val="0"/>
        <w:spacing w:before="0" w:after="0" w:line="480" w:lineRule="exact"/>
        <w:rPr>
          <w:rFonts w:ascii="宋体" w:eastAsia="宋体" w:hAnsi="宋体" w:cs="宋体"/>
          <w:sz w:val="21"/>
          <w:szCs w:val="21"/>
        </w:rPr>
      </w:pPr>
      <w:bookmarkStart w:id="117" w:name="_Toc43198231"/>
      <w:r>
        <w:rPr>
          <w:rFonts w:ascii="宋体" w:eastAsia="宋体" w:hAnsi="宋体" w:cs="宋体" w:hint="eastAsia"/>
          <w:sz w:val="21"/>
          <w:szCs w:val="21"/>
        </w:rPr>
        <w:t>3.5 资格审查资料</w:t>
      </w:r>
      <w:bookmarkEnd w:id="116"/>
      <w:bookmarkEnd w:id="117"/>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除投标人须知前附表另有规定外，投标人应按下列规定提供资格审查资料，以证明其满足本章第 1.4 款规定的资质、财务、业绩、信誉等要求。</w:t>
      </w:r>
    </w:p>
    <w:p w:rsidR="007104FF" w:rsidRDefault="00B8653B">
      <w:pPr>
        <w:adjustRightInd w:val="0"/>
        <w:snapToGrid w:val="0"/>
        <w:spacing w:line="400" w:lineRule="exact"/>
        <w:ind w:firstLineChars="200" w:firstLine="420"/>
        <w:rPr>
          <w:rFonts w:ascii="宋体" w:hAnsi="宋体" w:cs="宋体"/>
          <w:b/>
          <w:szCs w:val="21"/>
        </w:rPr>
      </w:pPr>
      <w:r>
        <w:rPr>
          <w:rFonts w:ascii="宋体" w:hAnsi="宋体" w:cs="宋体" w:hint="eastAsia"/>
          <w:szCs w:val="21"/>
        </w:rPr>
        <w:t>3.5.1 “投标人基本情况表”应附企业法人营业执照副本和组织机构代码证副本（按照“三证合一”或“五证合一”登记制度进行登记的，可仅提供营业执照副本，下同）、施工资质证书副本、安全生产许可证、基本账户开户许可证的复印件。</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企业法人营业执照副本和组织机构代码证副本、施工资质证书副本、安全生产许可证、基本账户开户许可证的复印件应提供全本（证书封面、封底、空白页除外），应包括投标人名称、投标人其他相关信息、颁发机构名称、投标人信息变更情况等关键页在内，并逐页加盖投标人单位章。</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3.5.2 “财务状况表”应附经会计师事务所或审计机构审计的财务会计报表，包括资产负债表、现金流量表、利润表的复印件，具体年份要求见投标人须知前附表。投标人的成立时间少于投标人须知前附表规定年份的，应提供成立以来的财务状况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lastRenderedPageBreak/>
        <w:t>3.5.3 “近年完成的类似项目”具体时间要求见投标人须知前附表。</w:t>
      </w:r>
    </w:p>
    <w:p w:rsidR="007104FF" w:rsidRDefault="00B8653B">
      <w:pPr>
        <w:pStyle w:val="28"/>
        <w:tabs>
          <w:tab w:val="left" w:pos="0"/>
          <w:tab w:val="left" w:pos="790"/>
        </w:tabs>
        <w:spacing w:line="400" w:lineRule="exact"/>
        <w:ind w:left="0" w:firstLineChars="200" w:firstLine="420"/>
        <w:rPr>
          <w:szCs w:val="21"/>
        </w:rPr>
      </w:pPr>
      <w:r>
        <w:rPr>
          <w:rFonts w:hint="eastAsia"/>
          <w:szCs w:val="21"/>
        </w:rPr>
        <w:t>3.5.4 “投标人的信誉情况表”应附投标人在国家企业信用信息公示系统中未被列入严重违法失信企业名单、在“信用中国”网站中未被列入失信被执行人名单的网页截图复印件。公路建设市场信用等级评价等证明材料。</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3.5.5 “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的复印件，以及投标人所属社保机构出具的拟委任的项目经理和项目总工的社保缴费证明或其他能够证明拟委任的项目经理和项目总工参加社保的有效证明材料复印件。</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如项目经理或项目总工目前仍在其他项目上任职，则投标人应提供由该项目发包人出具的、承诺上述人员能够从该项目撤离的书面证明材料原件。</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3.5.6 “拟委任的其他管理和技术人员汇总表”（如有）应填报满足投标人须知前附表附录 6 规定的其他人员的相关信息。“拟委任的其他管理和技术人员资历表”（如有）中相关人员应附身份证、职称资格证书以及资格审查条件所要求的其他相关证书的复印件，以及投标人所属社保机构出具的社保缴费证明或其他能够证明其参加社保的有效证明材料复印件。</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3.5.7 “拟投入本标段的主要施工机械表”“拟配备本标段的主要材料试验、测量、质检仪器设备表”（如有）应填报满足投标人须知前附表附录 7 规定的机械设备和试验检测设备。</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3.5.8 投标人须知前附表规定接受联合体投标的，本章第 3.5.1 项至第 3.5.7 项规定的表格和资料应包括联合体各方相关情况。</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3.5.9 除合同条款约定的特殊情形外，投标人在投标文件中填报的项目经理和项目总工不允许更换。</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3.5.10 投标人在投标文件中填报的资质、信用等级等信息，应与其在交通运输主管部门上填报并发布的相关信息一致。投标人应根据本单位实际情况及时完成相关信息的申报、录入和动态更新，并对相关信息的真实性、完整性和准确性负责。</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3.5.11 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rsidR="007104FF" w:rsidRDefault="00B8653B">
      <w:pPr>
        <w:pStyle w:val="4"/>
        <w:adjustRightInd w:val="0"/>
        <w:snapToGrid w:val="0"/>
        <w:spacing w:before="0" w:after="0" w:line="480" w:lineRule="exact"/>
        <w:rPr>
          <w:rFonts w:ascii="宋体" w:eastAsia="宋体" w:hAnsi="宋体" w:cs="宋体"/>
          <w:sz w:val="21"/>
          <w:szCs w:val="21"/>
        </w:rPr>
      </w:pPr>
      <w:bookmarkStart w:id="118" w:name="_Toc3863"/>
      <w:bookmarkStart w:id="119" w:name="_Toc43198232"/>
      <w:r>
        <w:rPr>
          <w:rFonts w:ascii="宋体" w:eastAsia="宋体" w:hAnsi="宋体" w:cs="宋体" w:hint="eastAsia"/>
          <w:sz w:val="21"/>
          <w:szCs w:val="21"/>
        </w:rPr>
        <w:t>3.6 备选投标方案</w:t>
      </w:r>
      <w:bookmarkEnd w:id="118"/>
      <w:bookmarkEnd w:id="119"/>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3.6.1 除投标人须知前附表规定允许外，投标人不得递交备选投标方案，否则其投标将被否决。</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3.6.2 允许投标人递交备选投标方案的，只有中标人所递交的备选投标方案方可予以考虑。</w:t>
      </w:r>
      <w:r>
        <w:rPr>
          <w:rFonts w:ascii="宋体" w:hAnsi="宋体" w:cs="宋体" w:hint="eastAsia"/>
          <w:szCs w:val="21"/>
        </w:rPr>
        <w:lastRenderedPageBreak/>
        <w:t>评标委员会认为中标人的备选投标方案优于其按照招标文件要求编制的投标方案的，招标人可以接受该备选投标方案。</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3.6.3 投标人提供两个或两个以上投标报价，或在投标文件中提供一个报价，但同时提供两个或两个以上施工组织设计的，视为提供备选方案。</w:t>
      </w:r>
    </w:p>
    <w:p w:rsidR="007104FF" w:rsidRDefault="00B8653B">
      <w:pPr>
        <w:pStyle w:val="4"/>
        <w:adjustRightInd w:val="0"/>
        <w:snapToGrid w:val="0"/>
        <w:spacing w:before="0" w:after="0" w:line="480" w:lineRule="exact"/>
        <w:rPr>
          <w:rFonts w:ascii="宋体" w:eastAsia="宋体" w:hAnsi="宋体" w:cs="宋体"/>
          <w:sz w:val="21"/>
          <w:szCs w:val="21"/>
        </w:rPr>
      </w:pPr>
      <w:bookmarkStart w:id="120" w:name="_Toc17980"/>
      <w:bookmarkStart w:id="121" w:name="_Toc43198233"/>
      <w:r>
        <w:rPr>
          <w:rFonts w:ascii="宋体" w:eastAsia="宋体" w:hAnsi="宋体" w:cs="宋体" w:hint="eastAsia"/>
          <w:sz w:val="21"/>
          <w:szCs w:val="21"/>
        </w:rPr>
        <w:t>3.7 投标文件的编制</w:t>
      </w:r>
      <w:bookmarkEnd w:id="120"/>
      <w:bookmarkEnd w:id="121"/>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3.7.1 投标文件应按第九章“投标文件格式”进行编写，如有必要，可以增加附页，作为投标文件的组成部分。其中，投标函附录在满足招标文件实质性要求的基础上，可以提出比招标文件要求更有利于招标人的承诺。</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3.7.2 投标文件应对招标文件有关工期、投标有效期、质量要求、安全目标、技术标准和要求、招标范围等实质性内容作出响应。</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3.7.3 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如果投标文件由委托代理人签署，则投标人须提交授权委托书，授权委托书应按第九章“投标文件格式”的要求出具，并由法定代表人和委托代理人亲笔签名，不得使用印章、签名章或其他电子制版签名代替。</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如果由投标人的法定代表人亲自签署投标文件，则投标人须提交法定代表人身份证明，身份证明应符合第九章“投标文件格式”的要求。</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投标文件应尽量避免涂改、行间插字或删除。如果出现上述情况，改动之处应由投标人的法定代表人或其授权的代理人签字或盖单位章。</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3.7.4 投标文件正本一份， 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3.7.5 投标文件的正本与副本应分别装订成册（A4 纸幅），编制目录。投标文件不得采用活页夹装订，否则，招标人对由于投标文件装订松散而造成的丢失或其他后果不承担任何责任。装订的其他要求见投标人须知前附表。</w:t>
      </w:r>
    </w:p>
    <w:p w:rsidR="007104FF" w:rsidRDefault="00B8653B">
      <w:pPr>
        <w:pStyle w:val="3"/>
        <w:adjustRightInd w:val="0"/>
        <w:snapToGrid w:val="0"/>
        <w:spacing w:before="0" w:after="0" w:line="560" w:lineRule="exact"/>
        <w:rPr>
          <w:rFonts w:ascii="宋体" w:hAnsi="宋体" w:cs="宋体"/>
          <w:sz w:val="21"/>
          <w:szCs w:val="21"/>
        </w:rPr>
      </w:pPr>
      <w:bookmarkStart w:id="122" w:name="_Toc15682"/>
      <w:bookmarkStart w:id="123" w:name="_Toc43198234"/>
      <w:r>
        <w:rPr>
          <w:rFonts w:ascii="宋体" w:hAnsi="宋体" w:cs="宋体" w:hint="eastAsia"/>
          <w:sz w:val="21"/>
          <w:szCs w:val="21"/>
        </w:rPr>
        <w:t>4. 投标</w:t>
      </w:r>
      <w:bookmarkEnd w:id="122"/>
      <w:bookmarkEnd w:id="123"/>
    </w:p>
    <w:p w:rsidR="007104FF" w:rsidRDefault="00B8653B">
      <w:pPr>
        <w:pStyle w:val="4"/>
        <w:adjustRightInd w:val="0"/>
        <w:snapToGrid w:val="0"/>
        <w:spacing w:before="0" w:after="0" w:line="480" w:lineRule="exact"/>
        <w:rPr>
          <w:rFonts w:ascii="宋体" w:eastAsia="宋体" w:hAnsi="宋体" w:cs="宋体"/>
          <w:sz w:val="21"/>
          <w:szCs w:val="21"/>
        </w:rPr>
      </w:pPr>
      <w:bookmarkStart w:id="124" w:name="_Toc32577"/>
      <w:bookmarkStart w:id="125" w:name="_Toc43198235"/>
      <w:r>
        <w:rPr>
          <w:rFonts w:ascii="宋体" w:eastAsia="宋体" w:hAnsi="宋体" w:cs="宋体" w:hint="eastAsia"/>
          <w:sz w:val="21"/>
          <w:szCs w:val="21"/>
        </w:rPr>
        <w:t>4.1 投标文件的密封和标记</w:t>
      </w:r>
      <w:bookmarkEnd w:id="124"/>
      <w:bookmarkEnd w:id="125"/>
    </w:p>
    <w:p w:rsidR="007104FF" w:rsidRDefault="00B8653B">
      <w:pPr>
        <w:adjustRightInd w:val="0"/>
        <w:snapToGrid w:val="0"/>
        <w:spacing w:line="400" w:lineRule="exact"/>
        <w:ind w:firstLineChars="200" w:firstLine="422"/>
        <w:rPr>
          <w:rFonts w:ascii="宋体" w:hAnsi="宋体" w:cs="宋体"/>
          <w:b/>
          <w:szCs w:val="21"/>
        </w:rPr>
      </w:pPr>
      <w:r>
        <w:rPr>
          <w:rFonts w:ascii="宋体" w:hAnsi="宋体" w:cs="宋体" w:hint="eastAsia"/>
          <w:b/>
          <w:szCs w:val="21"/>
        </w:rPr>
        <w:t>采用双信封形式，第 4.1.1 项和第 4.1.2 项采用以下条款：</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4.1.1 投标文件应采用双信封形式密封。投标文件第一个信封（商务及技术文件）以及第二</w:t>
      </w:r>
      <w:r>
        <w:rPr>
          <w:rFonts w:ascii="宋体" w:hAnsi="宋体" w:cs="宋体" w:hint="eastAsia"/>
          <w:szCs w:val="21"/>
        </w:rPr>
        <w:lastRenderedPageBreak/>
        <w:t>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4.1.2 投标文件第一个信封（商务及技术文件）、第二个信封（报价文件）封套上应写明的内容见投标人须知前附表。</w:t>
      </w:r>
    </w:p>
    <w:p w:rsidR="007104FF" w:rsidRDefault="00B8653B">
      <w:pPr>
        <w:pStyle w:val="4"/>
        <w:adjustRightInd w:val="0"/>
        <w:snapToGrid w:val="0"/>
        <w:spacing w:before="0" w:after="0" w:line="480" w:lineRule="exact"/>
        <w:rPr>
          <w:rFonts w:ascii="宋体" w:eastAsia="宋体" w:hAnsi="宋体" w:cs="宋体"/>
          <w:sz w:val="21"/>
          <w:szCs w:val="21"/>
        </w:rPr>
      </w:pPr>
      <w:bookmarkStart w:id="126" w:name="_Toc3773"/>
      <w:bookmarkStart w:id="127" w:name="_Toc43198236"/>
      <w:r>
        <w:rPr>
          <w:rFonts w:ascii="宋体" w:eastAsia="宋体" w:hAnsi="宋体" w:cs="宋体" w:hint="eastAsia"/>
          <w:sz w:val="21"/>
          <w:szCs w:val="21"/>
        </w:rPr>
        <w:t>4.2 投标文件的递交</w:t>
      </w:r>
      <w:bookmarkEnd w:id="126"/>
      <w:bookmarkEnd w:id="127"/>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4.2.1 投标人应在第一章“招标公告”规定的投标截止时间前递交投标文件。</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4.2.2 投标人递交投标文件的地点：见第一章“招标公告”。</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4.2.3 除投标人须知前附表另有规定外，投标人所递交的投标文件不予退还。投标人少于 3 个的，投标文件当场退还给投标人。</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4.2.4 招标人收到投标文件后，向投标人出具签收凭证。</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4.2.5 逾期送达的或者未送达指定地点的投标文件，招标人不予受理。</w:t>
      </w:r>
    </w:p>
    <w:p w:rsidR="007104FF" w:rsidRDefault="00B8653B">
      <w:pPr>
        <w:pStyle w:val="4"/>
        <w:adjustRightInd w:val="0"/>
        <w:snapToGrid w:val="0"/>
        <w:spacing w:before="0" w:after="0" w:line="480" w:lineRule="exact"/>
        <w:rPr>
          <w:rFonts w:ascii="宋体" w:eastAsia="宋体" w:hAnsi="宋体" w:cs="宋体"/>
          <w:sz w:val="21"/>
          <w:szCs w:val="21"/>
        </w:rPr>
      </w:pPr>
      <w:bookmarkStart w:id="128" w:name="_Toc16337"/>
      <w:bookmarkStart w:id="129" w:name="_Toc43198237"/>
      <w:r>
        <w:rPr>
          <w:rFonts w:ascii="宋体" w:eastAsia="宋体" w:hAnsi="宋体" w:cs="宋体" w:hint="eastAsia"/>
          <w:sz w:val="21"/>
          <w:szCs w:val="21"/>
        </w:rPr>
        <w:t>4.3 投标文件的修改与撤回</w:t>
      </w:r>
      <w:bookmarkEnd w:id="128"/>
      <w:bookmarkEnd w:id="129"/>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4.3.1 在本章第4.2.1项规定的投标截止时间前，投标人可以修改或撤回已递交的投标文件，但应以书面形式通知招标人。</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4.3.2 投标人修改或撤回已递交投标文件的书面通知应按照本章第 3.7.3 项的要求签字或盖章。招标人收到书面通知后，向投标人出具签收凭证。</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4.3.3 投标人撤回投标文件的，招标人自收到投标人书面撤回通知之日起 5 日内退还投标文件。</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4.3.4 修改的内容为投标文件的组成部分。修改的投标文件应按照本章第 3 条、第 4 条的规定进行编制、密封、标记和递交，并标明“修改”字样。</w:t>
      </w:r>
    </w:p>
    <w:p w:rsidR="007104FF" w:rsidRDefault="00B8653B">
      <w:pPr>
        <w:pStyle w:val="3"/>
        <w:adjustRightInd w:val="0"/>
        <w:snapToGrid w:val="0"/>
        <w:spacing w:before="0" w:after="0" w:line="560" w:lineRule="exact"/>
        <w:rPr>
          <w:rFonts w:ascii="宋体" w:hAnsi="宋体" w:cs="宋体"/>
          <w:sz w:val="21"/>
          <w:szCs w:val="21"/>
        </w:rPr>
      </w:pPr>
      <w:bookmarkStart w:id="130" w:name="_Toc11815"/>
      <w:bookmarkStart w:id="131" w:name="_Toc43198238"/>
      <w:r>
        <w:rPr>
          <w:rFonts w:ascii="宋体" w:hAnsi="宋体" w:cs="宋体" w:hint="eastAsia"/>
          <w:sz w:val="21"/>
          <w:szCs w:val="21"/>
        </w:rPr>
        <w:t>5. 开标</w:t>
      </w:r>
      <w:bookmarkStart w:id="132" w:name="_Toc261535710"/>
      <w:bookmarkEnd w:id="130"/>
      <w:bookmarkEnd w:id="131"/>
    </w:p>
    <w:p w:rsidR="007104FF" w:rsidRDefault="00B8653B">
      <w:pPr>
        <w:pStyle w:val="4"/>
        <w:adjustRightInd w:val="0"/>
        <w:snapToGrid w:val="0"/>
        <w:spacing w:before="0" w:after="0" w:line="480" w:lineRule="exact"/>
        <w:rPr>
          <w:rFonts w:ascii="宋体" w:eastAsia="宋体" w:hAnsi="宋体" w:cs="宋体"/>
          <w:sz w:val="21"/>
          <w:szCs w:val="21"/>
        </w:rPr>
      </w:pPr>
      <w:bookmarkStart w:id="133" w:name="_Toc43198239"/>
      <w:r>
        <w:rPr>
          <w:rFonts w:ascii="宋体" w:eastAsia="宋体" w:hAnsi="宋体" w:cs="宋体" w:hint="eastAsia"/>
          <w:sz w:val="21"/>
          <w:szCs w:val="21"/>
        </w:rPr>
        <w:t>5.1</w:t>
      </w:r>
      <w:bookmarkEnd w:id="132"/>
      <w:r>
        <w:rPr>
          <w:rFonts w:ascii="宋体" w:eastAsia="宋体" w:hAnsi="宋体" w:cs="宋体" w:hint="eastAsia"/>
          <w:sz w:val="21"/>
          <w:szCs w:val="21"/>
        </w:rPr>
        <w:t>开标时间和地点</w:t>
      </w:r>
      <w:bookmarkEnd w:id="133"/>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招标人在本章第4.2.1项规定的投标截止时间（开标时间）和投标人须知前附表规定的地点对收到的投标文件第一个信封（商务和技术文件）公开开标，并邀请所有投标人的法定代表人或其委托代理人准时参加。</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招标人在投标人须知前附表规定的时间和地点对投标文件第二个信封（投标报价和工程量清单）进行开标，并邀请所有投标人的法定代表人或其委托代理人准时参加。</w:t>
      </w:r>
    </w:p>
    <w:p w:rsidR="007104FF" w:rsidRDefault="001E6C91">
      <w:pPr>
        <w:autoSpaceDE w:val="0"/>
        <w:autoSpaceDN w:val="0"/>
        <w:adjustRightInd w:val="0"/>
        <w:snapToGrid w:val="0"/>
        <w:spacing w:line="400" w:lineRule="exact"/>
        <w:ind w:firstLine="420"/>
        <w:rPr>
          <w:rFonts w:ascii="宋体" w:hAnsi="宋体" w:cs="宋体"/>
          <w:b/>
          <w:szCs w:val="21"/>
        </w:rPr>
      </w:pPr>
      <w:r w:rsidRPr="001E6C91">
        <w:rPr>
          <w:rFonts w:ascii="宋体" w:hAnsi="宋体" w:cs="宋体" w:hint="eastAsia"/>
          <w:b/>
          <w:szCs w:val="21"/>
        </w:rPr>
        <w:t>法定代表人凭身份证原件及身份证明书原件、投标保证金交纳凭证或委托代理人凭法定代表人授权委托书原件和本人身份证原件、法定代表人身份证复印件、投标保证金交纳凭证。以上复印件需盖投标单位公章。否则，按无效投标处理。</w:t>
      </w:r>
    </w:p>
    <w:p w:rsidR="007104FF" w:rsidRDefault="00B8653B">
      <w:pPr>
        <w:autoSpaceDE w:val="0"/>
        <w:autoSpaceDN w:val="0"/>
        <w:adjustRightInd w:val="0"/>
        <w:snapToGrid w:val="0"/>
        <w:spacing w:after="132" w:line="400" w:lineRule="exact"/>
        <w:ind w:firstLine="420"/>
        <w:rPr>
          <w:rFonts w:ascii="宋体" w:hAnsi="宋体" w:cs="宋体"/>
          <w:szCs w:val="21"/>
        </w:rPr>
      </w:pPr>
      <w:r>
        <w:rPr>
          <w:rFonts w:ascii="宋体" w:hAnsi="宋体" w:cs="宋体" w:hint="eastAsia"/>
          <w:szCs w:val="21"/>
        </w:rPr>
        <w:t>投标人若未派法定代表人或委托代理人出席开标活动，视为该投标人默认开标结果。</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lastRenderedPageBreak/>
        <w:t>5.2开标程序</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5.2.1 主持人按下列程序对投标文件第一个信封（商务及技术文件）进行开标：</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（1）宣布开标纪律；</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（2）公布在投标截止时间前递交投标文件的投标人数量；</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（3）宣布开标人、唱标人、记录人等有关人员姓名；</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（4）按照投标人须知前附表规定由投标人推选的代表检查投标文件的密封情况；</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（5）按照投标人须知前附表规定的开标顺序当众开标，公布标段名称、投标人名称、工期及其他内容，并记录在案；</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（6）投标人代表、招标人代表、记录人等有关人员在开标记录上签字确认；</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（7）开标结束。</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5.2.2 在投标文件第一个信封（商务及技术文件）开标现场，投标文件第二个信封（报价文件）不予开封，由招标人密封保存。</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5.2.3 招标人将按照本章第 5.1 款规定的时间和地点对投标文件第二个信封（报价文件）进行开标。主持人按下列程序进行开标：</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（1）宣布开标纪律；</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（2）当众拆开投标文件第一个信封（商务及技术文件）评审结果的密封袋，宣布通过投标文件第一个信封（商务及技术文件）评审的投标人名单；</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（3）宣布开标人、唱标人、记录人等有关人员姓名；</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4）按照投标人须知前附表规定由投标人推选的代表检查投标文件的密封情况；（5）按照投标人须知前附表规定的开标顺序当众开标，开标人只拆封通过投标文件第一个信封（商务及技术文件）评审的投标文件第二个信封（报价文件），公布标段名称、投标人名称、投标报价①及其他内容，并记录在案；</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（6）计算并宣布评标基准价；</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（7）将未通过投标文件第一个信封（商务及技术文件）评审的投标文件第二个信封（报价文件）退还给投标人；</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（8）投标人代表、招标人代表、记录人等有关人员在开标记录上签字确认；</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（9）开标结束。</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（1）未在投标函上填写投标总价；</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（2）投标报价或调价函中的报价超出招标人公布的最高投标限价（如有）；</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（3）投标报价或调价函中报价的大写金额无法确定具体数值；</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（4）投标函上填写的标段号与投标文件封套上标记的标段号不一致。</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lastRenderedPageBreak/>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5.2.5 在投标文件第一个信封（商务及技术文件）或第二个信封（报价文件）开标过程中，若招标人宣读的内容与投标文件不符，投标人有权在开标现场提出疑问，</w:t>
      </w:r>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经招标人当场核查确认之后，可重新宣读其投标文件。若投标人现场未提出疑问，则认为投标人已确认招标人宣读的内容。</w:t>
      </w:r>
    </w:p>
    <w:p w:rsidR="007104FF" w:rsidRDefault="00B8653B">
      <w:pPr>
        <w:pStyle w:val="4"/>
        <w:adjustRightInd w:val="0"/>
        <w:snapToGrid w:val="0"/>
        <w:spacing w:before="0" w:after="0" w:line="480" w:lineRule="exact"/>
        <w:rPr>
          <w:rFonts w:ascii="宋体" w:eastAsia="宋体" w:hAnsi="宋体" w:cs="宋体"/>
          <w:sz w:val="21"/>
          <w:szCs w:val="21"/>
        </w:rPr>
      </w:pPr>
      <w:bookmarkStart w:id="134" w:name="_Toc43198240"/>
      <w:r>
        <w:rPr>
          <w:rFonts w:ascii="宋体" w:eastAsia="宋体" w:hAnsi="宋体" w:cs="宋体" w:hint="eastAsia"/>
          <w:sz w:val="21"/>
          <w:szCs w:val="21"/>
        </w:rPr>
        <w:t>5.3 开标异议</w:t>
      </w:r>
      <w:bookmarkEnd w:id="134"/>
    </w:p>
    <w:p w:rsidR="007104FF" w:rsidRDefault="00B8653B">
      <w:p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投标人对开标有异议的，应在开标现场提出，招标人当场作出答复，并制作记录，有异议的投标人代表、招标人代表、记录人等有关人员在记录上签字确认。</w:t>
      </w:r>
    </w:p>
    <w:p w:rsidR="007104FF" w:rsidRDefault="00B8653B">
      <w:pPr>
        <w:pStyle w:val="3"/>
        <w:adjustRightInd w:val="0"/>
        <w:snapToGrid w:val="0"/>
        <w:spacing w:before="0" w:after="0" w:line="560" w:lineRule="exact"/>
        <w:rPr>
          <w:rFonts w:ascii="宋体" w:hAnsi="宋体" w:cs="宋体"/>
          <w:sz w:val="21"/>
          <w:szCs w:val="21"/>
        </w:rPr>
      </w:pPr>
      <w:bookmarkStart w:id="135" w:name="_Toc15841"/>
      <w:bookmarkStart w:id="136" w:name="_Toc43198241"/>
      <w:r>
        <w:rPr>
          <w:rFonts w:ascii="宋体" w:hAnsi="宋体" w:cs="宋体" w:hint="eastAsia"/>
          <w:sz w:val="21"/>
          <w:szCs w:val="21"/>
        </w:rPr>
        <w:t>6. 评标</w:t>
      </w:r>
      <w:bookmarkEnd w:id="135"/>
      <w:bookmarkEnd w:id="136"/>
    </w:p>
    <w:p w:rsidR="007104FF" w:rsidRDefault="00B8653B">
      <w:pPr>
        <w:pStyle w:val="4"/>
        <w:adjustRightInd w:val="0"/>
        <w:snapToGrid w:val="0"/>
        <w:spacing w:before="0" w:after="0" w:line="480" w:lineRule="exact"/>
        <w:rPr>
          <w:rFonts w:ascii="宋体" w:eastAsia="宋体" w:hAnsi="宋体" w:cs="宋体"/>
          <w:sz w:val="21"/>
          <w:szCs w:val="21"/>
        </w:rPr>
      </w:pPr>
      <w:bookmarkStart w:id="137" w:name="_Toc8238"/>
      <w:bookmarkStart w:id="138" w:name="_Toc43198242"/>
      <w:r>
        <w:rPr>
          <w:rFonts w:ascii="宋体" w:eastAsia="宋体" w:hAnsi="宋体" w:cs="宋体" w:hint="eastAsia"/>
          <w:sz w:val="21"/>
          <w:szCs w:val="21"/>
        </w:rPr>
        <w:t>6.1 评标委员会</w:t>
      </w:r>
      <w:bookmarkEnd w:id="137"/>
      <w:bookmarkEnd w:id="138"/>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6.1.2 评标委员会成员有下列情形之一的，应当回避：</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（1）为负责招标项目监督管理的交通运输主管部门的工作人员；</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（2）与投标人法定代表人或其委托代理人有近亲属关系；</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（3）为投标人的工作人员或退休人员；</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（4）与投标人有其他利害关系，可能影响评标活动公正性；</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（5）在与招标投标有关的活动中有过违法违规行为、曾受过行政处罚或刑事处罚。</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6.1.3 评标过程中，评标委员会成员有回避事由、擅离职守或因健康等原因不能继续评标的，招标人有权更换。被更换的评标委员会成员作出的评审结论无效，由更换后的评标委员会成员重新进行评审。</w:t>
      </w:r>
    </w:p>
    <w:p w:rsidR="007104FF" w:rsidRDefault="00B8653B">
      <w:pPr>
        <w:pStyle w:val="4"/>
        <w:adjustRightInd w:val="0"/>
        <w:snapToGrid w:val="0"/>
        <w:spacing w:before="0" w:after="0" w:line="480" w:lineRule="exact"/>
        <w:rPr>
          <w:rFonts w:ascii="宋体" w:eastAsia="宋体" w:hAnsi="宋体" w:cs="宋体"/>
          <w:sz w:val="21"/>
          <w:szCs w:val="21"/>
        </w:rPr>
      </w:pPr>
      <w:bookmarkStart w:id="139" w:name="_Toc8138"/>
      <w:bookmarkStart w:id="140" w:name="_Toc43198243"/>
      <w:r>
        <w:rPr>
          <w:rFonts w:ascii="宋体" w:eastAsia="宋体" w:hAnsi="宋体" w:cs="宋体" w:hint="eastAsia"/>
          <w:sz w:val="21"/>
          <w:szCs w:val="21"/>
        </w:rPr>
        <w:t>6.2 评标原则</w:t>
      </w:r>
      <w:bookmarkEnd w:id="139"/>
      <w:bookmarkEnd w:id="140"/>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评标活动遵循公平、公正、科学和择优的原则。</w:t>
      </w:r>
    </w:p>
    <w:p w:rsidR="007104FF" w:rsidRDefault="00B8653B">
      <w:pPr>
        <w:pStyle w:val="4"/>
        <w:adjustRightInd w:val="0"/>
        <w:snapToGrid w:val="0"/>
        <w:spacing w:before="0" w:after="0" w:line="480" w:lineRule="exact"/>
        <w:rPr>
          <w:rFonts w:ascii="宋体" w:eastAsia="宋体" w:hAnsi="宋体" w:cs="宋体"/>
          <w:sz w:val="21"/>
          <w:szCs w:val="21"/>
        </w:rPr>
      </w:pPr>
      <w:bookmarkStart w:id="141" w:name="_Toc23712"/>
      <w:bookmarkStart w:id="142" w:name="_Toc43198244"/>
      <w:r>
        <w:rPr>
          <w:rFonts w:ascii="宋体" w:eastAsia="宋体" w:hAnsi="宋体" w:cs="宋体" w:hint="eastAsia"/>
          <w:sz w:val="21"/>
          <w:szCs w:val="21"/>
        </w:rPr>
        <w:t>6.3 评标</w:t>
      </w:r>
      <w:bookmarkEnd w:id="141"/>
      <w:bookmarkEnd w:id="142"/>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6.3.1 评标委员会按照第三章“评标办法”规定的方法、评审因素、标准和程序对投标文件进行评审。第三章“评标办法”没有规定的方法、评审因素和标准，不作为评标依据。</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6.3.2 评标完成后，评标委员会应向招标人提交书面评标报告和中标候选人名单。评标委员会推荐中标候选人的人数见投标人须知前附表。</w:t>
      </w:r>
    </w:p>
    <w:p w:rsidR="007104FF" w:rsidRDefault="00B8653B">
      <w:pPr>
        <w:pStyle w:val="3"/>
        <w:adjustRightInd w:val="0"/>
        <w:snapToGrid w:val="0"/>
        <w:spacing w:before="0" w:after="0" w:line="560" w:lineRule="exact"/>
        <w:rPr>
          <w:rFonts w:ascii="宋体" w:hAnsi="宋体" w:cs="宋体"/>
          <w:sz w:val="21"/>
          <w:szCs w:val="21"/>
        </w:rPr>
      </w:pPr>
      <w:bookmarkStart w:id="143" w:name="_Toc9615"/>
      <w:bookmarkStart w:id="144" w:name="_Toc43198245"/>
      <w:r>
        <w:rPr>
          <w:rFonts w:ascii="宋体" w:hAnsi="宋体" w:cs="宋体" w:hint="eastAsia"/>
          <w:sz w:val="21"/>
          <w:szCs w:val="21"/>
        </w:rPr>
        <w:lastRenderedPageBreak/>
        <w:t>7. 合同授予</w:t>
      </w:r>
      <w:bookmarkEnd w:id="143"/>
      <w:bookmarkEnd w:id="144"/>
    </w:p>
    <w:p w:rsidR="007104FF" w:rsidRDefault="00B8653B">
      <w:pPr>
        <w:pStyle w:val="4"/>
        <w:adjustRightInd w:val="0"/>
        <w:snapToGrid w:val="0"/>
        <w:spacing w:before="0" w:after="0" w:line="480" w:lineRule="exact"/>
        <w:rPr>
          <w:rFonts w:ascii="宋体" w:eastAsia="宋体" w:hAnsi="宋体" w:cs="宋体"/>
          <w:sz w:val="21"/>
          <w:szCs w:val="21"/>
        </w:rPr>
      </w:pPr>
      <w:bookmarkStart w:id="145" w:name="_Toc29979"/>
      <w:bookmarkStart w:id="146" w:name="_Toc43198246"/>
      <w:r>
        <w:rPr>
          <w:rFonts w:ascii="宋体" w:eastAsia="宋体" w:hAnsi="宋体" w:cs="宋体" w:hint="eastAsia"/>
          <w:sz w:val="21"/>
          <w:szCs w:val="21"/>
        </w:rPr>
        <w:t>7.1中标候选人公示</w:t>
      </w:r>
      <w:bookmarkEnd w:id="145"/>
      <w:bookmarkEnd w:id="146"/>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招标人在收到评标报告之日起 3 日内，按照投标人须知前附表规定的公示媒介和期限公示中标候选人，公示期不得少于 3 日，公示内容包括：</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（1）中标候选人排序、名称、投标报价，对工程质量要求、安全目标和工期的响应情况；</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（2）中标候选人在投标文件中承诺的项目经理和项目总工姓名、个人业绩、相关证书名称和编号；</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（3）中标候选人在投标文件中填报的项目业绩；</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（4）被否决投标的投标人名称、否决依据和原因；</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（5）提出异议的渠道和方式；</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（6）投标人须知前附表规定公示的其他内容。</w:t>
      </w:r>
    </w:p>
    <w:p w:rsidR="007104FF" w:rsidRDefault="00B8653B">
      <w:pPr>
        <w:pStyle w:val="4"/>
        <w:adjustRightInd w:val="0"/>
        <w:snapToGrid w:val="0"/>
        <w:spacing w:before="0" w:after="0" w:line="480" w:lineRule="exact"/>
        <w:rPr>
          <w:rFonts w:ascii="宋体" w:eastAsia="宋体" w:hAnsi="宋体" w:cs="宋体"/>
          <w:sz w:val="21"/>
          <w:szCs w:val="21"/>
        </w:rPr>
      </w:pPr>
      <w:bookmarkStart w:id="147" w:name="_Toc19805"/>
      <w:bookmarkStart w:id="148" w:name="_Toc43198247"/>
      <w:r>
        <w:rPr>
          <w:rFonts w:ascii="宋体" w:eastAsia="宋体" w:hAnsi="宋体" w:cs="宋体" w:hint="eastAsia"/>
          <w:sz w:val="21"/>
          <w:szCs w:val="21"/>
        </w:rPr>
        <w:t>7.2评标结果异议</w:t>
      </w:r>
      <w:bookmarkEnd w:id="147"/>
      <w:bookmarkEnd w:id="148"/>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投标人或其他利害关系人对依法必须进行招标的项目的评标结果有异议的，应在中标候选人公示期间提出。招标人将在收到异议之日起 3 日内作出答复；作出答复前，将暂停招标投标活动。</w:t>
      </w:r>
    </w:p>
    <w:p w:rsidR="007104FF" w:rsidRDefault="00B8653B">
      <w:pPr>
        <w:pStyle w:val="4"/>
        <w:adjustRightInd w:val="0"/>
        <w:snapToGrid w:val="0"/>
        <w:spacing w:before="0" w:after="0" w:line="480" w:lineRule="exact"/>
        <w:rPr>
          <w:rFonts w:ascii="宋体" w:eastAsia="宋体" w:hAnsi="宋体" w:cs="宋体"/>
          <w:sz w:val="21"/>
          <w:szCs w:val="21"/>
        </w:rPr>
      </w:pPr>
      <w:bookmarkStart w:id="149" w:name="_Toc24086"/>
      <w:bookmarkStart w:id="150" w:name="_Toc43198248"/>
      <w:r>
        <w:rPr>
          <w:rFonts w:ascii="宋体" w:eastAsia="宋体" w:hAnsi="宋体" w:cs="宋体" w:hint="eastAsia"/>
          <w:sz w:val="21"/>
          <w:szCs w:val="21"/>
        </w:rPr>
        <w:t>7.3 中标候选人履约能力审查</w:t>
      </w:r>
      <w:bookmarkEnd w:id="149"/>
      <w:bookmarkEnd w:id="150"/>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中标候选人的经营、财务状况发生较大变化或存在违法行为，招标人认为可能影响其履约能力的，将在发出中标通知书前提请原评标委员会按照招标文件规定的标准和方法进行审查确认。</w:t>
      </w:r>
    </w:p>
    <w:p w:rsidR="007104FF" w:rsidRDefault="00B8653B">
      <w:pPr>
        <w:pStyle w:val="4"/>
        <w:adjustRightInd w:val="0"/>
        <w:snapToGrid w:val="0"/>
        <w:spacing w:before="0" w:after="0" w:line="480" w:lineRule="exact"/>
        <w:rPr>
          <w:rFonts w:ascii="宋体" w:eastAsia="宋体" w:hAnsi="宋体" w:cs="宋体"/>
          <w:sz w:val="21"/>
          <w:szCs w:val="21"/>
        </w:rPr>
      </w:pPr>
      <w:bookmarkStart w:id="151" w:name="_Toc21726"/>
      <w:bookmarkStart w:id="152" w:name="_Toc43198249"/>
      <w:r>
        <w:rPr>
          <w:rFonts w:ascii="宋体" w:eastAsia="宋体" w:hAnsi="宋体" w:cs="宋体" w:hint="eastAsia"/>
          <w:sz w:val="21"/>
          <w:szCs w:val="21"/>
        </w:rPr>
        <w:t>7.4定标</w:t>
      </w:r>
      <w:bookmarkEnd w:id="151"/>
      <w:bookmarkEnd w:id="152"/>
    </w:p>
    <w:p w:rsidR="007104FF" w:rsidRDefault="00B8653B">
      <w:pPr>
        <w:pStyle w:val="Normal66"/>
        <w:spacing w:before="0" w:after="0" w:line="400" w:lineRule="exact"/>
        <w:ind w:firstLineChars="200" w:firstLine="420"/>
        <w:jc w:val="left"/>
        <w:rPr>
          <w:rFonts w:ascii="宋体" w:hAnsi="宋体" w:cs="宋体"/>
          <w:kern w:val="2"/>
          <w:sz w:val="21"/>
          <w:szCs w:val="21"/>
          <w:lang w:eastAsia="zh-CN"/>
        </w:rPr>
      </w:pPr>
      <w:r>
        <w:rPr>
          <w:rFonts w:ascii="宋体" w:hAnsi="宋体" w:cs="宋体" w:hint="eastAsia"/>
          <w:kern w:val="2"/>
          <w:sz w:val="21"/>
          <w:szCs w:val="21"/>
          <w:lang w:eastAsia="zh-CN"/>
        </w:rPr>
        <w:t>按照投标人须知前附表的规定，招标人或招标人授权的评标委员会依法确定中标人。</w:t>
      </w:r>
    </w:p>
    <w:p w:rsidR="007104FF" w:rsidRDefault="00B8653B">
      <w:pPr>
        <w:pStyle w:val="4"/>
        <w:adjustRightInd w:val="0"/>
        <w:snapToGrid w:val="0"/>
        <w:spacing w:before="0" w:after="0" w:line="480" w:lineRule="exact"/>
        <w:rPr>
          <w:rFonts w:ascii="宋体" w:eastAsia="宋体" w:hAnsi="宋体" w:cs="宋体"/>
          <w:sz w:val="21"/>
          <w:szCs w:val="21"/>
        </w:rPr>
      </w:pPr>
      <w:bookmarkStart w:id="153" w:name="_Toc21850"/>
      <w:bookmarkStart w:id="154" w:name="_Toc43198250"/>
      <w:r>
        <w:rPr>
          <w:rFonts w:ascii="宋体" w:eastAsia="宋体" w:hAnsi="宋体" w:cs="宋体" w:hint="eastAsia"/>
          <w:sz w:val="21"/>
          <w:szCs w:val="21"/>
        </w:rPr>
        <w:t>7.5 中标通知</w:t>
      </w:r>
      <w:bookmarkEnd w:id="153"/>
      <w:bookmarkEnd w:id="154"/>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在本章第 3.3 款规定的投标有效期内，招标人以投标人须知前附表规定的形式向中标人发出中标通知书，同时将中标结果通知未中标的投标人。</w:t>
      </w:r>
    </w:p>
    <w:p w:rsidR="007104FF" w:rsidRDefault="00B8653B">
      <w:pPr>
        <w:pStyle w:val="4"/>
        <w:adjustRightInd w:val="0"/>
        <w:snapToGrid w:val="0"/>
        <w:spacing w:before="0" w:after="0" w:line="480" w:lineRule="exact"/>
        <w:rPr>
          <w:rFonts w:ascii="宋体" w:eastAsia="宋体" w:hAnsi="宋体" w:cs="宋体"/>
          <w:sz w:val="21"/>
          <w:szCs w:val="21"/>
        </w:rPr>
      </w:pPr>
      <w:bookmarkStart w:id="155" w:name="_Toc18011"/>
      <w:bookmarkStart w:id="156" w:name="_Toc43198251"/>
      <w:r>
        <w:rPr>
          <w:rFonts w:ascii="宋体" w:eastAsia="宋体" w:hAnsi="宋体" w:cs="宋体" w:hint="eastAsia"/>
          <w:sz w:val="21"/>
          <w:szCs w:val="21"/>
        </w:rPr>
        <w:t>7.6 中标结果公告</w:t>
      </w:r>
      <w:bookmarkEnd w:id="155"/>
      <w:bookmarkEnd w:id="156"/>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招标人在确定中标人之日起 3 日内，按照投标人须知前附表规定的公告媒介和期限公告中标结果，公告期不得少于 3 日。公告内容包括中标人名称、中标价。</w:t>
      </w:r>
    </w:p>
    <w:p w:rsidR="007104FF" w:rsidRDefault="00B8653B">
      <w:pPr>
        <w:pStyle w:val="4"/>
        <w:adjustRightInd w:val="0"/>
        <w:snapToGrid w:val="0"/>
        <w:spacing w:before="0" w:after="0" w:line="480" w:lineRule="exact"/>
        <w:rPr>
          <w:rFonts w:ascii="宋体" w:eastAsia="宋体" w:hAnsi="宋体" w:cs="宋体"/>
          <w:sz w:val="21"/>
          <w:szCs w:val="21"/>
        </w:rPr>
      </w:pPr>
      <w:bookmarkStart w:id="157" w:name="_Toc31015"/>
      <w:bookmarkStart w:id="158" w:name="_Toc43198252"/>
      <w:r>
        <w:rPr>
          <w:rFonts w:ascii="宋体" w:eastAsia="宋体" w:hAnsi="宋体" w:cs="宋体" w:hint="eastAsia"/>
          <w:sz w:val="21"/>
          <w:szCs w:val="21"/>
        </w:rPr>
        <w:t>7.7 履约保证金</w:t>
      </w:r>
      <w:bookmarkEnd w:id="157"/>
      <w:bookmarkEnd w:id="158"/>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3%。联合体中标的，其履约保证金以联合体各方或联合体中牵头人的名义提交。</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采用银行保函时，应由符合投标人须知前附表规定级别的银行开具，所需的费用由中标人承担，中标人应保证银行保函有效。</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lastRenderedPageBreak/>
        <w:t>7.7.2 中标人不能按本章第 7.7.1 项要求提交履约保证金的，视为放弃中标，给招标人造成损失的，中标人还应对造成的损失予以赔偿。</w:t>
      </w:r>
    </w:p>
    <w:p w:rsidR="007104FF" w:rsidRDefault="00B8653B">
      <w:pPr>
        <w:pStyle w:val="4"/>
        <w:adjustRightInd w:val="0"/>
        <w:snapToGrid w:val="0"/>
        <w:spacing w:before="0" w:after="0" w:line="480" w:lineRule="exact"/>
        <w:rPr>
          <w:rFonts w:ascii="宋体" w:eastAsia="宋体" w:hAnsi="宋体" w:cs="宋体"/>
          <w:sz w:val="21"/>
          <w:szCs w:val="21"/>
        </w:rPr>
      </w:pPr>
      <w:bookmarkStart w:id="159" w:name="_Toc30661"/>
      <w:bookmarkStart w:id="160" w:name="_Toc43198253"/>
      <w:r>
        <w:rPr>
          <w:rFonts w:ascii="宋体" w:eastAsia="宋体" w:hAnsi="宋体" w:cs="宋体" w:hint="eastAsia"/>
          <w:sz w:val="21"/>
          <w:szCs w:val="21"/>
        </w:rPr>
        <w:t>7.8 签订合同</w:t>
      </w:r>
      <w:bookmarkEnd w:id="159"/>
      <w:bookmarkEnd w:id="160"/>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7.8.1 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给招标人造成的损失的，中标人还应对损失部分予以赔偿。</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7.8.2 发出中标通知书后，招标人无正当理由拒签合同，或在签订合同时向中标人提出附加条件的，给中标人造成损失的，还应赔偿损失。</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7.8.3 签约合同价的确定原则如下：</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（1）按照评标办法规定对投标报价进行修正后，若修正后的最终投标报价小于开标时的投标函大写金额报价，则签订合同时以修正后的最终投标报价为准；</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（2）按照评标办法规定对投标报价进行修正后，若修正后的最终投标报价大于开标时的投标函大写金额报价，则签订合同时以开标时的投标函大写金额报价为准，同时按比例修正相应子目的单价或合价。</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7.8.4 联合体中标的，联合体各方应共同与招标人签订合同，就中标项目向招标人承担连带责任（如有）。</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7.8.5 招标人和中标人在签订合同协议书的同时，须按照本招标文件规定的格式和要求签订廉政合同及安全生产合同，明确双方在廉政建设和安全生产方面的权利和义务以及应承担的违约责任。</w:t>
      </w:r>
    </w:p>
    <w:p w:rsidR="007104FF" w:rsidRDefault="00B8653B">
      <w:pPr>
        <w:pStyle w:val="3"/>
        <w:adjustRightInd w:val="0"/>
        <w:snapToGrid w:val="0"/>
        <w:spacing w:before="0" w:after="0" w:line="560" w:lineRule="exact"/>
        <w:rPr>
          <w:rFonts w:ascii="宋体" w:hAnsi="宋体" w:cs="宋体"/>
          <w:sz w:val="21"/>
          <w:szCs w:val="21"/>
        </w:rPr>
      </w:pPr>
      <w:bookmarkStart w:id="161" w:name="_Toc32151"/>
      <w:bookmarkStart w:id="162" w:name="_Toc43198254"/>
      <w:r>
        <w:rPr>
          <w:rFonts w:ascii="宋体" w:hAnsi="宋体" w:cs="宋体" w:hint="eastAsia"/>
          <w:sz w:val="21"/>
          <w:szCs w:val="21"/>
        </w:rPr>
        <w:t>8. 纪律和监督</w:t>
      </w:r>
      <w:bookmarkEnd w:id="161"/>
      <w:bookmarkEnd w:id="162"/>
    </w:p>
    <w:p w:rsidR="007104FF" w:rsidRDefault="00B8653B">
      <w:pPr>
        <w:pStyle w:val="4"/>
        <w:adjustRightInd w:val="0"/>
        <w:snapToGrid w:val="0"/>
        <w:spacing w:before="0" w:after="0" w:line="480" w:lineRule="exact"/>
        <w:rPr>
          <w:rFonts w:ascii="宋体" w:eastAsia="宋体" w:hAnsi="宋体" w:cs="宋体"/>
          <w:sz w:val="21"/>
          <w:szCs w:val="21"/>
        </w:rPr>
      </w:pPr>
      <w:bookmarkStart w:id="163" w:name="_Toc21267"/>
      <w:bookmarkStart w:id="164" w:name="_Toc43198255"/>
      <w:r>
        <w:rPr>
          <w:rFonts w:ascii="宋体" w:eastAsia="宋体" w:hAnsi="宋体" w:cs="宋体" w:hint="eastAsia"/>
          <w:sz w:val="21"/>
          <w:szCs w:val="21"/>
        </w:rPr>
        <w:t>8.1 对招标人的纪律要求</w:t>
      </w:r>
      <w:bookmarkEnd w:id="163"/>
      <w:bookmarkEnd w:id="164"/>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招标人不得泄露招标投标活动中应保密的情况和资料，不得与投标人串通损害国家利益、社会公共利益或他人合法权益。</w:t>
      </w:r>
    </w:p>
    <w:p w:rsidR="007104FF" w:rsidRDefault="00B8653B">
      <w:pPr>
        <w:pStyle w:val="4"/>
        <w:adjustRightInd w:val="0"/>
        <w:snapToGrid w:val="0"/>
        <w:spacing w:before="0" w:after="0" w:line="480" w:lineRule="exact"/>
        <w:rPr>
          <w:rFonts w:ascii="宋体" w:eastAsia="宋体" w:hAnsi="宋体" w:cs="宋体"/>
          <w:sz w:val="21"/>
          <w:szCs w:val="21"/>
        </w:rPr>
      </w:pPr>
      <w:bookmarkStart w:id="165" w:name="_Toc6650"/>
      <w:bookmarkStart w:id="166" w:name="_Toc43198256"/>
      <w:r>
        <w:rPr>
          <w:rFonts w:ascii="宋体" w:eastAsia="宋体" w:hAnsi="宋体" w:cs="宋体" w:hint="eastAsia"/>
          <w:sz w:val="21"/>
          <w:szCs w:val="21"/>
        </w:rPr>
        <w:t>8.2 对投标人的纪律要求</w:t>
      </w:r>
      <w:bookmarkEnd w:id="165"/>
      <w:bookmarkEnd w:id="166"/>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投标人不得相互串通投标或与招标人串通投标，不得向招标人或评标委员会成员行贿谋取中标，不得以他人名义投标或以其他方式弄虚作假骗取中标；投标人不得以任何方式干扰、影响评标工作。</w:t>
      </w:r>
    </w:p>
    <w:p w:rsidR="007104FF" w:rsidRDefault="00B8653B">
      <w:pPr>
        <w:pStyle w:val="4"/>
        <w:adjustRightInd w:val="0"/>
        <w:snapToGrid w:val="0"/>
        <w:spacing w:before="0" w:after="0" w:line="480" w:lineRule="exact"/>
        <w:rPr>
          <w:rFonts w:ascii="宋体" w:eastAsia="宋体" w:hAnsi="宋体" w:cs="宋体"/>
          <w:sz w:val="21"/>
          <w:szCs w:val="21"/>
        </w:rPr>
      </w:pPr>
      <w:bookmarkStart w:id="167" w:name="_Toc15010"/>
      <w:bookmarkStart w:id="168" w:name="_Toc43198257"/>
      <w:r>
        <w:rPr>
          <w:rFonts w:ascii="宋体" w:eastAsia="宋体" w:hAnsi="宋体" w:cs="宋体" w:hint="eastAsia"/>
          <w:sz w:val="21"/>
          <w:szCs w:val="21"/>
        </w:rPr>
        <w:t>8.3 对评标委员会成员的纪律要求</w:t>
      </w:r>
      <w:bookmarkEnd w:id="167"/>
      <w:bookmarkEnd w:id="168"/>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rsidR="007104FF" w:rsidRDefault="00B8653B">
      <w:pPr>
        <w:pStyle w:val="4"/>
        <w:adjustRightInd w:val="0"/>
        <w:snapToGrid w:val="0"/>
        <w:spacing w:before="0" w:after="0" w:line="480" w:lineRule="exact"/>
        <w:rPr>
          <w:rFonts w:ascii="宋体" w:eastAsia="宋体" w:hAnsi="宋体" w:cs="宋体"/>
          <w:sz w:val="21"/>
          <w:szCs w:val="21"/>
        </w:rPr>
      </w:pPr>
      <w:bookmarkStart w:id="169" w:name="_Toc22086"/>
      <w:bookmarkStart w:id="170" w:name="_Toc43198258"/>
      <w:r>
        <w:rPr>
          <w:rFonts w:ascii="宋体" w:eastAsia="宋体" w:hAnsi="宋体" w:cs="宋体" w:hint="eastAsia"/>
          <w:sz w:val="21"/>
          <w:szCs w:val="21"/>
        </w:rPr>
        <w:lastRenderedPageBreak/>
        <w:t>8.4 对与评标活动有关的工作人员的纪律要求</w:t>
      </w:r>
      <w:bookmarkEnd w:id="169"/>
      <w:bookmarkEnd w:id="170"/>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rsidR="007104FF" w:rsidRDefault="00B8653B">
      <w:pPr>
        <w:pStyle w:val="4"/>
        <w:adjustRightInd w:val="0"/>
        <w:snapToGrid w:val="0"/>
        <w:spacing w:before="0" w:after="0" w:line="480" w:lineRule="exact"/>
        <w:rPr>
          <w:rFonts w:ascii="宋体" w:eastAsia="宋体" w:hAnsi="宋体" w:cs="宋体"/>
          <w:sz w:val="21"/>
          <w:szCs w:val="21"/>
        </w:rPr>
      </w:pPr>
      <w:bookmarkStart w:id="171" w:name="_Toc12660"/>
      <w:bookmarkStart w:id="172" w:name="_Toc43198259"/>
      <w:r>
        <w:rPr>
          <w:rFonts w:ascii="宋体" w:eastAsia="宋体" w:hAnsi="宋体" w:cs="宋体" w:hint="eastAsia"/>
          <w:sz w:val="21"/>
          <w:szCs w:val="21"/>
        </w:rPr>
        <w:t>8.5 投诉</w:t>
      </w:r>
      <w:bookmarkEnd w:id="171"/>
      <w:bookmarkEnd w:id="172"/>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8.5.1 投标人或其他利害关系人认为招标投标活动不符合法律、行政法规规定的，可以自知道或应当知道之日起 10 日内向有关行政监督部门投诉。投诉应有明确的请求和必要的证明材料。</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监督部门的联系方式见投标人须知前附表。</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8.5.2 投标人或其他利害关系人对招标文件、开标和评标结果提出投诉的，应按照本章第 2.4 款、第 5.3 款和第 7.2 款的规定先向招标人提出异议。异议答复期间不计算在第 8.5.1 项规定的期限内。</w:t>
      </w:r>
    </w:p>
    <w:p w:rsidR="007104FF" w:rsidRDefault="00B8653B">
      <w:pPr>
        <w:pStyle w:val="3"/>
        <w:adjustRightInd w:val="0"/>
        <w:snapToGrid w:val="0"/>
        <w:spacing w:before="0" w:after="0" w:line="560" w:lineRule="exact"/>
        <w:rPr>
          <w:rFonts w:ascii="宋体" w:hAnsi="宋体" w:cs="宋体"/>
          <w:sz w:val="21"/>
          <w:szCs w:val="21"/>
        </w:rPr>
      </w:pPr>
      <w:bookmarkStart w:id="173" w:name="_Toc24783"/>
      <w:bookmarkStart w:id="174" w:name="_Toc43198260"/>
      <w:r>
        <w:rPr>
          <w:rFonts w:ascii="宋体" w:hAnsi="宋体" w:cs="宋体" w:hint="eastAsia"/>
          <w:sz w:val="21"/>
          <w:szCs w:val="21"/>
        </w:rPr>
        <w:t>9. 是否采用电子招标投标</w:t>
      </w:r>
      <w:bookmarkEnd w:id="173"/>
      <w:bookmarkEnd w:id="174"/>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本招标项目是否采用电子招标投标方式，见投标人须知前附表。</w:t>
      </w:r>
    </w:p>
    <w:p w:rsidR="007104FF" w:rsidRDefault="00B8653B">
      <w:pPr>
        <w:pStyle w:val="3"/>
        <w:adjustRightInd w:val="0"/>
        <w:snapToGrid w:val="0"/>
        <w:spacing w:before="0" w:after="0" w:line="560" w:lineRule="exact"/>
        <w:rPr>
          <w:rFonts w:ascii="宋体" w:hAnsi="宋体" w:cs="宋体"/>
          <w:sz w:val="21"/>
          <w:szCs w:val="21"/>
        </w:rPr>
      </w:pPr>
      <w:bookmarkStart w:id="175" w:name="_Toc28286"/>
      <w:bookmarkStart w:id="176" w:name="_Toc43198261"/>
      <w:r>
        <w:rPr>
          <w:rFonts w:ascii="宋体" w:hAnsi="宋体" w:cs="宋体" w:hint="eastAsia"/>
          <w:sz w:val="21"/>
          <w:szCs w:val="21"/>
        </w:rPr>
        <w:t>10. 需要补充的其他内容</w:t>
      </w:r>
      <w:bookmarkEnd w:id="175"/>
      <w:bookmarkEnd w:id="176"/>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10.1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rsidR="007104FF" w:rsidRDefault="00B8653B">
      <w:pPr>
        <w:adjustRightInd w:val="0"/>
        <w:snapToGrid w:val="0"/>
        <w:spacing w:line="400" w:lineRule="exact"/>
        <w:ind w:firstLineChars="200" w:firstLine="420"/>
        <w:rPr>
          <w:rFonts w:ascii="宋体" w:hAnsi="宋体" w:cs="宋体"/>
          <w:szCs w:val="21"/>
        </w:rPr>
      </w:pPr>
      <w:r>
        <w:rPr>
          <w:rFonts w:ascii="宋体" w:hAnsi="宋体" w:cs="宋体" w:hint="eastAsia"/>
          <w:szCs w:val="21"/>
        </w:rPr>
        <w:t>需要补充的其他内容：见投标人须知前附表。</w:t>
      </w:r>
    </w:p>
    <w:p w:rsidR="007104FF" w:rsidRDefault="00B8653B">
      <w:pPr>
        <w:spacing w:line="500" w:lineRule="exact"/>
        <w:ind w:left="140"/>
        <w:outlineLvl w:val="3"/>
        <w:rPr>
          <w:rFonts w:ascii="宋体" w:hAnsi="宋体" w:cs="宋体"/>
          <w:b/>
          <w:bCs/>
          <w:kern w:val="44"/>
          <w:sz w:val="24"/>
        </w:rPr>
      </w:pPr>
      <w:r>
        <w:rPr>
          <w:rFonts w:ascii="宋体" w:hAnsi="宋体" w:cs="宋体" w:hint="eastAsia"/>
          <w:sz w:val="24"/>
        </w:rPr>
        <w:br w:type="page"/>
      </w:r>
      <w:bookmarkStart w:id="177" w:name="_Toc43198262"/>
      <w:r>
        <w:rPr>
          <w:rFonts w:ascii="宋体" w:hAnsi="宋体" w:cs="宋体" w:hint="eastAsia"/>
          <w:b/>
          <w:bCs/>
          <w:kern w:val="44"/>
          <w:sz w:val="24"/>
        </w:rPr>
        <w:lastRenderedPageBreak/>
        <w:t>附件一 开标记录表</w:t>
      </w:r>
      <w:bookmarkEnd w:id="177"/>
    </w:p>
    <w:p w:rsidR="007104FF" w:rsidRDefault="007104FF">
      <w:pPr>
        <w:spacing w:line="225" w:lineRule="exact"/>
        <w:rPr>
          <w:rFonts w:ascii="宋体" w:hAnsi="宋体" w:cs="宋体"/>
          <w:sz w:val="20"/>
          <w:szCs w:val="20"/>
        </w:rPr>
      </w:pPr>
    </w:p>
    <w:p w:rsidR="007104FF" w:rsidRDefault="00B8653B">
      <w:pPr>
        <w:tabs>
          <w:tab w:val="left" w:pos="3620"/>
        </w:tabs>
        <w:spacing w:line="358" w:lineRule="exact"/>
        <w:ind w:left="3640" w:right="346" w:hanging="2452"/>
        <w:rPr>
          <w:rFonts w:ascii="宋体" w:hAnsi="宋体" w:cs="宋体"/>
          <w:sz w:val="20"/>
          <w:szCs w:val="20"/>
        </w:rPr>
      </w:pPr>
      <w:bookmarkStart w:id="178" w:name="_Toc16129"/>
      <w:bookmarkStart w:id="179" w:name="_Toc2253"/>
      <w:bookmarkStart w:id="180" w:name="_Toc3670"/>
      <w:r>
        <w:rPr>
          <w:rFonts w:ascii="宋体" w:hAnsi="宋体" w:cs="宋体" w:hint="eastAsia"/>
          <w:sz w:val="28"/>
          <w:szCs w:val="28"/>
        </w:rPr>
        <w:t>（项目名称）</w:t>
      </w:r>
      <w:r>
        <w:rPr>
          <w:rFonts w:ascii="宋体" w:hAnsi="宋体" w:cs="宋体" w:hint="eastAsia"/>
          <w:sz w:val="20"/>
          <w:szCs w:val="20"/>
        </w:rPr>
        <w:tab/>
      </w:r>
      <w:r>
        <w:rPr>
          <w:rFonts w:ascii="宋体" w:hAnsi="宋体" w:cs="宋体" w:hint="eastAsia"/>
          <w:sz w:val="28"/>
          <w:szCs w:val="28"/>
        </w:rPr>
        <w:t>标段施工第一个信封（商务及技术文件）开标记录表</w:t>
      </w:r>
      <w:bookmarkEnd w:id="178"/>
      <w:bookmarkEnd w:id="179"/>
      <w:bookmarkEnd w:id="180"/>
    </w:p>
    <w:p w:rsidR="007104FF" w:rsidRDefault="004B035C">
      <w:pPr>
        <w:spacing w:line="20" w:lineRule="exact"/>
        <w:rPr>
          <w:rFonts w:ascii="宋体" w:hAnsi="宋体" w:cs="宋体"/>
          <w:sz w:val="20"/>
          <w:szCs w:val="20"/>
        </w:rPr>
      </w:pPr>
      <w:r w:rsidRPr="004B035C">
        <w:rPr>
          <w:rFonts w:ascii="宋体" w:hAnsi="宋体" w:cs="宋体"/>
          <w:sz w:val="22"/>
          <w:szCs w:val="22"/>
        </w:rPr>
        <w:pict>
          <v:line id="Shape 172" o:spid="_x0000_s1026" style="position:absolute;left:0;text-align:left;z-index:-251655168" from="20.65pt,-21.8pt" to="69.5pt,-21.75pt" o:gfxdata="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fy6E22AAAAAoBAAAPAAAAAAAAAAEAIAAAACIAAABkcnMvZG93bnJldi54&#10;bWxQSwECFAAUAAAACACHTuJAsBCiQ8EBAACPAwAADgAAAAAAAAABACAAAAAnAQAAZHJzL2Uyb0Rv&#10;Yy54bWxQSwUGAAAAAAYABgBZAQAAWgUAAAAA&#10;" o:allowincell="f"/>
        </w:pict>
      </w:r>
      <w:r w:rsidRPr="004B035C">
        <w:rPr>
          <w:rFonts w:ascii="宋体" w:hAnsi="宋体" w:cs="宋体"/>
          <w:sz w:val="22"/>
          <w:szCs w:val="22"/>
        </w:rPr>
        <w:pict>
          <v:line id="Shape 173" o:spid="_x0000_s1043" style="position:absolute;left:0;text-align:left;z-index:-251654144" from="153.85pt,-21.8pt" to="181.7pt,-21.75pt" o:gfxdata="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kFd2DZAAAACwEAAA8AAAAAAAAAAQAgAAAAIgAAAGRycy9kb3ducmV2&#10;LnhtbFBLAQIUABQAAAAIAIdO4kArWpJiwgEAAI8DAAAOAAAAAAAAAAEAIAAAACgBAABkcnMvZTJv&#10;RG9jLnhtbFBLBQYAAAAABgAGAFkBAABcBQAAAAA=&#10;" o:allowincell="f"/>
        </w:pict>
      </w:r>
    </w:p>
    <w:p w:rsidR="007104FF" w:rsidRDefault="007104FF">
      <w:pPr>
        <w:spacing w:line="137" w:lineRule="exact"/>
        <w:rPr>
          <w:rFonts w:ascii="宋体" w:hAnsi="宋体" w:cs="宋体"/>
          <w:sz w:val="20"/>
          <w:szCs w:val="20"/>
        </w:rPr>
      </w:pPr>
    </w:p>
    <w:tbl>
      <w:tblPr>
        <w:tblW w:w="8980" w:type="dxa"/>
        <w:tblInd w:w="50" w:type="dxa"/>
        <w:tblLayout w:type="fixed"/>
        <w:tblCellMar>
          <w:left w:w="0" w:type="dxa"/>
          <w:right w:w="0" w:type="dxa"/>
        </w:tblCellMar>
        <w:tblLook w:val="04A0"/>
      </w:tblPr>
      <w:tblGrid>
        <w:gridCol w:w="720"/>
        <w:gridCol w:w="1580"/>
        <w:gridCol w:w="1280"/>
        <w:gridCol w:w="1560"/>
        <w:gridCol w:w="760"/>
        <w:gridCol w:w="380"/>
        <w:gridCol w:w="220"/>
        <w:gridCol w:w="360"/>
        <w:gridCol w:w="260"/>
        <w:gridCol w:w="340"/>
        <w:gridCol w:w="240"/>
        <w:gridCol w:w="360"/>
        <w:gridCol w:w="240"/>
        <w:gridCol w:w="360"/>
        <w:gridCol w:w="320"/>
      </w:tblGrid>
      <w:tr w:rsidR="007104FF">
        <w:trPr>
          <w:trHeight w:val="274"/>
        </w:trPr>
        <w:tc>
          <w:tcPr>
            <w:tcW w:w="720" w:type="dxa"/>
            <w:vAlign w:val="bottom"/>
          </w:tcPr>
          <w:p w:rsidR="007104FF" w:rsidRDefault="007104FF">
            <w:pPr>
              <w:rPr>
                <w:rFonts w:ascii="宋体" w:hAnsi="宋体" w:cs="宋体"/>
                <w:sz w:val="23"/>
                <w:szCs w:val="23"/>
              </w:rPr>
            </w:pPr>
          </w:p>
        </w:tc>
        <w:tc>
          <w:tcPr>
            <w:tcW w:w="1580" w:type="dxa"/>
            <w:vAlign w:val="bottom"/>
          </w:tcPr>
          <w:p w:rsidR="007104FF" w:rsidRDefault="007104FF">
            <w:pPr>
              <w:rPr>
                <w:rFonts w:ascii="宋体" w:hAnsi="宋体" w:cs="宋体"/>
                <w:sz w:val="23"/>
                <w:szCs w:val="23"/>
              </w:rPr>
            </w:pPr>
          </w:p>
        </w:tc>
        <w:tc>
          <w:tcPr>
            <w:tcW w:w="1280" w:type="dxa"/>
            <w:vAlign w:val="bottom"/>
          </w:tcPr>
          <w:p w:rsidR="007104FF" w:rsidRDefault="007104FF">
            <w:pPr>
              <w:rPr>
                <w:rFonts w:ascii="宋体" w:hAnsi="宋体" w:cs="宋体"/>
                <w:sz w:val="23"/>
                <w:szCs w:val="23"/>
              </w:rPr>
            </w:pPr>
          </w:p>
        </w:tc>
        <w:tc>
          <w:tcPr>
            <w:tcW w:w="2320" w:type="dxa"/>
            <w:gridSpan w:val="2"/>
            <w:vAlign w:val="bottom"/>
          </w:tcPr>
          <w:p w:rsidR="007104FF" w:rsidRDefault="00B8653B">
            <w:pPr>
              <w:spacing w:line="274" w:lineRule="exact"/>
              <w:jc w:val="right"/>
              <w:rPr>
                <w:rFonts w:ascii="宋体" w:hAnsi="宋体" w:cs="宋体"/>
                <w:sz w:val="20"/>
                <w:szCs w:val="20"/>
              </w:rPr>
            </w:pPr>
            <w:r>
              <w:rPr>
                <w:rFonts w:ascii="宋体" w:hAnsi="宋体" w:cs="宋体" w:hint="eastAsia"/>
                <w:sz w:val="24"/>
              </w:rPr>
              <w:t>开标时间：</w:t>
            </w:r>
          </w:p>
        </w:tc>
        <w:tc>
          <w:tcPr>
            <w:tcW w:w="380" w:type="dxa"/>
            <w:tcBorders>
              <w:bottom w:val="single" w:sz="8" w:space="0" w:color="auto"/>
            </w:tcBorders>
            <w:vAlign w:val="bottom"/>
          </w:tcPr>
          <w:p w:rsidR="007104FF" w:rsidRDefault="007104FF">
            <w:pPr>
              <w:rPr>
                <w:rFonts w:ascii="宋体" w:hAnsi="宋体" w:cs="宋体"/>
                <w:sz w:val="23"/>
                <w:szCs w:val="23"/>
              </w:rPr>
            </w:pPr>
          </w:p>
        </w:tc>
        <w:tc>
          <w:tcPr>
            <w:tcW w:w="220" w:type="dxa"/>
            <w:vAlign w:val="bottom"/>
          </w:tcPr>
          <w:p w:rsidR="007104FF" w:rsidRDefault="00B8653B">
            <w:pPr>
              <w:spacing w:line="274" w:lineRule="exact"/>
              <w:rPr>
                <w:rFonts w:ascii="宋体" w:hAnsi="宋体" w:cs="宋体"/>
                <w:sz w:val="20"/>
                <w:szCs w:val="20"/>
              </w:rPr>
            </w:pPr>
            <w:r>
              <w:rPr>
                <w:rFonts w:ascii="宋体" w:hAnsi="宋体" w:cs="宋体" w:hint="eastAsia"/>
                <w:w w:val="83"/>
                <w:sz w:val="24"/>
              </w:rPr>
              <w:t>年</w:t>
            </w:r>
          </w:p>
        </w:tc>
        <w:tc>
          <w:tcPr>
            <w:tcW w:w="360" w:type="dxa"/>
            <w:tcBorders>
              <w:bottom w:val="single" w:sz="8" w:space="0" w:color="auto"/>
            </w:tcBorders>
            <w:vAlign w:val="bottom"/>
          </w:tcPr>
          <w:p w:rsidR="007104FF" w:rsidRDefault="007104FF">
            <w:pPr>
              <w:rPr>
                <w:rFonts w:ascii="宋体" w:hAnsi="宋体" w:cs="宋体"/>
                <w:sz w:val="23"/>
                <w:szCs w:val="23"/>
              </w:rPr>
            </w:pPr>
          </w:p>
        </w:tc>
        <w:tc>
          <w:tcPr>
            <w:tcW w:w="260" w:type="dxa"/>
            <w:vAlign w:val="bottom"/>
          </w:tcPr>
          <w:p w:rsidR="007104FF" w:rsidRDefault="00B8653B">
            <w:pPr>
              <w:spacing w:line="274" w:lineRule="exact"/>
              <w:rPr>
                <w:rFonts w:ascii="宋体" w:hAnsi="宋体" w:cs="宋体"/>
                <w:sz w:val="20"/>
                <w:szCs w:val="20"/>
              </w:rPr>
            </w:pPr>
            <w:r>
              <w:rPr>
                <w:rFonts w:ascii="宋体" w:hAnsi="宋体" w:cs="宋体" w:hint="eastAsia"/>
                <w:w w:val="91"/>
                <w:sz w:val="24"/>
              </w:rPr>
              <w:t>月</w:t>
            </w:r>
          </w:p>
        </w:tc>
        <w:tc>
          <w:tcPr>
            <w:tcW w:w="340" w:type="dxa"/>
            <w:tcBorders>
              <w:bottom w:val="single" w:sz="8" w:space="0" w:color="auto"/>
            </w:tcBorders>
            <w:vAlign w:val="bottom"/>
          </w:tcPr>
          <w:p w:rsidR="007104FF" w:rsidRDefault="007104FF">
            <w:pPr>
              <w:rPr>
                <w:rFonts w:ascii="宋体" w:hAnsi="宋体" w:cs="宋体"/>
                <w:sz w:val="23"/>
                <w:szCs w:val="23"/>
              </w:rPr>
            </w:pPr>
          </w:p>
        </w:tc>
        <w:tc>
          <w:tcPr>
            <w:tcW w:w="240" w:type="dxa"/>
            <w:vAlign w:val="bottom"/>
          </w:tcPr>
          <w:p w:rsidR="007104FF" w:rsidRDefault="00B8653B">
            <w:pPr>
              <w:spacing w:line="274" w:lineRule="exact"/>
              <w:rPr>
                <w:rFonts w:ascii="宋体" w:hAnsi="宋体" w:cs="宋体"/>
                <w:sz w:val="20"/>
                <w:szCs w:val="20"/>
              </w:rPr>
            </w:pPr>
            <w:r>
              <w:rPr>
                <w:rFonts w:ascii="宋体" w:hAnsi="宋体" w:cs="宋体" w:hint="eastAsia"/>
                <w:w w:val="91"/>
                <w:sz w:val="24"/>
              </w:rPr>
              <w:t>日</w:t>
            </w:r>
          </w:p>
        </w:tc>
        <w:tc>
          <w:tcPr>
            <w:tcW w:w="360" w:type="dxa"/>
            <w:tcBorders>
              <w:bottom w:val="single" w:sz="8" w:space="0" w:color="auto"/>
            </w:tcBorders>
            <w:vAlign w:val="bottom"/>
          </w:tcPr>
          <w:p w:rsidR="007104FF" w:rsidRDefault="007104FF">
            <w:pPr>
              <w:rPr>
                <w:rFonts w:ascii="宋体" w:hAnsi="宋体" w:cs="宋体"/>
                <w:sz w:val="23"/>
                <w:szCs w:val="23"/>
              </w:rPr>
            </w:pPr>
          </w:p>
        </w:tc>
        <w:tc>
          <w:tcPr>
            <w:tcW w:w="240" w:type="dxa"/>
            <w:vAlign w:val="bottom"/>
          </w:tcPr>
          <w:p w:rsidR="007104FF" w:rsidRDefault="00B8653B">
            <w:pPr>
              <w:spacing w:line="274" w:lineRule="exact"/>
              <w:rPr>
                <w:rFonts w:ascii="宋体" w:hAnsi="宋体" w:cs="宋体"/>
                <w:sz w:val="20"/>
                <w:szCs w:val="20"/>
              </w:rPr>
            </w:pPr>
            <w:r>
              <w:rPr>
                <w:rFonts w:ascii="宋体" w:hAnsi="宋体" w:cs="宋体" w:hint="eastAsia"/>
                <w:w w:val="91"/>
                <w:sz w:val="24"/>
              </w:rPr>
              <w:t>时</w:t>
            </w:r>
          </w:p>
        </w:tc>
        <w:tc>
          <w:tcPr>
            <w:tcW w:w="360" w:type="dxa"/>
            <w:tcBorders>
              <w:bottom w:val="single" w:sz="8" w:space="0" w:color="auto"/>
            </w:tcBorders>
            <w:vAlign w:val="bottom"/>
          </w:tcPr>
          <w:p w:rsidR="007104FF" w:rsidRDefault="007104FF">
            <w:pPr>
              <w:rPr>
                <w:rFonts w:ascii="宋体" w:hAnsi="宋体" w:cs="宋体"/>
                <w:sz w:val="23"/>
                <w:szCs w:val="23"/>
              </w:rPr>
            </w:pPr>
          </w:p>
        </w:tc>
        <w:tc>
          <w:tcPr>
            <w:tcW w:w="320" w:type="dxa"/>
            <w:vAlign w:val="bottom"/>
          </w:tcPr>
          <w:p w:rsidR="007104FF" w:rsidRDefault="00B8653B">
            <w:pPr>
              <w:spacing w:line="274" w:lineRule="exact"/>
              <w:rPr>
                <w:rFonts w:ascii="宋体" w:hAnsi="宋体" w:cs="宋体"/>
                <w:sz w:val="20"/>
                <w:szCs w:val="20"/>
              </w:rPr>
            </w:pPr>
            <w:r>
              <w:rPr>
                <w:rFonts w:ascii="宋体" w:hAnsi="宋体" w:cs="宋体" w:hint="eastAsia"/>
                <w:sz w:val="24"/>
              </w:rPr>
              <w:t>分</w:t>
            </w:r>
          </w:p>
        </w:tc>
      </w:tr>
      <w:tr w:rsidR="007104FF">
        <w:trPr>
          <w:trHeight w:val="40"/>
        </w:trPr>
        <w:tc>
          <w:tcPr>
            <w:tcW w:w="720" w:type="dxa"/>
            <w:tcBorders>
              <w:bottom w:val="single" w:sz="8" w:space="0" w:color="auto"/>
            </w:tcBorders>
            <w:vAlign w:val="bottom"/>
          </w:tcPr>
          <w:p w:rsidR="007104FF" w:rsidRDefault="007104FF">
            <w:pPr>
              <w:rPr>
                <w:rFonts w:ascii="宋体" w:hAnsi="宋体" w:cs="宋体"/>
                <w:sz w:val="3"/>
                <w:szCs w:val="3"/>
              </w:rPr>
            </w:pPr>
          </w:p>
        </w:tc>
        <w:tc>
          <w:tcPr>
            <w:tcW w:w="1580" w:type="dxa"/>
            <w:tcBorders>
              <w:bottom w:val="single" w:sz="8" w:space="0" w:color="auto"/>
            </w:tcBorders>
            <w:vAlign w:val="bottom"/>
          </w:tcPr>
          <w:p w:rsidR="007104FF" w:rsidRDefault="007104FF">
            <w:pPr>
              <w:rPr>
                <w:rFonts w:ascii="宋体" w:hAnsi="宋体" w:cs="宋体"/>
                <w:sz w:val="3"/>
                <w:szCs w:val="3"/>
              </w:rPr>
            </w:pPr>
          </w:p>
        </w:tc>
        <w:tc>
          <w:tcPr>
            <w:tcW w:w="1280" w:type="dxa"/>
            <w:tcBorders>
              <w:bottom w:val="single" w:sz="8" w:space="0" w:color="auto"/>
            </w:tcBorders>
            <w:vAlign w:val="bottom"/>
          </w:tcPr>
          <w:p w:rsidR="007104FF" w:rsidRDefault="007104FF">
            <w:pPr>
              <w:rPr>
                <w:rFonts w:ascii="宋体" w:hAnsi="宋体" w:cs="宋体"/>
                <w:sz w:val="3"/>
                <w:szCs w:val="3"/>
              </w:rPr>
            </w:pPr>
          </w:p>
        </w:tc>
        <w:tc>
          <w:tcPr>
            <w:tcW w:w="1560" w:type="dxa"/>
            <w:tcBorders>
              <w:bottom w:val="single" w:sz="8" w:space="0" w:color="auto"/>
            </w:tcBorders>
            <w:vAlign w:val="bottom"/>
          </w:tcPr>
          <w:p w:rsidR="007104FF" w:rsidRDefault="007104FF">
            <w:pPr>
              <w:rPr>
                <w:rFonts w:ascii="宋体" w:hAnsi="宋体" w:cs="宋体"/>
                <w:sz w:val="3"/>
                <w:szCs w:val="3"/>
              </w:rPr>
            </w:pPr>
          </w:p>
        </w:tc>
        <w:tc>
          <w:tcPr>
            <w:tcW w:w="1140" w:type="dxa"/>
            <w:gridSpan w:val="2"/>
            <w:tcBorders>
              <w:bottom w:val="single" w:sz="8" w:space="0" w:color="auto"/>
            </w:tcBorders>
            <w:vAlign w:val="bottom"/>
          </w:tcPr>
          <w:p w:rsidR="007104FF" w:rsidRDefault="007104FF">
            <w:pPr>
              <w:rPr>
                <w:rFonts w:ascii="宋体" w:hAnsi="宋体" w:cs="宋体"/>
                <w:sz w:val="3"/>
                <w:szCs w:val="3"/>
              </w:rPr>
            </w:pPr>
          </w:p>
        </w:tc>
        <w:tc>
          <w:tcPr>
            <w:tcW w:w="220" w:type="dxa"/>
            <w:tcBorders>
              <w:bottom w:val="single" w:sz="8" w:space="0" w:color="auto"/>
            </w:tcBorders>
            <w:vAlign w:val="bottom"/>
          </w:tcPr>
          <w:p w:rsidR="007104FF" w:rsidRDefault="007104FF">
            <w:pPr>
              <w:rPr>
                <w:rFonts w:ascii="宋体" w:hAnsi="宋体" w:cs="宋体"/>
                <w:sz w:val="3"/>
                <w:szCs w:val="3"/>
              </w:rPr>
            </w:pPr>
          </w:p>
        </w:tc>
        <w:tc>
          <w:tcPr>
            <w:tcW w:w="360" w:type="dxa"/>
            <w:tcBorders>
              <w:bottom w:val="single" w:sz="8" w:space="0" w:color="auto"/>
            </w:tcBorders>
            <w:vAlign w:val="bottom"/>
          </w:tcPr>
          <w:p w:rsidR="007104FF" w:rsidRDefault="007104FF">
            <w:pPr>
              <w:rPr>
                <w:rFonts w:ascii="宋体" w:hAnsi="宋体" w:cs="宋体"/>
                <w:sz w:val="3"/>
                <w:szCs w:val="3"/>
              </w:rPr>
            </w:pPr>
          </w:p>
        </w:tc>
        <w:tc>
          <w:tcPr>
            <w:tcW w:w="260" w:type="dxa"/>
            <w:tcBorders>
              <w:bottom w:val="single" w:sz="8" w:space="0" w:color="auto"/>
            </w:tcBorders>
            <w:vAlign w:val="bottom"/>
          </w:tcPr>
          <w:p w:rsidR="007104FF" w:rsidRDefault="007104FF">
            <w:pPr>
              <w:rPr>
                <w:rFonts w:ascii="宋体" w:hAnsi="宋体" w:cs="宋体"/>
                <w:sz w:val="3"/>
                <w:szCs w:val="3"/>
              </w:rPr>
            </w:pPr>
          </w:p>
        </w:tc>
        <w:tc>
          <w:tcPr>
            <w:tcW w:w="340" w:type="dxa"/>
            <w:tcBorders>
              <w:bottom w:val="single" w:sz="8" w:space="0" w:color="auto"/>
            </w:tcBorders>
            <w:vAlign w:val="bottom"/>
          </w:tcPr>
          <w:p w:rsidR="007104FF" w:rsidRDefault="007104FF">
            <w:pPr>
              <w:rPr>
                <w:rFonts w:ascii="宋体" w:hAnsi="宋体" w:cs="宋体"/>
                <w:sz w:val="3"/>
                <w:szCs w:val="3"/>
              </w:rPr>
            </w:pPr>
          </w:p>
        </w:tc>
        <w:tc>
          <w:tcPr>
            <w:tcW w:w="240" w:type="dxa"/>
            <w:tcBorders>
              <w:bottom w:val="single" w:sz="8" w:space="0" w:color="auto"/>
            </w:tcBorders>
            <w:vAlign w:val="bottom"/>
          </w:tcPr>
          <w:p w:rsidR="007104FF" w:rsidRDefault="007104FF">
            <w:pPr>
              <w:rPr>
                <w:rFonts w:ascii="宋体" w:hAnsi="宋体" w:cs="宋体"/>
                <w:sz w:val="3"/>
                <w:szCs w:val="3"/>
              </w:rPr>
            </w:pPr>
          </w:p>
        </w:tc>
        <w:tc>
          <w:tcPr>
            <w:tcW w:w="360" w:type="dxa"/>
            <w:tcBorders>
              <w:bottom w:val="single" w:sz="8" w:space="0" w:color="auto"/>
            </w:tcBorders>
            <w:vAlign w:val="bottom"/>
          </w:tcPr>
          <w:p w:rsidR="007104FF" w:rsidRDefault="007104FF">
            <w:pPr>
              <w:rPr>
                <w:rFonts w:ascii="宋体" w:hAnsi="宋体" w:cs="宋体"/>
                <w:sz w:val="3"/>
                <w:szCs w:val="3"/>
              </w:rPr>
            </w:pPr>
          </w:p>
        </w:tc>
        <w:tc>
          <w:tcPr>
            <w:tcW w:w="240" w:type="dxa"/>
            <w:tcBorders>
              <w:bottom w:val="single" w:sz="8" w:space="0" w:color="auto"/>
            </w:tcBorders>
            <w:vAlign w:val="bottom"/>
          </w:tcPr>
          <w:p w:rsidR="007104FF" w:rsidRDefault="007104FF">
            <w:pPr>
              <w:rPr>
                <w:rFonts w:ascii="宋体" w:hAnsi="宋体" w:cs="宋体"/>
                <w:sz w:val="3"/>
                <w:szCs w:val="3"/>
              </w:rPr>
            </w:pPr>
          </w:p>
        </w:tc>
        <w:tc>
          <w:tcPr>
            <w:tcW w:w="360" w:type="dxa"/>
            <w:tcBorders>
              <w:bottom w:val="single" w:sz="8" w:space="0" w:color="auto"/>
            </w:tcBorders>
            <w:vAlign w:val="bottom"/>
          </w:tcPr>
          <w:p w:rsidR="007104FF" w:rsidRDefault="007104FF">
            <w:pPr>
              <w:rPr>
                <w:rFonts w:ascii="宋体" w:hAnsi="宋体" w:cs="宋体"/>
                <w:sz w:val="3"/>
                <w:szCs w:val="3"/>
              </w:rPr>
            </w:pPr>
          </w:p>
        </w:tc>
        <w:tc>
          <w:tcPr>
            <w:tcW w:w="320" w:type="dxa"/>
            <w:tcBorders>
              <w:bottom w:val="single" w:sz="8" w:space="0" w:color="auto"/>
            </w:tcBorders>
            <w:vAlign w:val="bottom"/>
          </w:tcPr>
          <w:p w:rsidR="007104FF" w:rsidRDefault="007104FF">
            <w:pPr>
              <w:rPr>
                <w:rFonts w:ascii="宋体" w:hAnsi="宋体" w:cs="宋体"/>
                <w:sz w:val="3"/>
                <w:szCs w:val="3"/>
              </w:rPr>
            </w:pPr>
          </w:p>
        </w:tc>
      </w:tr>
      <w:tr w:rsidR="007104FF">
        <w:trPr>
          <w:trHeight w:val="418"/>
        </w:trPr>
        <w:tc>
          <w:tcPr>
            <w:tcW w:w="720" w:type="dxa"/>
            <w:tcBorders>
              <w:left w:val="single" w:sz="8" w:space="0" w:color="auto"/>
              <w:right w:val="single" w:sz="8" w:space="0" w:color="auto"/>
            </w:tcBorders>
            <w:vAlign w:val="bottom"/>
          </w:tcPr>
          <w:p w:rsidR="007104FF" w:rsidRDefault="007104FF">
            <w:pPr>
              <w:rPr>
                <w:rFonts w:ascii="宋体" w:hAnsi="宋体" w:cs="宋体"/>
                <w:sz w:val="24"/>
              </w:rPr>
            </w:pPr>
          </w:p>
        </w:tc>
        <w:tc>
          <w:tcPr>
            <w:tcW w:w="1580" w:type="dxa"/>
            <w:tcBorders>
              <w:right w:val="single" w:sz="8" w:space="0" w:color="auto"/>
            </w:tcBorders>
            <w:vAlign w:val="bottom"/>
          </w:tcPr>
          <w:p w:rsidR="007104FF" w:rsidRDefault="007104FF">
            <w:pPr>
              <w:rPr>
                <w:rFonts w:ascii="宋体" w:hAnsi="宋体" w:cs="宋体"/>
                <w:sz w:val="24"/>
              </w:rPr>
            </w:pPr>
          </w:p>
        </w:tc>
        <w:tc>
          <w:tcPr>
            <w:tcW w:w="1280" w:type="dxa"/>
            <w:tcBorders>
              <w:right w:val="single" w:sz="8" w:space="0" w:color="auto"/>
            </w:tcBorders>
            <w:vAlign w:val="bottom"/>
          </w:tcPr>
          <w:p w:rsidR="007104FF" w:rsidRDefault="007104FF">
            <w:pPr>
              <w:rPr>
                <w:rFonts w:ascii="宋体" w:hAnsi="宋体" w:cs="宋体"/>
                <w:sz w:val="24"/>
              </w:rPr>
            </w:pPr>
          </w:p>
        </w:tc>
        <w:tc>
          <w:tcPr>
            <w:tcW w:w="1560" w:type="dxa"/>
            <w:vMerge w:val="restart"/>
            <w:tcBorders>
              <w:right w:val="single" w:sz="8" w:space="0" w:color="auto"/>
            </w:tcBorders>
            <w:vAlign w:val="center"/>
          </w:tcPr>
          <w:p w:rsidR="007104FF" w:rsidRDefault="00B8653B">
            <w:pPr>
              <w:spacing w:line="240" w:lineRule="exact"/>
              <w:jc w:val="center"/>
              <w:rPr>
                <w:rFonts w:ascii="宋体" w:hAnsi="宋体" w:cs="宋体"/>
                <w:szCs w:val="21"/>
              </w:rPr>
            </w:pPr>
            <w:r>
              <w:rPr>
                <w:rFonts w:ascii="宋体" w:hAnsi="宋体" w:cs="宋体" w:hint="eastAsia"/>
                <w:w w:val="99"/>
                <w:szCs w:val="21"/>
              </w:rPr>
              <w:t>投</w:t>
            </w:r>
            <w:r>
              <w:rPr>
                <w:rFonts w:ascii="宋体" w:hAnsi="宋体" w:cs="宋体" w:hint="eastAsia"/>
                <w:szCs w:val="21"/>
              </w:rPr>
              <w:t>标保证金递交情况</w:t>
            </w:r>
          </w:p>
        </w:tc>
        <w:tc>
          <w:tcPr>
            <w:tcW w:w="1140" w:type="dxa"/>
            <w:gridSpan w:val="2"/>
            <w:tcBorders>
              <w:right w:val="single" w:sz="8" w:space="0" w:color="auto"/>
            </w:tcBorders>
            <w:vAlign w:val="bottom"/>
          </w:tcPr>
          <w:p w:rsidR="007104FF" w:rsidRDefault="007104FF">
            <w:pPr>
              <w:rPr>
                <w:rFonts w:ascii="宋体" w:hAnsi="宋体" w:cs="宋体"/>
                <w:sz w:val="24"/>
              </w:rPr>
            </w:pPr>
          </w:p>
        </w:tc>
        <w:tc>
          <w:tcPr>
            <w:tcW w:w="220" w:type="dxa"/>
            <w:vAlign w:val="bottom"/>
          </w:tcPr>
          <w:p w:rsidR="007104FF" w:rsidRDefault="007104FF">
            <w:pPr>
              <w:rPr>
                <w:rFonts w:ascii="宋体" w:hAnsi="宋体" w:cs="宋体"/>
                <w:sz w:val="24"/>
              </w:rPr>
            </w:pPr>
          </w:p>
        </w:tc>
        <w:tc>
          <w:tcPr>
            <w:tcW w:w="360" w:type="dxa"/>
            <w:vAlign w:val="bottom"/>
          </w:tcPr>
          <w:p w:rsidR="007104FF" w:rsidRDefault="007104FF">
            <w:pPr>
              <w:rPr>
                <w:rFonts w:ascii="宋体" w:hAnsi="宋体" w:cs="宋体"/>
                <w:sz w:val="24"/>
              </w:rPr>
            </w:pPr>
          </w:p>
        </w:tc>
        <w:tc>
          <w:tcPr>
            <w:tcW w:w="260" w:type="dxa"/>
            <w:tcBorders>
              <w:right w:val="single" w:sz="8" w:space="0" w:color="auto"/>
            </w:tcBorders>
            <w:vAlign w:val="bottom"/>
          </w:tcPr>
          <w:p w:rsidR="007104FF" w:rsidRDefault="007104FF">
            <w:pPr>
              <w:rPr>
                <w:rFonts w:ascii="宋体" w:hAnsi="宋体" w:cs="宋体"/>
                <w:sz w:val="24"/>
              </w:rPr>
            </w:pPr>
          </w:p>
        </w:tc>
        <w:tc>
          <w:tcPr>
            <w:tcW w:w="340" w:type="dxa"/>
            <w:vAlign w:val="bottom"/>
          </w:tcPr>
          <w:p w:rsidR="007104FF" w:rsidRDefault="007104FF">
            <w:pPr>
              <w:rPr>
                <w:rFonts w:ascii="宋体" w:hAnsi="宋体" w:cs="宋体"/>
                <w:sz w:val="24"/>
              </w:rPr>
            </w:pPr>
          </w:p>
        </w:tc>
        <w:tc>
          <w:tcPr>
            <w:tcW w:w="240" w:type="dxa"/>
            <w:vAlign w:val="bottom"/>
          </w:tcPr>
          <w:p w:rsidR="007104FF" w:rsidRDefault="007104FF">
            <w:pPr>
              <w:rPr>
                <w:rFonts w:ascii="宋体" w:hAnsi="宋体" w:cs="宋体"/>
                <w:sz w:val="24"/>
              </w:rPr>
            </w:pPr>
          </w:p>
        </w:tc>
        <w:tc>
          <w:tcPr>
            <w:tcW w:w="360" w:type="dxa"/>
            <w:vAlign w:val="bottom"/>
          </w:tcPr>
          <w:p w:rsidR="007104FF" w:rsidRDefault="007104FF">
            <w:pPr>
              <w:rPr>
                <w:rFonts w:ascii="宋体" w:hAnsi="宋体" w:cs="宋体"/>
                <w:sz w:val="24"/>
              </w:rPr>
            </w:pPr>
          </w:p>
        </w:tc>
        <w:tc>
          <w:tcPr>
            <w:tcW w:w="240" w:type="dxa"/>
            <w:vAlign w:val="bottom"/>
          </w:tcPr>
          <w:p w:rsidR="007104FF" w:rsidRDefault="007104FF">
            <w:pPr>
              <w:rPr>
                <w:rFonts w:ascii="宋体" w:hAnsi="宋体" w:cs="宋体"/>
                <w:sz w:val="24"/>
              </w:rPr>
            </w:pPr>
          </w:p>
        </w:tc>
        <w:tc>
          <w:tcPr>
            <w:tcW w:w="360" w:type="dxa"/>
            <w:vAlign w:val="bottom"/>
          </w:tcPr>
          <w:p w:rsidR="007104FF" w:rsidRDefault="007104FF">
            <w:pPr>
              <w:rPr>
                <w:rFonts w:ascii="宋体" w:hAnsi="宋体" w:cs="宋体"/>
                <w:sz w:val="24"/>
              </w:rPr>
            </w:pPr>
          </w:p>
        </w:tc>
        <w:tc>
          <w:tcPr>
            <w:tcW w:w="320" w:type="dxa"/>
            <w:tcBorders>
              <w:right w:val="single" w:sz="8" w:space="0" w:color="auto"/>
            </w:tcBorders>
            <w:vAlign w:val="bottom"/>
          </w:tcPr>
          <w:p w:rsidR="007104FF" w:rsidRDefault="007104FF">
            <w:pPr>
              <w:rPr>
                <w:rFonts w:ascii="宋体" w:hAnsi="宋体" w:cs="宋体"/>
                <w:sz w:val="24"/>
              </w:rPr>
            </w:pPr>
          </w:p>
        </w:tc>
      </w:tr>
      <w:tr w:rsidR="007104FF">
        <w:trPr>
          <w:trHeight w:val="250"/>
        </w:trPr>
        <w:tc>
          <w:tcPr>
            <w:tcW w:w="720" w:type="dxa"/>
            <w:tcBorders>
              <w:left w:val="single" w:sz="8" w:space="0" w:color="auto"/>
              <w:right w:val="single" w:sz="8" w:space="0" w:color="auto"/>
            </w:tcBorders>
            <w:vAlign w:val="bottom"/>
          </w:tcPr>
          <w:p w:rsidR="007104FF" w:rsidRDefault="00B8653B">
            <w:pPr>
              <w:spacing w:line="240" w:lineRule="exact"/>
              <w:ind w:left="140"/>
              <w:rPr>
                <w:rFonts w:ascii="宋体" w:hAnsi="宋体" w:cs="宋体"/>
                <w:szCs w:val="21"/>
              </w:rPr>
            </w:pPr>
            <w:r>
              <w:rPr>
                <w:rFonts w:ascii="宋体" w:hAnsi="宋体" w:cs="宋体" w:hint="eastAsia"/>
                <w:szCs w:val="21"/>
              </w:rPr>
              <w:t>序号</w:t>
            </w:r>
          </w:p>
        </w:tc>
        <w:tc>
          <w:tcPr>
            <w:tcW w:w="1580" w:type="dxa"/>
            <w:tcBorders>
              <w:right w:val="single" w:sz="8" w:space="0" w:color="auto"/>
            </w:tcBorders>
            <w:vAlign w:val="bottom"/>
          </w:tcPr>
          <w:p w:rsidR="007104FF" w:rsidRDefault="00B8653B">
            <w:pPr>
              <w:spacing w:line="240" w:lineRule="exact"/>
              <w:ind w:left="460"/>
              <w:rPr>
                <w:rFonts w:ascii="宋体" w:hAnsi="宋体" w:cs="宋体"/>
                <w:szCs w:val="21"/>
              </w:rPr>
            </w:pPr>
            <w:r>
              <w:rPr>
                <w:rFonts w:ascii="宋体" w:hAnsi="宋体" w:cs="宋体" w:hint="eastAsia"/>
                <w:szCs w:val="21"/>
              </w:rPr>
              <w:t>投标人</w:t>
            </w:r>
          </w:p>
        </w:tc>
        <w:tc>
          <w:tcPr>
            <w:tcW w:w="1280" w:type="dxa"/>
            <w:tcBorders>
              <w:right w:val="single" w:sz="8" w:space="0" w:color="auto"/>
            </w:tcBorders>
            <w:vAlign w:val="bottom"/>
          </w:tcPr>
          <w:p w:rsidR="007104FF" w:rsidRDefault="00B8653B">
            <w:pPr>
              <w:spacing w:line="240" w:lineRule="exact"/>
              <w:ind w:left="200"/>
              <w:rPr>
                <w:rFonts w:ascii="宋体" w:hAnsi="宋体" w:cs="宋体"/>
                <w:szCs w:val="21"/>
              </w:rPr>
            </w:pPr>
            <w:r>
              <w:rPr>
                <w:rFonts w:ascii="宋体" w:hAnsi="宋体" w:cs="宋体" w:hint="eastAsia"/>
                <w:szCs w:val="21"/>
              </w:rPr>
              <w:t>密封情况</w:t>
            </w:r>
          </w:p>
        </w:tc>
        <w:tc>
          <w:tcPr>
            <w:tcW w:w="1560" w:type="dxa"/>
            <w:vMerge/>
            <w:tcBorders>
              <w:right w:val="single" w:sz="8" w:space="0" w:color="auto"/>
            </w:tcBorders>
            <w:vAlign w:val="bottom"/>
          </w:tcPr>
          <w:p w:rsidR="007104FF" w:rsidRDefault="007104FF">
            <w:pPr>
              <w:rPr>
                <w:rFonts w:ascii="宋体" w:hAnsi="宋体" w:cs="宋体"/>
                <w:szCs w:val="21"/>
              </w:rPr>
            </w:pPr>
          </w:p>
        </w:tc>
        <w:tc>
          <w:tcPr>
            <w:tcW w:w="1140" w:type="dxa"/>
            <w:gridSpan w:val="2"/>
            <w:tcBorders>
              <w:right w:val="single" w:sz="8" w:space="0" w:color="auto"/>
            </w:tcBorders>
            <w:vAlign w:val="bottom"/>
          </w:tcPr>
          <w:p w:rsidR="007104FF" w:rsidRDefault="00B8653B">
            <w:pPr>
              <w:spacing w:line="240" w:lineRule="exact"/>
              <w:ind w:right="380"/>
              <w:jc w:val="right"/>
              <w:rPr>
                <w:rFonts w:ascii="宋体" w:hAnsi="宋体" w:cs="宋体"/>
                <w:szCs w:val="21"/>
              </w:rPr>
            </w:pPr>
            <w:r>
              <w:rPr>
                <w:rFonts w:ascii="宋体" w:hAnsi="宋体" w:cs="宋体" w:hint="eastAsia"/>
                <w:szCs w:val="21"/>
              </w:rPr>
              <w:t>工期</w:t>
            </w:r>
          </w:p>
        </w:tc>
        <w:tc>
          <w:tcPr>
            <w:tcW w:w="840" w:type="dxa"/>
            <w:gridSpan w:val="3"/>
            <w:tcBorders>
              <w:right w:val="single" w:sz="8" w:space="0" w:color="auto"/>
            </w:tcBorders>
            <w:vAlign w:val="bottom"/>
          </w:tcPr>
          <w:p w:rsidR="007104FF" w:rsidRDefault="00B8653B">
            <w:pPr>
              <w:spacing w:line="240" w:lineRule="exact"/>
              <w:ind w:left="200"/>
              <w:rPr>
                <w:rFonts w:ascii="宋体" w:hAnsi="宋体" w:cs="宋体"/>
                <w:szCs w:val="21"/>
              </w:rPr>
            </w:pPr>
            <w:r>
              <w:rPr>
                <w:rFonts w:ascii="宋体" w:hAnsi="宋体" w:cs="宋体" w:hint="eastAsia"/>
                <w:szCs w:val="21"/>
              </w:rPr>
              <w:t>备注</w:t>
            </w:r>
          </w:p>
        </w:tc>
        <w:tc>
          <w:tcPr>
            <w:tcW w:w="1860" w:type="dxa"/>
            <w:gridSpan w:val="6"/>
            <w:tcBorders>
              <w:right w:val="single" w:sz="8" w:space="0" w:color="auto"/>
            </w:tcBorders>
            <w:vAlign w:val="bottom"/>
          </w:tcPr>
          <w:p w:rsidR="007104FF" w:rsidRDefault="00B8653B">
            <w:pPr>
              <w:spacing w:line="240" w:lineRule="exact"/>
              <w:ind w:left="180"/>
              <w:rPr>
                <w:rFonts w:ascii="宋体" w:hAnsi="宋体" w:cs="宋体"/>
                <w:szCs w:val="21"/>
              </w:rPr>
            </w:pPr>
            <w:r>
              <w:rPr>
                <w:rFonts w:ascii="宋体" w:hAnsi="宋体" w:cs="宋体" w:hint="eastAsia"/>
                <w:szCs w:val="21"/>
              </w:rPr>
              <w:t>投标人代表签名</w:t>
            </w:r>
          </w:p>
        </w:tc>
      </w:tr>
      <w:tr w:rsidR="007104FF">
        <w:trPr>
          <w:trHeight w:val="252"/>
        </w:trPr>
        <w:tc>
          <w:tcPr>
            <w:tcW w:w="720" w:type="dxa"/>
            <w:tcBorders>
              <w:left w:val="single" w:sz="8" w:space="0" w:color="auto"/>
              <w:right w:val="single" w:sz="8" w:space="0" w:color="auto"/>
            </w:tcBorders>
            <w:vAlign w:val="bottom"/>
          </w:tcPr>
          <w:p w:rsidR="007104FF" w:rsidRDefault="007104FF">
            <w:pPr>
              <w:rPr>
                <w:rFonts w:ascii="宋体" w:hAnsi="宋体" w:cs="宋体"/>
                <w:szCs w:val="21"/>
              </w:rPr>
            </w:pPr>
          </w:p>
        </w:tc>
        <w:tc>
          <w:tcPr>
            <w:tcW w:w="1580" w:type="dxa"/>
            <w:tcBorders>
              <w:right w:val="single" w:sz="8" w:space="0" w:color="auto"/>
            </w:tcBorders>
            <w:vAlign w:val="bottom"/>
          </w:tcPr>
          <w:p w:rsidR="007104FF" w:rsidRDefault="007104FF">
            <w:pPr>
              <w:rPr>
                <w:rFonts w:ascii="宋体" w:hAnsi="宋体" w:cs="宋体"/>
                <w:szCs w:val="21"/>
              </w:rPr>
            </w:pPr>
          </w:p>
        </w:tc>
        <w:tc>
          <w:tcPr>
            <w:tcW w:w="1280" w:type="dxa"/>
            <w:tcBorders>
              <w:right w:val="single" w:sz="8" w:space="0" w:color="auto"/>
            </w:tcBorders>
            <w:vAlign w:val="bottom"/>
          </w:tcPr>
          <w:p w:rsidR="007104FF" w:rsidRDefault="007104FF">
            <w:pPr>
              <w:rPr>
                <w:rFonts w:ascii="宋体" w:hAnsi="宋体" w:cs="宋体"/>
                <w:szCs w:val="21"/>
              </w:rPr>
            </w:pPr>
          </w:p>
        </w:tc>
        <w:tc>
          <w:tcPr>
            <w:tcW w:w="1560" w:type="dxa"/>
            <w:vMerge/>
            <w:tcBorders>
              <w:right w:val="single" w:sz="8" w:space="0" w:color="auto"/>
            </w:tcBorders>
            <w:vAlign w:val="bottom"/>
          </w:tcPr>
          <w:p w:rsidR="007104FF" w:rsidRDefault="007104FF">
            <w:pPr>
              <w:spacing w:line="240" w:lineRule="exact"/>
              <w:jc w:val="center"/>
              <w:rPr>
                <w:rFonts w:ascii="宋体" w:hAnsi="宋体" w:cs="宋体"/>
                <w:szCs w:val="21"/>
              </w:rPr>
            </w:pPr>
          </w:p>
        </w:tc>
        <w:tc>
          <w:tcPr>
            <w:tcW w:w="1140" w:type="dxa"/>
            <w:gridSpan w:val="2"/>
            <w:tcBorders>
              <w:right w:val="single" w:sz="8" w:space="0" w:color="auto"/>
            </w:tcBorders>
            <w:vAlign w:val="bottom"/>
          </w:tcPr>
          <w:p w:rsidR="007104FF" w:rsidRDefault="007104FF">
            <w:pPr>
              <w:rPr>
                <w:rFonts w:ascii="宋体" w:hAnsi="宋体" w:cs="宋体"/>
                <w:szCs w:val="21"/>
              </w:rPr>
            </w:pPr>
          </w:p>
        </w:tc>
        <w:tc>
          <w:tcPr>
            <w:tcW w:w="220" w:type="dxa"/>
            <w:vAlign w:val="bottom"/>
          </w:tcPr>
          <w:p w:rsidR="007104FF" w:rsidRDefault="007104FF">
            <w:pPr>
              <w:rPr>
                <w:rFonts w:ascii="宋体" w:hAnsi="宋体" w:cs="宋体"/>
                <w:szCs w:val="21"/>
              </w:rPr>
            </w:pPr>
          </w:p>
        </w:tc>
        <w:tc>
          <w:tcPr>
            <w:tcW w:w="360" w:type="dxa"/>
            <w:vAlign w:val="bottom"/>
          </w:tcPr>
          <w:p w:rsidR="007104FF" w:rsidRDefault="007104FF">
            <w:pPr>
              <w:rPr>
                <w:rFonts w:ascii="宋体" w:hAnsi="宋体" w:cs="宋体"/>
                <w:szCs w:val="21"/>
              </w:rPr>
            </w:pPr>
          </w:p>
        </w:tc>
        <w:tc>
          <w:tcPr>
            <w:tcW w:w="260" w:type="dxa"/>
            <w:tcBorders>
              <w:right w:val="single" w:sz="8" w:space="0" w:color="auto"/>
            </w:tcBorders>
            <w:vAlign w:val="bottom"/>
          </w:tcPr>
          <w:p w:rsidR="007104FF" w:rsidRDefault="007104FF">
            <w:pPr>
              <w:rPr>
                <w:rFonts w:ascii="宋体" w:hAnsi="宋体" w:cs="宋体"/>
                <w:szCs w:val="21"/>
              </w:rPr>
            </w:pPr>
          </w:p>
        </w:tc>
        <w:tc>
          <w:tcPr>
            <w:tcW w:w="340" w:type="dxa"/>
            <w:vAlign w:val="bottom"/>
          </w:tcPr>
          <w:p w:rsidR="007104FF" w:rsidRDefault="007104FF">
            <w:pPr>
              <w:rPr>
                <w:rFonts w:ascii="宋体" w:hAnsi="宋体" w:cs="宋体"/>
                <w:szCs w:val="21"/>
              </w:rPr>
            </w:pPr>
          </w:p>
        </w:tc>
        <w:tc>
          <w:tcPr>
            <w:tcW w:w="240" w:type="dxa"/>
            <w:vAlign w:val="bottom"/>
          </w:tcPr>
          <w:p w:rsidR="007104FF" w:rsidRDefault="007104FF">
            <w:pPr>
              <w:rPr>
                <w:rFonts w:ascii="宋体" w:hAnsi="宋体" w:cs="宋体"/>
                <w:szCs w:val="21"/>
              </w:rPr>
            </w:pPr>
          </w:p>
        </w:tc>
        <w:tc>
          <w:tcPr>
            <w:tcW w:w="360" w:type="dxa"/>
            <w:vAlign w:val="bottom"/>
          </w:tcPr>
          <w:p w:rsidR="007104FF" w:rsidRDefault="007104FF">
            <w:pPr>
              <w:rPr>
                <w:rFonts w:ascii="宋体" w:hAnsi="宋体" w:cs="宋体"/>
                <w:szCs w:val="21"/>
              </w:rPr>
            </w:pPr>
          </w:p>
        </w:tc>
        <w:tc>
          <w:tcPr>
            <w:tcW w:w="240" w:type="dxa"/>
            <w:vAlign w:val="bottom"/>
          </w:tcPr>
          <w:p w:rsidR="007104FF" w:rsidRDefault="007104FF">
            <w:pPr>
              <w:rPr>
                <w:rFonts w:ascii="宋体" w:hAnsi="宋体" w:cs="宋体"/>
                <w:szCs w:val="21"/>
              </w:rPr>
            </w:pPr>
          </w:p>
        </w:tc>
        <w:tc>
          <w:tcPr>
            <w:tcW w:w="360" w:type="dxa"/>
            <w:vAlign w:val="bottom"/>
          </w:tcPr>
          <w:p w:rsidR="007104FF" w:rsidRDefault="007104FF">
            <w:pPr>
              <w:rPr>
                <w:rFonts w:ascii="宋体" w:hAnsi="宋体" w:cs="宋体"/>
                <w:szCs w:val="21"/>
              </w:rPr>
            </w:pPr>
          </w:p>
        </w:tc>
        <w:tc>
          <w:tcPr>
            <w:tcW w:w="320" w:type="dxa"/>
            <w:tcBorders>
              <w:right w:val="single" w:sz="8" w:space="0" w:color="auto"/>
            </w:tcBorders>
            <w:vAlign w:val="bottom"/>
          </w:tcPr>
          <w:p w:rsidR="007104FF" w:rsidRDefault="007104FF">
            <w:pPr>
              <w:rPr>
                <w:rFonts w:ascii="宋体" w:hAnsi="宋体" w:cs="宋体"/>
                <w:szCs w:val="21"/>
              </w:rPr>
            </w:pPr>
          </w:p>
        </w:tc>
      </w:tr>
      <w:tr w:rsidR="007104FF">
        <w:trPr>
          <w:trHeight w:val="70"/>
        </w:trPr>
        <w:tc>
          <w:tcPr>
            <w:tcW w:w="720" w:type="dxa"/>
            <w:tcBorders>
              <w:left w:val="single" w:sz="8" w:space="0" w:color="auto"/>
              <w:bottom w:val="single" w:sz="8" w:space="0" w:color="auto"/>
              <w:right w:val="single" w:sz="8" w:space="0" w:color="auto"/>
            </w:tcBorders>
            <w:vAlign w:val="bottom"/>
          </w:tcPr>
          <w:p w:rsidR="007104FF" w:rsidRDefault="007104FF">
            <w:pPr>
              <w:rPr>
                <w:rFonts w:ascii="宋体" w:hAnsi="宋体" w:cs="宋体"/>
                <w:sz w:val="6"/>
                <w:szCs w:val="6"/>
              </w:rPr>
            </w:pPr>
          </w:p>
        </w:tc>
        <w:tc>
          <w:tcPr>
            <w:tcW w:w="1580" w:type="dxa"/>
            <w:tcBorders>
              <w:bottom w:val="single" w:sz="8" w:space="0" w:color="auto"/>
              <w:right w:val="single" w:sz="8" w:space="0" w:color="auto"/>
            </w:tcBorders>
            <w:vAlign w:val="bottom"/>
          </w:tcPr>
          <w:p w:rsidR="007104FF" w:rsidRDefault="007104FF">
            <w:pPr>
              <w:rPr>
                <w:rFonts w:ascii="宋体" w:hAnsi="宋体" w:cs="宋体"/>
                <w:sz w:val="6"/>
                <w:szCs w:val="6"/>
              </w:rPr>
            </w:pPr>
          </w:p>
        </w:tc>
        <w:tc>
          <w:tcPr>
            <w:tcW w:w="1280" w:type="dxa"/>
            <w:tcBorders>
              <w:bottom w:val="single" w:sz="8" w:space="0" w:color="auto"/>
              <w:right w:val="single" w:sz="8" w:space="0" w:color="auto"/>
            </w:tcBorders>
            <w:vAlign w:val="bottom"/>
          </w:tcPr>
          <w:p w:rsidR="007104FF" w:rsidRDefault="007104FF">
            <w:pPr>
              <w:rPr>
                <w:rFonts w:ascii="宋体" w:hAnsi="宋体" w:cs="宋体"/>
                <w:sz w:val="6"/>
                <w:szCs w:val="6"/>
              </w:rPr>
            </w:pPr>
          </w:p>
        </w:tc>
        <w:tc>
          <w:tcPr>
            <w:tcW w:w="1560" w:type="dxa"/>
            <w:tcBorders>
              <w:bottom w:val="single" w:sz="8" w:space="0" w:color="auto"/>
              <w:right w:val="single" w:sz="8" w:space="0" w:color="auto"/>
            </w:tcBorders>
            <w:vAlign w:val="bottom"/>
          </w:tcPr>
          <w:p w:rsidR="007104FF" w:rsidRDefault="007104FF">
            <w:pPr>
              <w:rPr>
                <w:rFonts w:ascii="宋体" w:hAnsi="宋体" w:cs="宋体"/>
                <w:sz w:val="6"/>
                <w:szCs w:val="6"/>
              </w:rPr>
            </w:pPr>
          </w:p>
        </w:tc>
        <w:tc>
          <w:tcPr>
            <w:tcW w:w="760" w:type="dxa"/>
            <w:tcBorders>
              <w:bottom w:val="single" w:sz="8" w:space="0" w:color="auto"/>
            </w:tcBorders>
            <w:vAlign w:val="bottom"/>
          </w:tcPr>
          <w:p w:rsidR="007104FF" w:rsidRDefault="007104FF">
            <w:pPr>
              <w:rPr>
                <w:rFonts w:ascii="宋体" w:hAnsi="宋体" w:cs="宋体"/>
                <w:sz w:val="6"/>
                <w:szCs w:val="6"/>
              </w:rPr>
            </w:pPr>
          </w:p>
        </w:tc>
        <w:tc>
          <w:tcPr>
            <w:tcW w:w="380" w:type="dxa"/>
            <w:tcBorders>
              <w:bottom w:val="single" w:sz="8" w:space="0" w:color="auto"/>
              <w:right w:val="single" w:sz="8" w:space="0" w:color="auto"/>
            </w:tcBorders>
            <w:vAlign w:val="bottom"/>
          </w:tcPr>
          <w:p w:rsidR="007104FF" w:rsidRDefault="007104FF">
            <w:pPr>
              <w:rPr>
                <w:rFonts w:ascii="宋体" w:hAnsi="宋体" w:cs="宋体"/>
                <w:sz w:val="6"/>
                <w:szCs w:val="6"/>
              </w:rPr>
            </w:pPr>
          </w:p>
        </w:tc>
        <w:tc>
          <w:tcPr>
            <w:tcW w:w="220" w:type="dxa"/>
            <w:tcBorders>
              <w:bottom w:val="single" w:sz="8" w:space="0" w:color="auto"/>
            </w:tcBorders>
            <w:vAlign w:val="bottom"/>
          </w:tcPr>
          <w:p w:rsidR="007104FF" w:rsidRDefault="007104FF">
            <w:pPr>
              <w:rPr>
                <w:rFonts w:ascii="宋体" w:hAnsi="宋体" w:cs="宋体"/>
                <w:sz w:val="6"/>
                <w:szCs w:val="6"/>
              </w:rPr>
            </w:pPr>
          </w:p>
        </w:tc>
        <w:tc>
          <w:tcPr>
            <w:tcW w:w="360" w:type="dxa"/>
            <w:tcBorders>
              <w:bottom w:val="single" w:sz="8" w:space="0" w:color="auto"/>
            </w:tcBorders>
            <w:vAlign w:val="bottom"/>
          </w:tcPr>
          <w:p w:rsidR="007104FF" w:rsidRDefault="007104FF">
            <w:pPr>
              <w:rPr>
                <w:rFonts w:ascii="宋体" w:hAnsi="宋体" w:cs="宋体"/>
                <w:sz w:val="6"/>
                <w:szCs w:val="6"/>
              </w:rPr>
            </w:pPr>
          </w:p>
        </w:tc>
        <w:tc>
          <w:tcPr>
            <w:tcW w:w="260" w:type="dxa"/>
            <w:tcBorders>
              <w:bottom w:val="single" w:sz="8" w:space="0" w:color="auto"/>
              <w:right w:val="single" w:sz="8" w:space="0" w:color="auto"/>
            </w:tcBorders>
            <w:vAlign w:val="bottom"/>
          </w:tcPr>
          <w:p w:rsidR="007104FF" w:rsidRDefault="007104FF">
            <w:pPr>
              <w:rPr>
                <w:rFonts w:ascii="宋体" w:hAnsi="宋体" w:cs="宋体"/>
                <w:sz w:val="6"/>
                <w:szCs w:val="6"/>
              </w:rPr>
            </w:pPr>
          </w:p>
        </w:tc>
        <w:tc>
          <w:tcPr>
            <w:tcW w:w="340" w:type="dxa"/>
            <w:tcBorders>
              <w:bottom w:val="single" w:sz="8" w:space="0" w:color="auto"/>
            </w:tcBorders>
            <w:vAlign w:val="bottom"/>
          </w:tcPr>
          <w:p w:rsidR="007104FF" w:rsidRDefault="007104FF">
            <w:pPr>
              <w:rPr>
                <w:rFonts w:ascii="宋体" w:hAnsi="宋体" w:cs="宋体"/>
                <w:sz w:val="6"/>
                <w:szCs w:val="6"/>
              </w:rPr>
            </w:pPr>
          </w:p>
        </w:tc>
        <w:tc>
          <w:tcPr>
            <w:tcW w:w="240" w:type="dxa"/>
            <w:tcBorders>
              <w:bottom w:val="single" w:sz="8" w:space="0" w:color="auto"/>
            </w:tcBorders>
            <w:vAlign w:val="bottom"/>
          </w:tcPr>
          <w:p w:rsidR="007104FF" w:rsidRDefault="007104FF">
            <w:pPr>
              <w:rPr>
                <w:rFonts w:ascii="宋体" w:hAnsi="宋体" w:cs="宋体"/>
                <w:sz w:val="6"/>
                <w:szCs w:val="6"/>
              </w:rPr>
            </w:pPr>
          </w:p>
        </w:tc>
        <w:tc>
          <w:tcPr>
            <w:tcW w:w="360" w:type="dxa"/>
            <w:tcBorders>
              <w:bottom w:val="single" w:sz="8" w:space="0" w:color="auto"/>
            </w:tcBorders>
            <w:vAlign w:val="bottom"/>
          </w:tcPr>
          <w:p w:rsidR="007104FF" w:rsidRDefault="007104FF">
            <w:pPr>
              <w:rPr>
                <w:rFonts w:ascii="宋体" w:hAnsi="宋体" w:cs="宋体"/>
                <w:sz w:val="6"/>
                <w:szCs w:val="6"/>
              </w:rPr>
            </w:pPr>
          </w:p>
        </w:tc>
        <w:tc>
          <w:tcPr>
            <w:tcW w:w="240" w:type="dxa"/>
            <w:tcBorders>
              <w:bottom w:val="single" w:sz="8" w:space="0" w:color="auto"/>
            </w:tcBorders>
            <w:vAlign w:val="bottom"/>
          </w:tcPr>
          <w:p w:rsidR="007104FF" w:rsidRDefault="007104FF">
            <w:pPr>
              <w:rPr>
                <w:rFonts w:ascii="宋体" w:hAnsi="宋体" w:cs="宋体"/>
                <w:sz w:val="6"/>
                <w:szCs w:val="6"/>
              </w:rPr>
            </w:pPr>
          </w:p>
        </w:tc>
        <w:tc>
          <w:tcPr>
            <w:tcW w:w="360" w:type="dxa"/>
            <w:tcBorders>
              <w:bottom w:val="single" w:sz="8" w:space="0" w:color="auto"/>
            </w:tcBorders>
            <w:vAlign w:val="bottom"/>
          </w:tcPr>
          <w:p w:rsidR="007104FF" w:rsidRDefault="007104FF">
            <w:pPr>
              <w:rPr>
                <w:rFonts w:ascii="宋体" w:hAnsi="宋体" w:cs="宋体"/>
                <w:sz w:val="6"/>
                <w:szCs w:val="6"/>
              </w:rPr>
            </w:pPr>
          </w:p>
        </w:tc>
        <w:tc>
          <w:tcPr>
            <w:tcW w:w="320" w:type="dxa"/>
            <w:tcBorders>
              <w:bottom w:val="single" w:sz="8" w:space="0" w:color="auto"/>
              <w:right w:val="single" w:sz="8" w:space="0" w:color="auto"/>
            </w:tcBorders>
            <w:vAlign w:val="bottom"/>
          </w:tcPr>
          <w:p w:rsidR="007104FF" w:rsidRDefault="007104FF">
            <w:pPr>
              <w:rPr>
                <w:rFonts w:ascii="宋体" w:hAnsi="宋体" w:cs="宋体"/>
                <w:sz w:val="6"/>
                <w:szCs w:val="6"/>
              </w:rPr>
            </w:pPr>
          </w:p>
        </w:tc>
      </w:tr>
      <w:tr w:rsidR="007104FF">
        <w:trPr>
          <w:trHeight w:val="549"/>
        </w:trPr>
        <w:tc>
          <w:tcPr>
            <w:tcW w:w="720" w:type="dxa"/>
            <w:tcBorders>
              <w:left w:val="single" w:sz="8" w:space="0" w:color="auto"/>
              <w:bottom w:val="single" w:sz="8" w:space="0" w:color="auto"/>
              <w:right w:val="single" w:sz="8" w:space="0" w:color="auto"/>
            </w:tcBorders>
            <w:vAlign w:val="bottom"/>
          </w:tcPr>
          <w:p w:rsidR="007104FF" w:rsidRDefault="007104FF">
            <w:pPr>
              <w:rPr>
                <w:rFonts w:ascii="宋体" w:hAnsi="宋体" w:cs="宋体"/>
                <w:sz w:val="24"/>
              </w:rPr>
            </w:pPr>
          </w:p>
        </w:tc>
        <w:tc>
          <w:tcPr>
            <w:tcW w:w="15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560" w:type="dxa"/>
            <w:tcBorders>
              <w:bottom w:val="single" w:sz="8" w:space="0" w:color="auto"/>
              <w:right w:val="single" w:sz="8" w:space="0" w:color="auto"/>
            </w:tcBorders>
            <w:vAlign w:val="bottom"/>
          </w:tcPr>
          <w:p w:rsidR="007104FF" w:rsidRDefault="00B8653B">
            <w:pPr>
              <w:rPr>
                <w:rFonts w:ascii="宋体" w:hAnsi="宋体" w:cs="宋体"/>
                <w:sz w:val="24"/>
              </w:rPr>
            </w:pPr>
            <w:r>
              <w:rPr>
                <w:rFonts w:ascii="宋体" w:hAnsi="宋体" w:cs="宋体" w:hint="eastAsia"/>
                <w:sz w:val="24"/>
              </w:rPr>
              <w:t xml:space="preserve">    /</w:t>
            </w:r>
          </w:p>
        </w:tc>
        <w:tc>
          <w:tcPr>
            <w:tcW w:w="760" w:type="dxa"/>
            <w:tcBorders>
              <w:bottom w:val="single" w:sz="8" w:space="0" w:color="auto"/>
            </w:tcBorders>
            <w:vAlign w:val="bottom"/>
          </w:tcPr>
          <w:p w:rsidR="007104FF" w:rsidRDefault="007104FF">
            <w:pPr>
              <w:rPr>
                <w:rFonts w:ascii="宋体" w:hAnsi="宋体" w:cs="宋体"/>
                <w:sz w:val="24"/>
              </w:rPr>
            </w:pPr>
          </w:p>
        </w:tc>
        <w:tc>
          <w:tcPr>
            <w:tcW w:w="3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20" w:type="dxa"/>
            <w:tcBorders>
              <w:bottom w:val="single" w:sz="8" w:space="0" w:color="auto"/>
              <w:right w:val="single" w:sz="8" w:space="0" w:color="auto"/>
            </w:tcBorders>
            <w:vAlign w:val="bottom"/>
          </w:tcPr>
          <w:p w:rsidR="007104FF" w:rsidRDefault="007104FF">
            <w:pPr>
              <w:rPr>
                <w:rFonts w:ascii="宋体" w:hAnsi="宋体" w:cs="宋体"/>
                <w:sz w:val="24"/>
              </w:rPr>
            </w:pPr>
          </w:p>
        </w:tc>
      </w:tr>
      <w:tr w:rsidR="007104FF">
        <w:trPr>
          <w:trHeight w:val="551"/>
        </w:trPr>
        <w:tc>
          <w:tcPr>
            <w:tcW w:w="720" w:type="dxa"/>
            <w:tcBorders>
              <w:left w:val="single" w:sz="8" w:space="0" w:color="auto"/>
              <w:bottom w:val="single" w:sz="8" w:space="0" w:color="auto"/>
              <w:right w:val="single" w:sz="8" w:space="0" w:color="auto"/>
            </w:tcBorders>
            <w:vAlign w:val="bottom"/>
          </w:tcPr>
          <w:p w:rsidR="007104FF" w:rsidRDefault="007104FF">
            <w:pPr>
              <w:rPr>
                <w:rFonts w:ascii="宋体" w:hAnsi="宋体" w:cs="宋体"/>
                <w:sz w:val="24"/>
              </w:rPr>
            </w:pPr>
          </w:p>
        </w:tc>
        <w:tc>
          <w:tcPr>
            <w:tcW w:w="15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5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760" w:type="dxa"/>
            <w:tcBorders>
              <w:bottom w:val="single" w:sz="8" w:space="0" w:color="auto"/>
            </w:tcBorders>
            <w:vAlign w:val="bottom"/>
          </w:tcPr>
          <w:p w:rsidR="007104FF" w:rsidRDefault="007104FF">
            <w:pPr>
              <w:rPr>
                <w:rFonts w:ascii="宋体" w:hAnsi="宋体" w:cs="宋体"/>
                <w:sz w:val="24"/>
              </w:rPr>
            </w:pPr>
          </w:p>
        </w:tc>
        <w:tc>
          <w:tcPr>
            <w:tcW w:w="3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20" w:type="dxa"/>
            <w:tcBorders>
              <w:bottom w:val="single" w:sz="8" w:space="0" w:color="auto"/>
              <w:right w:val="single" w:sz="8" w:space="0" w:color="auto"/>
            </w:tcBorders>
            <w:vAlign w:val="bottom"/>
          </w:tcPr>
          <w:p w:rsidR="007104FF" w:rsidRDefault="007104FF">
            <w:pPr>
              <w:rPr>
                <w:rFonts w:ascii="宋体" w:hAnsi="宋体" w:cs="宋体"/>
                <w:sz w:val="24"/>
              </w:rPr>
            </w:pPr>
          </w:p>
        </w:tc>
      </w:tr>
      <w:tr w:rsidR="007104FF">
        <w:trPr>
          <w:trHeight w:val="549"/>
        </w:trPr>
        <w:tc>
          <w:tcPr>
            <w:tcW w:w="720" w:type="dxa"/>
            <w:tcBorders>
              <w:left w:val="single" w:sz="8" w:space="0" w:color="auto"/>
              <w:bottom w:val="single" w:sz="8" w:space="0" w:color="auto"/>
              <w:right w:val="single" w:sz="8" w:space="0" w:color="auto"/>
            </w:tcBorders>
            <w:vAlign w:val="bottom"/>
          </w:tcPr>
          <w:p w:rsidR="007104FF" w:rsidRDefault="007104FF">
            <w:pPr>
              <w:rPr>
                <w:rFonts w:ascii="宋体" w:hAnsi="宋体" w:cs="宋体"/>
                <w:sz w:val="24"/>
              </w:rPr>
            </w:pPr>
          </w:p>
        </w:tc>
        <w:tc>
          <w:tcPr>
            <w:tcW w:w="15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5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760" w:type="dxa"/>
            <w:tcBorders>
              <w:bottom w:val="single" w:sz="8" w:space="0" w:color="auto"/>
            </w:tcBorders>
            <w:vAlign w:val="bottom"/>
          </w:tcPr>
          <w:p w:rsidR="007104FF" w:rsidRDefault="007104FF">
            <w:pPr>
              <w:rPr>
                <w:rFonts w:ascii="宋体" w:hAnsi="宋体" w:cs="宋体"/>
                <w:sz w:val="24"/>
              </w:rPr>
            </w:pPr>
          </w:p>
        </w:tc>
        <w:tc>
          <w:tcPr>
            <w:tcW w:w="3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20" w:type="dxa"/>
            <w:tcBorders>
              <w:bottom w:val="single" w:sz="8" w:space="0" w:color="auto"/>
              <w:right w:val="single" w:sz="8" w:space="0" w:color="auto"/>
            </w:tcBorders>
            <w:vAlign w:val="bottom"/>
          </w:tcPr>
          <w:p w:rsidR="007104FF" w:rsidRDefault="007104FF">
            <w:pPr>
              <w:rPr>
                <w:rFonts w:ascii="宋体" w:hAnsi="宋体" w:cs="宋体"/>
                <w:sz w:val="24"/>
              </w:rPr>
            </w:pPr>
          </w:p>
        </w:tc>
      </w:tr>
      <w:tr w:rsidR="007104FF">
        <w:trPr>
          <w:trHeight w:val="551"/>
        </w:trPr>
        <w:tc>
          <w:tcPr>
            <w:tcW w:w="720" w:type="dxa"/>
            <w:tcBorders>
              <w:left w:val="single" w:sz="8" w:space="0" w:color="auto"/>
              <w:bottom w:val="single" w:sz="8" w:space="0" w:color="auto"/>
              <w:right w:val="single" w:sz="8" w:space="0" w:color="auto"/>
            </w:tcBorders>
            <w:vAlign w:val="bottom"/>
          </w:tcPr>
          <w:p w:rsidR="007104FF" w:rsidRDefault="007104FF">
            <w:pPr>
              <w:rPr>
                <w:rFonts w:ascii="宋体" w:hAnsi="宋体" w:cs="宋体"/>
                <w:sz w:val="24"/>
              </w:rPr>
            </w:pPr>
          </w:p>
        </w:tc>
        <w:tc>
          <w:tcPr>
            <w:tcW w:w="15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5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760" w:type="dxa"/>
            <w:tcBorders>
              <w:bottom w:val="single" w:sz="8" w:space="0" w:color="auto"/>
            </w:tcBorders>
            <w:vAlign w:val="bottom"/>
          </w:tcPr>
          <w:p w:rsidR="007104FF" w:rsidRDefault="007104FF">
            <w:pPr>
              <w:rPr>
                <w:rFonts w:ascii="宋体" w:hAnsi="宋体" w:cs="宋体"/>
                <w:sz w:val="24"/>
              </w:rPr>
            </w:pPr>
          </w:p>
        </w:tc>
        <w:tc>
          <w:tcPr>
            <w:tcW w:w="3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20" w:type="dxa"/>
            <w:tcBorders>
              <w:bottom w:val="single" w:sz="8" w:space="0" w:color="auto"/>
              <w:right w:val="single" w:sz="8" w:space="0" w:color="auto"/>
            </w:tcBorders>
            <w:vAlign w:val="bottom"/>
          </w:tcPr>
          <w:p w:rsidR="007104FF" w:rsidRDefault="007104FF">
            <w:pPr>
              <w:rPr>
                <w:rFonts w:ascii="宋体" w:hAnsi="宋体" w:cs="宋体"/>
                <w:sz w:val="24"/>
              </w:rPr>
            </w:pPr>
          </w:p>
        </w:tc>
      </w:tr>
      <w:tr w:rsidR="007104FF">
        <w:trPr>
          <w:trHeight w:val="549"/>
        </w:trPr>
        <w:tc>
          <w:tcPr>
            <w:tcW w:w="720" w:type="dxa"/>
            <w:tcBorders>
              <w:left w:val="single" w:sz="8" w:space="0" w:color="auto"/>
              <w:bottom w:val="single" w:sz="8" w:space="0" w:color="auto"/>
              <w:right w:val="single" w:sz="8" w:space="0" w:color="auto"/>
            </w:tcBorders>
            <w:vAlign w:val="bottom"/>
          </w:tcPr>
          <w:p w:rsidR="007104FF" w:rsidRDefault="007104FF">
            <w:pPr>
              <w:rPr>
                <w:rFonts w:ascii="宋体" w:hAnsi="宋体" w:cs="宋体"/>
                <w:sz w:val="24"/>
              </w:rPr>
            </w:pPr>
          </w:p>
        </w:tc>
        <w:tc>
          <w:tcPr>
            <w:tcW w:w="15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5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760" w:type="dxa"/>
            <w:tcBorders>
              <w:bottom w:val="single" w:sz="8" w:space="0" w:color="auto"/>
            </w:tcBorders>
            <w:vAlign w:val="bottom"/>
          </w:tcPr>
          <w:p w:rsidR="007104FF" w:rsidRDefault="007104FF">
            <w:pPr>
              <w:rPr>
                <w:rFonts w:ascii="宋体" w:hAnsi="宋体" w:cs="宋体"/>
                <w:sz w:val="24"/>
              </w:rPr>
            </w:pPr>
          </w:p>
        </w:tc>
        <w:tc>
          <w:tcPr>
            <w:tcW w:w="3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20" w:type="dxa"/>
            <w:tcBorders>
              <w:bottom w:val="single" w:sz="8" w:space="0" w:color="auto"/>
              <w:right w:val="single" w:sz="8" w:space="0" w:color="auto"/>
            </w:tcBorders>
            <w:vAlign w:val="bottom"/>
          </w:tcPr>
          <w:p w:rsidR="007104FF" w:rsidRDefault="007104FF">
            <w:pPr>
              <w:rPr>
                <w:rFonts w:ascii="宋体" w:hAnsi="宋体" w:cs="宋体"/>
                <w:sz w:val="24"/>
              </w:rPr>
            </w:pPr>
          </w:p>
        </w:tc>
      </w:tr>
      <w:tr w:rsidR="007104FF">
        <w:trPr>
          <w:trHeight w:val="552"/>
        </w:trPr>
        <w:tc>
          <w:tcPr>
            <w:tcW w:w="720" w:type="dxa"/>
            <w:tcBorders>
              <w:left w:val="single" w:sz="8" w:space="0" w:color="auto"/>
              <w:bottom w:val="single" w:sz="8" w:space="0" w:color="auto"/>
              <w:right w:val="single" w:sz="8" w:space="0" w:color="auto"/>
            </w:tcBorders>
            <w:vAlign w:val="bottom"/>
          </w:tcPr>
          <w:p w:rsidR="007104FF" w:rsidRDefault="007104FF">
            <w:pPr>
              <w:rPr>
                <w:rFonts w:ascii="宋体" w:hAnsi="宋体" w:cs="宋体"/>
                <w:sz w:val="24"/>
              </w:rPr>
            </w:pPr>
          </w:p>
        </w:tc>
        <w:tc>
          <w:tcPr>
            <w:tcW w:w="15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5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760" w:type="dxa"/>
            <w:tcBorders>
              <w:bottom w:val="single" w:sz="8" w:space="0" w:color="auto"/>
            </w:tcBorders>
            <w:vAlign w:val="bottom"/>
          </w:tcPr>
          <w:p w:rsidR="007104FF" w:rsidRDefault="007104FF">
            <w:pPr>
              <w:rPr>
                <w:rFonts w:ascii="宋体" w:hAnsi="宋体" w:cs="宋体"/>
                <w:sz w:val="24"/>
              </w:rPr>
            </w:pPr>
          </w:p>
        </w:tc>
        <w:tc>
          <w:tcPr>
            <w:tcW w:w="3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20" w:type="dxa"/>
            <w:tcBorders>
              <w:bottom w:val="single" w:sz="8" w:space="0" w:color="auto"/>
              <w:right w:val="single" w:sz="8" w:space="0" w:color="auto"/>
            </w:tcBorders>
            <w:vAlign w:val="bottom"/>
          </w:tcPr>
          <w:p w:rsidR="007104FF" w:rsidRDefault="007104FF">
            <w:pPr>
              <w:rPr>
                <w:rFonts w:ascii="宋体" w:hAnsi="宋体" w:cs="宋体"/>
                <w:sz w:val="24"/>
              </w:rPr>
            </w:pPr>
          </w:p>
        </w:tc>
      </w:tr>
      <w:tr w:rsidR="007104FF">
        <w:trPr>
          <w:trHeight w:val="549"/>
        </w:trPr>
        <w:tc>
          <w:tcPr>
            <w:tcW w:w="720" w:type="dxa"/>
            <w:tcBorders>
              <w:left w:val="single" w:sz="8" w:space="0" w:color="auto"/>
              <w:bottom w:val="single" w:sz="8" w:space="0" w:color="auto"/>
              <w:right w:val="single" w:sz="8" w:space="0" w:color="auto"/>
            </w:tcBorders>
            <w:vAlign w:val="bottom"/>
          </w:tcPr>
          <w:p w:rsidR="007104FF" w:rsidRDefault="007104FF">
            <w:pPr>
              <w:rPr>
                <w:rFonts w:ascii="宋体" w:hAnsi="宋体" w:cs="宋体"/>
                <w:sz w:val="24"/>
              </w:rPr>
            </w:pPr>
          </w:p>
        </w:tc>
        <w:tc>
          <w:tcPr>
            <w:tcW w:w="15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5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760" w:type="dxa"/>
            <w:tcBorders>
              <w:bottom w:val="single" w:sz="8" w:space="0" w:color="auto"/>
            </w:tcBorders>
            <w:vAlign w:val="bottom"/>
          </w:tcPr>
          <w:p w:rsidR="007104FF" w:rsidRDefault="007104FF">
            <w:pPr>
              <w:rPr>
                <w:rFonts w:ascii="宋体" w:hAnsi="宋体" w:cs="宋体"/>
                <w:sz w:val="24"/>
              </w:rPr>
            </w:pPr>
          </w:p>
        </w:tc>
        <w:tc>
          <w:tcPr>
            <w:tcW w:w="3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20" w:type="dxa"/>
            <w:tcBorders>
              <w:bottom w:val="single" w:sz="8" w:space="0" w:color="auto"/>
              <w:right w:val="single" w:sz="8" w:space="0" w:color="auto"/>
            </w:tcBorders>
            <w:vAlign w:val="bottom"/>
          </w:tcPr>
          <w:p w:rsidR="007104FF" w:rsidRDefault="007104FF">
            <w:pPr>
              <w:rPr>
                <w:rFonts w:ascii="宋体" w:hAnsi="宋体" w:cs="宋体"/>
                <w:sz w:val="24"/>
              </w:rPr>
            </w:pPr>
          </w:p>
        </w:tc>
      </w:tr>
      <w:tr w:rsidR="007104FF">
        <w:trPr>
          <w:trHeight w:val="551"/>
        </w:trPr>
        <w:tc>
          <w:tcPr>
            <w:tcW w:w="720" w:type="dxa"/>
            <w:tcBorders>
              <w:left w:val="single" w:sz="8" w:space="0" w:color="auto"/>
              <w:bottom w:val="single" w:sz="8" w:space="0" w:color="auto"/>
              <w:right w:val="single" w:sz="8" w:space="0" w:color="auto"/>
            </w:tcBorders>
            <w:vAlign w:val="bottom"/>
          </w:tcPr>
          <w:p w:rsidR="007104FF" w:rsidRDefault="007104FF">
            <w:pPr>
              <w:rPr>
                <w:rFonts w:ascii="宋体" w:hAnsi="宋体" w:cs="宋体"/>
                <w:sz w:val="24"/>
              </w:rPr>
            </w:pPr>
          </w:p>
        </w:tc>
        <w:tc>
          <w:tcPr>
            <w:tcW w:w="15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5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760" w:type="dxa"/>
            <w:tcBorders>
              <w:bottom w:val="single" w:sz="8" w:space="0" w:color="auto"/>
            </w:tcBorders>
            <w:vAlign w:val="bottom"/>
          </w:tcPr>
          <w:p w:rsidR="007104FF" w:rsidRDefault="007104FF">
            <w:pPr>
              <w:rPr>
                <w:rFonts w:ascii="宋体" w:hAnsi="宋体" w:cs="宋体"/>
                <w:sz w:val="24"/>
              </w:rPr>
            </w:pPr>
          </w:p>
        </w:tc>
        <w:tc>
          <w:tcPr>
            <w:tcW w:w="3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20" w:type="dxa"/>
            <w:tcBorders>
              <w:bottom w:val="single" w:sz="8" w:space="0" w:color="auto"/>
              <w:right w:val="single" w:sz="8" w:space="0" w:color="auto"/>
            </w:tcBorders>
            <w:vAlign w:val="bottom"/>
          </w:tcPr>
          <w:p w:rsidR="007104FF" w:rsidRDefault="007104FF">
            <w:pPr>
              <w:rPr>
                <w:rFonts w:ascii="宋体" w:hAnsi="宋体" w:cs="宋体"/>
                <w:sz w:val="24"/>
              </w:rPr>
            </w:pPr>
          </w:p>
        </w:tc>
      </w:tr>
      <w:tr w:rsidR="007104FF">
        <w:trPr>
          <w:trHeight w:val="549"/>
        </w:trPr>
        <w:tc>
          <w:tcPr>
            <w:tcW w:w="720" w:type="dxa"/>
            <w:tcBorders>
              <w:left w:val="single" w:sz="8" w:space="0" w:color="auto"/>
              <w:bottom w:val="single" w:sz="8" w:space="0" w:color="auto"/>
              <w:right w:val="single" w:sz="8" w:space="0" w:color="auto"/>
            </w:tcBorders>
            <w:vAlign w:val="bottom"/>
          </w:tcPr>
          <w:p w:rsidR="007104FF" w:rsidRDefault="007104FF">
            <w:pPr>
              <w:rPr>
                <w:rFonts w:ascii="宋体" w:hAnsi="宋体" w:cs="宋体"/>
                <w:sz w:val="24"/>
              </w:rPr>
            </w:pPr>
          </w:p>
        </w:tc>
        <w:tc>
          <w:tcPr>
            <w:tcW w:w="15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5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760" w:type="dxa"/>
            <w:tcBorders>
              <w:bottom w:val="single" w:sz="8" w:space="0" w:color="auto"/>
            </w:tcBorders>
            <w:vAlign w:val="bottom"/>
          </w:tcPr>
          <w:p w:rsidR="007104FF" w:rsidRDefault="007104FF">
            <w:pPr>
              <w:rPr>
                <w:rFonts w:ascii="宋体" w:hAnsi="宋体" w:cs="宋体"/>
                <w:sz w:val="24"/>
              </w:rPr>
            </w:pPr>
          </w:p>
        </w:tc>
        <w:tc>
          <w:tcPr>
            <w:tcW w:w="3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20" w:type="dxa"/>
            <w:tcBorders>
              <w:bottom w:val="single" w:sz="8" w:space="0" w:color="auto"/>
              <w:right w:val="single" w:sz="8" w:space="0" w:color="auto"/>
            </w:tcBorders>
            <w:vAlign w:val="bottom"/>
          </w:tcPr>
          <w:p w:rsidR="007104FF" w:rsidRDefault="007104FF">
            <w:pPr>
              <w:rPr>
                <w:rFonts w:ascii="宋体" w:hAnsi="宋体" w:cs="宋体"/>
                <w:sz w:val="24"/>
              </w:rPr>
            </w:pPr>
          </w:p>
        </w:tc>
      </w:tr>
      <w:tr w:rsidR="007104FF">
        <w:trPr>
          <w:trHeight w:val="551"/>
        </w:trPr>
        <w:tc>
          <w:tcPr>
            <w:tcW w:w="720" w:type="dxa"/>
            <w:tcBorders>
              <w:left w:val="single" w:sz="8" w:space="0" w:color="auto"/>
              <w:bottom w:val="single" w:sz="8" w:space="0" w:color="auto"/>
              <w:right w:val="single" w:sz="8" w:space="0" w:color="auto"/>
            </w:tcBorders>
            <w:vAlign w:val="bottom"/>
          </w:tcPr>
          <w:p w:rsidR="007104FF" w:rsidRDefault="007104FF">
            <w:pPr>
              <w:rPr>
                <w:rFonts w:ascii="宋体" w:hAnsi="宋体" w:cs="宋体"/>
                <w:sz w:val="24"/>
              </w:rPr>
            </w:pPr>
          </w:p>
        </w:tc>
        <w:tc>
          <w:tcPr>
            <w:tcW w:w="15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5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760" w:type="dxa"/>
            <w:tcBorders>
              <w:bottom w:val="single" w:sz="8" w:space="0" w:color="auto"/>
            </w:tcBorders>
            <w:vAlign w:val="bottom"/>
          </w:tcPr>
          <w:p w:rsidR="007104FF" w:rsidRDefault="007104FF">
            <w:pPr>
              <w:rPr>
                <w:rFonts w:ascii="宋体" w:hAnsi="宋体" w:cs="宋体"/>
                <w:sz w:val="24"/>
              </w:rPr>
            </w:pPr>
          </w:p>
        </w:tc>
        <w:tc>
          <w:tcPr>
            <w:tcW w:w="3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20" w:type="dxa"/>
            <w:tcBorders>
              <w:bottom w:val="single" w:sz="8" w:space="0" w:color="auto"/>
              <w:right w:val="single" w:sz="8" w:space="0" w:color="auto"/>
            </w:tcBorders>
            <w:vAlign w:val="bottom"/>
          </w:tcPr>
          <w:p w:rsidR="007104FF" w:rsidRDefault="007104FF">
            <w:pPr>
              <w:rPr>
                <w:rFonts w:ascii="宋体" w:hAnsi="宋体" w:cs="宋体"/>
                <w:sz w:val="24"/>
              </w:rPr>
            </w:pPr>
          </w:p>
        </w:tc>
      </w:tr>
      <w:tr w:rsidR="007104FF">
        <w:trPr>
          <w:trHeight w:val="549"/>
        </w:trPr>
        <w:tc>
          <w:tcPr>
            <w:tcW w:w="720" w:type="dxa"/>
            <w:tcBorders>
              <w:left w:val="single" w:sz="8" w:space="0" w:color="auto"/>
              <w:bottom w:val="single" w:sz="8" w:space="0" w:color="auto"/>
              <w:right w:val="single" w:sz="8" w:space="0" w:color="auto"/>
            </w:tcBorders>
            <w:vAlign w:val="bottom"/>
          </w:tcPr>
          <w:p w:rsidR="007104FF" w:rsidRDefault="007104FF">
            <w:pPr>
              <w:rPr>
                <w:rFonts w:ascii="宋体" w:hAnsi="宋体" w:cs="宋体"/>
                <w:sz w:val="24"/>
              </w:rPr>
            </w:pPr>
          </w:p>
        </w:tc>
        <w:tc>
          <w:tcPr>
            <w:tcW w:w="15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5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760" w:type="dxa"/>
            <w:tcBorders>
              <w:bottom w:val="single" w:sz="8" w:space="0" w:color="auto"/>
            </w:tcBorders>
            <w:vAlign w:val="bottom"/>
          </w:tcPr>
          <w:p w:rsidR="007104FF" w:rsidRDefault="007104FF">
            <w:pPr>
              <w:rPr>
                <w:rFonts w:ascii="宋体" w:hAnsi="宋体" w:cs="宋体"/>
                <w:sz w:val="24"/>
              </w:rPr>
            </w:pPr>
          </w:p>
        </w:tc>
        <w:tc>
          <w:tcPr>
            <w:tcW w:w="3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20" w:type="dxa"/>
            <w:tcBorders>
              <w:bottom w:val="single" w:sz="8" w:space="0" w:color="auto"/>
              <w:right w:val="single" w:sz="8" w:space="0" w:color="auto"/>
            </w:tcBorders>
            <w:vAlign w:val="bottom"/>
          </w:tcPr>
          <w:p w:rsidR="007104FF" w:rsidRDefault="007104FF">
            <w:pPr>
              <w:rPr>
                <w:rFonts w:ascii="宋体" w:hAnsi="宋体" w:cs="宋体"/>
                <w:sz w:val="24"/>
              </w:rPr>
            </w:pPr>
          </w:p>
        </w:tc>
      </w:tr>
      <w:tr w:rsidR="007104FF">
        <w:trPr>
          <w:trHeight w:val="552"/>
        </w:trPr>
        <w:tc>
          <w:tcPr>
            <w:tcW w:w="720" w:type="dxa"/>
            <w:tcBorders>
              <w:left w:val="single" w:sz="8" w:space="0" w:color="auto"/>
              <w:bottom w:val="single" w:sz="8" w:space="0" w:color="auto"/>
              <w:right w:val="single" w:sz="8" w:space="0" w:color="auto"/>
            </w:tcBorders>
            <w:vAlign w:val="bottom"/>
          </w:tcPr>
          <w:p w:rsidR="007104FF" w:rsidRDefault="007104FF">
            <w:pPr>
              <w:rPr>
                <w:rFonts w:ascii="宋体" w:hAnsi="宋体" w:cs="宋体"/>
                <w:sz w:val="24"/>
              </w:rPr>
            </w:pPr>
          </w:p>
        </w:tc>
        <w:tc>
          <w:tcPr>
            <w:tcW w:w="15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5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760" w:type="dxa"/>
            <w:tcBorders>
              <w:bottom w:val="single" w:sz="8" w:space="0" w:color="auto"/>
            </w:tcBorders>
            <w:vAlign w:val="bottom"/>
          </w:tcPr>
          <w:p w:rsidR="007104FF" w:rsidRDefault="007104FF">
            <w:pPr>
              <w:rPr>
                <w:rFonts w:ascii="宋体" w:hAnsi="宋体" w:cs="宋体"/>
                <w:sz w:val="24"/>
              </w:rPr>
            </w:pPr>
          </w:p>
        </w:tc>
        <w:tc>
          <w:tcPr>
            <w:tcW w:w="3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20" w:type="dxa"/>
            <w:tcBorders>
              <w:bottom w:val="single" w:sz="8" w:space="0" w:color="auto"/>
              <w:right w:val="single" w:sz="8" w:space="0" w:color="auto"/>
            </w:tcBorders>
            <w:vAlign w:val="bottom"/>
          </w:tcPr>
          <w:p w:rsidR="007104FF" w:rsidRDefault="007104FF">
            <w:pPr>
              <w:rPr>
                <w:rFonts w:ascii="宋体" w:hAnsi="宋体" w:cs="宋体"/>
                <w:sz w:val="24"/>
              </w:rPr>
            </w:pPr>
          </w:p>
        </w:tc>
      </w:tr>
      <w:tr w:rsidR="007104FF">
        <w:trPr>
          <w:trHeight w:val="549"/>
        </w:trPr>
        <w:tc>
          <w:tcPr>
            <w:tcW w:w="720" w:type="dxa"/>
            <w:tcBorders>
              <w:left w:val="single" w:sz="8" w:space="0" w:color="auto"/>
              <w:bottom w:val="single" w:sz="8" w:space="0" w:color="auto"/>
              <w:right w:val="single" w:sz="8" w:space="0" w:color="auto"/>
            </w:tcBorders>
            <w:vAlign w:val="bottom"/>
          </w:tcPr>
          <w:p w:rsidR="007104FF" w:rsidRDefault="007104FF">
            <w:pPr>
              <w:rPr>
                <w:rFonts w:ascii="宋体" w:hAnsi="宋体" w:cs="宋体"/>
                <w:sz w:val="24"/>
              </w:rPr>
            </w:pPr>
          </w:p>
        </w:tc>
        <w:tc>
          <w:tcPr>
            <w:tcW w:w="15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5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760" w:type="dxa"/>
            <w:tcBorders>
              <w:bottom w:val="single" w:sz="8" w:space="0" w:color="auto"/>
            </w:tcBorders>
            <w:vAlign w:val="bottom"/>
          </w:tcPr>
          <w:p w:rsidR="007104FF" w:rsidRDefault="007104FF">
            <w:pPr>
              <w:rPr>
                <w:rFonts w:ascii="宋体" w:hAnsi="宋体" w:cs="宋体"/>
                <w:sz w:val="24"/>
              </w:rPr>
            </w:pPr>
          </w:p>
        </w:tc>
        <w:tc>
          <w:tcPr>
            <w:tcW w:w="3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20" w:type="dxa"/>
            <w:tcBorders>
              <w:bottom w:val="single" w:sz="8" w:space="0" w:color="auto"/>
              <w:right w:val="single" w:sz="8" w:space="0" w:color="auto"/>
            </w:tcBorders>
            <w:vAlign w:val="bottom"/>
          </w:tcPr>
          <w:p w:rsidR="007104FF" w:rsidRDefault="007104FF">
            <w:pPr>
              <w:rPr>
                <w:rFonts w:ascii="宋体" w:hAnsi="宋体" w:cs="宋体"/>
                <w:sz w:val="24"/>
              </w:rPr>
            </w:pPr>
          </w:p>
        </w:tc>
      </w:tr>
      <w:tr w:rsidR="007104FF">
        <w:trPr>
          <w:trHeight w:val="551"/>
        </w:trPr>
        <w:tc>
          <w:tcPr>
            <w:tcW w:w="720" w:type="dxa"/>
            <w:tcBorders>
              <w:left w:val="single" w:sz="8" w:space="0" w:color="auto"/>
              <w:bottom w:val="single" w:sz="8" w:space="0" w:color="auto"/>
              <w:right w:val="single" w:sz="8" w:space="0" w:color="auto"/>
            </w:tcBorders>
            <w:vAlign w:val="bottom"/>
          </w:tcPr>
          <w:p w:rsidR="007104FF" w:rsidRDefault="007104FF">
            <w:pPr>
              <w:rPr>
                <w:rFonts w:ascii="宋体" w:hAnsi="宋体" w:cs="宋体"/>
                <w:sz w:val="24"/>
              </w:rPr>
            </w:pPr>
          </w:p>
        </w:tc>
        <w:tc>
          <w:tcPr>
            <w:tcW w:w="15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5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760" w:type="dxa"/>
            <w:tcBorders>
              <w:bottom w:val="single" w:sz="8" w:space="0" w:color="auto"/>
            </w:tcBorders>
            <w:vAlign w:val="bottom"/>
          </w:tcPr>
          <w:p w:rsidR="007104FF" w:rsidRDefault="007104FF">
            <w:pPr>
              <w:rPr>
                <w:rFonts w:ascii="宋体" w:hAnsi="宋体" w:cs="宋体"/>
                <w:sz w:val="24"/>
              </w:rPr>
            </w:pPr>
          </w:p>
        </w:tc>
        <w:tc>
          <w:tcPr>
            <w:tcW w:w="3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20" w:type="dxa"/>
            <w:tcBorders>
              <w:bottom w:val="single" w:sz="8" w:space="0" w:color="auto"/>
              <w:right w:val="single" w:sz="8" w:space="0" w:color="auto"/>
            </w:tcBorders>
            <w:vAlign w:val="bottom"/>
          </w:tcPr>
          <w:p w:rsidR="007104FF" w:rsidRDefault="007104FF">
            <w:pPr>
              <w:rPr>
                <w:rFonts w:ascii="宋体" w:hAnsi="宋体" w:cs="宋体"/>
                <w:sz w:val="24"/>
              </w:rPr>
            </w:pPr>
          </w:p>
        </w:tc>
      </w:tr>
    </w:tbl>
    <w:p w:rsidR="007104FF" w:rsidRDefault="007104FF">
      <w:pPr>
        <w:spacing w:line="200" w:lineRule="exact"/>
        <w:rPr>
          <w:rFonts w:ascii="宋体" w:hAnsi="宋体" w:cs="宋体"/>
          <w:sz w:val="20"/>
          <w:szCs w:val="20"/>
        </w:rPr>
      </w:pPr>
    </w:p>
    <w:p w:rsidR="007104FF" w:rsidRDefault="007104FF">
      <w:pPr>
        <w:spacing w:line="200" w:lineRule="exact"/>
        <w:rPr>
          <w:rFonts w:ascii="宋体" w:hAnsi="宋体" w:cs="宋体"/>
          <w:sz w:val="20"/>
          <w:szCs w:val="20"/>
        </w:rPr>
      </w:pPr>
    </w:p>
    <w:p w:rsidR="007104FF" w:rsidRDefault="007104FF">
      <w:pPr>
        <w:spacing w:line="324" w:lineRule="exact"/>
        <w:rPr>
          <w:rFonts w:ascii="宋体" w:hAnsi="宋体" w:cs="宋体"/>
          <w:sz w:val="20"/>
          <w:szCs w:val="20"/>
        </w:rPr>
      </w:pPr>
    </w:p>
    <w:p w:rsidR="007104FF" w:rsidRDefault="00B8653B">
      <w:pPr>
        <w:tabs>
          <w:tab w:val="left" w:pos="6740"/>
        </w:tabs>
        <w:spacing w:line="240" w:lineRule="exact"/>
        <w:ind w:left="140"/>
        <w:rPr>
          <w:rFonts w:ascii="宋体" w:hAnsi="宋体" w:cs="宋体"/>
          <w:sz w:val="20"/>
          <w:szCs w:val="20"/>
        </w:rPr>
      </w:pPr>
      <w:r>
        <w:rPr>
          <w:rFonts w:ascii="宋体" w:hAnsi="宋体" w:cs="宋体" w:hint="eastAsia"/>
          <w:szCs w:val="21"/>
        </w:rPr>
        <w:t>招标人代表：</w:t>
      </w:r>
      <w:r>
        <w:rPr>
          <w:rFonts w:ascii="宋体" w:hAnsi="宋体" w:cs="宋体" w:hint="eastAsia"/>
          <w:sz w:val="20"/>
          <w:szCs w:val="20"/>
        </w:rPr>
        <w:tab/>
      </w:r>
      <w:r>
        <w:rPr>
          <w:rFonts w:ascii="宋体" w:hAnsi="宋体" w:cs="宋体" w:hint="eastAsia"/>
          <w:szCs w:val="21"/>
        </w:rPr>
        <w:t>记录人：</w:t>
      </w:r>
    </w:p>
    <w:p w:rsidR="007104FF" w:rsidRDefault="004B035C">
      <w:pPr>
        <w:spacing w:line="20" w:lineRule="exact"/>
        <w:rPr>
          <w:rFonts w:ascii="宋体" w:hAnsi="宋体" w:cs="宋体"/>
          <w:sz w:val="20"/>
          <w:szCs w:val="20"/>
        </w:rPr>
      </w:pPr>
      <w:r w:rsidRPr="004B035C">
        <w:rPr>
          <w:rFonts w:ascii="宋体" w:hAnsi="宋体" w:cs="宋体"/>
          <w:sz w:val="22"/>
          <w:szCs w:val="22"/>
        </w:rPr>
        <w:pict>
          <v:line id="Shape 174" o:spid="_x0000_s1042" style="position:absolute;left:0;text-align:left;z-index:-251653120" from="70.55pt,0" to="138.75pt,.05pt" o:gfxdata="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9bJKX0wAAAAUBAAAPAAAAAAAAAAEAIAAAACIAAABkcnMvZG93bnJldi54bWxQ&#10;SwECFAAUAAAACACHTuJAai5kY8MBAACPAwAADgAAAAAAAAABACAAAAAiAQAAZHJzL2Uyb0RvYy54&#10;bWxQSwUGAAAAAAYABgBZAQAAVwUAAAAA&#10;" o:allowincell="f"/>
        </w:pict>
      </w:r>
      <w:r w:rsidRPr="004B035C">
        <w:rPr>
          <w:rFonts w:ascii="宋体" w:hAnsi="宋体" w:cs="宋体"/>
          <w:sz w:val="22"/>
          <w:szCs w:val="22"/>
        </w:rPr>
        <w:pict>
          <v:line id="Shape 175" o:spid="_x0000_s1041" style="position:absolute;left:0;text-align:left;z-index:-251652096" from="380.25pt,0" to="446.95pt,.05pt" o:gfxdata="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IViLy1AAAAAUBAAAPAAAAAAAAAAEAIAAAACIAAABkcnMvZG93bnJldi54&#10;bWxQSwECFAAUAAAACACHTuJASbjn0MUBAACPAwAADgAAAAAAAAABACAAAAAjAQAAZHJzL2Uyb0Rv&#10;Yy54bWxQSwUGAAAAAAYABgBZAQAAWgUAAAAA&#10;" o:allowincell="f"/>
        </w:pict>
      </w:r>
    </w:p>
    <w:p w:rsidR="007104FF" w:rsidRDefault="007104FF">
      <w:pPr>
        <w:spacing w:line="332" w:lineRule="exact"/>
        <w:rPr>
          <w:rFonts w:ascii="宋体" w:hAnsi="宋体" w:cs="宋体"/>
          <w:sz w:val="20"/>
          <w:szCs w:val="20"/>
        </w:rPr>
      </w:pPr>
    </w:p>
    <w:p w:rsidR="007104FF" w:rsidRDefault="00B8653B">
      <w:pPr>
        <w:tabs>
          <w:tab w:val="left" w:pos="7960"/>
          <w:tab w:val="left" w:pos="8680"/>
        </w:tabs>
        <w:spacing w:line="274" w:lineRule="exact"/>
        <w:ind w:left="7260"/>
        <w:rPr>
          <w:rFonts w:ascii="宋体" w:hAnsi="宋体" w:cs="宋体"/>
          <w:sz w:val="20"/>
          <w:szCs w:val="20"/>
        </w:rPr>
      </w:pPr>
      <w:r>
        <w:rPr>
          <w:rFonts w:ascii="宋体" w:hAnsi="宋体" w:cs="宋体" w:hint="eastAsia"/>
          <w:sz w:val="24"/>
        </w:rPr>
        <w:t>年</w:t>
      </w:r>
      <w:r>
        <w:rPr>
          <w:rFonts w:ascii="宋体" w:hAnsi="宋体" w:cs="宋体" w:hint="eastAsia"/>
          <w:sz w:val="20"/>
          <w:szCs w:val="20"/>
        </w:rPr>
        <w:tab/>
      </w:r>
      <w:r>
        <w:rPr>
          <w:rFonts w:ascii="宋体" w:hAnsi="宋体" w:cs="宋体" w:hint="eastAsia"/>
          <w:sz w:val="24"/>
        </w:rPr>
        <w:t>月</w:t>
      </w:r>
      <w:r>
        <w:rPr>
          <w:rFonts w:ascii="宋体" w:hAnsi="宋体" w:cs="宋体" w:hint="eastAsia"/>
          <w:sz w:val="20"/>
          <w:szCs w:val="20"/>
        </w:rPr>
        <w:tab/>
      </w:r>
      <w:r>
        <w:rPr>
          <w:rFonts w:ascii="宋体" w:hAnsi="宋体" w:cs="宋体" w:hint="eastAsia"/>
          <w:sz w:val="24"/>
        </w:rPr>
        <w:t>日</w:t>
      </w:r>
    </w:p>
    <w:p w:rsidR="007104FF" w:rsidRDefault="004B035C">
      <w:pPr>
        <w:spacing w:line="20" w:lineRule="exact"/>
        <w:rPr>
          <w:rFonts w:ascii="宋体" w:hAnsi="宋体" w:cs="宋体"/>
          <w:sz w:val="20"/>
          <w:szCs w:val="20"/>
        </w:rPr>
      </w:pPr>
      <w:r w:rsidRPr="004B035C">
        <w:rPr>
          <w:rFonts w:ascii="宋体" w:hAnsi="宋体" w:cs="宋体"/>
          <w:sz w:val="22"/>
          <w:szCs w:val="22"/>
        </w:rPr>
        <w:pict>
          <v:line id="Shape 176" o:spid="_x0000_s1040" style="position:absolute;left:0;text-align:left;z-index:-251651072" from="314.95pt,0" to="362.95pt,.05pt" o:gfxdata="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ZKt3TTAAAABQEAAA8AAAAAAAAAAQAgAAAAIgAAAGRycy9kb3ducmV2LnhtbFBL&#10;AQIUABQAAAAIAIdO4kAs5su4wgEAAI8DAAAOAAAAAAAAAAEAIAAAACIBAABkcnMvZTJvRG9jLnht&#10;bFBLBQYAAAAABgAGAFkBAABWBQAAAAA=&#10;" o:allowincell="f"/>
        </w:pict>
      </w:r>
      <w:r w:rsidRPr="004B035C">
        <w:rPr>
          <w:rFonts w:ascii="宋体" w:hAnsi="宋体" w:cs="宋体"/>
          <w:sz w:val="22"/>
          <w:szCs w:val="22"/>
        </w:rPr>
        <w:pict>
          <v:line id="Shape 177" o:spid="_x0000_s1039" style="position:absolute;left:0;text-align:left;z-index:-251650048" from="374.95pt,0" to="398.95pt,.05pt" o:gfxdata="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Go8n0wAAAAUBAAAPAAAAAAAAAAEAIAAAACIAAABkcnMvZG93bnJldi54bWxQ&#10;SwECFAAUAAAACACHTuJALsrt18MBAACPAwAADgAAAAAAAAABACAAAAAiAQAAZHJzL2Uyb0RvYy54&#10;bWxQSwUGAAAAAAYABgBZAQAAVwUAAAAA&#10;" o:allowincell="f"/>
        </w:pict>
      </w:r>
      <w:r w:rsidRPr="004B035C">
        <w:rPr>
          <w:rFonts w:ascii="宋体" w:hAnsi="宋体" w:cs="宋体"/>
          <w:sz w:val="22"/>
          <w:szCs w:val="22"/>
        </w:rPr>
        <w:pict>
          <v:line id="Shape 178" o:spid="_x0000_s1038" style="position:absolute;left:0;text-align:left;z-index:-251649024" from="410.95pt,0" to="434.95pt,.05pt" o:gfxdata="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WkIBS0wAAAAUBAAAPAAAAAAAAAAEAIAAAACIAAABkcnMvZG93bnJldi54bWxQ&#10;SwECFAAUAAAACACHTuJA1UqQRMMBAACPAwAADgAAAAAAAAABACAAAAAiAQAAZHJzL2Uyb0RvYy54&#10;bWxQSwUGAAAAAAYABgBZAQAAVwUAAAAA&#10;" o:allowincell="f"/>
        </w:pict>
      </w:r>
    </w:p>
    <w:p w:rsidR="007104FF" w:rsidRDefault="007104FF">
      <w:pPr>
        <w:rPr>
          <w:rFonts w:ascii="宋体" w:hAnsi="宋体" w:cs="宋体"/>
        </w:rPr>
        <w:sectPr w:rsidR="007104FF">
          <w:pgSz w:w="11900" w:h="16843"/>
          <w:pgMar w:top="1440" w:right="1440" w:bottom="1440" w:left="1440" w:header="850" w:footer="992" w:gutter="0"/>
          <w:cols w:space="425"/>
        </w:sectPr>
      </w:pPr>
    </w:p>
    <w:p w:rsidR="007104FF" w:rsidRDefault="00B8653B">
      <w:pPr>
        <w:tabs>
          <w:tab w:val="left" w:pos="4040"/>
        </w:tabs>
        <w:spacing w:line="320" w:lineRule="exact"/>
        <w:ind w:left="1820"/>
        <w:rPr>
          <w:rFonts w:ascii="宋体" w:hAnsi="宋体" w:cs="宋体"/>
          <w:sz w:val="20"/>
          <w:szCs w:val="20"/>
        </w:rPr>
      </w:pPr>
      <w:bookmarkStart w:id="181" w:name="page71"/>
      <w:bookmarkStart w:id="182" w:name="_Toc5060"/>
      <w:bookmarkStart w:id="183" w:name="_Toc10589"/>
      <w:bookmarkStart w:id="184" w:name="_Toc24163"/>
      <w:bookmarkEnd w:id="181"/>
      <w:r>
        <w:rPr>
          <w:rFonts w:ascii="宋体" w:hAnsi="宋体" w:cs="宋体" w:hint="eastAsia"/>
          <w:sz w:val="28"/>
          <w:szCs w:val="28"/>
        </w:rPr>
        <w:lastRenderedPageBreak/>
        <w:t>（项目名称）</w:t>
      </w:r>
      <w:r>
        <w:rPr>
          <w:rFonts w:ascii="宋体" w:hAnsi="宋体" w:cs="宋体" w:hint="eastAsia"/>
          <w:sz w:val="20"/>
          <w:szCs w:val="20"/>
        </w:rPr>
        <w:tab/>
      </w:r>
      <w:r>
        <w:rPr>
          <w:rFonts w:ascii="宋体" w:hAnsi="宋体" w:cs="宋体" w:hint="eastAsia"/>
          <w:sz w:val="28"/>
          <w:szCs w:val="28"/>
        </w:rPr>
        <w:t>标段施工第二个信封（报价文件）</w:t>
      </w:r>
      <w:bookmarkEnd w:id="182"/>
      <w:bookmarkEnd w:id="183"/>
      <w:bookmarkEnd w:id="184"/>
    </w:p>
    <w:p w:rsidR="007104FF" w:rsidRDefault="004B035C">
      <w:pPr>
        <w:spacing w:line="20" w:lineRule="exact"/>
        <w:rPr>
          <w:rFonts w:ascii="宋体" w:hAnsi="宋体" w:cs="宋体"/>
          <w:sz w:val="20"/>
          <w:szCs w:val="20"/>
        </w:rPr>
      </w:pPr>
      <w:r w:rsidRPr="004B035C">
        <w:rPr>
          <w:rFonts w:ascii="宋体" w:hAnsi="宋体" w:cs="宋体"/>
          <w:sz w:val="22"/>
          <w:szCs w:val="22"/>
        </w:rPr>
        <w:pict>
          <v:line id="Shape 181" o:spid="_x0000_s1037" style="position:absolute;left:0;text-align:left;z-index:-251648000" from="41.65pt,0" to="90.5pt,.05pt" o:gfxdata="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u5bqM0gAAAAQBAAAPAAAAAAAAAAEAIAAAACIAAABkcnMvZG93bnJldi54bWxQSwEC&#10;FAAUAAAACACHTuJAGSZS1MEBAACPAwAADgAAAAAAAAABACAAAAAhAQAAZHJzL2Uyb0RvYy54bWxQ&#10;SwUGAAAAAAYABgBZAQAAVAUAAAAA&#10;" o:allowincell="f"/>
        </w:pict>
      </w:r>
      <w:r w:rsidRPr="004B035C">
        <w:rPr>
          <w:rFonts w:ascii="宋体" w:hAnsi="宋体" w:cs="宋体"/>
          <w:sz w:val="22"/>
          <w:szCs w:val="22"/>
        </w:rPr>
        <w:pict>
          <v:line id="Shape 182" o:spid="_x0000_s1036" style="position:absolute;left:0;text-align:left;z-index:-251646976" from="174.85pt,0" to="202.7pt,.05pt" o:gfxdata="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7vHAbUAAAABQEAAA8AAAAAAAAAAQAgAAAAIgAAAGRycy9kb3ducmV2LnhtbFBL&#10;AQIUABQAAAAIAIdO4kBmunenwQEAAI8DAAAOAAAAAAAAAAEAIAAAACMBAABkcnMvZTJvRG9jLnht&#10;bFBLBQYAAAAABgAGAFkBAABWBQAAAAA=&#10;" o:allowincell="f"/>
        </w:pict>
      </w:r>
    </w:p>
    <w:p w:rsidR="007104FF" w:rsidRDefault="007104FF">
      <w:pPr>
        <w:spacing w:line="100" w:lineRule="exact"/>
        <w:rPr>
          <w:rFonts w:ascii="宋体" w:hAnsi="宋体" w:cs="宋体"/>
          <w:sz w:val="20"/>
          <w:szCs w:val="20"/>
        </w:rPr>
      </w:pPr>
    </w:p>
    <w:p w:rsidR="007104FF" w:rsidRDefault="00B8653B">
      <w:pPr>
        <w:spacing w:line="320" w:lineRule="exact"/>
        <w:ind w:left="3840"/>
        <w:rPr>
          <w:rFonts w:ascii="宋体" w:hAnsi="宋体" w:cs="宋体"/>
          <w:sz w:val="20"/>
          <w:szCs w:val="20"/>
        </w:rPr>
      </w:pPr>
      <w:bookmarkStart w:id="185" w:name="_Toc17798"/>
      <w:bookmarkStart w:id="186" w:name="_Toc3942"/>
      <w:bookmarkStart w:id="187" w:name="_Toc62"/>
      <w:r>
        <w:rPr>
          <w:rFonts w:ascii="宋体" w:hAnsi="宋体" w:cs="宋体" w:hint="eastAsia"/>
          <w:sz w:val="28"/>
          <w:szCs w:val="28"/>
        </w:rPr>
        <w:t>开标记录表</w:t>
      </w:r>
      <w:bookmarkEnd w:id="185"/>
      <w:bookmarkEnd w:id="186"/>
      <w:bookmarkEnd w:id="187"/>
    </w:p>
    <w:p w:rsidR="007104FF" w:rsidRDefault="007104FF">
      <w:pPr>
        <w:spacing w:line="154" w:lineRule="exact"/>
        <w:rPr>
          <w:rFonts w:ascii="宋体" w:hAnsi="宋体" w:cs="宋体"/>
          <w:sz w:val="20"/>
          <w:szCs w:val="20"/>
        </w:rPr>
      </w:pPr>
    </w:p>
    <w:tbl>
      <w:tblPr>
        <w:tblW w:w="9000" w:type="dxa"/>
        <w:tblInd w:w="40" w:type="dxa"/>
        <w:tblLayout w:type="fixed"/>
        <w:tblCellMar>
          <w:left w:w="0" w:type="dxa"/>
          <w:right w:w="0" w:type="dxa"/>
        </w:tblCellMar>
        <w:tblLook w:val="04A0"/>
      </w:tblPr>
      <w:tblGrid>
        <w:gridCol w:w="720"/>
        <w:gridCol w:w="1440"/>
        <w:gridCol w:w="1240"/>
        <w:gridCol w:w="1680"/>
        <w:gridCol w:w="820"/>
        <w:gridCol w:w="360"/>
        <w:gridCol w:w="240"/>
        <w:gridCol w:w="360"/>
        <w:gridCol w:w="240"/>
        <w:gridCol w:w="180"/>
        <w:gridCol w:w="180"/>
        <w:gridCol w:w="240"/>
        <w:gridCol w:w="360"/>
        <w:gridCol w:w="240"/>
        <w:gridCol w:w="360"/>
        <w:gridCol w:w="340"/>
      </w:tblGrid>
      <w:tr w:rsidR="007104FF">
        <w:trPr>
          <w:trHeight w:val="274"/>
        </w:trPr>
        <w:tc>
          <w:tcPr>
            <w:tcW w:w="720" w:type="dxa"/>
            <w:vAlign w:val="bottom"/>
          </w:tcPr>
          <w:p w:rsidR="007104FF" w:rsidRDefault="007104FF">
            <w:pPr>
              <w:rPr>
                <w:rFonts w:ascii="宋体" w:hAnsi="宋体" w:cs="宋体"/>
                <w:sz w:val="23"/>
                <w:szCs w:val="23"/>
              </w:rPr>
            </w:pPr>
          </w:p>
        </w:tc>
        <w:tc>
          <w:tcPr>
            <w:tcW w:w="1440" w:type="dxa"/>
            <w:vAlign w:val="bottom"/>
          </w:tcPr>
          <w:p w:rsidR="007104FF" w:rsidRDefault="007104FF">
            <w:pPr>
              <w:rPr>
                <w:rFonts w:ascii="宋体" w:hAnsi="宋体" w:cs="宋体"/>
                <w:sz w:val="23"/>
                <w:szCs w:val="23"/>
              </w:rPr>
            </w:pPr>
          </w:p>
        </w:tc>
        <w:tc>
          <w:tcPr>
            <w:tcW w:w="1240" w:type="dxa"/>
            <w:vAlign w:val="bottom"/>
          </w:tcPr>
          <w:p w:rsidR="007104FF" w:rsidRDefault="007104FF">
            <w:pPr>
              <w:rPr>
                <w:rFonts w:ascii="宋体" w:hAnsi="宋体" w:cs="宋体"/>
                <w:sz w:val="23"/>
                <w:szCs w:val="23"/>
              </w:rPr>
            </w:pPr>
          </w:p>
        </w:tc>
        <w:tc>
          <w:tcPr>
            <w:tcW w:w="2500" w:type="dxa"/>
            <w:gridSpan w:val="2"/>
            <w:vAlign w:val="bottom"/>
          </w:tcPr>
          <w:p w:rsidR="007104FF" w:rsidRDefault="00B8653B">
            <w:pPr>
              <w:spacing w:line="274" w:lineRule="exact"/>
              <w:ind w:left="1300"/>
              <w:rPr>
                <w:rFonts w:ascii="宋体" w:hAnsi="宋体" w:cs="宋体"/>
                <w:sz w:val="20"/>
                <w:szCs w:val="20"/>
              </w:rPr>
            </w:pPr>
            <w:r>
              <w:rPr>
                <w:rFonts w:ascii="宋体" w:hAnsi="宋体" w:cs="宋体" w:hint="eastAsia"/>
                <w:w w:val="98"/>
                <w:sz w:val="24"/>
              </w:rPr>
              <w:t>开标时间：</w:t>
            </w:r>
          </w:p>
        </w:tc>
        <w:tc>
          <w:tcPr>
            <w:tcW w:w="360" w:type="dxa"/>
            <w:tcBorders>
              <w:bottom w:val="single" w:sz="8" w:space="0" w:color="auto"/>
            </w:tcBorders>
            <w:vAlign w:val="bottom"/>
          </w:tcPr>
          <w:p w:rsidR="007104FF" w:rsidRDefault="007104FF">
            <w:pPr>
              <w:rPr>
                <w:rFonts w:ascii="宋体" w:hAnsi="宋体" w:cs="宋体"/>
                <w:sz w:val="23"/>
                <w:szCs w:val="23"/>
              </w:rPr>
            </w:pPr>
          </w:p>
        </w:tc>
        <w:tc>
          <w:tcPr>
            <w:tcW w:w="240" w:type="dxa"/>
            <w:vAlign w:val="bottom"/>
          </w:tcPr>
          <w:p w:rsidR="007104FF" w:rsidRDefault="00B8653B">
            <w:pPr>
              <w:spacing w:line="274" w:lineRule="exact"/>
              <w:rPr>
                <w:rFonts w:ascii="宋体" w:hAnsi="宋体" w:cs="宋体"/>
                <w:sz w:val="20"/>
                <w:szCs w:val="20"/>
              </w:rPr>
            </w:pPr>
            <w:r>
              <w:rPr>
                <w:rFonts w:ascii="宋体" w:hAnsi="宋体" w:cs="宋体" w:hint="eastAsia"/>
                <w:w w:val="91"/>
                <w:sz w:val="24"/>
              </w:rPr>
              <w:t>年</w:t>
            </w:r>
          </w:p>
        </w:tc>
        <w:tc>
          <w:tcPr>
            <w:tcW w:w="360" w:type="dxa"/>
            <w:tcBorders>
              <w:bottom w:val="single" w:sz="8" w:space="0" w:color="auto"/>
            </w:tcBorders>
            <w:vAlign w:val="bottom"/>
          </w:tcPr>
          <w:p w:rsidR="007104FF" w:rsidRDefault="007104FF">
            <w:pPr>
              <w:rPr>
                <w:rFonts w:ascii="宋体" w:hAnsi="宋体" w:cs="宋体"/>
                <w:sz w:val="23"/>
                <w:szCs w:val="23"/>
              </w:rPr>
            </w:pPr>
          </w:p>
        </w:tc>
        <w:tc>
          <w:tcPr>
            <w:tcW w:w="240" w:type="dxa"/>
            <w:vAlign w:val="bottom"/>
          </w:tcPr>
          <w:p w:rsidR="007104FF" w:rsidRDefault="00B8653B">
            <w:pPr>
              <w:spacing w:line="274" w:lineRule="exact"/>
              <w:rPr>
                <w:rFonts w:ascii="宋体" w:hAnsi="宋体" w:cs="宋体"/>
                <w:sz w:val="20"/>
                <w:szCs w:val="20"/>
              </w:rPr>
            </w:pPr>
            <w:r>
              <w:rPr>
                <w:rFonts w:ascii="宋体" w:hAnsi="宋体" w:cs="宋体" w:hint="eastAsia"/>
                <w:w w:val="91"/>
                <w:sz w:val="24"/>
              </w:rPr>
              <w:t>月</w:t>
            </w:r>
          </w:p>
        </w:tc>
        <w:tc>
          <w:tcPr>
            <w:tcW w:w="180" w:type="dxa"/>
            <w:tcBorders>
              <w:bottom w:val="single" w:sz="8" w:space="0" w:color="auto"/>
            </w:tcBorders>
            <w:vAlign w:val="bottom"/>
          </w:tcPr>
          <w:p w:rsidR="007104FF" w:rsidRDefault="007104FF">
            <w:pPr>
              <w:rPr>
                <w:rFonts w:ascii="宋体" w:hAnsi="宋体" w:cs="宋体"/>
                <w:sz w:val="23"/>
                <w:szCs w:val="23"/>
              </w:rPr>
            </w:pPr>
          </w:p>
        </w:tc>
        <w:tc>
          <w:tcPr>
            <w:tcW w:w="180" w:type="dxa"/>
            <w:tcBorders>
              <w:bottom w:val="single" w:sz="8" w:space="0" w:color="auto"/>
            </w:tcBorders>
            <w:vAlign w:val="bottom"/>
          </w:tcPr>
          <w:p w:rsidR="007104FF" w:rsidRDefault="007104FF">
            <w:pPr>
              <w:rPr>
                <w:rFonts w:ascii="宋体" w:hAnsi="宋体" w:cs="宋体"/>
                <w:sz w:val="23"/>
                <w:szCs w:val="23"/>
              </w:rPr>
            </w:pPr>
          </w:p>
        </w:tc>
        <w:tc>
          <w:tcPr>
            <w:tcW w:w="240" w:type="dxa"/>
            <w:vAlign w:val="bottom"/>
          </w:tcPr>
          <w:p w:rsidR="007104FF" w:rsidRDefault="00B8653B">
            <w:pPr>
              <w:spacing w:line="274" w:lineRule="exact"/>
              <w:rPr>
                <w:rFonts w:ascii="宋体" w:hAnsi="宋体" w:cs="宋体"/>
                <w:sz w:val="20"/>
                <w:szCs w:val="20"/>
              </w:rPr>
            </w:pPr>
            <w:r>
              <w:rPr>
                <w:rFonts w:ascii="宋体" w:hAnsi="宋体" w:cs="宋体" w:hint="eastAsia"/>
                <w:w w:val="91"/>
                <w:sz w:val="24"/>
              </w:rPr>
              <w:t>日</w:t>
            </w:r>
          </w:p>
        </w:tc>
        <w:tc>
          <w:tcPr>
            <w:tcW w:w="360" w:type="dxa"/>
            <w:tcBorders>
              <w:bottom w:val="single" w:sz="8" w:space="0" w:color="auto"/>
            </w:tcBorders>
            <w:vAlign w:val="bottom"/>
          </w:tcPr>
          <w:p w:rsidR="007104FF" w:rsidRDefault="007104FF">
            <w:pPr>
              <w:rPr>
                <w:rFonts w:ascii="宋体" w:hAnsi="宋体" w:cs="宋体"/>
                <w:sz w:val="23"/>
                <w:szCs w:val="23"/>
              </w:rPr>
            </w:pPr>
          </w:p>
        </w:tc>
        <w:tc>
          <w:tcPr>
            <w:tcW w:w="240" w:type="dxa"/>
            <w:vAlign w:val="bottom"/>
          </w:tcPr>
          <w:p w:rsidR="007104FF" w:rsidRDefault="00B8653B">
            <w:pPr>
              <w:spacing w:line="274" w:lineRule="exact"/>
              <w:rPr>
                <w:rFonts w:ascii="宋体" w:hAnsi="宋体" w:cs="宋体"/>
                <w:sz w:val="20"/>
                <w:szCs w:val="20"/>
              </w:rPr>
            </w:pPr>
            <w:r>
              <w:rPr>
                <w:rFonts w:ascii="宋体" w:hAnsi="宋体" w:cs="宋体" w:hint="eastAsia"/>
                <w:w w:val="91"/>
                <w:sz w:val="24"/>
              </w:rPr>
              <w:t>时</w:t>
            </w:r>
          </w:p>
        </w:tc>
        <w:tc>
          <w:tcPr>
            <w:tcW w:w="360" w:type="dxa"/>
            <w:tcBorders>
              <w:bottom w:val="single" w:sz="8" w:space="0" w:color="auto"/>
            </w:tcBorders>
            <w:vAlign w:val="bottom"/>
          </w:tcPr>
          <w:p w:rsidR="007104FF" w:rsidRDefault="007104FF">
            <w:pPr>
              <w:rPr>
                <w:rFonts w:ascii="宋体" w:hAnsi="宋体" w:cs="宋体"/>
                <w:sz w:val="23"/>
                <w:szCs w:val="23"/>
              </w:rPr>
            </w:pPr>
          </w:p>
        </w:tc>
        <w:tc>
          <w:tcPr>
            <w:tcW w:w="340" w:type="dxa"/>
            <w:vAlign w:val="bottom"/>
          </w:tcPr>
          <w:p w:rsidR="007104FF" w:rsidRDefault="00B8653B">
            <w:pPr>
              <w:spacing w:line="274" w:lineRule="exact"/>
              <w:jc w:val="right"/>
              <w:rPr>
                <w:rFonts w:ascii="宋体" w:hAnsi="宋体" w:cs="宋体"/>
                <w:sz w:val="20"/>
                <w:szCs w:val="20"/>
              </w:rPr>
            </w:pPr>
            <w:r>
              <w:rPr>
                <w:rFonts w:ascii="宋体" w:hAnsi="宋体" w:cs="宋体" w:hint="eastAsia"/>
                <w:w w:val="91"/>
                <w:sz w:val="24"/>
              </w:rPr>
              <w:t>分</w:t>
            </w:r>
          </w:p>
        </w:tc>
      </w:tr>
      <w:tr w:rsidR="007104FF">
        <w:trPr>
          <w:trHeight w:val="42"/>
        </w:trPr>
        <w:tc>
          <w:tcPr>
            <w:tcW w:w="720" w:type="dxa"/>
            <w:tcBorders>
              <w:bottom w:val="single" w:sz="8" w:space="0" w:color="auto"/>
            </w:tcBorders>
            <w:vAlign w:val="bottom"/>
          </w:tcPr>
          <w:p w:rsidR="007104FF" w:rsidRDefault="007104FF">
            <w:pPr>
              <w:rPr>
                <w:rFonts w:ascii="宋体" w:hAnsi="宋体" w:cs="宋体"/>
                <w:sz w:val="3"/>
                <w:szCs w:val="3"/>
              </w:rPr>
            </w:pPr>
          </w:p>
        </w:tc>
        <w:tc>
          <w:tcPr>
            <w:tcW w:w="1440" w:type="dxa"/>
            <w:tcBorders>
              <w:bottom w:val="single" w:sz="8" w:space="0" w:color="auto"/>
            </w:tcBorders>
            <w:vAlign w:val="bottom"/>
          </w:tcPr>
          <w:p w:rsidR="007104FF" w:rsidRDefault="007104FF">
            <w:pPr>
              <w:rPr>
                <w:rFonts w:ascii="宋体" w:hAnsi="宋体" w:cs="宋体"/>
                <w:sz w:val="3"/>
                <w:szCs w:val="3"/>
              </w:rPr>
            </w:pPr>
          </w:p>
        </w:tc>
        <w:tc>
          <w:tcPr>
            <w:tcW w:w="1240" w:type="dxa"/>
            <w:tcBorders>
              <w:bottom w:val="single" w:sz="8" w:space="0" w:color="auto"/>
            </w:tcBorders>
            <w:vAlign w:val="bottom"/>
          </w:tcPr>
          <w:p w:rsidR="007104FF" w:rsidRDefault="007104FF">
            <w:pPr>
              <w:rPr>
                <w:rFonts w:ascii="宋体" w:hAnsi="宋体" w:cs="宋体"/>
                <w:sz w:val="3"/>
                <w:szCs w:val="3"/>
              </w:rPr>
            </w:pPr>
          </w:p>
        </w:tc>
        <w:tc>
          <w:tcPr>
            <w:tcW w:w="1680" w:type="dxa"/>
            <w:tcBorders>
              <w:bottom w:val="single" w:sz="8" w:space="0" w:color="auto"/>
            </w:tcBorders>
            <w:vAlign w:val="bottom"/>
          </w:tcPr>
          <w:p w:rsidR="007104FF" w:rsidRDefault="007104FF">
            <w:pPr>
              <w:rPr>
                <w:rFonts w:ascii="宋体" w:hAnsi="宋体" w:cs="宋体"/>
                <w:sz w:val="3"/>
                <w:szCs w:val="3"/>
              </w:rPr>
            </w:pPr>
          </w:p>
        </w:tc>
        <w:tc>
          <w:tcPr>
            <w:tcW w:w="1180" w:type="dxa"/>
            <w:gridSpan w:val="2"/>
            <w:tcBorders>
              <w:bottom w:val="single" w:sz="8" w:space="0" w:color="auto"/>
            </w:tcBorders>
            <w:vAlign w:val="bottom"/>
          </w:tcPr>
          <w:p w:rsidR="007104FF" w:rsidRDefault="007104FF">
            <w:pPr>
              <w:rPr>
                <w:rFonts w:ascii="宋体" w:hAnsi="宋体" w:cs="宋体"/>
                <w:sz w:val="3"/>
                <w:szCs w:val="3"/>
              </w:rPr>
            </w:pPr>
          </w:p>
        </w:tc>
        <w:tc>
          <w:tcPr>
            <w:tcW w:w="240" w:type="dxa"/>
            <w:tcBorders>
              <w:bottom w:val="single" w:sz="8" w:space="0" w:color="auto"/>
            </w:tcBorders>
            <w:vAlign w:val="bottom"/>
          </w:tcPr>
          <w:p w:rsidR="007104FF" w:rsidRDefault="007104FF">
            <w:pPr>
              <w:rPr>
                <w:rFonts w:ascii="宋体" w:hAnsi="宋体" w:cs="宋体"/>
                <w:sz w:val="3"/>
                <w:szCs w:val="3"/>
              </w:rPr>
            </w:pPr>
          </w:p>
        </w:tc>
        <w:tc>
          <w:tcPr>
            <w:tcW w:w="360" w:type="dxa"/>
            <w:tcBorders>
              <w:bottom w:val="single" w:sz="8" w:space="0" w:color="auto"/>
            </w:tcBorders>
            <w:vAlign w:val="bottom"/>
          </w:tcPr>
          <w:p w:rsidR="007104FF" w:rsidRDefault="007104FF">
            <w:pPr>
              <w:rPr>
                <w:rFonts w:ascii="宋体" w:hAnsi="宋体" w:cs="宋体"/>
                <w:sz w:val="3"/>
                <w:szCs w:val="3"/>
              </w:rPr>
            </w:pPr>
          </w:p>
        </w:tc>
        <w:tc>
          <w:tcPr>
            <w:tcW w:w="240" w:type="dxa"/>
            <w:tcBorders>
              <w:bottom w:val="single" w:sz="8" w:space="0" w:color="auto"/>
            </w:tcBorders>
            <w:vAlign w:val="bottom"/>
          </w:tcPr>
          <w:p w:rsidR="007104FF" w:rsidRDefault="007104FF">
            <w:pPr>
              <w:rPr>
                <w:rFonts w:ascii="宋体" w:hAnsi="宋体" w:cs="宋体"/>
                <w:sz w:val="3"/>
                <w:szCs w:val="3"/>
              </w:rPr>
            </w:pPr>
          </w:p>
        </w:tc>
        <w:tc>
          <w:tcPr>
            <w:tcW w:w="180" w:type="dxa"/>
            <w:tcBorders>
              <w:bottom w:val="single" w:sz="8" w:space="0" w:color="auto"/>
            </w:tcBorders>
            <w:vAlign w:val="bottom"/>
          </w:tcPr>
          <w:p w:rsidR="007104FF" w:rsidRDefault="007104FF">
            <w:pPr>
              <w:rPr>
                <w:rFonts w:ascii="宋体" w:hAnsi="宋体" w:cs="宋体"/>
                <w:sz w:val="3"/>
                <w:szCs w:val="3"/>
              </w:rPr>
            </w:pPr>
          </w:p>
        </w:tc>
        <w:tc>
          <w:tcPr>
            <w:tcW w:w="180" w:type="dxa"/>
            <w:tcBorders>
              <w:bottom w:val="single" w:sz="8" w:space="0" w:color="auto"/>
            </w:tcBorders>
            <w:vAlign w:val="bottom"/>
          </w:tcPr>
          <w:p w:rsidR="007104FF" w:rsidRDefault="007104FF">
            <w:pPr>
              <w:rPr>
                <w:rFonts w:ascii="宋体" w:hAnsi="宋体" w:cs="宋体"/>
                <w:sz w:val="3"/>
                <w:szCs w:val="3"/>
              </w:rPr>
            </w:pPr>
          </w:p>
        </w:tc>
        <w:tc>
          <w:tcPr>
            <w:tcW w:w="240" w:type="dxa"/>
            <w:tcBorders>
              <w:bottom w:val="single" w:sz="8" w:space="0" w:color="auto"/>
            </w:tcBorders>
            <w:vAlign w:val="bottom"/>
          </w:tcPr>
          <w:p w:rsidR="007104FF" w:rsidRDefault="007104FF">
            <w:pPr>
              <w:rPr>
                <w:rFonts w:ascii="宋体" w:hAnsi="宋体" w:cs="宋体"/>
                <w:sz w:val="3"/>
                <w:szCs w:val="3"/>
              </w:rPr>
            </w:pPr>
          </w:p>
        </w:tc>
        <w:tc>
          <w:tcPr>
            <w:tcW w:w="360" w:type="dxa"/>
            <w:tcBorders>
              <w:bottom w:val="single" w:sz="8" w:space="0" w:color="auto"/>
            </w:tcBorders>
            <w:vAlign w:val="bottom"/>
          </w:tcPr>
          <w:p w:rsidR="007104FF" w:rsidRDefault="007104FF">
            <w:pPr>
              <w:rPr>
                <w:rFonts w:ascii="宋体" w:hAnsi="宋体" w:cs="宋体"/>
                <w:sz w:val="3"/>
                <w:szCs w:val="3"/>
              </w:rPr>
            </w:pPr>
          </w:p>
        </w:tc>
        <w:tc>
          <w:tcPr>
            <w:tcW w:w="240" w:type="dxa"/>
            <w:tcBorders>
              <w:bottom w:val="single" w:sz="8" w:space="0" w:color="auto"/>
            </w:tcBorders>
            <w:vAlign w:val="bottom"/>
          </w:tcPr>
          <w:p w:rsidR="007104FF" w:rsidRDefault="007104FF">
            <w:pPr>
              <w:rPr>
                <w:rFonts w:ascii="宋体" w:hAnsi="宋体" w:cs="宋体"/>
                <w:sz w:val="3"/>
                <w:szCs w:val="3"/>
              </w:rPr>
            </w:pPr>
          </w:p>
        </w:tc>
        <w:tc>
          <w:tcPr>
            <w:tcW w:w="360" w:type="dxa"/>
            <w:tcBorders>
              <w:bottom w:val="single" w:sz="8" w:space="0" w:color="auto"/>
            </w:tcBorders>
            <w:vAlign w:val="bottom"/>
          </w:tcPr>
          <w:p w:rsidR="007104FF" w:rsidRDefault="007104FF">
            <w:pPr>
              <w:rPr>
                <w:rFonts w:ascii="宋体" w:hAnsi="宋体" w:cs="宋体"/>
                <w:sz w:val="3"/>
                <w:szCs w:val="3"/>
              </w:rPr>
            </w:pPr>
          </w:p>
        </w:tc>
        <w:tc>
          <w:tcPr>
            <w:tcW w:w="340" w:type="dxa"/>
            <w:tcBorders>
              <w:bottom w:val="single" w:sz="8" w:space="0" w:color="auto"/>
            </w:tcBorders>
            <w:vAlign w:val="bottom"/>
          </w:tcPr>
          <w:p w:rsidR="007104FF" w:rsidRDefault="007104FF">
            <w:pPr>
              <w:rPr>
                <w:rFonts w:ascii="宋体" w:hAnsi="宋体" w:cs="宋体"/>
                <w:sz w:val="3"/>
                <w:szCs w:val="3"/>
              </w:rPr>
            </w:pPr>
          </w:p>
        </w:tc>
      </w:tr>
      <w:tr w:rsidR="007104FF">
        <w:trPr>
          <w:trHeight w:val="418"/>
        </w:trPr>
        <w:tc>
          <w:tcPr>
            <w:tcW w:w="720" w:type="dxa"/>
            <w:tcBorders>
              <w:right w:val="single" w:sz="8" w:space="0" w:color="auto"/>
            </w:tcBorders>
            <w:vAlign w:val="bottom"/>
          </w:tcPr>
          <w:p w:rsidR="007104FF" w:rsidRDefault="007104FF">
            <w:pPr>
              <w:rPr>
                <w:rFonts w:ascii="宋体" w:hAnsi="宋体" w:cs="宋体"/>
                <w:sz w:val="24"/>
              </w:rPr>
            </w:pPr>
          </w:p>
        </w:tc>
        <w:tc>
          <w:tcPr>
            <w:tcW w:w="1440" w:type="dxa"/>
            <w:tcBorders>
              <w:right w:val="single" w:sz="8" w:space="0" w:color="auto"/>
            </w:tcBorders>
            <w:vAlign w:val="bottom"/>
          </w:tcPr>
          <w:p w:rsidR="007104FF" w:rsidRDefault="007104FF">
            <w:pPr>
              <w:rPr>
                <w:rFonts w:ascii="宋体" w:hAnsi="宋体" w:cs="宋体"/>
                <w:sz w:val="24"/>
              </w:rPr>
            </w:pPr>
          </w:p>
        </w:tc>
        <w:tc>
          <w:tcPr>
            <w:tcW w:w="1240" w:type="dxa"/>
            <w:vAlign w:val="bottom"/>
          </w:tcPr>
          <w:p w:rsidR="007104FF" w:rsidRDefault="007104FF">
            <w:pPr>
              <w:rPr>
                <w:rFonts w:ascii="宋体" w:hAnsi="宋体" w:cs="宋体"/>
                <w:sz w:val="24"/>
              </w:rPr>
            </w:pPr>
          </w:p>
        </w:tc>
        <w:tc>
          <w:tcPr>
            <w:tcW w:w="1680" w:type="dxa"/>
            <w:tcBorders>
              <w:right w:val="single" w:sz="8" w:space="0" w:color="auto"/>
            </w:tcBorders>
            <w:vAlign w:val="bottom"/>
          </w:tcPr>
          <w:p w:rsidR="007104FF" w:rsidRDefault="007104FF">
            <w:pPr>
              <w:rPr>
                <w:rFonts w:ascii="宋体" w:hAnsi="宋体" w:cs="宋体"/>
                <w:sz w:val="24"/>
              </w:rPr>
            </w:pPr>
          </w:p>
        </w:tc>
        <w:tc>
          <w:tcPr>
            <w:tcW w:w="1180" w:type="dxa"/>
            <w:gridSpan w:val="2"/>
            <w:tcBorders>
              <w:right w:val="single" w:sz="8" w:space="0" w:color="auto"/>
            </w:tcBorders>
            <w:vAlign w:val="bottom"/>
          </w:tcPr>
          <w:p w:rsidR="007104FF" w:rsidRDefault="00B8653B">
            <w:pPr>
              <w:spacing w:line="240" w:lineRule="exact"/>
              <w:ind w:left="60"/>
              <w:rPr>
                <w:rFonts w:ascii="宋体" w:hAnsi="宋体" w:cs="宋体"/>
                <w:sz w:val="20"/>
                <w:szCs w:val="20"/>
              </w:rPr>
            </w:pPr>
            <w:r>
              <w:rPr>
                <w:rFonts w:ascii="宋体" w:hAnsi="宋体" w:cs="宋体" w:hint="eastAsia"/>
                <w:szCs w:val="21"/>
              </w:rPr>
              <w:t>是否超过最</w:t>
            </w:r>
          </w:p>
        </w:tc>
        <w:tc>
          <w:tcPr>
            <w:tcW w:w="240" w:type="dxa"/>
            <w:vAlign w:val="bottom"/>
          </w:tcPr>
          <w:p w:rsidR="007104FF" w:rsidRDefault="007104FF">
            <w:pPr>
              <w:rPr>
                <w:rFonts w:ascii="宋体" w:hAnsi="宋体" w:cs="宋体"/>
                <w:sz w:val="24"/>
              </w:rPr>
            </w:pPr>
          </w:p>
        </w:tc>
        <w:tc>
          <w:tcPr>
            <w:tcW w:w="360" w:type="dxa"/>
            <w:vAlign w:val="bottom"/>
          </w:tcPr>
          <w:p w:rsidR="007104FF" w:rsidRDefault="007104FF">
            <w:pPr>
              <w:rPr>
                <w:rFonts w:ascii="宋体" w:hAnsi="宋体" w:cs="宋体"/>
                <w:sz w:val="24"/>
              </w:rPr>
            </w:pPr>
          </w:p>
        </w:tc>
        <w:tc>
          <w:tcPr>
            <w:tcW w:w="240" w:type="dxa"/>
            <w:vAlign w:val="bottom"/>
          </w:tcPr>
          <w:p w:rsidR="007104FF" w:rsidRDefault="007104FF">
            <w:pPr>
              <w:rPr>
                <w:rFonts w:ascii="宋体" w:hAnsi="宋体" w:cs="宋体"/>
                <w:sz w:val="24"/>
              </w:rPr>
            </w:pPr>
          </w:p>
        </w:tc>
        <w:tc>
          <w:tcPr>
            <w:tcW w:w="180" w:type="dxa"/>
            <w:tcBorders>
              <w:right w:val="single" w:sz="8" w:space="0" w:color="auto"/>
            </w:tcBorders>
            <w:vAlign w:val="bottom"/>
          </w:tcPr>
          <w:p w:rsidR="007104FF" w:rsidRDefault="007104FF">
            <w:pPr>
              <w:rPr>
                <w:rFonts w:ascii="宋体" w:hAnsi="宋体" w:cs="宋体"/>
                <w:sz w:val="24"/>
              </w:rPr>
            </w:pPr>
          </w:p>
        </w:tc>
        <w:tc>
          <w:tcPr>
            <w:tcW w:w="180" w:type="dxa"/>
            <w:vAlign w:val="bottom"/>
          </w:tcPr>
          <w:p w:rsidR="007104FF" w:rsidRDefault="007104FF">
            <w:pPr>
              <w:rPr>
                <w:rFonts w:ascii="宋体" w:hAnsi="宋体" w:cs="宋体"/>
                <w:sz w:val="24"/>
              </w:rPr>
            </w:pPr>
          </w:p>
        </w:tc>
        <w:tc>
          <w:tcPr>
            <w:tcW w:w="240" w:type="dxa"/>
            <w:vAlign w:val="bottom"/>
          </w:tcPr>
          <w:p w:rsidR="007104FF" w:rsidRDefault="007104FF">
            <w:pPr>
              <w:rPr>
                <w:rFonts w:ascii="宋体" w:hAnsi="宋体" w:cs="宋体"/>
                <w:sz w:val="24"/>
              </w:rPr>
            </w:pPr>
          </w:p>
        </w:tc>
        <w:tc>
          <w:tcPr>
            <w:tcW w:w="360" w:type="dxa"/>
            <w:vAlign w:val="bottom"/>
          </w:tcPr>
          <w:p w:rsidR="007104FF" w:rsidRDefault="007104FF">
            <w:pPr>
              <w:rPr>
                <w:rFonts w:ascii="宋体" w:hAnsi="宋体" w:cs="宋体"/>
                <w:sz w:val="24"/>
              </w:rPr>
            </w:pPr>
          </w:p>
        </w:tc>
        <w:tc>
          <w:tcPr>
            <w:tcW w:w="240" w:type="dxa"/>
            <w:vAlign w:val="bottom"/>
          </w:tcPr>
          <w:p w:rsidR="007104FF" w:rsidRDefault="007104FF">
            <w:pPr>
              <w:rPr>
                <w:rFonts w:ascii="宋体" w:hAnsi="宋体" w:cs="宋体"/>
                <w:sz w:val="24"/>
              </w:rPr>
            </w:pPr>
          </w:p>
        </w:tc>
        <w:tc>
          <w:tcPr>
            <w:tcW w:w="360" w:type="dxa"/>
            <w:vAlign w:val="bottom"/>
          </w:tcPr>
          <w:p w:rsidR="007104FF" w:rsidRDefault="007104FF">
            <w:pPr>
              <w:rPr>
                <w:rFonts w:ascii="宋体" w:hAnsi="宋体" w:cs="宋体"/>
                <w:sz w:val="24"/>
              </w:rPr>
            </w:pPr>
          </w:p>
        </w:tc>
        <w:tc>
          <w:tcPr>
            <w:tcW w:w="340" w:type="dxa"/>
            <w:vAlign w:val="bottom"/>
          </w:tcPr>
          <w:p w:rsidR="007104FF" w:rsidRDefault="007104FF">
            <w:pPr>
              <w:rPr>
                <w:rFonts w:ascii="宋体" w:hAnsi="宋体" w:cs="宋体"/>
                <w:sz w:val="24"/>
              </w:rPr>
            </w:pPr>
          </w:p>
        </w:tc>
      </w:tr>
      <w:tr w:rsidR="007104FF">
        <w:trPr>
          <w:trHeight w:val="250"/>
        </w:trPr>
        <w:tc>
          <w:tcPr>
            <w:tcW w:w="720" w:type="dxa"/>
            <w:tcBorders>
              <w:right w:val="single" w:sz="8" w:space="0" w:color="auto"/>
            </w:tcBorders>
            <w:vAlign w:val="bottom"/>
          </w:tcPr>
          <w:p w:rsidR="007104FF" w:rsidRDefault="00B8653B">
            <w:pPr>
              <w:spacing w:line="240" w:lineRule="exact"/>
              <w:ind w:left="140"/>
              <w:rPr>
                <w:rFonts w:ascii="宋体" w:hAnsi="宋体" w:cs="宋体"/>
                <w:sz w:val="20"/>
                <w:szCs w:val="20"/>
              </w:rPr>
            </w:pPr>
            <w:r>
              <w:rPr>
                <w:rFonts w:ascii="宋体" w:hAnsi="宋体" w:cs="宋体" w:hint="eastAsia"/>
                <w:szCs w:val="21"/>
              </w:rPr>
              <w:t>序号</w:t>
            </w:r>
          </w:p>
        </w:tc>
        <w:tc>
          <w:tcPr>
            <w:tcW w:w="1440" w:type="dxa"/>
            <w:tcBorders>
              <w:right w:val="single" w:sz="8" w:space="0" w:color="auto"/>
            </w:tcBorders>
            <w:vAlign w:val="bottom"/>
          </w:tcPr>
          <w:p w:rsidR="007104FF" w:rsidRDefault="00B8653B">
            <w:pPr>
              <w:spacing w:line="240" w:lineRule="exact"/>
              <w:ind w:left="400"/>
              <w:rPr>
                <w:rFonts w:ascii="宋体" w:hAnsi="宋体" w:cs="宋体"/>
                <w:sz w:val="20"/>
                <w:szCs w:val="20"/>
              </w:rPr>
            </w:pPr>
            <w:r>
              <w:rPr>
                <w:rFonts w:ascii="宋体" w:hAnsi="宋体" w:cs="宋体" w:hint="eastAsia"/>
                <w:szCs w:val="21"/>
              </w:rPr>
              <w:t>投标人</w:t>
            </w:r>
          </w:p>
        </w:tc>
        <w:tc>
          <w:tcPr>
            <w:tcW w:w="1240" w:type="dxa"/>
            <w:vAlign w:val="bottom"/>
          </w:tcPr>
          <w:p w:rsidR="007104FF" w:rsidRDefault="00B8653B">
            <w:pPr>
              <w:spacing w:line="240" w:lineRule="exact"/>
              <w:ind w:left="240"/>
              <w:rPr>
                <w:rFonts w:ascii="宋体" w:hAnsi="宋体" w:cs="宋体"/>
                <w:sz w:val="20"/>
                <w:szCs w:val="20"/>
              </w:rPr>
            </w:pPr>
            <w:r>
              <w:rPr>
                <w:rFonts w:ascii="宋体" w:hAnsi="宋体" w:cs="宋体" w:hint="eastAsia"/>
                <w:szCs w:val="21"/>
              </w:rPr>
              <w:t>密封情况</w:t>
            </w:r>
          </w:p>
        </w:tc>
        <w:tc>
          <w:tcPr>
            <w:tcW w:w="1680" w:type="dxa"/>
            <w:tcBorders>
              <w:right w:val="single" w:sz="8" w:space="0" w:color="auto"/>
            </w:tcBorders>
            <w:vAlign w:val="bottom"/>
          </w:tcPr>
          <w:p w:rsidR="007104FF" w:rsidRDefault="00B8653B">
            <w:pPr>
              <w:spacing w:line="240" w:lineRule="exact"/>
              <w:ind w:left="160"/>
              <w:rPr>
                <w:rFonts w:ascii="宋体" w:hAnsi="宋体" w:cs="宋体"/>
                <w:sz w:val="20"/>
                <w:szCs w:val="20"/>
              </w:rPr>
            </w:pPr>
            <w:r>
              <w:rPr>
                <w:rFonts w:ascii="宋体" w:hAnsi="宋体" w:cs="宋体" w:hint="eastAsia"/>
                <w:szCs w:val="21"/>
              </w:rPr>
              <w:t>投标报价（元）</w:t>
            </w:r>
          </w:p>
        </w:tc>
        <w:tc>
          <w:tcPr>
            <w:tcW w:w="1180" w:type="dxa"/>
            <w:gridSpan w:val="2"/>
            <w:tcBorders>
              <w:right w:val="single" w:sz="8" w:space="0" w:color="auto"/>
            </w:tcBorders>
            <w:vAlign w:val="bottom"/>
          </w:tcPr>
          <w:p w:rsidR="007104FF" w:rsidRDefault="007104FF">
            <w:pPr>
              <w:rPr>
                <w:rFonts w:ascii="宋体" w:hAnsi="宋体" w:cs="宋体"/>
                <w:szCs w:val="21"/>
              </w:rPr>
            </w:pPr>
          </w:p>
        </w:tc>
        <w:tc>
          <w:tcPr>
            <w:tcW w:w="240" w:type="dxa"/>
            <w:vAlign w:val="bottom"/>
          </w:tcPr>
          <w:p w:rsidR="007104FF" w:rsidRDefault="007104FF">
            <w:pPr>
              <w:rPr>
                <w:rFonts w:ascii="宋体" w:hAnsi="宋体" w:cs="宋体"/>
                <w:szCs w:val="21"/>
              </w:rPr>
            </w:pPr>
          </w:p>
        </w:tc>
        <w:tc>
          <w:tcPr>
            <w:tcW w:w="600" w:type="dxa"/>
            <w:gridSpan w:val="2"/>
            <w:vAlign w:val="bottom"/>
          </w:tcPr>
          <w:p w:rsidR="007104FF" w:rsidRDefault="00B8653B">
            <w:pPr>
              <w:spacing w:line="240" w:lineRule="exact"/>
              <w:ind w:left="40"/>
              <w:rPr>
                <w:rFonts w:ascii="宋体" w:hAnsi="宋体" w:cs="宋体"/>
                <w:sz w:val="20"/>
                <w:szCs w:val="20"/>
              </w:rPr>
            </w:pPr>
            <w:r>
              <w:rPr>
                <w:rFonts w:ascii="宋体" w:hAnsi="宋体" w:cs="宋体" w:hint="eastAsia"/>
                <w:szCs w:val="21"/>
              </w:rPr>
              <w:t>备注</w:t>
            </w:r>
          </w:p>
        </w:tc>
        <w:tc>
          <w:tcPr>
            <w:tcW w:w="180" w:type="dxa"/>
            <w:tcBorders>
              <w:right w:val="single" w:sz="8" w:space="0" w:color="auto"/>
            </w:tcBorders>
            <w:vAlign w:val="bottom"/>
          </w:tcPr>
          <w:p w:rsidR="007104FF" w:rsidRDefault="007104FF">
            <w:pPr>
              <w:rPr>
                <w:rFonts w:ascii="宋体" w:hAnsi="宋体" w:cs="宋体"/>
                <w:szCs w:val="21"/>
              </w:rPr>
            </w:pPr>
          </w:p>
        </w:tc>
        <w:tc>
          <w:tcPr>
            <w:tcW w:w="1720" w:type="dxa"/>
            <w:gridSpan w:val="6"/>
            <w:vAlign w:val="bottom"/>
          </w:tcPr>
          <w:p w:rsidR="007104FF" w:rsidRDefault="00B8653B">
            <w:pPr>
              <w:spacing w:line="240" w:lineRule="exact"/>
              <w:ind w:right="20"/>
              <w:jc w:val="center"/>
              <w:rPr>
                <w:rFonts w:ascii="宋体" w:hAnsi="宋体" w:cs="宋体"/>
                <w:sz w:val="20"/>
                <w:szCs w:val="20"/>
              </w:rPr>
            </w:pPr>
            <w:r>
              <w:rPr>
                <w:rFonts w:ascii="宋体" w:hAnsi="宋体" w:cs="宋体" w:hint="eastAsia"/>
                <w:szCs w:val="21"/>
              </w:rPr>
              <w:t>投标人代表签名</w:t>
            </w:r>
          </w:p>
        </w:tc>
      </w:tr>
      <w:tr w:rsidR="007104FF">
        <w:trPr>
          <w:trHeight w:val="250"/>
        </w:trPr>
        <w:tc>
          <w:tcPr>
            <w:tcW w:w="720" w:type="dxa"/>
            <w:tcBorders>
              <w:right w:val="single" w:sz="8" w:space="0" w:color="auto"/>
            </w:tcBorders>
            <w:vAlign w:val="bottom"/>
          </w:tcPr>
          <w:p w:rsidR="007104FF" w:rsidRDefault="007104FF">
            <w:pPr>
              <w:rPr>
                <w:rFonts w:ascii="宋体" w:hAnsi="宋体" w:cs="宋体"/>
                <w:szCs w:val="21"/>
              </w:rPr>
            </w:pPr>
          </w:p>
        </w:tc>
        <w:tc>
          <w:tcPr>
            <w:tcW w:w="1440" w:type="dxa"/>
            <w:tcBorders>
              <w:right w:val="single" w:sz="8" w:space="0" w:color="auto"/>
            </w:tcBorders>
            <w:vAlign w:val="bottom"/>
          </w:tcPr>
          <w:p w:rsidR="007104FF" w:rsidRDefault="007104FF">
            <w:pPr>
              <w:rPr>
                <w:rFonts w:ascii="宋体" w:hAnsi="宋体" w:cs="宋体"/>
                <w:szCs w:val="21"/>
              </w:rPr>
            </w:pPr>
          </w:p>
        </w:tc>
        <w:tc>
          <w:tcPr>
            <w:tcW w:w="1240" w:type="dxa"/>
            <w:vAlign w:val="bottom"/>
          </w:tcPr>
          <w:p w:rsidR="007104FF" w:rsidRDefault="007104FF">
            <w:pPr>
              <w:rPr>
                <w:rFonts w:ascii="宋体" w:hAnsi="宋体" w:cs="宋体"/>
                <w:szCs w:val="21"/>
              </w:rPr>
            </w:pPr>
          </w:p>
        </w:tc>
        <w:tc>
          <w:tcPr>
            <w:tcW w:w="1680" w:type="dxa"/>
            <w:tcBorders>
              <w:right w:val="single" w:sz="8" w:space="0" w:color="auto"/>
            </w:tcBorders>
            <w:vAlign w:val="bottom"/>
          </w:tcPr>
          <w:p w:rsidR="007104FF" w:rsidRDefault="007104FF">
            <w:pPr>
              <w:rPr>
                <w:rFonts w:ascii="宋体" w:hAnsi="宋体" w:cs="宋体"/>
                <w:szCs w:val="21"/>
              </w:rPr>
            </w:pPr>
          </w:p>
        </w:tc>
        <w:tc>
          <w:tcPr>
            <w:tcW w:w="1180" w:type="dxa"/>
            <w:gridSpan w:val="2"/>
            <w:tcBorders>
              <w:right w:val="single" w:sz="8" w:space="0" w:color="auto"/>
            </w:tcBorders>
            <w:vAlign w:val="bottom"/>
          </w:tcPr>
          <w:p w:rsidR="007104FF" w:rsidRDefault="00B8653B">
            <w:pPr>
              <w:spacing w:line="240" w:lineRule="exact"/>
              <w:ind w:left="60"/>
              <w:rPr>
                <w:rFonts w:ascii="宋体" w:hAnsi="宋体" w:cs="宋体"/>
                <w:sz w:val="20"/>
                <w:szCs w:val="20"/>
              </w:rPr>
            </w:pPr>
            <w:r>
              <w:rPr>
                <w:rFonts w:ascii="宋体" w:hAnsi="宋体" w:cs="宋体" w:hint="eastAsia"/>
                <w:szCs w:val="21"/>
              </w:rPr>
              <w:t>高投标限价</w:t>
            </w:r>
          </w:p>
        </w:tc>
        <w:tc>
          <w:tcPr>
            <w:tcW w:w="240" w:type="dxa"/>
            <w:vAlign w:val="bottom"/>
          </w:tcPr>
          <w:p w:rsidR="007104FF" w:rsidRDefault="007104FF">
            <w:pPr>
              <w:rPr>
                <w:rFonts w:ascii="宋体" w:hAnsi="宋体" w:cs="宋体"/>
                <w:szCs w:val="21"/>
              </w:rPr>
            </w:pPr>
          </w:p>
        </w:tc>
        <w:tc>
          <w:tcPr>
            <w:tcW w:w="360" w:type="dxa"/>
            <w:vAlign w:val="bottom"/>
          </w:tcPr>
          <w:p w:rsidR="007104FF" w:rsidRDefault="007104FF">
            <w:pPr>
              <w:rPr>
                <w:rFonts w:ascii="宋体" w:hAnsi="宋体" w:cs="宋体"/>
                <w:szCs w:val="21"/>
              </w:rPr>
            </w:pPr>
          </w:p>
        </w:tc>
        <w:tc>
          <w:tcPr>
            <w:tcW w:w="240" w:type="dxa"/>
            <w:vAlign w:val="bottom"/>
          </w:tcPr>
          <w:p w:rsidR="007104FF" w:rsidRDefault="007104FF">
            <w:pPr>
              <w:rPr>
                <w:rFonts w:ascii="宋体" w:hAnsi="宋体" w:cs="宋体"/>
                <w:szCs w:val="21"/>
              </w:rPr>
            </w:pPr>
          </w:p>
        </w:tc>
        <w:tc>
          <w:tcPr>
            <w:tcW w:w="180" w:type="dxa"/>
            <w:tcBorders>
              <w:right w:val="single" w:sz="8" w:space="0" w:color="auto"/>
            </w:tcBorders>
            <w:vAlign w:val="bottom"/>
          </w:tcPr>
          <w:p w:rsidR="007104FF" w:rsidRDefault="007104FF">
            <w:pPr>
              <w:rPr>
                <w:rFonts w:ascii="宋体" w:hAnsi="宋体" w:cs="宋体"/>
                <w:szCs w:val="21"/>
              </w:rPr>
            </w:pPr>
          </w:p>
        </w:tc>
        <w:tc>
          <w:tcPr>
            <w:tcW w:w="180" w:type="dxa"/>
            <w:vAlign w:val="bottom"/>
          </w:tcPr>
          <w:p w:rsidR="007104FF" w:rsidRDefault="007104FF">
            <w:pPr>
              <w:rPr>
                <w:rFonts w:ascii="宋体" w:hAnsi="宋体" w:cs="宋体"/>
                <w:szCs w:val="21"/>
              </w:rPr>
            </w:pPr>
          </w:p>
        </w:tc>
        <w:tc>
          <w:tcPr>
            <w:tcW w:w="240" w:type="dxa"/>
            <w:vAlign w:val="bottom"/>
          </w:tcPr>
          <w:p w:rsidR="007104FF" w:rsidRDefault="007104FF">
            <w:pPr>
              <w:rPr>
                <w:rFonts w:ascii="宋体" w:hAnsi="宋体" w:cs="宋体"/>
                <w:szCs w:val="21"/>
              </w:rPr>
            </w:pPr>
          </w:p>
        </w:tc>
        <w:tc>
          <w:tcPr>
            <w:tcW w:w="360" w:type="dxa"/>
            <w:vAlign w:val="bottom"/>
          </w:tcPr>
          <w:p w:rsidR="007104FF" w:rsidRDefault="007104FF">
            <w:pPr>
              <w:rPr>
                <w:rFonts w:ascii="宋体" w:hAnsi="宋体" w:cs="宋体"/>
                <w:szCs w:val="21"/>
              </w:rPr>
            </w:pPr>
          </w:p>
        </w:tc>
        <w:tc>
          <w:tcPr>
            <w:tcW w:w="240" w:type="dxa"/>
            <w:vAlign w:val="bottom"/>
          </w:tcPr>
          <w:p w:rsidR="007104FF" w:rsidRDefault="007104FF">
            <w:pPr>
              <w:rPr>
                <w:rFonts w:ascii="宋体" w:hAnsi="宋体" w:cs="宋体"/>
                <w:szCs w:val="21"/>
              </w:rPr>
            </w:pPr>
          </w:p>
        </w:tc>
        <w:tc>
          <w:tcPr>
            <w:tcW w:w="360" w:type="dxa"/>
            <w:vAlign w:val="bottom"/>
          </w:tcPr>
          <w:p w:rsidR="007104FF" w:rsidRDefault="007104FF">
            <w:pPr>
              <w:rPr>
                <w:rFonts w:ascii="宋体" w:hAnsi="宋体" w:cs="宋体"/>
                <w:szCs w:val="21"/>
              </w:rPr>
            </w:pPr>
          </w:p>
        </w:tc>
        <w:tc>
          <w:tcPr>
            <w:tcW w:w="340" w:type="dxa"/>
            <w:vAlign w:val="bottom"/>
          </w:tcPr>
          <w:p w:rsidR="007104FF" w:rsidRDefault="007104FF">
            <w:pPr>
              <w:rPr>
                <w:rFonts w:ascii="宋体" w:hAnsi="宋体" w:cs="宋体"/>
                <w:szCs w:val="21"/>
              </w:rPr>
            </w:pPr>
          </w:p>
        </w:tc>
      </w:tr>
      <w:tr w:rsidR="007104FF">
        <w:trPr>
          <w:trHeight w:val="70"/>
        </w:trPr>
        <w:tc>
          <w:tcPr>
            <w:tcW w:w="720" w:type="dxa"/>
            <w:tcBorders>
              <w:bottom w:val="single" w:sz="8" w:space="0" w:color="auto"/>
              <w:right w:val="single" w:sz="8" w:space="0" w:color="auto"/>
            </w:tcBorders>
            <w:vAlign w:val="bottom"/>
          </w:tcPr>
          <w:p w:rsidR="007104FF" w:rsidRDefault="007104FF">
            <w:pPr>
              <w:rPr>
                <w:rFonts w:ascii="宋体" w:hAnsi="宋体" w:cs="宋体"/>
                <w:sz w:val="6"/>
                <w:szCs w:val="6"/>
              </w:rPr>
            </w:pPr>
          </w:p>
        </w:tc>
        <w:tc>
          <w:tcPr>
            <w:tcW w:w="1440" w:type="dxa"/>
            <w:tcBorders>
              <w:bottom w:val="single" w:sz="8" w:space="0" w:color="auto"/>
              <w:right w:val="single" w:sz="8" w:space="0" w:color="auto"/>
            </w:tcBorders>
            <w:vAlign w:val="bottom"/>
          </w:tcPr>
          <w:p w:rsidR="007104FF" w:rsidRDefault="007104FF">
            <w:pPr>
              <w:rPr>
                <w:rFonts w:ascii="宋体" w:hAnsi="宋体" w:cs="宋体"/>
                <w:sz w:val="6"/>
                <w:szCs w:val="6"/>
              </w:rPr>
            </w:pPr>
          </w:p>
        </w:tc>
        <w:tc>
          <w:tcPr>
            <w:tcW w:w="1240" w:type="dxa"/>
            <w:tcBorders>
              <w:bottom w:val="single" w:sz="8" w:space="0" w:color="auto"/>
            </w:tcBorders>
            <w:vAlign w:val="bottom"/>
          </w:tcPr>
          <w:p w:rsidR="007104FF" w:rsidRDefault="007104FF">
            <w:pPr>
              <w:rPr>
                <w:rFonts w:ascii="宋体" w:hAnsi="宋体" w:cs="宋体"/>
                <w:sz w:val="6"/>
                <w:szCs w:val="6"/>
              </w:rPr>
            </w:pPr>
          </w:p>
        </w:tc>
        <w:tc>
          <w:tcPr>
            <w:tcW w:w="1680" w:type="dxa"/>
            <w:tcBorders>
              <w:bottom w:val="single" w:sz="8" w:space="0" w:color="auto"/>
              <w:right w:val="single" w:sz="8" w:space="0" w:color="auto"/>
            </w:tcBorders>
            <w:vAlign w:val="bottom"/>
          </w:tcPr>
          <w:p w:rsidR="007104FF" w:rsidRDefault="007104FF">
            <w:pPr>
              <w:rPr>
                <w:rFonts w:ascii="宋体" w:hAnsi="宋体" w:cs="宋体"/>
                <w:sz w:val="6"/>
                <w:szCs w:val="6"/>
              </w:rPr>
            </w:pPr>
          </w:p>
        </w:tc>
        <w:tc>
          <w:tcPr>
            <w:tcW w:w="820" w:type="dxa"/>
            <w:tcBorders>
              <w:bottom w:val="single" w:sz="8" w:space="0" w:color="auto"/>
            </w:tcBorders>
            <w:vAlign w:val="bottom"/>
          </w:tcPr>
          <w:p w:rsidR="007104FF" w:rsidRDefault="007104FF">
            <w:pPr>
              <w:rPr>
                <w:rFonts w:ascii="宋体" w:hAnsi="宋体" w:cs="宋体"/>
                <w:sz w:val="6"/>
                <w:szCs w:val="6"/>
              </w:rPr>
            </w:pPr>
          </w:p>
        </w:tc>
        <w:tc>
          <w:tcPr>
            <w:tcW w:w="360" w:type="dxa"/>
            <w:tcBorders>
              <w:bottom w:val="single" w:sz="8" w:space="0" w:color="auto"/>
              <w:right w:val="single" w:sz="8" w:space="0" w:color="auto"/>
            </w:tcBorders>
            <w:vAlign w:val="bottom"/>
          </w:tcPr>
          <w:p w:rsidR="007104FF" w:rsidRDefault="007104FF">
            <w:pPr>
              <w:rPr>
                <w:rFonts w:ascii="宋体" w:hAnsi="宋体" w:cs="宋体"/>
                <w:sz w:val="6"/>
                <w:szCs w:val="6"/>
              </w:rPr>
            </w:pPr>
          </w:p>
        </w:tc>
        <w:tc>
          <w:tcPr>
            <w:tcW w:w="240" w:type="dxa"/>
            <w:tcBorders>
              <w:bottom w:val="single" w:sz="8" w:space="0" w:color="auto"/>
            </w:tcBorders>
            <w:vAlign w:val="bottom"/>
          </w:tcPr>
          <w:p w:rsidR="007104FF" w:rsidRDefault="007104FF">
            <w:pPr>
              <w:rPr>
                <w:rFonts w:ascii="宋体" w:hAnsi="宋体" w:cs="宋体"/>
                <w:sz w:val="6"/>
                <w:szCs w:val="6"/>
              </w:rPr>
            </w:pPr>
          </w:p>
        </w:tc>
        <w:tc>
          <w:tcPr>
            <w:tcW w:w="360" w:type="dxa"/>
            <w:tcBorders>
              <w:bottom w:val="single" w:sz="8" w:space="0" w:color="auto"/>
            </w:tcBorders>
            <w:vAlign w:val="bottom"/>
          </w:tcPr>
          <w:p w:rsidR="007104FF" w:rsidRDefault="007104FF">
            <w:pPr>
              <w:rPr>
                <w:rFonts w:ascii="宋体" w:hAnsi="宋体" w:cs="宋体"/>
                <w:sz w:val="6"/>
                <w:szCs w:val="6"/>
              </w:rPr>
            </w:pPr>
          </w:p>
        </w:tc>
        <w:tc>
          <w:tcPr>
            <w:tcW w:w="240" w:type="dxa"/>
            <w:tcBorders>
              <w:bottom w:val="single" w:sz="8" w:space="0" w:color="auto"/>
            </w:tcBorders>
            <w:vAlign w:val="bottom"/>
          </w:tcPr>
          <w:p w:rsidR="007104FF" w:rsidRDefault="007104FF">
            <w:pPr>
              <w:rPr>
                <w:rFonts w:ascii="宋体" w:hAnsi="宋体" w:cs="宋体"/>
                <w:sz w:val="6"/>
                <w:szCs w:val="6"/>
              </w:rPr>
            </w:pPr>
          </w:p>
        </w:tc>
        <w:tc>
          <w:tcPr>
            <w:tcW w:w="180" w:type="dxa"/>
            <w:tcBorders>
              <w:bottom w:val="single" w:sz="8" w:space="0" w:color="auto"/>
              <w:right w:val="single" w:sz="8" w:space="0" w:color="auto"/>
            </w:tcBorders>
            <w:vAlign w:val="bottom"/>
          </w:tcPr>
          <w:p w:rsidR="007104FF" w:rsidRDefault="007104FF">
            <w:pPr>
              <w:rPr>
                <w:rFonts w:ascii="宋体" w:hAnsi="宋体" w:cs="宋体"/>
                <w:sz w:val="6"/>
                <w:szCs w:val="6"/>
              </w:rPr>
            </w:pPr>
          </w:p>
        </w:tc>
        <w:tc>
          <w:tcPr>
            <w:tcW w:w="180" w:type="dxa"/>
            <w:tcBorders>
              <w:bottom w:val="single" w:sz="8" w:space="0" w:color="auto"/>
            </w:tcBorders>
            <w:vAlign w:val="bottom"/>
          </w:tcPr>
          <w:p w:rsidR="007104FF" w:rsidRDefault="007104FF">
            <w:pPr>
              <w:rPr>
                <w:rFonts w:ascii="宋体" w:hAnsi="宋体" w:cs="宋体"/>
                <w:sz w:val="6"/>
                <w:szCs w:val="6"/>
              </w:rPr>
            </w:pPr>
          </w:p>
        </w:tc>
        <w:tc>
          <w:tcPr>
            <w:tcW w:w="240" w:type="dxa"/>
            <w:tcBorders>
              <w:bottom w:val="single" w:sz="8" w:space="0" w:color="auto"/>
            </w:tcBorders>
            <w:vAlign w:val="bottom"/>
          </w:tcPr>
          <w:p w:rsidR="007104FF" w:rsidRDefault="007104FF">
            <w:pPr>
              <w:rPr>
                <w:rFonts w:ascii="宋体" w:hAnsi="宋体" w:cs="宋体"/>
                <w:sz w:val="6"/>
                <w:szCs w:val="6"/>
              </w:rPr>
            </w:pPr>
          </w:p>
        </w:tc>
        <w:tc>
          <w:tcPr>
            <w:tcW w:w="360" w:type="dxa"/>
            <w:tcBorders>
              <w:bottom w:val="single" w:sz="8" w:space="0" w:color="auto"/>
            </w:tcBorders>
            <w:vAlign w:val="bottom"/>
          </w:tcPr>
          <w:p w:rsidR="007104FF" w:rsidRDefault="007104FF">
            <w:pPr>
              <w:rPr>
                <w:rFonts w:ascii="宋体" w:hAnsi="宋体" w:cs="宋体"/>
                <w:sz w:val="6"/>
                <w:szCs w:val="6"/>
              </w:rPr>
            </w:pPr>
          </w:p>
        </w:tc>
        <w:tc>
          <w:tcPr>
            <w:tcW w:w="240" w:type="dxa"/>
            <w:tcBorders>
              <w:bottom w:val="single" w:sz="8" w:space="0" w:color="auto"/>
            </w:tcBorders>
            <w:vAlign w:val="bottom"/>
          </w:tcPr>
          <w:p w:rsidR="007104FF" w:rsidRDefault="007104FF">
            <w:pPr>
              <w:rPr>
                <w:rFonts w:ascii="宋体" w:hAnsi="宋体" w:cs="宋体"/>
                <w:sz w:val="6"/>
                <w:szCs w:val="6"/>
              </w:rPr>
            </w:pPr>
          </w:p>
        </w:tc>
        <w:tc>
          <w:tcPr>
            <w:tcW w:w="360" w:type="dxa"/>
            <w:tcBorders>
              <w:bottom w:val="single" w:sz="8" w:space="0" w:color="auto"/>
            </w:tcBorders>
            <w:vAlign w:val="bottom"/>
          </w:tcPr>
          <w:p w:rsidR="007104FF" w:rsidRDefault="007104FF">
            <w:pPr>
              <w:rPr>
                <w:rFonts w:ascii="宋体" w:hAnsi="宋体" w:cs="宋体"/>
                <w:sz w:val="6"/>
                <w:szCs w:val="6"/>
              </w:rPr>
            </w:pPr>
          </w:p>
        </w:tc>
        <w:tc>
          <w:tcPr>
            <w:tcW w:w="340" w:type="dxa"/>
            <w:tcBorders>
              <w:bottom w:val="single" w:sz="8" w:space="0" w:color="auto"/>
            </w:tcBorders>
            <w:vAlign w:val="bottom"/>
          </w:tcPr>
          <w:p w:rsidR="007104FF" w:rsidRDefault="007104FF">
            <w:pPr>
              <w:rPr>
                <w:rFonts w:ascii="宋体" w:hAnsi="宋体" w:cs="宋体"/>
                <w:sz w:val="6"/>
                <w:szCs w:val="6"/>
              </w:rPr>
            </w:pPr>
          </w:p>
        </w:tc>
      </w:tr>
      <w:tr w:rsidR="007104FF">
        <w:trPr>
          <w:trHeight w:val="551"/>
        </w:trPr>
        <w:tc>
          <w:tcPr>
            <w:tcW w:w="72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44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40" w:type="dxa"/>
            <w:tcBorders>
              <w:bottom w:val="single" w:sz="8" w:space="0" w:color="auto"/>
            </w:tcBorders>
            <w:vAlign w:val="bottom"/>
          </w:tcPr>
          <w:p w:rsidR="007104FF" w:rsidRDefault="007104FF">
            <w:pPr>
              <w:rPr>
                <w:rFonts w:ascii="宋体" w:hAnsi="宋体" w:cs="宋体"/>
                <w:sz w:val="24"/>
              </w:rPr>
            </w:pPr>
          </w:p>
        </w:tc>
        <w:tc>
          <w:tcPr>
            <w:tcW w:w="16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8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1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8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r>
      <w:tr w:rsidR="007104FF">
        <w:trPr>
          <w:trHeight w:val="549"/>
        </w:trPr>
        <w:tc>
          <w:tcPr>
            <w:tcW w:w="72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44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40" w:type="dxa"/>
            <w:tcBorders>
              <w:bottom w:val="single" w:sz="8" w:space="0" w:color="auto"/>
            </w:tcBorders>
            <w:vAlign w:val="bottom"/>
          </w:tcPr>
          <w:p w:rsidR="007104FF" w:rsidRDefault="007104FF">
            <w:pPr>
              <w:rPr>
                <w:rFonts w:ascii="宋体" w:hAnsi="宋体" w:cs="宋体"/>
                <w:sz w:val="24"/>
              </w:rPr>
            </w:pPr>
          </w:p>
        </w:tc>
        <w:tc>
          <w:tcPr>
            <w:tcW w:w="16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8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1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8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r>
      <w:tr w:rsidR="007104FF">
        <w:trPr>
          <w:trHeight w:val="551"/>
        </w:trPr>
        <w:tc>
          <w:tcPr>
            <w:tcW w:w="72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44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40" w:type="dxa"/>
            <w:tcBorders>
              <w:bottom w:val="single" w:sz="8" w:space="0" w:color="auto"/>
            </w:tcBorders>
            <w:vAlign w:val="bottom"/>
          </w:tcPr>
          <w:p w:rsidR="007104FF" w:rsidRDefault="007104FF">
            <w:pPr>
              <w:rPr>
                <w:rFonts w:ascii="宋体" w:hAnsi="宋体" w:cs="宋体"/>
                <w:sz w:val="24"/>
              </w:rPr>
            </w:pPr>
          </w:p>
        </w:tc>
        <w:tc>
          <w:tcPr>
            <w:tcW w:w="16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8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1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8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r>
      <w:tr w:rsidR="007104FF">
        <w:trPr>
          <w:trHeight w:val="549"/>
        </w:trPr>
        <w:tc>
          <w:tcPr>
            <w:tcW w:w="72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44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40" w:type="dxa"/>
            <w:tcBorders>
              <w:bottom w:val="single" w:sz="8" w:space="0" w:color="auto"/>
            </w:tcBorders>
            <w:vAlign w:val="bottom"/>
          </w:tcPr>
          <w:p w:rsidR="007104FF" w:rsidRDefault="007104FF">
            <w:pPr>
              <w:rPr>
                <w:rFonts w:ascii="宋体" w:hAnsi="宋体" w:cs="宋体"/>
                <w:sz w:val="24"/>
              </w:rPr>
            </w:pPr>
          </w:p>
        </w:tc>
        <w:tc>
          <w:tcPr>
            <w:tcW w:w="16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8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1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8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r>
      <w:tr w:rsidR="007104FF">
        <w:trPr>
          <w:trHeight w:val="551"/>
        </w:trPr>
        <w:tc>
          <w:tcPr>
            <w:tcW w:w="72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44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40" w:type="dxa"/>
            <w:tcBorders>
              <w:bottom w:val="single" w:sz="8" w:space="0" w:color="auto"/>
            </w:tcBorders>
            <w:vAlign w:val="bottom"/>
          </w:tcPr>
          <w:p w:rsidR="007104FF" w:rsidRDefault="007104FF">
            <w:pPr>
              <w:rPr>
                <w:rFonts w:ascii="宋体" w:hAnsi="宋体" w:cs="宋体"/>
                <w:sz w:val="24"/>
              </w:rPr>
            </w:pPr>
          </w:p>
        </w:tc>
        <w:tc>
          <w:tcPr>
            <w:tcW w:w="16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8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1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8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r>
      <w:tr w:rsidR="007104FF">
        <w:trPr>
          <w:trHeight w:val="549"/>
        </w:trPr>
        <w:tc>
          <w:tcPr>
            <w:tcW w:w="72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44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40" w:type="dxa"/>
            <w:tcBorders>
              <w:bottom w:val="single" w:sz="8" w:space="0" w:color="auto"/>
            </w:tcBorders>
            <w:vAlign w:val="bottom"/>
          </w:tcPr>
          <w:p w:rsidR="007104FF" w:rsidRDefault="007104FF">
            <w:pPr>
              <w:rPr>
                <w:rFonts w:ascii="宋体" w:hAnsi="宋体" w:cs="宋体"/>
                <w:sz w:val="24"/>
              </w:rPr>
            </w:pPr>
          </w:p>
        </w:tc>
        <w:tc>
          <w:tcPr>
            <w:tcW w:w="16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8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1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8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r>
      <w:tr w:rsidR="007104FF">
        <w:trPr>
          <w:trHeight w:val="552"/>
        </w:trPr>
        <w:tc>
          <w:tcPr>
            <w:tcW w:w="72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44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40" w:type="dxa"/>
            <w:tcBorders>
              <w:bottom w:val="single" w:sz="8" w:space="0" w:color="auto"/>
            </w:tcBorders>
            <w:vAlign w:val="bottom"/>
          </w:tcPr>
          <w:p w:rsidR="007104FF" w:rsidRDefault="007104FF">
            <w:pPr>
              <w:rPr>
                <w:rFonts w:ascii="宋体" w:hAnsi="宋体" w:cs="宋体"/>
                <w:sz w:val="24"/>
              </w:rPr>
            </w:pPr>
          </w:p>
        </w:tc>
        <w:tc>
          <w:tcPr>
            <w:tcW w:w="16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8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1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8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r>
      <w:tr w:rsidR="007104FF">
        <w:trPr>
          <w:trHeight w:val="549"/>
        </w:trPr>
        <w:tc>
          <w:tcPr>
            <w:tcW w:w="72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44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40" w:type="dxa"/>
            <w:tcBorders>
              <w:bottom w:val="single" w:sz="8" w:space="0" w:color="auto"/>
            </w:tcBorders>
            <w:vAlign w:val="bottom"/>
          </w:tcPr>
          <w:p w:rsidR="007104FF" w:rsidRDefault="007104FF">
            <w:pPr>
              <w:rPr>
                <w:rFonts w:ascii="宋体" w:hAnsi="宋体" w:cs="宋体"/>
                <w:sz w:val="24"/>
              </w:rPr>
            </w:pPr>
          </w:p>
        </w:tc>
        <w:tc>
          <w:tcPr>
            <w:tcW w:w="16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8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1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8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r>
      <w:tr w:rsidR="007104FF">
        <w:trPr>
          <w:trHeight w:val="551"/>
        </w:trPr>
        <w:tc>
          <w:tcPr>
            <w:tcW w:w="72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44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40" w:type="dxa"/>
            <w:tcBorders>
              <w:bottom w:val="single" w:sz="8" w:space="0" w:color="auto"/>
            </w:tcBorders>
            <w:vAlign w:val="bottom"/>
          </w:tcPr>
          <w:p w:rsidR="007104FF" w:rsidRDefault="007104FF">
            <w:pPr>
              <w:rPr>
                <w:rFonts w:ascii="宋体" w:hAnsi="宋体" w:cs="宋体"/>
                <w:sz w:val="24"/>
              </w:rPr>
            </w:pPr>
          </w:p>
        </w:tc>
        <w:tc>
          <w:tcPr>
            <w:tcW w:w="16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8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1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8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r>
      <w:tr w:rsidR="007104FF">
        <w:trPr>
          <w:trHeight w:val="549"/>
        </w:trPr>
        <w:tc>
          <w:tcPr>
            <w:tcW w:w="72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44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40" w:type="dxa"/>
            <w:tcBorders>
              <w:bottom w:val="single" w:sz="8" w:space="0" w:color="auto"/>
            </w:tcBorders>
            <w:vAlign w:val="bottom"/>
          </w:tcPr>
          <w:p w:rsidR="007104FF" w:rsidRDefault="007104FF">
            <w:pPr>
              <w:rPr>
                <w:rFonts w:ascii="宋体" w:hAnsi="宋体" w:cs="宋体"/>
                <w:sz w:val="24"/>
              </w:rPr>
            </w:pPr>
          </w:p>
        </w:tc>
        <w:tc>
          <w:tcPr>
            <w:tcW w:w="16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8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1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8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r>
      <w:tr w:rsidR="007104FF">
        <w:trPr>
          <w:trHeight w:val="551"/>
        </w:trPr>
        <w:tc>
          <w:tcPr>
            <w:tcW w:w="72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44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40" w:type="dxa"/>
            <w:tcBorders>
              <w:bottom w:val="single" w:sz="8" w:space="0" w:color="auto"/>
            </w:tcBorders>
            <w:vAlign w:val="bottom"/>
          </w:tcPr>
          <w:p w:rsidR="007104FF" w:rsidRDefault="007104FF">
            <w:pPr>
              <w:rPr>
                <w:rFonts w:ascii="宋体" w:hAnsi="宋体" w:cs="宋体"/>
                <w:sz w:val="24"/>
              </w:rPr>
            </w:pPr>
          </w:p>
        </w:tc>
        <w:tc>
          <w:tcPr>
            <w:tcW w:w="16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8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1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8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r>
      <w:tr w:rsidR="007104FF">
        <w:trPr>
          <w:trHeight w:val="549"/>
        </w:trPr>
        <w:tc>
          <w:tcPr>
            <w:tcW w:w="72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44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240" w:type="dxa"/>
            <w:tcBorders>
              <w:bottom w:val="single" w:sz="8" w:space="0" w:color="auto"/>
            </w:tcBorders>
            <w:vAlign w:val="bottom"/>
          </w:tcPr>
          <w:p w:rsidR="007104FF" w:rsidRDefault="007104FF">
            <w:pPr>
              <w:rPr>
                <w:rFonts w:ascii="宋体" w:hAnsi="宋体" w:cs="宋体"/>
                <w:sz w:val="24"/>
              </w:rPr>
            </w:pPr>
          </w:p>
        </w:tc>
        <w:tc>
          <w:tcPr>
            <w:tcW w:w="16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82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180" w:type="dxa"/>
            <w:tcBorders>
              <w:bottom w:val="single" w:sz="8" w:space="0" w:color="auto"/>
              <w:right w:val="single" w:sz="8" w:space="0" w:color="auto"/>
            </w:tcBorders>
            <w:vAlign w:val="bottom"/>
          </w:tcPr>
          <w:p w:rsidR="007104FF" w:rsidRDefault="007104FF">
            <w:pPr>
              <w:rPr>
                <w:rFonts w:ascii="宋体" w:hAnsi="宋体" w:cs="宋体"/>
                <w:sz w:val="24"/>
              </w:rPr>
            </w:pPr>
          </w:p>
        </w:tc>
        <w:tc>
          <w:tcPr>
            <w:tcW w:w="18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240" w:type="dxa"/>
            <w:tcBorders>
              <w:bottom w:val="single" w:sz="8" w:space="0" w:color="auto"/>
            </w:tcBorders>
            <w:vAlign w:val="bottom"/>
          </w:tcPr>
          <w:p w:rsidR="007104FF" w:rsidRDefault="007104FF">
            <w:pPr>
              <w:rPr>
                <w:rFonts w:ascii="宋体" w:hAnsi="宋体" w:cs="宋体"/>
                <w:sz w:val="24"/>
              </w:rPr>
            </w:pPr>
          </w:p>
        </w:tc>
        <w:tc>
          <w:tcPr>
            <w:tcW w:w="360" w:type="dxa"/>
            <w:tcBorders>
              <w:bottom w:val="single" w:sz="8" w:space="0" w:color="auto"/>
            </w:tcBorders>
            <w:vAlign w:val="bottom"/>
          </w:tcPr>
          <w:p w:rsidR="007104FF" w:rsidRDefault="007104FF">
            <w:pPr>
              <w:rPr>
                <w:rFonts w:ascii="宋体" w:hAnsi="宋体" w:cs="宋体"/>
                <w:sz w:val="24"/>
              </w:rPr>
            </w:pPr>
          </w:p>
        </w:tc>
        <w:tc>
          <w:tcPr>
            <w:tcW w:w="340" w:type="dxa"/>
            <w:tcBorders>
              <w:bottom w:val="single" w:sz="8" w:space="0" w:color="auto"/>
            </w:tcBorders>
            <w:vAlign w:val="bottom"/>
          </w:tcPr>
          <w:p w:rsidR="007104FF" w:rsidRDefault="007104FF">
            <w:pPr>
              <w:rPr>
                <w:rFonts w:ascii="宋体" w:hAnsi="宋体" w:cs="宋体"/>
                <w:sz w:val="24"/>
              </w:rPr>
            </w:pPr>
          </w:p>
        </w:tc>
      </w:tr>
    </w:tbl>
    <w:p w:rsidR="007104FF" w:rsidRDefault="004B035C">
      <w:pPr>
        <w:spacing w:line="20" w:lineRule="exact"/>
        <w:rPr>
          <w:rFonts w:ascii="宋体" w:hAnsi="宋体" w:cs="宋体"/>
          <w:sz w:val="20"/>
          <w:szCs w:val="20"/>
        </w:rPr>
      </w:pPr>
      <w:r w:rsidRPr="004B035C">
        <w:rPr>
          <w:rFonts w:ascii="宋体" w:hAnsi="宋体" w:cs="宋体"/>
          <w:sz w:val="22"/>
          <w:szCs w:val="22"/>
        </w:rPr>
        <w:pict>
          <v:line id="Shape 183" o:spid="_x0000_s1035" style="position:absolute;left:0;text-align:left;z-index:-251645952;mso-position-horizontal-relative:text;mso-position-vertical-relative:text" from="2.05pt,-392.85pt" to="2.1pt,28.55pt" o:gfxdata="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Fo7iLWAAAABwEAAA8AAAAAAAAAAQAgAAAAIgAAAGRycy9kb3ducmV2&#10;LnhtbFBLAQIUABQAAAAIAIdO4kBmTzjwxQEAAJEDAAAOAAAAAAAAAAEAIAAAACUBAABkcnMvZTJv&#10;RG9jLnhtbFBLBQYAAAAABgAGAFkBAABcBQAAAAA=&#10;" o:allowincell="f"/>
        </w:pict>
      </w:r>
      <w:r w:rsidRPr="004B035C">
        <w:rPr>
          <w:rFonts w:ascii="宋体" w:hAnsi="宋体" w:cs="宋体"/>
          <w:sz w:val="22"/>
          <w:szCs w:val="22"/>
        </w:rPr>
        <w:pict>
          <v:line id="Shape 184" o:spid="_x0000_s1034" style="position:absolute;left:0;text-align:left;z-index:-251644928;mso-position-horizontal-relative:text;mso-position-vertical-relative:text" from="177.65pt,-392.85pt" to="177.7pt,28.55pt" o:gfxdata="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CVyjv2QAAAAsBAAAPAAAAAAAAAAEAIAAAACIAAABkcnMvZG93&#10;bnJldi54bWxQSwECFAAUAAAACACHTuJAjciqWcYBAACRAwAADgAAAAAAAAABACAAAAAoAQAAZHJz&#10;L2Uyb0RvYy54bWxQSwUGAAAAAAYABgBZAQAAYAUAAAAA&#10;" o:allowincell="f"/>
        </w:pict>
      </w:r>
      <w:r w:rsidRPr="004B035C">
        <w:rPr>
          <w:rFonts w:ascii="宋体" w:hAnsi="宋体" w:cs="宋体"/>
          <w:sz w:val="22"/>
          <w:szCs w:val="22"/>
        </w:rPr>
        <w:pict>
          <v:line id="Shape 185" o:spid="_x0000_s1033" style="position:absolute;left:0;text-align:left;z-index:-251643904;mso-position-horizontal-relative:text;mso-position-vertical-relative:text" from="452pt,-392.85pt" to="452.05pt,28.55pt" o:gfxdata="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6dP3T2QAAAAsBAAAPAAAAAAAAAAEAIAAAACIAAABkcnMvZG93&#10;bnJldi54bWxQSwECFAAUAAAACACHTuJADpcC+8YBAACRAwAADgAAAAAAAAABACAAAAAoAQAAZHJz&#10;L2Uyb0RvYy54bWxQSwUGAAAAAAYABgBZAQAAYAUAAAAA&#10;" o:allowincell="f"/>
        </w:pict>
      </w:r>
    </w:p>
    <w:p w:rsidR="007104FF" w:rsidRDefault="007104FF">
      <w:pPr>
        <w:spacing w:line="244" w:lineRule="exact"/>
        <w:rPr>
          <w:rFonts w:ascii="宋体" w:hAnsi="宋体" w:cs="宋体"/>
          <w:sz w:val="20"/>
          <w:szCs w:val="20"/>
        </w:rPr>
      </w:pPr>
    </w:p>
    <w:p w:rsidR="007104FF" w:rsidRDefault="00B8653B">
      <w:pPr>
        <w:spacing w:line="240" w:lineRule="exact"/>
        <w:ind w:left="140"/>
        <w:rPr>
          <w:rFonts w:ascii="宋体" w:hAnsi="宋体" w:cs="宋体"/>
          <w:sz w:val="20"/>
          <w:szCs w:val="20"/>
        </w:rPr>
      </w:pPr>
      <w:r>
        <w:rPr>
          <w:rFonts w:ascii="宋体" w:hAnsi="宋体" w:cs="宋体" w:hint="eastAsia"/>
          <w:szCs w:val="21"/>
        </w:rPr>
        <w:t>招标人编制的最高投标限价（如有）</w:t>
      </w:r>
    </w:p>
    <w:p w:rsidR="007104FF" w:rsidRDefault="004B035C">
      <w:pPr>
        <w:spacing w:line="20" w:lineRule="exact"/>
        <w:rPr>
          <w:rFonts w:ascii="宋体" w:hAnsi="宋体" w:cs="宋体"/>
          <w:sz w:val="20"/>
          <w:szCs w:val="20"/>
        </w:rPr>
      </w:pPr>
      <w:r w:rsidRPr="004B035C">
        <w:rPr>
          <w:rFonts w:ascii="宋体" w:hAnsi="宋体" w:cs="宋体"/>
          <w:sz w:val="22"/>
          <w:szCs w:val="22"/>
        </w:rPr>
        <w:pict>
          <v:line id="Shape 186" o:spid="_x0000_s1032" style="position:absolute;left:0;text-align:left;z-index:-251642880" from="1.8pt,3.15pt" to="452.25pt,3.2pt" o:gfxdata="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RRKfdMAAAAFAQAADwAAAAAAAAABACAAAAAiAAAAZHJzL2Rvd25yZXYueG1s&#10;UEsBAhQAFAAAAAgAh07iQNsND2XEAQAAkQMAAA4AAAAAAAAAAQAgAAAAIgEAAGRycy9lMm9Eb2Mu&#10;eG1sUEsFBgAAAAAGAAYAWQEAAFgFAAAAAA==&#10;" o:allowincell="f"/>
        </w:pict>
      </w:r>
    </w:p>
    <w:p w:rsidR="007104FF" w:rsidRDefault="007104FF">
      <w:pPr>
        <w:spacing w:line="200" w:lineRule="exact"/>
        <w:rPr>
          <w:rFonts w:ascii="宋体" w:hAnsi="宋体" w:cs="宋体"/>
          <w:sz w:val="20"/>
          <w:szCs w:val="20"/>
        </w:rPr>
      </w:pPr>
    </w:p>
    <w:p w:rsidR="007104FF" w:rsidRDefault="007104FF">
      <w:pPr>
        <w:spacing w:line="200" w:lineRule="exact"/>
        <w:rPr>
          <w:rFonts w:ascii="宋体" w:hAnsi="宋体" w:cs="宋体"/>
          <w:sz w:val="20"/>
          <w:szCs w:val="20"/>
        </w:rPr>
      </w:pPr>
    </w:p>
    <w:p w:rsidR="007104FF" w:rsidRDefault="007104FF">
      <w:pPr>
        <w:spacing w:line="372" w:lineRule="exact"/>
        <w:rPr>
          <w:rFonts w:ascii="宋体" w:hAnsi="宋体" w:cs="宋体"/>
          <w:sz w:val="20"/>
          <w:szCs w:val="20"/>
        </w:rPr>
      </w:pPr>
    </w:p>
    <w:p w:rsidR="007104FF" w:rsidRDefault="00B8653B">
      <w:pPr>
        <w:tabs>
          <w:tab w:val="left" w:pos="6740"/>
        </w:tabs>
        <w:spacing w:line="240" w:lineRule="exact"/>
        <w:ind w:left="140"/>
        <w:rPr>
          <w:rFonts w:ascii="宋体" w:hAnsi="宋体" w:cs="宋体"/>
          <w:sz w:val="20"/>
          <w:szCs w:val="20"/>
        </w:rPr>
      </w:pPr>
      <w:r>
        <w:rPr>
          <w:rFonts w:ascii="宋体" w:hAnsi="宋体" w:cs="宋体" w:hint="eastAsia"/>
          <w:szCs w:val="21"/>
        </w:rPr>
        <w:t>招标人代表：</w:t>
      </w:r>
      <w:r>
        <w:rPr>
          <w:rFonts w:ascii="宋体" w:hAnsi="宋体" w:cs="宋体" w:hint="eastAsia"/>
          <w:sz w:val="20"/>
          <w:szCs w:val="20"/>
        </w:rPr>
        <w:tab/>
      </w:r>
      <w:r>
        <w:rPr>
          <w:rFonts w:ascii="宋体" w:hAnsi="宋体" w:cs="宋体" w:hint="eastAsia"/>
          <w:szCs w:val="21"/>
        </w:rPr>
        <w:t>记录人：</w:t>
      </w:r>
    </w:p>
    <w:p w:rsidR="007104FF" w:rsidRDefault="004B035C">
      <w:pPr>
        <w:spacing w:line="20" w:lineRule="exact"/>
        <w:rPr>
          <w:rFonts w:ascii="宋体" w:hAnsi="宋体" w:cs="宋体"/>
          <w:sz w:val="20"/>
          <w:szCs w:val="20"/>
        </w:rPr>
      </w:pPr>
      <w:r w:rsidRPr="004B035C">
        <w:rPr>
          <w:rFonts w:ascii="宋体" w:hAnsi="宋体" w:cs="宋体"/>
          <w:sz w:val="22"/>
          <w:szCs w:val="22"/>
        </w:rPr>
        <w:pict>
          <v:line id="Shape 187" o:spid="_x0000_s1031" style="position:absolute;left:0;text-align:left;z-index:-251641856" from="70.55pt,0" to="138.75pt,.05pt" o:gfxdata="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9bJKX0wAAAAUBAAAPAAAAAAAAAAEAIAAAACIAAABkcnMvZG93bnJldi54bWxQ&#10;SwECFAAUAAAACACHTuJA+E5WQ8MBAACQAwAADgAAAAAAAAABACAAAAAiAQAAZHJzL2Uyb0RvYy54&#10;bWxQSwUGAAAAAAYABgBZAQAAVwUAAAAA&#10;" o:allowincell="f"/>
        </w:pict>
      </w:r>
      <w:r w:rsidRPr="004B035C">
        <w:rPr>
          <w:rFonts w:ascii="宋体" w:hAnsi="宋体" w:cs="宋体"/>
          <w:sz w:val="22"/>
          <w:szCs w:val="22"/>
        </w:rPr>
        <w:pict>
          <v:line id="Shape 188" o:spid="_x0000_s1030" style="position:absolute;left:0;text-align:left;z-index:-251640832" from="380.25pt,0" to="446.95pt,.05pt" o:gfxdata="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FYi8tQAAAAFAQAADwAAAAAAAAABACAAAAAiAAAAZHJzL2Rvd25yZXYueG1s&#10;UEsBAhQAFAAAAAgAh07iQOCbv7vDAQAAkAMAAA4AAAAAAAAAAQAgAAAAIwEAAGRycy9lMm9Eb2Mu&#10;eG1sUEsFBgAAAAAGAAYAWQEAAFgFAAAAAA==&#10;" o:allowincell="f"/>
        </w:pict>
      </w:r>
    </w:p>
    <w:p w:rsidR="007104FF" w:rsidRDefault="007104FF">
      <w:pPr>
        <w:spacing w:line="332" w:lineRule="exact"/>
        <w:rPr>
          <w:rFonts w:ascii="宋体" w:hAnsi="宋体" w:cs="宋体"/>
          <w:sz w:val="20"/>
          <w:szCs w:val="20"/>
        </w:rPr>
      </w:pPr>
    </w:p>
    <w:p w:rsidR="007104FF" w:rsidRDefault="00B8653B">
      <w:pPr>
        <w:tabs>
          <w:tab w:val="left" w:pos="6740"/>
        </w:tabs>
        <w:spacing w:line="400" w:lineRule="exact"/>
        <w:ind w:left="140" w:firstLineChars="2950" w:firstLine="6195"/>
        <w:rPr>
          <w:rFonts w:ascii="宋体" w:hAnsi="宋体" w:cs="宋体"/>
          <w:b/>
          <w:bCs/>
          <w:kern w:val="44"/>
          <w:sz w:val="24"/>
        </w:rPr>
      </w:pPr>
      <w:r>
        <w:rPr>
          <w:rFonts w:ascii="宋体" w:hAnsi="宋体" w:cs="宋体" w:hint="eastAsia"/>
          <w:szCs w:val="21"/>
        </w:rPr>
        <w:t>年</w:t>
      </w:r>
      <w:r>
        <w:rPr>
          <w:rFonts w:ascii="宋体" w:hAnsi="宋体" w:cs="宋体" w:hint="eastAsia"/>
          <w:szCs w:val="21"/>
        </w:rPr>
        <w:tab/>
        <w:t>月</w:t>
      </w:r>
      <w:r>
        <w:rPr>
          <w:rFonts w:ascii="宋体" w:hAnsi="宋体" w:cs="宋体" w:hint="eastAsia"/>
          <w:szCs w:val="21"/>
        </w:rPr>
        <w:tab/>
        <w:t>日</w:t>
      </w:r>
      <w:r>
        <w:rPr>
          <w:rFonts w:ascii="宋体" w:hAnsi="宋体" w:cs="宋体" w:hint="eastAsia"/>
          <w:sz w:val="24"/>
        </w:rPr>
        <w:br w:type="page"/>
      </w:r>
      <w:bookmarkStart w:id="188" w:name="_Toc5851"/>
      <w:r>
        <w:rPr>
          <w:rFonts w:ascii="宋体" w:hAnsi="宋体" w:cs="宋体" w:hint="eastAsia"/>
          <w:b/>
          <w:bCs/>
          <w:kern w:val="44"/>
          <w:sz w:val="24"/>
        </w:rPr>
        <w:lastRenderedPageBreak/>
        <w:t>附表二 问题澄清通知</w:t>
      </w:r>
      <w:bookmarkEnd w:id="188"/>
    </w:p>
    <w:p w:rsidR="007104FF" w:rsidRDefault="007104FF">
      <w:pPr>
        <w:rPr>
          <w:rFonts w:ascii="宋体" w:hAnsi="宋体" w:cs="宋体"/>
          <w:sz w:val="24"/>
        </w:rPr>
      </w:pPr>
    </w:p>
    <w:p w:rsidR="007104FF" w:rsidRDefault="00B8653B">
      <w:pPr>
        <w:jc w:val="center"/>
        <w:rPr>
          <w:rFonts w:ascii="宋体" w:hAnsi="宋体" w:cs="宋体"/>
          <w:b/>
          <w:bCs/>
          <w:kern w:val="44"/>
          <w:sz w:val="28"/>
          <w:szCs w:val="28"/>
        </w:rPr>
      </w:pPr>
      <w:r>
        <w:rPr>
          <w:rFonts w:ascii="宋体" w:hAnsi="宋体" w:cs="宋体" w:hint="eastAsia"/>
          <w:b/>
          <w:bCs/>
          <w:kern w:val="44"/>
          <w:sz w:val="28"/>
          <w:szCs w:val="28"/>
        </w:rPr>
        <w:t>问题澄清通知</w:t>
      </w:r>
    </w:p>
    <w:p w:rsidR="007104FF" w:rsidRDefault="007104FF">
      <w:pPr>
        <w:rPr>
          <w:rFonts w:ascii="宋体" w:hAnsi="宋体" w:cs="宋体"/>
          <w:sz w:val="24"/>
        </w:rPr>
      </w:pPr>
    </w:p>
    <w:p w:rsidR="007104FF" w:rsidRDefault="00B8653B">
      <w:pPr>
        <w:jc w:val="center"/>
        <w:rPr>
          <w:rFonts w:ascii="宋体" w:hAnsi="宋体" w:cs="宋体"/>
          <w:sz w:val="24"/>
        </w:rPr>
      </w:pPr>
      <w:r>
        <w:rPr>
          <w:rFonts w:ascii="宋体" w:hAnsi="宋体" w:cs="宋体" w:hint="eastAsia"/>
          <w:sz w:val="24"/>
        </w:rPr>
        <w:t>编号：</w:t>
      </w:r>
    </w:p>
    <w:p w:rsidR="007104FF" w:rsidRDefault="007104FF">
      <w:pPr>
        <w:rPr>
          <w:rFonts w:ascii="宋体" w:hAnsi="宋体" w:cs="宋体"/>
          <w:sz w:val="24"/>
        </w:rPr>
      </w:pPr>
    </w:p>
    <w:p w:rsidR="007104FF" w:rsidRDefault="00B8653B">
      <w:pPr>
        <w:rPr>
          <w:rFonts w:ascii="宋体" w:hAnsi="宋体" w:cs="宋体"/>
          <w:szCs w:val="21"/>
        </w:rPr>
      </w:pPr>
      <w:r>
        <w:rPr>
          <w:rFonts w:ascii="宋体" w:hAnsi="宋体" w:cs="宋体" w:hint="eastAsia"/>
          <w:szCs w:val="21"/>
          <w:u w:val="single"/>
        </w:rPr>
        <w:tab/>
        <w:t>（投标人名称）</w:t>
      </w:r>
      <w:r>
        <w:rPr>
          <w:rFonts w:ascii="宋体" w:hAnsi="宋体" w:cs="宋体" w:hint="eastAsia"/>
          <w:szCs w:val="21"/>
        </w:rPr>
        <w:t>：</w:t>
      </w:r>
    </w:p>
    <w:p w:rsidR="007104FF" w:rsidRDefault="007104FF">
      <w:pPr>
        <w:rPr>
          <w:rFonts w:ascii="宋体" w:hAnsi="宋体" w:cs="宋体"/>
          <w:szCs w:val="21"/>
        </w:rPr>
      </w:pPr>
    </w:p>
    <w:p w:rsidR="007104FF" w:rsidRDefault="00B8653B">
      <w:pPr>
        <w:spacing w:line="400" w:lineRule="exact"/>
        <w:ind w:firstLineChars="200" w:firstLine="420"/>
        <w:rPr>
          <w:rFonts w:ascii="宋体" w:hAnsi="宋体" w:cs="宋体"/>
          <w:szCs w:val="21"/>
        </w:rPr>
      </w:pPr>
      <w:r>
        <w:rPr>
          <w:rFonts w:ascii="宋体" w:hAnsi="宋体" w:cs="宋体" w:hint="eastAsia"/>
          <w:szCs w:val="21"/>
        </w:rPr>
        <w:t>（项目名称）施工招标的评标委员会，对你方的投标文件进行了仔细的审查，现需你方对下列问题以书面形式予以澄清：</w:t>
      </w:r>
    </w:p>
    <w:p w:rsidR="007104FF" w:rsidRDefault="007104FF">
      <w:pPr>
        <w:rPr>
          <w:rFonts w:ascii="宋体" w:hAnsi="宋体" w:cs="宋体"/>
          <w:szCs w:val="21"/>
        </w:rPr>
      </w:pPr>
    </w:p>
    <w:p w:rsidR="007104FF" w:rsidRDefault="00B8653B">
      <w:pPr>
        <w:spacing w:line="400" w:lineRule="exact"/>
        <w:ind w:firstLineChars="200" w:firstLine="420"/>
        <w:rPr>
          <w:rFonts w:ascii="宋体" w:hAnsi="宋体" w:cs="宋体"/>
          <w:szCs w:val="21"/>
        </w:rPr>
      </w:pPr>
      <w:r>
        <w:rPr>
          <w:rFonts w:ascii="宋体" w:hAnsi="宋体" w:cs="宋体" w:hint="eastAsia"/>
          <w:szCs w:val="21"/>
        </w:rPr>
        <w:t xml:space="preserve">1. </w:t>
      </w:r>
    </w:p>
    <w:p w:rsidR="007104FF" w:rsidRDefault="007104FF">
      <w:pPr>
        <w:spacing w:line="400" w:lineRule="exact"/>
        <w:ind w:firstLineChars="200" w:firstLine="420"/>
        <w:rPr>
          <w:rFonts w:ascii="宋体" w:hAnsi="宋体" w:cs="宋体"/>
          <w:szCs w:val="21"/>
        </w:rPr>
      </w:pPr>
    </w:p>
    <w:p w:rsidR="007104FF" w:rsidRDefault="00B8653B">
      <w:pPr>
        <w:spacing w:line="400" w:lineRule="exact"/>
        <w:ind w:firstLineChars="200" w:firstLine="420"/>
        <w:rPr>
          <w:rFonts w:ascii="宋体" w:hAnsi="宋体" w:cs="宋体"/>
          <w:szCs w:val="21"/>
        </w:rPr>
      </w:pPr>
      <w:r>
        <w:rPr>
          <w:rFonts w:ascii="宋体" w:hAnsi="宋体" w:cs="宋体" w:hint="eastAsia"/>
          <w:szCs w:val="21"/>
        </w:rPr>
        <w:t xml:space="preserve">2. </w:t>
      </w:r>
    </w:p>
    <w:p w:rsidR="007104FF" w:rsidRDefault="007104FF">
      <w:pPr>
        <w:rPr>
          <w:rFonts w:ascii="宋体" w:hAnsi="宋体" w:cs="宋体"/>
          <w:szCs w:val="21"/>
        </w:rPr>
      </w:pPr>
    </w:p>
    <w:p w:rsidR="007104FF" w:rsidRDefault="00B8653B">
      <w:pPr>
        <w:rPr>
          <w:rFonts w:ascii="宋体" w:hAnsi="宋体" w:cs="宋体"/>
          <w:szCs w:val="21"/>
        </w:rPr>
      </w:pPr>
      <w:r>
        <w:rPr>
          <w:rFonts w:ascii="宋体" w:hAnsi="宋体" w:cs="宋体" w:hint="eastAsia"/>
          <w:szCs w:val="21"/>
        </w:rPr>
        <w:t>......</w:t>
      </w:r>
    </w:p>
    <w:p w:rsidR="007104FF" w:rsidRDefault="007104FF">
      <w:pPr>
        <w:rPr>
          <w:rFonts w:ascii="宋体" w:hAnsi="宋体" w:cs="宋体"/>
          <w:szCs w:val="21"/>
        </w:rPr>
      </w:pPr>
    </w:p>
    <w:p w:rsidR="007104FF" w:rsidRDefault="00B8653B">
      <w:pPr>
        <w:spacing w:line="400" w:lineRule="exact"/>
        <w:ind w:firstLineChars="200" w:firstLine="420"/>
        <w:rPr>
          <w:rFonts w:ascii="宋体" w:hAnsi="宋体" w:cs="宋体"/>
          <w:szCs w:val="21"/>
        </w:rPr>
      </w:pPr>
      <w:r>
        <w:rPr>
          <w:rFonts w:ascii="宋体" w:hAnsi="宋体" w:cs="宋体" w:hint="eastAsia"/>
          <w:szCs w:val="21"/>
        </w:rPr>
        <w:t>请将上述问题的澄清于年月日时前递交至（详细地址）或传真至（传真号码）。采用传真方式的，应在年月日时前将原件递交至（详细地址）。</w:t>
      </w: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B8653B">
      <w:pPr>
        <w:rPr>
          <w:rFonts w:ascii="宋体" w:hAnsi="宋体" w:cs="宋体"/>
          <w:szCs w:val="21"/>
          <w:u w:val="single"/>
        </w:rPr>
      </w:pPr>
      <w:r>
        <w:rPr>
          <w:rFonts w:ascii="宋体" w:hAnsi="宋体" w:cs="宋体" w:hint="eastAsia"/>
          <w:szCs w:val="21"/>
          <w:u w:val="single"/>
        </w:rPr>
        <w:t>（项目名称）标段施工招标评标委员会</w:t>
      </w:r>
    </w:p>
    <w:p w:rsidR="007104FF" w:rsidRDefault="00B8653B">
      <w:pPr>
        <w:wordWrap w:val="0"/>
        <w:jc w:val="right"/>
        <w:rPr>
          <w:rFonts w:ascii="宋体" w:hAnsi="宋体" w:cs="宋体"/>
          <w:szCs w:val="21"/>
          <w:u w:val="single"/>
        </w:rPr>
      </w:pPr>
      <w:r>
        <w:rPr>
          <w:rFonts w:ascii="宋体" w:hAnsi="宋体" w:cs="宋体" w:hint="eastAsia"/>
          <w:szCs w:val="21"/>
          <w:u w:val="single"/>
        </w:rPr>
        <w:t>招标人：（盖单位章）</w:t>
      </w:r>
    </w:p>
    <w:p w:rsidR="007104FF" w:rsidRDefault="007104FF">
      <w:pPr>
        <w:rPr>
          <w:rFonts w:ascii="宋体" w:hAnsi="宋体" w:cs="宋体"/>
          <w:szCs w:val="21"/>
        </w:rPr>
      </w:pPr>
    </w:p>
    <w:p w:rsidR="007104FF" w:rsidRDefault="007104FF">
      <w:pPr>
        <w:rPr>
          <w:rFonts w:ascii="宋体" w:hAnsi="宋体" w:cs="宋体"/>
          <w:szCs w:val="21"/>
        </w:rPr>
      </w:pPr>
    </w:p>
    <w:p w:rsidR="007104FF" w:rsidRDefault="00B8653B">
      <w:pPr>
        <w:rPr>
          <w:rFonts w:ascii="宋体" w:hAnsi="宋体" w:cs="宋体"/>
          <w:szCs w:val="21"/>
        </w:rPr>
      </w:pPr>
      <w:r>
        <w:rPr>
          <w:rFonts w:ascii="宋体" w:hAnsi="宋体" w:cs="宋体" w:hint="eastAsia"/>
          <w:szCs w:val="21"/>
        </w:rPr>
        <w:t>年月日</w:t>
      </w:r>
    </w:p>
    <w:p w:rsidR="007104FF" w:rsidRDefault="007104FF">
      <w:pPr>
        <w:rPr>
          <w:rFonts w:ascii="宋体" w:hAnsi="宋体" w:cs="宋体"/>
          <w:szCs w:val="21"/>
        </w:rPr>
      </w:pPr>
    </w:p>
    <w:p w:rsidR="007104FF" w:rsidRDefault="00B8653B">
      <w:pPr>
        <w:spacing w:line="500" w:lineRule="exact"/>
        <w:outlineLvl w:val="3"/>
        <w:rPr>
          <w:rFonts w:ascii="宋体" w:hAnsi="宋体" w:cs="宋体"/>
          <w:b/>
          <w:bCs/>
          <w:kern w:val="44"/>
          <w:sz w:val="24"/>
        </w:rPr>
      </w:pPr>
      <w:r>
        <w:rPr>
          <w:rFonts w:ascii="宋体" w:hAnsi="宋体" w:cs="宋体" w:hint="eastAsia"/>
          <w:szCs w:val="21"/>
        </w:rPr>
        <w:br w:type="page"/>
      </w:r>
      <w:bookmarkStart w:id="189" w:name="_Toc31601"/>
      <w:bookmarkStart w:id="190" w:name="_Toc43198263"/>
      <w:r>
        <w:rPr>
          <w:rFonts w:ascii="宋体" w:hAnsi="宋体" w:cs="宋体" w:hint="eastAsia"/>
          <w:b/>
          <w:bCs/>
          <w:kern w:val="44"/>
          <w:sz w:val="24"/>
        </w:rPr>
        <w:lastRenderedPageBreak/>
        <w:t>附表三 问题的澄清</w:t>
      </w:r>
      <w:bookmarkEnd w:id="189"/>
      <w:bookmarkEnd w:id="190"/>
    </w:p>
    <w:p w:rsidR="007104FF" w:rsidRDefault="007104FF">
      <w:pPr>
        <w:rPr>
          <w:rFonts w:ascii="宋体" w:hAnsi="宋体" w:cs="宋体"/>
          <w:sz w:val="24"/>
        </w:rPr>
      </w:pPr>
    </w:p>
    <w:p w:rsidR="007104FF" w:rsidRDefault="00B8653B">
      <w:pPr>
        <w:jc w:val="center"/>
        <w:rPr>
          <w:rFonts w:ascii="宋体" w:hAnsi="宋体" w:cs="宋体"/>
          <w:b/>
          <w:bCs/>
          <w:kern w:val="44"/>
          <w:sz w:val="28"/>
          <w:szCs w:val="28"/>
        </w:rPr>
      </w:pPr>
      <w:r>
        <w:rPr>
          <w:rFonts w:ascii="宋体" w:hAnsi="宋体" w:cs="宋体" w:hint="eastAsia"/>
          <w:b/>
          <w:bCs/>
          <w:kern w:val="44"/>
          <w:sz w:val="28"/>
          <w:szCs w:val="28"/>
        </w:rPr>
        <w:t>问题的澄清</w:t>
      </w:r>
    </w:p>
    <w:p w:rsidR="007104FF" w:rsidRDefault="007104FF">
      <w:pPr>
        <w:rPr>
          <w:rFonts w:ascii="宋体" w:hAnsi="宋体" w:cs="宋体"/>
          <w:sz w:val="24"/>
        </w:rPr>
      </w:pPr>
    </w:p>
    <w:p w:rsidR="007104FF" w:rsidRDefault="00B8653B">
      <w:pPr>
        <w:jc w:val="center"/>
        <w:rPr>
          <w:rFonts w:ascii="宋体" w:hAnsi="宋体" w:cs="宋体"/>
          <w:sz w:val="24"/>
        </w:rPr>
      </w:pPr>
      <w:r>
        <w:rPr>
          <w:rFonts w:ascii="宋体" w:hAnsi="宋体" w:cs="宋体" w:hint="eastAsia"/>
          <w:sz w:val="24"/>
        </w:rPr>
        <w:t>编号：</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（项目名称）施工招标评标委员会：</w:t>
      </w:r>
    </w:p>
    <w:p w:rsidR="007104FF" w:rsidRDefault="007104FF">
      <w:pPr>
        <w:spacing w:line="400" w:lineRule="exact"/>
        <w:ind w:firstLineChars="200" w:firstLine="420"/>
        <w:rPr>
          <w:rFonts w:ascii="宋体" w:hAnsi="宋体" w:cs="宋体"/>
          <w:szCs w:val="21"/>
        </w:rPr>
      </w:pPr>
    </w:p>
    <w:p w:rsidR="007104FF" w:rsidRDefault="00B8653B">
      <w:pPr>
        <w:spacing w:line="400" w:lineRule="exact"/>
        <w:ind w:firstLineChars="200" w:firstLine="420"/>
        <w:rPr>
          <w:rFonts w:ascii="宋体" w:hAnsi="宋体" w:cs="宋体"/>
          <w:szCs w:val="21"/>
        </w:rPr>
      </w:pPr>
      <w:r>
        <w:rPr>
          <w:rFonts w:ascii="宋体" w:hAnsi="宋体" w:cs="宋体" w:hint="eastAsia"/>
          <w:szCs w:val="21"/>
        </w:rPr>
        <w:t>问题澄清通知（编号：）已收悉，现澄清如下：</w:t>
      </w:r>
    </w:p>
    <w:p w:rsidR="007104FF" w:rsidRDefault="007104FF">
      <w:pPr>
        <w:spacing w:line="400" w:lineRule="exact"/>
        <w:ind w:firstLineChars="200" w:firstLine="420"/>
        <w:rPr>
          <w:rFonts w:ascii="宋体" w:hAnsi="宋体" w:cs="宋体"/>
          <w:szCs w:val="21"/>
        </w:rPr>
      </w:pPr>
    </w:p>
    <w:p w:rsidR="007104FF" w:rsidRDefault="00B8653B">
      <w:pPr>
        <w:spacing w:line="400" w:lineRule="exact"/>
        <w:ind w:firstLineChars="200" w:firstLine="420"/>
        <w:rPr>
          <w:rFonts w:ascii="宋体" w:hAnsi="宋体" w:cs="宋体"/>
          <w:szCs w:val="21"/>
        </w:rPr>
      </w:pPr>
      <w:r>
        <w:rPr>
          <w:rFonts w:ascii="宋体" w:hAnsi="宋体" w:cs="宋体" w:hint="eastAsia"/>
          <w:szCs w:val="21"/>
        </w:rPr>
        <w:t xml:space="preserve">1. </w:t>
      </w:r>
    </w:p>
    <w:p w:rsidR="007104FF" w:rsidRDefault="007104FF">
      <w:pPr>
        <w:spacing w:line="400" w:lineRule="exact"/>
        <w:ind w:firstLineChars="200" w:firstLine="420"/>
        <w:rPr>
          <w:rFonts w:ascii="宋体" w:hAnsi="宋体" w:cs="宋体"/>
          <w:szCs w:val="21"/>
        </w:rPr>
      </w:pPr>
    </w:p>
    <w:p w:rsidR="007104FF" w:rsidRDefault="00B8653B">
      <w:pPr>
        <w:spacing w:line="400" w:lineRule="exact"/>
        <w:ind w:firstLineChars="200" w:firstLine="420"/>
        <w:rPr>
          <w:rFonts w:ascii="宋体" w:hAnsi="宋体" w:cs="宋体"/>
          <w:szCs w:val="21"/>
        </w:rPr>
      </w:pPr>
      <w:r>
        <w:rPr>
          <w:rFonts w:ascii="宋体" w:hAnsi="宋体" w:cs="宋体" w:hint="eastAsia"/>
          <w:szCs w:val="21"/>
        </w:rPr>
        <w:t xml:space="preserve">2. </w:t>
      </w:r>
    </w:p>
    <w:p w:rsidR="007104FF" w:rsidRDefault="007104FF">
      <w:pPr>
        <w:rPr>
          <w:rFonts w:ascii="宋体" w:hAnsi="宋体" w:cs="宋体"/>
          <w:szCs w:val="21"/>
        </w:rPr>
      </w:pPr>
    </w:p>
    <w:p w:rsidR="007104FF" w:rsidRDefault="00B8653B">
      <w:pPr>
        <w:rPr>
          <w:rFonts w:ascii="宋体" w:hAnsi="宋体" w:cs="宋体"/>
          <w:szCs w:val="21"/>
        </w:rPr>
      </w:pPr>
      <w:r>
        <w:rPr>
          <w:rFonts w:ascii="宋体" w:hAnsi="宋体" w:cs="宋体" w:hint="eastAsia"/>
          <w:szCs w:val="21"/>
        </w:rPr>
        <w:t>.....</w:t>
      </w: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B8653B">
      <w:pPr>
        <w:spacing w:line="440" w:lineRule="exact"/>
        <w:rPr>
          <w:rFonts w:ascii="宋体" w:hAnsi="宋体" w:cs="宋体"/>
          <w:szCs w:val="21"/>
        </w:rPr>
      </w:pPr>
      <w:r>
        <w:rPr>
          <w:rFonts w:ascii="宋体" w:hAnsi="宋体" w:cs="宋体" w:hint="eastAsia"/>
          <w:szCs w:val="21"/>
        </w:rPr>
        <w:t>投标人：（盖单位章）</w:t>
      </w:r>
    </w:p>
    <w:p w:rsidR="007104FF" w:rsidRDefault="00B8653B">
      <w:pPr>
        <w:spacing w:line="440" w:lineRule="exact"/>
        <w:rPr>
          <w:rFonts w:ascii="宋体" w:hAnsi="宋体" w:cs="宋体"/>
          <w:szCs w:val="21"/>
        </w:rPr>
      </w:pPr>
      <w:r>
        <w:rPr>
          <w:rFonts w:ascii="宋体" w:hAnsi="宋体" w:cs="宋体" w:hint="eastAsia"/>
          <w:szCs w:val="21"/>
        </w:rPr>
        <w:t>法定代表人或其委托代理人：（签字）</w:t>
      </w:r>
    </w:p>
    <w:p w:rsidR="007104FF" w:rsidRDefault="007104FF">
      <w:pPr>
        <w:rPr>
          <w:rFonts w:ascii="宋体" w:hAnsi="宋体" w:cs="宋体"/>
          <w:szCs w:val="21"/>
        </w:rPr>
      </w:pPr>
    </w:p>
    <w:p w:rsidR="007104FF" w:rsidRDefault="00B8653B">
      <w:pPr>
        <w:ind w:firstLineChars="1100" w:firstLine="2310"/>
        <w:rPr>
          <w:rFonts w:ascii="宋体" w:hAnsi="宋体" w:cs="宋体"/>
          <w:szCs w:val="21"/>
        </w:rPr>
      </w:pPr>
      <w:r>
        <w:rPr>
          <w:rFonts w:ascii="宋体" w:hAnsi="宋体" w:cs="宋体" w:hint="eastAsia"/>
          <w:szCs w:val="21"/>
        </w:rPr>
        <w:t>年  月   日</w:t>
      </w:r>
    </w:p>
    <w:p w:rsidR="007104FF" w:rsidRDefault="007104FF">
      <w:pPr>
        <w:rPr>
          <w:rFonts w:ascii="宋体" w:hAnsi="宋体" w:cs="宋体"/>
          <w:szCs w:val="21"/>
        </w:rPr>
      </w:pPr>
    </w:p>
    <w:p w:rsidR="007104FF" w:rsidRDefault="007104FF">
      <w:pPr>
        <w:rPr>
          <w:rFonts w:ascii="宋体" w:hAnsi="宋体" w:cs="宋体"/>
          <w:szCs w:val="21"/>
        </w:rPr>
      </w:pPr>
    </w:p>
    <w:p w:rsidR="007104FF" w:rsidRDefault="00B8653B">
      <w:pPr>
        <w:spacing w:line="400" w:lineRule="exact"/>
        <w:outlineLvl w:val="3"/>
        <w:rPr>
          <w:rFonts w:ascii="宋体" w:hAnsi="宋体" w:cs="宋体"/>
          <w:b/>
          <w:bCs/>
          <w:kern w:val="44"/>
          <w:sz w:val="24"/>
        </w:rPr>
      </w:pPr>
      <w:r>
        <w:rPr>
          <w:rFonts w:ascii="宋体" w:hAnsi="宋体" w:cs="宋体" w:hint="eastAsia"/>
          <w:sz w:val="24"/>
        </w:rPr>
        <w:br w:type="page"/>
      </w:r>
      <w:bookmarkStart w:id="191" w:name="_Toc32474"/>
      <w:bookmarkStart w:id="192" w:name="_Toc43198264"/>
      <w:r>
        <w:rPr>
          <w:rFonts w:ascii="宋体" w:hAnsi="宋体" w:cs="宋体" w:hint="eastAsia"/>
          <w:b/>
          <w:bCs/>
          <w:kern w:val="44"/>
          <w:sz w:val="24"/>
        </w:rPr>
        <w:lastRenderedPageBreak/>
        <w:t>附表四 中标通知书</w:t>
      </w:r>
      <w:bookmarkEnd w:id="191"/>
      <w:bookmarkEnd w:id="192"/>
    </w:p>
    <w:p w:rsidR="007104FF" w:rsidRDefault="007104FF">
      <w:pPr>
        <w:rPr>
          <w:rFonts w:ascii="宋体" w:hAnsi="宋体" w:cs="宋体"/>
          <w:sz w:val="24"/>
        </w:rPr>
      </w:pPr>
    </w:p>
    <w:p w:rsidR="007104FF" w:rsidRDefault="00B8653B">
      <w:pPr>
        <w:jc w:val="center"/>
        <w:rPr>
          <w:rFonts w:ascii="宋体" w:hAnsi="宋体" w:cs="宋体"/>
          <w:b/>
          <w:bCs/>
          <w:kern w:val="44"/>
          <w:sz w:val="28"/>
          <w:szCs w:val="28"/>
        </w:rPr>
      </w:pPr>
      <w:r>
        <w:rPr>
          <w:rFonts w:ascii="宋体" w:hAnsi="宋体" w:cs="宋体" w:hint="eastAsia"/>
          <w:b/>
          <w:bCs/>
          <w:kern w:val="44"/>
          <w:sz w:val="28"/>
          <w:szCs w:val="28"/>
        </w:rPr>
        <w:t>中标通知书</w:t>
      </w:r>
    </w:p>
    <w:p w:rsidR="007104FF" w:rsidRDefault="007104FF">
      <w:pPr>
        <w:rPr>
          <w:rFonts w:ascii="宋体" w:hAnsi="宋体" w:cs="宋体"/>
          <w:sz w:val="24"/>
        </w:rPr>
      </w:pPr>
    </w:p>
    <w:p w:rsidR="007104FF" w:rsidRDefault="00B8653B">
      <w:pPr>
        <w:rPr>
          <w:rFonts w:ascii="宋体" w:hAnsi="宋体" w:cs="宋体"/>
          <w:szCs w:val="21"/>
        </w:rPr>
      </w:pPr>
      <w:r>
        <w:rPr>
          <w:rFonts w:ascii="宋体" w:hAnsi="宋体" w:cs="宋体" w:hint="eastAsia"/>
          <w:szCs w:val="21"/>
        </w:rPr>
        <w:t>（中标人名称）：</w:t>
      </w:r>
    </w:p>
    <w:p w:rsidR="007104FF" w:rsidRDefault="007104FF">
      <w:pPr>
        <w:rPr>
          <w:rFonts w:ascii="宋体" w:hAnsi="宋体" w:cs="宋体"/>
          <w:szCs w:val="21"/>
        </w:rPr>
      </w:pPr>
    </w:p>
    <w:p w:rsidR="007104FF" w:rsidRDefault="00B8653B">
      <w:pPr>
        <w:spacing w:line="400" w:lineRule="exact"/>
        <w:ind w:firstLineChars="200" w:firstLine="420"/>
        <w:rPr>
          <w:rFonts w:ascii="宋体" w:hAnsi="宋体" w:cs="宋体"/>
          <w:szCs w:val="21"/>
        </w:rPr>
      </w:pPr>
      <w:r>
        <w:rPr>
          <w:rFonts w:ascii="宋体" w:hAnsi="宋体" w:cs="宋体" w:hint="eastAsia"/>
          <w:szCs w:val="21"/>
        </w:rPr>
        <w:t>你方于（投标日期）所递交的（项目名称）施工投标文件已被我方接受，被确定为中标人。</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中标价：元。</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工期：日历天。</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工程质量：符合标准。</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建造师：（姓名）。</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项目总工：（姓名）</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请你方在接到本通知书后的日内到（指定地点）与我方签订施工承包合同，在此之前按招标文件第二章“投标人须知”第 7.7 款规定向我方提交履约保证金。</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特此通知。</w:t>
      </w: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B8653B">
      <w:pPr>
        <w:spacing w:line="440" w:lineRule="exact"/>
        <w:rPr>
          <w:rFonts w:ascii="宋体" w:hAnsi="宋体" w:cs="宋体"/>
          <w:szCs w:val="21"/>
        </w:rPr>
      </w:pPr>
      <w:r>
        <w:rPr>
          <w:rFonts w:ascii="宋体" w:hAnsi="宋体" w:cs="宋体" w:hint="eastAsia"/>
          <w:szCs w:val="21"/>
        </w:rPr>
        <w:t>招标人：（盖单位章）</w:t>
      </w:r>
    </w:p>
    <w:p w:rsidR="007104FF" w:rsidRDefault="00B8653B">
      <w:pPr>
        <w:spacing w:line="440" w:lineRule="exact"/>
        <w:rPr>
          <w:rFonts w:ascii="宋体" w:hAnsi="宋体" w:cs="宋体"/>
          <w:szCs w:val="21"/>
        </w:rPr>
      </w:pPr>
      <w:r>
        <w:rPr>
          <w:rFonts w:ascii="宋体" w:hAnsi="宋体" w:cs="宋体" w:hint="eastAsia"/>
          <w:szCs w:val="21"/>
        </w:rPr>
        <w:t>招标代理：（盖单位章）</w:t>
      </w:r>
    </w:p>
    <w:p w:rsidR="007104FF" w:rsidRDefault="00B8653B">
      <w:pPr>
        <w:spacing w:line="440" w:lineRule="exact"/>
        <w:ind w:firstLineChars="1500" w:firstLine="3150"/>
        <w:rPr>
          <w:rFonts w:ascii="宋体" w:hAnsi="宋体" w:cs="宋体"/>
          <w:szCs w:val="21"/>
        </w:rPr>
      </w:pPr>
      <w:r>
        <w:rPr>
          <w:rFonts w:ascii="宋体" w:hAnsi="宋体" w:cs="宋体" w:hint="eastAsia"/>
          <w:szCs w:val="21"/>
        </w:rPr>
        <w:t>年   月   日</w:t>
      </w: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spacing w:line="500" w:lineRule="exact"/>
        <w:outlineLvl w:val="3"/>
        <w:rPr>
          <w:rFonts w:ascii="宋体" w:hAnsi="宋体" w:cs="宋体"/>
          <w:b/>
          <w:bCs/>
          <w:kern w:val="44"/>
          <w:sz w:val="24"/>
        </w:rPr>
      </w:pPr>
      <w:r>
        <w:rPr>
          <w:rFonts w:ascii="宋体" w:hAnsi="宋体" w:cs="宋体" w:hint="eastAsia"/>
          <w:sz w:val="24"/>
        </w:rPr>
        <w:br w:type="page"/>
      </w:r>
      <w:bookmarkStart w:id="193" w:name="_Toc17043"/>
      <w:bookmarkStart w:id="194" w:name="_Toc43198265"/>
      <w:r>
        <w:rPr>
          <w:rFonts w:ascii="宋体" w:hAnsi="宋体" w:cs="宋体" w:hint="eastAsia"/>
          <w:b/>
          <w:bCs/>
          <w:kern w:val="44"/>
          <w:sz w:val="24"/>
        </w:rPr>
        <w:lastRenderedPageBreak/>
        <w:t>附表五 中标结果通知书</w:t>
      </w:r>
      <w:bookmarkEnd w:id="193"/>
      <w:bookmarkEnd w:id="194"/>
    </w:p>
    <w:p w:rsidR="007104FF" w:rsidRDefault="007104FF">
      <w:pPr>
        <w:rPr>
          <w:rFonts w:ascii="宋体" w:hAnsi="宋体" w:cs="宋体"/>
          <w:sz w:val="24"/>
        </w:rPr>
      </w:pPr>
    </w:p>
    <w:p w:rsidR="007104FF" w:rsidRDefault="00B8653B">
      <w:pPr>
        <w:jc w:val="center"/>
        <w:rPr>
          <w:rFonts w:ascii="宋体" w:hAnsi="宋体" w:cs="宋体"/>
          <w:b/>
          <w:bCs/>
          <w:kern w:val="44"/>
          <w:sz w:val="28"/>
          <w:szCs w:val="28"/>
        </w:rPr>
      </w:pPr>
      <w:r>
        <w:rPr>
          <w:rFonts w:ascii="宋体" w:hAnsi="宋体" w:cs="宋体" w:hint="eastAsia"/>
          <w:b/>
          <w:bCs/>
          <w:kern w:val="44"/>
          <w:sz w:val="28"/>
          <w:szCs w:val="28"/>
        </w:rPr>
        <w:t>中标结果通知书</w:t>
      </w:r>
    </w:p>
    <w:p w:rsidR="007104FF" w:rsidRDefault="007104FF">
      <w:pPr>
        <w:rPr>
          <w:rFonts w:ascii="宋体" w:hAnsi="宋体" w:cs="宋体"/>
          <w:szCs w:val="21"/>
        </w:rPr>
      </w:pPr>
    </w:p>
    <w:p w:rsidR="007104FF" w:rsidRDefault="00B8653B">
      <w:pPr>
        <w:rPr>
          <w:rFonts w:ascii="宋体" w:hAnsi="宋体" w:cs="宋体"/>
          <w:szCs w:val="21"/>
        </w:rPr>
      </w:pPr>
      <w:r>
        <w:rPr>
          <w:rFonts w:ascii="宋体" w:hAnsi="宋体" w:cs="宋体" w:hint="eastAsia"/>
          <w:szCs w:val="21"/>
        </w:rPr>
        <w:t>（未中标人名称）：</w:t>
      </w:r>
    </w:p>
    <w:p w:rsidR="007104FF" w:rsidRDefault="007104FF">
      <w:pPr>
        <w:rPr>
          <w:rFonts w:ascii="宋体" w:hAnsi="宋体" w:cs="宋体"/>
          <w:szCs w:val="21"/>
        </w:rPr>
      </w:pPr>
    </w:p>
    <w:p w:rsidR="007104FF" w:rsidRDefault="00B8653B">
      <w:pPr>
        <w:spacing w:line="400" w:lineRule="exact"/>
        <w:ind w:firstLineChars="200" w:firstLine="420"/>
        <w:rPr>
          <w:rFonts w:ascii="宋体" w:hAnsi="宋体" w:cs="宋体"/>
          <w:szCs w:val="21"/>
        </w:rPr>
      </w:pPr>
      <w:r>
        <w:rPr>
          <w:rFonts w:ascii="宋体" w:hAnsi="宋体" w:cs="宋体" w:hint="eastAsia"/>
          <w:szCs w:val="21"/>
        </w:rPr>
        <w:t>我方已接受（中标人名称）于（投标日期）所递交的（项目名称）施工投标文件，确定（中标人名称）为中标人。</w:t>
      </w:r>
    </w:p>
    <w:p w:rsidR="007104FF" w:rsidRDefault="007104FF">
      <w:pPr>
        <w:spacing w:line="400" w:lineRule="exact"/>
        <w:ind w:firstLineChars="200" w:firstLine="420"/>
        <w:rPr>
          <w:rFonts w:ascii="宋体" w:hAnsi="宋体" w:cs="宋体"/>
          <w:szCs w:val="21"/>
        </w:rPr>
      </w:pPr>
    </w:p>
    <w:p w:rsidR="007104FF" w:rsidRDefault="007104FF">
      <w:pPr>
        <w:spacing w:line="400" w:lineRule="exact"/>
        <w:ind w:firstLineChars="200" w:firstLine="420"/>
        <w:rPr>
          <w:rFonts w:ascii="宋体" w:hAnsi="宋体" w:cs="宋体"/>
          <w:szCs w:val="21"/>
        </w:rPr>
      </w:pPr>
    </w:p>
    <w:p w:rsidR="007104FF" w:rsidRDefault="00B8653B">
      <w:pPr>
        <w:spacing w:line="400" w:lineRule="exact"/>
        <w:ind w:firstLineChars="200" w:firstLine="420"/>
        <w:rPr>
          <w:rFonts w:ascii="宋体" w:hAnsi="宋体" w:cs="宋体"/>
          <w:szCs w:val="21"/>
        </w:rPr>
      </w:pPr>
      <w:r>
        <w:rPr>
          <w:rFonts w:ascii="宋体" w:hAnsi="宋体" w:cs="宋体" w:hint="eastAsia"/>
          <w:szCs w:val="21"/>
        </w:rPr>
        <w:t>感谢你单位对我们工作的大力支持！</w:t>
      </w: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B8653B">
      <w:pPr>
        <w:spacing w:line="400" w:lineRule="exact"/>
        <w:ind w:firstLineChars="200" w:firstLine="420"/>
        <w:rPr>
          <w:rFonts w:ascii="宋体" w:hAnsi="宋体" w:cs="宋体"/>
          <w:szCs w:val="21"/>
        </w:rPr>
      </w:pPr>
      <w:r>
        <w:rPr>
          <w:rFonts w:ascii="宋体" w:hAnsi="宋体" w:cs="宋体" w:hint="eastAsia"/>
          <w:szCs w:val="21"/>
        </w:rPr>
        <w:t>招标人：（盖单位章）</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招标代理：（盖单位章）</w:t>
      </w:r>
    </w:p>
    <w:p w:rsidR="007104FF" w:rsidRDefault="00B8653B">
      <w:pPr>
        <w:spacing w:line="400" w:lineRule="exact"/>
        <w:ind w:firstLineChars="2000" w:firstLine="4200"/>
        <w:rPr>
          <w:rFonts w:ascii="宋体" w:hAnsi="宋体" w:cs="宋体"/>
          <w:szCs w:val="21"/>
        </w:rPr>
      </w:pPr>
      <w:r>
        <w:rPr>
          <w:rFonts w:ascii="宋体" w:hAnsi="宋体" w:cs="宋体" w:hint="eastAsia"/>
          <w:szCs w:val="21"/>
        </w:rPr>
        <w:t>年   月    日</w:t>
      </w:r>
    </w:p>
    <w:p w:rsidR="007104FF" w:rsidRDefault="007104FF">
      <w:pPr>
        <w:rPr>
          <w:rFonts w:ascii="宋体" w:hAnsi="宋体" w:cs="宋体"/>
          <w:szCs w:val="21"/>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spacing w:line="500" w:lineRule="exact"/>
        <w:outlineLvl w:val="3"/>
        <w:rPr>
          <w:rFonts w:ascii="宋体" w:hAnsi="宋体" w:cs="宋体"/>
          <w:b/>
          <w:bCs/>
          <w:kern w:val="44"/>
          <w:sz w:val="24"/>
        </w:rPr>
      </w:pPr>
      <w:r>
        <w:rPr>
          <w:rFonts w:ascii="宋体" w:hAnsi="宋体" w:cs="宋体" w:hint="eastAsia"/>
          <w:sz w:val="24"/>
        </w:rPr>
        <w:br w:type="page"/>
      </w:r>
      <w:bookmarkStart w:id="195" w:name="_Toc10558"/>
      <w:bookmarkStart w:id="196" w:name="_Toc43198266"/>
      <w:r>
        <w:rPr>
          <w:rFonts w:ascii="宋体" w:hAnsi="宋体" w:cs="宋体" w:hint="eastAsia"/>
          <w:b/>
          <w:bCs/>
          <w:kern w:val="44"/>
          <w:sz w:val="24"/>
        </w:rPr>
        <w:lastRenderedPageBreak/>
        <w:t>附表六 确认通知</w:t>
      </w:r>
      <w:bookmarkEnd w:id="195"/>
      <w:bookmarkEnd w:id="196"/>
    </w:p>
    <w:p w:rsidR="007104FF" w:rsidRDefault="007104FF">
      <w:pPr>
        <w:rPr>
          <w:rFonts w:ascii="宋体" w:hAnsi="宋体" w:cs="宋体"/>
          <w:sz w:val="24"/>
        </w:rPr>
      </w:pPr>
    </w:p>
    <w:p w:rsidR="007104FF" w:rsidRDefault="00B8653B">
      <w:pPr>
        <w:jc w:val="center"/>
        <w:rPr>
          <w:rFonts w:ascii="宋体" w:hAnsi="宋体" w:cs="宋体"/>
          <w:b/>
          <w:bCs/>
          <w:kern w:val="44"/>
          <w:sz w:val="28"/>
          <w:szCs w:val="28"/>
        </w:rPr>
      </w:pPr>
      <w:r>
        <w:rPr>
          <w:rFonts w:ascii="宋体" w:hAnsi="宋体" w:cs="宋体" w:hint="eastAsia"/>
          <w:b/>
          <w:bCs/>
          <w:kern w:val="44"/>
          <w:sz w:val="28"/>
          <w:szCs w:val="28"/>
        </w:rPr>
        <w:t>确认通知</w:t>
      </w:r>
    </w:p>
    <w:p w:rsidR="007104FF" w:rsidRDefault="007104FF">
      <w:pPr>
        <w:rPr>
          <w:rFonts w:ascii="宋体" w:hAnsi="宋体" w:cs="宋体"/>
          <w:sz w:val="24"/>
        </w:rPr>
      </w:pPr>
    </w:p>
    <w:p w:rsidR="007104FF" w:rsidRDefault="00B8653B">
      <w:pPr>
        <w:rPr>
          <w:rFonts w:ascii="宋体" w:hAnsi="宋体" w:cs="宋体"/>
          <w:szCs w:val="21"/>
        </w:rPr>
      </w:pPr>
      <w:r>
        <w:rPr>
          <w:rFonts w:ascii="宋体" w:hAnsi="宋体" w:cs="宋体" w:hint="eastAsia"/>
          <w:szCs w:val="21"/>
          <w:u w:val="single"/>
        </w:rPr>
        <w:tab/>
      </w:r>
      <w:r>
        <w:rPr>
          <w:rFonts w:ascii="宋体" w:hAnsi="宋体" w:cs="宋体" w:hint="eastAsia"/>
          <w:szCs w:val="21"/>
        </w:rPr>
        <w:t>（招标人名称）：</w:t>
      </w:r>
    </w:p>
    <w:p w:rsidR="007104FF" w:rsidRDefault="007104FF">
      <w:pPr>
        <w:rPr>
          <w:rFonts w:ascii="宋体" w:hAnsi="宋体" w:cs="宋体"/>
          <w:szCs w:val="21"/>
        </w:rPr>
      </w:pPr>
    </w:p>
    <w:p w:rsidR="007104FF" w:rsidRDefault="00B8653B">
      <w:pPr>
        <w:spacing w:line="400" w:lineRule="exact"/>
        <w:ind w:firstLineChars="200" w:firstLine="420"/>
        <w:rPr>
          <w:rFonts w:ascii="宋体" w:hAnsi="宋体" w:cs="宋体"/>
          <w:szCs w:val="21"/>
        </w:rPr>
      </w:pPr>
      <w:r>
        <w:rPr>
          <w:rFonts w:ascii="宋体" w:hAnsi="宋体" w:cs="宋体" w:hint="eastAsia"/>
          <w:szCs w:val="21"/>
        </w:rPr>
        <w:t>我方已接到你方年月日发出的（项目名称）施工招标关于的通知，我方已于年月日收到。</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特此确认。</w:t>
      </w: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B8653B">
      <w:pPr>
        <w:rPr>
          <w:rFonts w:ascii="宋体" w:hAnsi="宋体" w:cs="宋体"/>
          <w:szCs w:val="21"/>
        </w:rPr>
      </w:pPr>
      <w:r>
        <w:rPr>
          <w:rFonts w:ascii="宋体" w:hAnsi="宋体" w:cs="宋体" w:hint="eastAsia"/>
          <w:szCs w:val="21"/>
        </w:rPr>
        <w:t>投标人：（盖单位章）</w:t>
      </w:r>
    </w:p>
    <w:p w:rsidR="007104FF" w:rsidRDefault="007104FF">
      <w:pPr>
        <w:rPr>
          <w:rFonts w:ascii="宋体" w:hAnsi="宋体" w:cs="宋体"/>
          <w:szCs w:val="21"/>
        </w:rPr>
      </w:pPr>
    </w:p>
    <w:p w:rsidR="007104FF" w:rsidRDefault="00B8653B">
      <w:pPr>
        <w:ind w:firstLineChars="2400" w:firstLine="5040"/>
        <w:rPr>
          <w:rFonts w:ascii="宋体" w:hAnsi="宋体" w:cs="宋体"/>
          <w:szCs w:val="21"/>
        </w:rPr>
      </w:pPr>
      <w:r>
        <w:rPr>
          <w:rFonts w:ascii="宋体" w:hAnsi="宋体" w:cs="宋体" w:hint="eastAsia"/>
          <w:szCs w:val="21"/>
        </w:rPr>
        <w:t>年   月    日</w:t>
      </w:r>
    </w:p>
    <w:p w:rsidR="007104FF" w:rsidRDefault="007104FF">
      <w:pPr>
        <w:rPr>
          <w:rFonts w:ascii="宋体" w:hAnsi="宋体" w:cs="宋体"/>
          <w:szCs w:val="21"/>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52"/>
          <w:szCs w:val="52"/>
        </w:rPr>
      </w:pPr>
    </w:p>
    <w:p w:rsidR="007104FF" w:rsidRDefault="007104FF">
      <w:pPr>
        <w:rPr>
          <w:rFonts w:ascii="宋体" w:hAnsi="宋体" w:cs="宋体"/>
          <w:sz w:val="52"/>
          <w:szCs w:val="52"/>
        </w:rPr>
      </w:pPr>
    </w:p>
    <w:p w:rsidR="007104FF" w:rsidRDefault="007104FF">
      <w:pPr>
        <w:rPr>
          <w:rFonts w:ascii="宋体" w:hAnsi="宋体" w:cs="宋体"/>
          <w:sz w:val="52"/>
          <w:szCs w:val="52"/>
        </w:rPr>
      </w:pPr>
    </w:p>
    <w:p w:rsidR="007104FF" w:rsidRDefault="007104FF">
      <w:pPr>
        <w:rPr>
          <w:rFonts w:ascii="宋体" w:hAnsi="宋体" w:cs="宋体"/>
          <w:sz w:val="52"/>
          <w:szCs w:val="52"/>
        </w:rPr>
      </w:pPr>
    </w:p>
    <w:p w:rsidR="007104FF" w:rsidRDefault="007104FF">
      <w:pPr>
        <w:rPr>
          <w:rFonts w:ascii="宋体" w:hAnsi="宋体" w:cs="宋体"/>
          <w:sz w:val="52"/>
          <w:szCs w:val="52"/>
        </w:rPr>
      </w:pPr>
    </w:p>
    <w:p w:rsidR="007104FF" w:rsidRDefault="007104FF">
      <w:pPr>
        <w:rPr>
          <w:rFonts w:ascii="宋体" w:hAnsi="宋体" w:cs="宋体"/>
          <w:sz w:val="52"/>
          <w:szCs w:val="52"/>
        </w:rPr>
      </w:pPr>
    </w:p>
    <w:p w:rsidR="007104FF" w:rsidRDefault="007104FF">
      <w:pPr>
        <w:rPr>
          <w:rFonts w:ascii="宋体" w:hAnsi="宋体" w:cs="宋体"/>
          <w:sz w:val="52"/>
          <w:szCs w:val="52"/>
        </w:rPr>
      </w:pPr>
    </w:p>
    <w:p w:rsidR="007104FF" w:rsidRDefault="007104FF">
      <w:pPr>
        <w:rPr>
          <w:rFonts w:ascii="宋体" w:hAnsi="宋体" w:cs="宋体"/>
          <w:sz w:val="52"/>
          <w:szCs w:val="52"/>
        </w:rPr>
      </w:pPr>
    </w:p>
    <w:p w:rsidR="007104FF" w:rsidRDefault="007104FF">
      <w:pPr>
        <w:rPr>
          <w:rFonts w:ascii="宋体" w:hAnsi="宋体" w:cs="宋体"/>
          <w:sz w:val="52"/>
          <w:szCs w:val="52"/>
        </w:rPr>
      </w:pPr>
    </w:p>
    <w:p w:rsidR="007104FF" w:rsidRDefault="007104FF">
      <w:pPr>
        <w:rPr>
          <w:rFonts w:ascii="宋体" w:hAnsi="宋体" w:cs="宋体"/>
          <w:sz w:val="52"/>
          <w:szCs w:val="52"/>
        </w:rPr>
      </w:pPr>
    </w:p>
    <w:p w:rsidR="007104FF" w:rsidRDefault="00B8653B">
      <w:pPr>
        <w:jc w:val="center"/>
        <w:outlineLvl w:val="1"/>
        <w:rPr>
          <w:rFonts w:ascii="宋体" w:hAnsi="宋体" w:cs="宋体"/>
          <w:b/>
          <w:bCs/>
          <w:sz w:val="52"/>
          <w:szCs w:val="52"/>
        </w:rPr>
      </w:pPr>
      <w:bookmarkStart w:id="197" w:name="_Toc43198267"/>
      <w:r>
        <w:rPr>
          <w:rFonts w:ascii="宋体" w:hAnsi="宋体" w:cs="宋体" w:hint="eastAsia"/>
          <w:b/>
          <w:bCs/>
          <w:sz w:val="52"/>
          <w:szCs w:val="52"/>
        </w:rPr>
        <w:lastRenderedPageBreak/>
        <w:t>第三章  评标办法                  （技术评分最低标价法）</w:t>
      </w:r>
      <w:bookmarkEnd w:id="197"/>
    </w:p>
    <w:p w:rsidR="007104FF" w:rsidRDefault="007104FF">
      <w:pPr>
        <w:rPr>
          <w:rFonts w:ascii="宋体" w:hAnsi="宋体" w:cs="宋体"/>
          <w:sz w:val="24"/>
        </w:rPr>
      </w:pPr>
    </w:p>
    <w:p w:rsidR="007104FF" w:rsidRDefault="00B8653B">
      <w:pPr>
        <w:pStyle w:val="3"/>
        <w:spacing w:before="120" w:after="240" w:line="240" w:lineRule="auto"/>
        <w:jc w:val="center"/>
        <w:rPr>
          <w:rFonts w:ascii="宋体" w:hAnsi="宋体" w:cs="宋体"/>
          <w:sz w:val="24"/>
          <w:szCs w:val="24"/>
        </w:rPr>
      </w:pPr>
      <w:bookmarkStart w:id="198" w:name="_Toc21841"/>
      <w:bookmarkStart w:id="199" w:name="_Toc43198268"/>
      <w:r>
        <w:rPr>
          <w:rFonts w:ascii="宋体" w:hAnsi="宋体" w:cs="宋体" w:hint="eastAsia"/>
          <w:sz w:val="24"/>
          <w:szCs w:val="24"/>
        </w:rPr>
        <w:t>评标办法前附表</w:t>
      </w:r>
      <w:bookmarkEnd w:id="198"/>
      <w:bookmarkEnd w:id="199"/>
    </w:p>
    <w:tbl>
      <w:tblPr>
        <w:tblpPr w:leftFromText="180" w:rightFromText="180" w:vertAnchor="text" w:horzAnchor="page" w:tblpXSpec="center" w:tblpY="330"/>
        <w:tblOverlap w:val="neve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724"/>
        <w:gridCol w:w="678"/>
        <w:gridCol w:w="1146"/>
        <w:gridCol w:w="682"/>
        <w:gridCol w:w="6203"/>
      </w:tblGrid>
      <w:tr w:rsidR="007104FF">
        <w:trPr>
          <w:trHeight w:val="383"/>
          <w:jc w:val="center"/>
        </w:trPr>
        <w:tc>
          <w:tcPr>
            <w:tcW w:w="2144" w:type="dxa"/>
            <w:gridSpan w:val="3"/>
            <w:vAlign w:val="center"/>
          </w:tcPr>
          <w:p w:rsidR="007104FF" w:rsidRDefault="00B8653B">
            <w:pPr>
              <w:pStyle w:val="a8"/>
              <w:spacing w:line="360" w:lineRule="auto"/>
              <w:jc w:val="center"/>
              <w:rPr>
                <w:b/>
                <w:bCs/>
                <w:sz w:val="21"/>
                <w:szCs w:val="21"/>
              </w:rPr>
            </w:pPr>
            <w:r>
              <w:rPr>
                <w:rFonts w:cs="宋体"/>
                <w:b/>
                <w:bCs/>
                <w:sz w:val="21"/>
                <w:szCs w:val="21"/>
              </w:rPr>
              <w:t>条款号</w:t>
            </w:r>
          </w:p>
        </w:tc>
        <w:tc>
          <w:tcPr>
            <w:tcW w:w="8031" w:type="dxa"/>
            <w:gridSpan w:val="3"/>
            <w:vAlign w:val="center"/>
          </w:tcPr>
          <w:p w:rsidR="007104FF" w:rsidRDefault="00B8653B">
            <w:pPr>
              <w:pStyle w:val="a8"/>
              <w:spacing w:line="360" w:lineRule="auto"/>
              <w:jc w:val="center"/>
              <w:rPr>
                <w:b/>
                <w:bCs/>
                <w:sz w:val="21"/>
                <w:szCs w:val="21"/>
              </w:rPr>
            </w:pPr>
            <w:r>
              <w:rPr>
                <w:rFonts w:cs="宋体"/>
                <w:b/>
                <w:bCs/>
                <w:sz w:val="21"/>
                <w:szCs w:val="21"/>
              </w:rPr>
              <w:t>评审因素与评审标准</w:t>
            </w:r>
          </w:p>
        </w:tc>
      </w:tr>
      <w:tr w:rsidR="007104FF">
        <w:trPr>
          <w:jc w:val="center"/>
        </w:trPr>
        <w:tc>
          <w:tcPr>
            <w:tcW w:w="742" w:type="dxa"/>
            <w:vAlign w:val="center"/>
          </w:tcPr>
          <w:p w:rsidR="007104FF" w:rsidRDefault="00B8653B">
            <w:pPr>
              <w:pStyle w:val="a8"/>
              <w:spacing w:line="360" w:lineRule="auto"/>
              <w:jc w:val="center"/>
              <w:rPr>
                <w:b/>
                <w:bCs/>
                <w:sz w:val="21"/>
                <w:szCs w:val="21"/>
              </w:rPr>
            </w:pPr>
            <w:r>
              <w:rPr>
                <w:sz w:val="21"/>
                <w:szCs w:val="21"/>
              </w:rPr>
              <w:t>1</w:t>
            </w:r>
          </w:p>
        </w:tc>
        <w:tc>
          <w:tcPr>
            <w:tcW w:w="1402" w:type="dxa"/>
            <w:gridSpan w:val="2"/>
            <w:vAlign w:val="center"/>
          </w:tcPr>
          <w:p w:rsidR="007104FF" w:rsidRDefault="00B8653B">
            <w:pPr>
              <w:snapToGrid w:val="0"/>
              <w:spacing w:line="360" w:lineRule="auto"/>
              <w:contextualSpacing/>
              <w:jc w:val="center"/>
              <w:rPr>
                <w:rFonts w:ascii="宋体" w:hAnsi="宋体" w:cs="宋体"/>
                <w:szCs w:val="21"/>
              </w:rPr>
            </w:pPr>
            <w:r>
              <w:rPr>
                <w:rFonts w:ascii="宋体" w:hAnsi="宋体" w:cs="宋体" w:hint="eastAsia"/>
                <w:szCs w:val="21"/>
              </w:rPr>
              <w:t>评标</w:t>
            </w:r>
          </w:p>
          <w:p w:rsidR="007104FF" w:rsidRDefault="00B8653B">
            <w:pPr>
              <w:snapToGrid w:val="0"/>
              <w:spacing w:line="360" w:lineRule="auto"/>
              <w:contextualSpacing/>
              <w:jc w:val="center"/>
              <w:rPr>
                <w:b/>
                <w:bCs/>
                <w:szCs w:val="21"/>
              </w:rPr>
            </w:pPr>
            <w:r>
              <w:rPr>
                <w:rFonts w:ascii="宋体" w:hAnsi="宋体" w:cs="宋体" w:hint="eastAsia"/>
                <w:szCs w:val="21"/>
              </w:rPr>
              <w:t>办法</w:t>
            </w:r>
          </w:p>
        </w:tc>
        <w:tc>
          <w:tcPr>
            <w:tcW w:w="8031" w:type="dxa"/>
            <w:gridSpan w:val="3"/>
            <w:vAlign w:val="center"/>
          </w:tcPr>
          <w:p w:rsidR="007104FF" w:rsidRDefault="00B8653B">
            <w:pPr>
              <w:spacing w:line="360" w:lineRule="auto"/>
              <w:ind w:firstLineChars="100" w:firstLine="210"/>
              <w:rPr>
                <w:rFonts w:ascii="宋体" w:hAnsi="宋体" w:cs="宋体"/>
                <w:szCs w:val="21"/>
              </w:rPr>
            </w:pPr>
            <w:r>
              <w:rPr>
                <w:rFonts w:ascii="宋体" w:hAnsi="宋体" w:cs="宋体" w:hint="eastAsia"/>
                <w:szCs w:val="21"/>
              </w:rPr>
              <w:t>1.本次评标采用技术评分最低标价法。评标委员会首先对投标人递交的第一信封（商务和技术文件）进行形式评审、资格评审及响应性评审（必须大于（或等于3家）。当通过第一个信封（商务和技术文件）形式评审、资格评审及响应性评审的投标人数大于（或等于）3名时，对通过形式评审、资格评审及响应性评审的投标人所递交的第一个信封（商务和技术文件）进行人员、业绩、财务能力、施工组织设计等评分，按得分由高到低的顺序排序，选择前3名（含第3名，有并列情况时一同进入）；其次按程序进行第二个信封（投标报价和工程量清单）的评审；当通过第一信封（商务和技术文件）形式评审、资格评审及响应性评审的投标人数等于3名时，直接进行第二个信封评审，不再进行人员、业绩、财务能力、施工组织设计评分。第二个信封（投标报价和工程量清单）评审时，首先进行投标报价和工程量清单形式评审与响应性评审，再对其报价进行评审，按照投标价由低到高的顺序推荐中标侯选人。</w:t>
            </w:r>
          </w:p>
          <w:p w:rsidR="007104FF" w:rsidRDefault="00B8653B">
            <w:pPr>
              <w:pStyle w:val="TableParagraph"/>
              <w:spacing w:before="90" w:line="360" w:lineRule="auto"/>
              <w:ind w:left="127" w:right="89" w:firstLine="210"/>
              <w:rPr>
                <w:szCs w:val="21"/>
              </w:rPr>
            </w:pPr>
            <w:r>
              <w:rPr>
                <w:rFonts w:hint="eastAsia"/>
                <w:szCs w:val="21"/>
              </w:rPr>
              <w:t>2</w:t>
            </w:r>
            <w:r>
              <w:rPr>
                <w:rFonts w:hint="eastAsia"/>
                <w:szCs w:val="21"/>
              </w:rPr>
              <w:t>、</w:t>
            </w:r>
            <w:r>
              <w:rPr>
                <w:szCs w:val="21"/>
              </w:rPr>
              <w:t>评标价相等时，评标委员会依次按照以下优先顺序推荐中标候选人或确定中标人：</w:t>
            </w:r>
            <w:r>
              <w:rPr>
                <w:szCs w:val="21"/>
              </w:rPr>
              <w:t xml:space="preserve"> </w:t>
            </w:r>
          </w:p>
          <w:p w:rsidR="007104FF" w:rsidRDefault="00B8653B">
            <w:pPr>
              <w:pStyle w:val="TableParagraph"/>
              <w:tabs>
                <w:tab w:val="left" w:pos="864"/>
              </w:tabs>
              <w:spacing w:line="360" w:lineRule="auto"/>
              <w:ind w:firstLineChars="200" w:firstLine="420"/>
              <w:rPr>
                <w:szCs w:val="21"/>
              </w:rPr>
            </w:pPr>
            <w:r>
              <w:rPr>
                <w:rFonts w:hint="eastAsia"/>
                <w:szCs w:val="21"/>
              </w:rPr>
              <w:t>（</w:t>
            </w:r>
            <w:r>
              <w:rPr>
                <w:rFonts w:hint="eastAsia"/>
                <w:szCs w:val="21"/>
              </w:rPr>
              <w:t>1</w:t>
            </w:r>
            <w:r>
              <w:rPr>
                <w:rFonts w:hint="eastAsia"/>
                <w:szCs w:val="21"/>
              </w:rPr>
              <w:t>）</w:t>
            </w:r>
            <w:r>
              <w:rPr>
                <w:szCs w:val="21"/>
              </w:rPr>
              <w:t>投标报价低的投标人优先；</w:t>
            </w:r>
            <w:r>
              <w:rPr>
                <w:szCs w:val="21"/>
              </w:rPr>
              <w:t xml:space="preserve"> </w:t>
            </w:r>
          </w:p>
          <w:p w:rsidR="007104FF" w:rsidRDefault="00B8653B">
            <w:pPr>
              <w:pStyle w:val="TableParagraph"/>
              <w:tabs>
                <w:tab w:val="left" w:pos="864"/>
              </w:tabs>
              <w:spacing w:before="91" w:line="360" w:lineRule="auto"/>
              <w:ind w:firstLineChars="200" w:firstLine="416"/>
              <w:rPr>
                <w:szCs w:val="21"/>
              </w:rPr>
            </w:pPr>
            <w:r>
              <w:rPr>
                <w:rFonts w:hint="eastAsia"/>
                <w:spacing w:val="-1"/>
                <w:szCs w:val="21"/>
              </w:rPr>
              <w:t>（</w:t>
            </w:r>
            <w:r>
              <w:rPr>
                <w:rFonts w:hint="eastAsia"/>
                <w:spacing w:val="-1"/>
                <w:szCs w:val="21"/>
              </w:rPr>
              <w:t>2</w:t>
            </w:r>
            <w:r>
              <w:rPr>
                <w:rFonts w:hint="eastAsia"/>
                <w:spacing w:val="-1"/>
                <w:szCs w:val="21"/>
              </w:rPr>
              <w:t>）被招标项目所在地省级交通运输主管部门评为较高信用等级的投标人优先；</w:t>
            </w:r>
          </w:p>
          <w:p w:rsidR="007104FF" w:rsidRDefault="00B8653B">
            <w:pPr>
              <w:spacing w:line="360" w:lineRule="auto"/>
              <w:ind w:firstLineChars="100" w:firstLine="208"/>
              <w:rPr>
                <w:rFonts w:ascii="宋体" w:hAnsi="宋体" w:cs="宋体"/>
                <w:szCs w:val="21"/>
              </w:rPr>
            </w:pPr>
            <w:r>
              <w:rPr>
                <w:rFonts w:hint="eastAsia"/>
                <w:spacing w:val="-1"/>
                <w:szCs w:val="21"/>
              </w:rPr>
              <w:t>（</w:t>
            </w:r>
            <w:r>
              <w:rPr>
                <w:rFonts w:hint="eastAsia"/>
                <w:spacing w:val="-1"/>
                <w:szCs w:val="21"/>
              </w:rPr>
              <w:t>3</w:t>
            </w:r>
            <w:r>
              <w:rPr>
                <w:rFonts w:hint="eastAsia"/>
                <w:spacing w:val="-1"/>
                <w:szCs w:val="21"/>
              </w:rPr>
              <w:t>）</w:t>
            </w:r>
            <w:r>
              <w:rPr>
                <w:spacing w:val="-1"/>
                <w:szCs w:val="21"/>
              </w:rPr>
              <w:t>商务和技术文件得分较高的投标人优先</w:t>
            </w:r>
            <w:r>
              <w:rPr>
                <w:rFonts w:ascii="宋体" w:hAnsi="宋体" w:cs="宋体" w:hint="eastAsia"/>
                <w:szCs w:val="21"/>
              </w:rPr>
              <w:t xml:space="preserve">； </w:t>
            </w:r>
          </w:p>
        </w:tc>
      </w:tr>
      <w:tr w:rsidR="007104FF">
        <w:trPr>
          <w:trHeight w:val="2326"/>
          <w:jc w:val="center"/>
        </w:trPr>
        <w:tc>
          <w:tcPr>
            <w:tcW w:w="742" w:type="dxa"/>
            <w:vAlign w:val="center"/>
          </w:tcPr>
          <w:p w:rsidR="007104FF" w:rsidRDefault="00B8653B">
            <w:pPr>
              <w:pStyle w:val="a8"/>
              <w:spacing w:line="360" w:lineRule="auto"/>
              <w:jc w:val="center"/>
              <w:rPr>
                <w:sz w:val="21"/>
                <w:szCs w:val="21"/>
              </w:rPr>
            </w:pPr>
            <w:r>
              <w:rPr>
                <w:sz w:val="21"/>
                <w:szCs w:val="21"/>
              </w:rPr>
              <w:t>2.1.1</w:t>
            </w:r>
          </w:p>
          <w:p w:rsidR="007104FF" w:rsidRDefault="00B8653B">
            <w:pPr>
              <w:pStyle w:val="a8"/>
              <w:spacing w:line="360" w:lineRule="auto"/>
              <w:jc w:val="center"/>
              <w:rPr>
                <w:b/>
                <w:bCs/>
                <w:sz w:val="21"/>
                <w:szCs w:val="21"/>
              </w:rPr>
            </w:pPr>
            <w:r>
              <w:rPr>
                <w:sz w:val="21"/>
                <w:szCs w:val="21"/>
              </w:rPr>
              <w:t>2.1.3</w:t>
            </w:r>
          </w:p>
        </w:tc>
        <w:tc>
          <w:tcPr>
            <w:tcW w:w="1402" w:type="dxa"/>
            <w:gridSpan w:val="2"/>
            <w:vAlign w:val="center"/>
          </w:tcPr>
          <w:p w:rsidR="007104FF" w:rsidRDefault="00B8653B">
            <w:pPr>
              <w:snapToGrid w:val="0"/>
              <w:spacing w:line="360" w:lineRule="auto"/>
              <w:contextualSpacing/>
              <w:rPr>
                <w:b/>
                <w:bCs/>
                <w:szCs w:val="21"/>
              </w:rPr>
            </w:pPr>
            <w:r>
              <w:rPr>
                <w:rFonts w:ascii="宋体" w:hAnsi="宋体" w:cs="宋体" w:hint="eastAsia"/>
                <w:szCs w:val="21"/>
              </w:rPr>
              <w:t>形式评审与响应性评审标准</w:t>
            </w:r>
          </w:p>
        </w:tc>
        <w:tc>
          <w:tcPr>
            <w:tcW w:w="8031" w:type="dxa"/>
            <w:gridSpan w:val="3"/>
            <w:vAlign w:val="center"/>
          </w:tcPr>
          <w:p w:rsidR="007104FF" w:rsidRDefault="00B8653B">
            <w:pPr>
              <w:spacing w:line="360" w:lineRule="auto"/>
              <w:ind w:firstLineChars="100" w:firstLine="211"/>
              <w:rPr>
                <w:rFonts w:ascii="宋体" w:hAnsi="宋体" w:cs="宋体"/>
                <w:b/>
                <w:szCs w:val="21"/>
              </w:rPr>
            </w:pPr>
            <w:r>
              <w:rPr>
                <w:rFonts w:ascii="宋体" w:hAnsi="宋体" w:cs="宋体" w:hint="eastAsia"/>
                <w:b/>
                <w:szCs w:val="21"/>
              </w:rPr>
              <w:t>（一）第一信封（商务和技术文件）评审标准</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（1）投标文件按照招标文件规定的格式、内容填写，字迹清晰可辨：</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a.投标函按招标文件规定填报了工期及工程质量目标；投标函中招标项目名称标注无误，或投标函中标段号标注无误（投标函中标段号与投标文件包封封套上标注标段或与投标文件封面上标注标段一致）；</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b.投标函附录的所有数据均符合招标文件规定；</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c.按照招标文件规定的格式、内容编制了施工组织设计及项目管理机构相关图表；</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 xml:space="preserve"> d.投标文件组成齐全完整，内容均按规定填写。</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（2）投标文件上法定代表人或其授权代理人的签字、投标人的单位盖章齐全，符</w:t>
            </w:r>
            <w:r>
              <w:rPr>
                <w:rFonts w:ascii="宋体" w:hAnsi="宋体" w:cs="宋体" w:hint="eastAsia"/>
                <w:szCs w:val="21"/>
              </w:rPr>
              <w:lastRenderedPageBreak/>
              <w:t>合招标文件规定：</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投标函及投标函附录、承诺函，应由投标人的法定代表人或其委托代理人逐页签署姓名（本页正文内容已由投标人的法定代表人或其委托代理人签署姓名的可不签署）并逐页加盖投标人单位章（本页正文内容已加盖单位章的除外）。</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（3）投标人按照招标文件规定的金额、形式、时效和内容提供了投标担保：</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a.投标担保金额符合招标文件规定的金额；</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（4）投标人法定代表人的授权代理人，需提交附有法定代表人身份证明的授权委托书，并符合下列要求：</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a.授权人和被授权人均在授权书上签名，未使用印章、签名章或其他电子制版签名；</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（5）投标人法定代表人若亲自签署投标文件的，提供了法定代表人身份证明，并符合下列要求：</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a.法定代表人在法定代表人身份证明上签名，未使用印章、签名章或其他电子制版签名；</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（6）投标人如有分包计划，应按第八章“投标文件格式”的要求填写“拟分包项目情况表”。</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（7）投标文件载明的招标项目完成期限未超过招标文件规定的时限。</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（8）投标文件未附有招标人不能接受的条件。</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（9）权利义务符合招标文件规定：</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a.投标人应接受招标文件规定的风险划分原则，未提出新的风险划分办法；</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b.投标人未增加发包人的责任范围，或减少投标人义务；</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c.投标人未提出不同的工程验收、计量、支付办法；</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d.投标人对合同纠纷、事故处理办法未提出异议；</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e.投标人在投标活动中无欺诈行为；</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f.投标人未对合同条款有重要保留。</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（10）技术标准和要求符合第七章“技术规范”规定。</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（11）投标文件第一个信封（商务和技术文件）未出现有关投标报价的内容。</w:t>
            </w:r>
          </w:p>
        </w:tc>
      </w:tr>
      <w:tr w:rsidR="007104FF">
        <w:trPr>
          <w:trHeight w:val="4694"/>
          <w:jc w:val="center"/>
        </w:trPr>
        <w:tc>
          <w:tcPr>
            <w:tcW w:w="742" w:type="dxa"/>
            <w:vAlign w:val="center"/>
          </w:tcPr>
          <w:p w:rsidR="007104FF" w:rsidRDefault="00B8653B">
            <w:pPr>
              <w:spacing w:line="360" w:lineRule="auto"/>
              <w:jc w:val="center"/>
              <w:rPr>
                <w:rFonts w:ascii="宋体" w:hAnsi="宋体" w:cs="宋体"/>
                <w:szCs w:val="21"/>
              </w:rPr>
            </w:pPr>
            <w:r>
              <w:rPr>
                <w:rFonts w:ascii="宋体" w:hAnsi="宋体" w:cs="宋体" w:hint="eastAsia"/>
                <w:szCs w:val="21"/>
              </w:rPr>
              <w:lastRenderedPageBreak/>
              <w:t>2.1.1</w:t>
            </w:r>
          </w:p>
          <w:p w:rsidR="007104FF" w:rsidRDefault="00B8653B">
            <w:pPr>
              <w:pStyle w:val="a8"/>
              <w:spacing w:line="360" w:lineRule="auto"/>
              <w:jc w:val="center"/>
              <w:rPr>
                <w:b/>
                <w:bCs/>
                <w:sz w:val="21"/>
                <w:szCs w:val="21"/>
              </w:rPr>
            </w:pPr>
            <w:r>
              <w:rPr>
                <w:rFonts w:ascii="宋体" w:hAnsi="宋体" w:cs="宋体" w:hint="eastAsia"/>
                <w:szCs w:val="21"/>
              </w:rPr>
              <w:t>2.1.3</w:t>
            </w:r>
          </w:p>
        </w:tc>
        <w:tc>
          <w:tcPr>
            <w:tcW w:w="1402" w:type="dxa"/>
            <w:gridSpan w:val="2"/>
            <w:vAlign w:val="center"/>
          </w:tcPr>
          <w:p w:rsidR="007104FF" w:rsidRDefault="00B8653B">
            <w:pPr>
              <w:snapToGrid w:val="0"/>
              <w:spacing w:line="360" w:lineRule="auto"/>
              <w:ind w:firstLineChars="100" w:firstLine="210"/>
              <w:contextualSpacing/>
              <w:rPr>
                <w:b/>
                <w:bCs/>
                <w:szCs w:val="21"/>
              </w:rPr>
            </w:pPr>
            <w:r>
              <w:rPr>
                <w:rFonts w:ascii="宋体" w:hAnsi="宋体" w:cs="宋体" w:hint="eastAsia"/>
                <w:szCs w:val="21"/>
              </w:rPr>
              <w:t>形式评审与响应性评审标准</w:t>
            </w:r>
          </w:p>
        </w:tc>
        <w:tc>
          <w:tcPr>
            <w:tcW w:w="8031" w:type="dxa"/>
            <w:gridSpan w:val="3"/>
            <w:vAlign w:val="center"/>
          </w:tcPr>
          <w:p w:rsidR="007104FF" w:rsidRDefault="00B8653B">
            <w:pPr>
              <w:spacing w:line="360" w:lineRule="auto"/>
              <w:jc w:val="left"/>
              <w:rPr>
                <w:rFonts w:ascii="宋体" w:hAnsi="宋体" w:cs="宋体"/>
                <w:b/>
                <w:szCs w:val="21"/>
              </w:rPr>
            </w:pPr>
            <w:r>
              <w:rPr>
                <w:rFonts w:ascii="宋体" w:hAnsi="宋体" w:cs="宋体" w:hint="eastAsia"/>
                <w:b/>
                <w:szCs w:val="21"/>
              </w:rPr>
              <w:t>（二）第二信封（投标报价和工程量清单）评审标准</w:t>
            </w:r>
          </w:p>
          <w:p w:rsidR="007104FF" w:rsidRDefault="00B8653B">
            <w:pPr>
              <w:spacing w:line="360" w:lineRule="auto"/>
              <w:ind w:firstLineChars="200" w:firstLine="420"/>
              <w:jc w:val="left"/>
              <w:rPr>
                <w:rFonts w:ascii="宋体" w:hAnsi="宋体" w:cs="宋体"/>
                <w:szCs w:val="21"/>
              </w:rPr>
            </w:pPr>
            <w:r>
              <w:rPr>
                <w:rFonts w:ascii="宋体" w:hAnsi="宋体" w:cs="宋体" w:hint="eastAsia"/>
                <w:szCs w:val="21"/>
              </w:rPr>
              <w:t>1、投标文件上法定代表人或其授权代理人的签字、投标人的单位盖章齐全，符合招标文件规定：投标函及投标函附录、承诺函、工程量清单（包括工程量清单说明、投标报价说明、工程量清单各项表格的内容，应由投标人的法定代表人或其委托代理人逐页签署姓名（本页正文内容已由投标人的法定代表人或其委托代理人签署姓名的可不签署）并逐页加盖投标人单位章（本页正文内容已加盖单位章的除外）。</w:t>
            </w:r>
          </w:p>
          <w:p w:rsidR="007104FF" w:rsidRDefault="00B8653B">
            <w:pPr>
              <w:spacing w:line="360" w:lineRule="auto"/>
              <w:ind w:firstLineChars="200" w:firstLine="420"/>
              <w:jc w:val="left"/>
              <w:rPr>
                <w:rFonts w:ascii="宋体" w:hAnsi="宋体" w:cs="宋体"/>
                <w:szCs w:val="21"/>
              </w:rPr>
            </w:pPr>
            <w:r>
              <w:rPr>
                <w:rFonts w:ascii="宋体" w:hAnsi="宋体" w:cs="宋体" w:hint="eastAsia"/>
                <w:szCs w:val="21"/>
              </w:rPr>
              <w:t>2、一份投标文件应只有一个投标报价，在招标文件没有规定的情况下，未提交选择性报价；</w:t>
            </w:r>
          </w:p>
          <w:p w:rsidR="007104FF" w:rsidRDefault="00B8653B">
            <w:pPr>
              <w:spacing w:line="360" w:lineRule="auto"/>
              <w:ind w:firstLineChars="200" w:firstLine="422"/>
              <w:jc w:val="left"/>
              <w:rPr>
                <w:rFonts w:ascii="宋体" w:hAnsi="宋体" w:cs="宋体"/>
                <w:szCs w:val="21"/>
              </w:rPr>
            </w:pPr>
            <w:r>
              <w:rPr>
                <w:rFonts w:ascii="宋体" w:hAnsi="宋体" w:cs="宋体" w:hint="eastAsia"/>
                <w:b/>
                <w:szCs w:val="21"/>
              </w:rPr>
              <w:t>上述有一项不符合评审标准的，作废标处理。</w:t>
            </w:r>
          </w:p>
        </w:tc>
      </w:tr>
      <w:tr w:rsidR="007104FF">
        <w:trPr>
          <w:trHeight w:val="90"/>
          <w:jc w:val="center"/>
        </w:trPr>
        <w:tc>
          <w:tcPr>
            <w:tcW w:w="742" w:type="dxa"/>
            <w:vAlign w:val="center"/>
          </w:tcPr>
          <w:p w:rsidR="007104FF" w:rsidRDefault="00B8653B">
            <w:pPr>
              <w:spacing w:line="360" w:lineRule="auto"/>
              <w:jc w:val="center"/>
              <w:rPr>
                <w:rFonts w:ascii="宋体" w:hAnsi="宋体" w:cs="宋体"/>
                <w:szCs w:val="21"/>
              </w:rPr>
            </w:pPr>
            <w:r>
              <w:rPr>
                <w:rFonts w:ascii="宋体" w:hAnsi="宋体" w:cs="宋体" w:hint="eastAsia"/>
                <w:szCs w:val="21"/>
              </w:rPr>
              <w:t>2.1.2</w:t>
            </w:r>
          </w:p>
        </w:tc>
        <w:tc>
          <w:tcPr>
            <w:tcW w:w="1402" w:type="dxa"/>
            <w:gridSpan w:val="2"/>
            <w:vAlign w:val="center"/>
          </w:tcPr>
          <w:p w:rsidR="007104FF" w:rsidRDefault="00B8653B">
            <w:pPr>
              <w:spacing w:line="360" w:lineRule="auto"/>
              <w:rPr>
                <w:rFonts w:ascii="宋体" w:hAnsi="宋体" w:cs="宋体"/>
                <w:szCs w:val="21"/>
              </w:rPr>
            </w:pPr>
            <w:r>
              <w:rPr>
                <w:rFonts w:ascii="宋体" w:hAnsi="宋体" w:cs="宋体" w:hint="eastAsia"/>
                <w:szCs w:val="21"/>
              </w:rPr>
              <w:t>资格评审标准</w:t>
            </w:r>
          </w:p>
        </w:tc>
        <w:tc>
          <w:tcPr>
            <w:tcW w:w="8031" w:type="dxa"/>
            <w:gridSpan w:val="3"/>
            <w:vAlign w:val="center"/>
          </w:tcPr>
          <w:p w:rsidR="007104FF" w:rsidRDefault="00B8653B">
            <w:pPr>
              <w:spacing w:line="360" w:lineRule="auto"/>
              <w:ind w:firstLineChars="100" w:firstLine="210"/>
              <w:rPr>
                <w:rFonts w:ascii="宋体" w:hAnsi="宋体" w:cs="宋体"/>
                <w:szCs w:val="21"/>
              </w:rPr>
            </w:pPr>
            <w:r>
              <w:rPr>
                <w:rFonts w:ascii="宋体" w:hAnsi="宋体" w:cs="宋体" w:hint="eastAsia"/>
                <w:szCs w:val="21"/>
              </w:rPr>
              <w:t>（ 1）投标人具备有效的营业执照、资质证书和安全生产许可证和基本帐户开户许可证；</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 2）投标人的资质等级符合招标文件规定；</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 3）投标人的财务状况符合招标文件规定；</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 4）投标人的类似项目业绩符合招标文件规定；</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 5）投标人的信誉符合招标文件规定；</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 6）投标人的项目经理和项目总工资格符合招标文件规定；</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 7）投标人其他主要管理人员和技术人员资格符合招标文件规定；</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 8）投标人施工主要机械设备和试验检测设备符合招标文件规定；</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 9）投标人的其他要求符合招标文件规定；</w:t>
            </w:r>
          </w:p>
          <w:p w:rsidR="007104FF" w:rsidRDefault="00B8653B">
            <w:pPr>
              <w:spacing w:line="360" w:lineRule="auto"/>
              <w:ind w:firstLineChars="100" w:firstLine="210"/>
              <w:rPr>
                <w:rFonts w:ascii="宋体" w:hAnsi="宋体" w:cs="宋体"/>
                <w:szCs w:val="21"/>
              </w:rPr>
            </w:pPr>
            <w:r>
              <w:rPr>
                <w:rFonts w:ascii="宋体" w:hAnsi="宋体" w:cs="宋体" w:hint="eastAsia"/>
                <w:szCs w:val="21"/>
              </w:rPr>
              <w:t>（ 10）投标人不存在第二章“投标人须知”第 1.4.3项或第1.4.4项规定的任何一种情形；</w:t>
            </w:r>
          </w:p>
          <w:p w:rsidR="007104FF" w:rsidRDefault="00B8653B">
            <w:pPr>
              <w:spacing w:line="360" w:lineRule="auto"/>
              <w:ind w:firstLineChars="100" w:firstLine="211"/>
              <w:rPr>
                <w:rFonts w:ascii="宋体" w:hAnsi="宋体" w:cs="宋体"/>
                <w:b/>
                <w:szCs w:val="21"/>
              </w:rPr>
            </w:pPr>
            <w:r>
              <w:rPr>
                <w:rFonts w:ascii="宋体" w:hAnsi="宋体" w:cs="宋体" w:hint="eastAsia"/>
                <w:b/>
                <w:szCs w:val="21"/>
              </w:rPr>
              <w:t>上述有一项不符合评审标准的，作废标处理。</w:t>
            </w:r>
          </w:p>
        </w:tc>
      </w:tr>
      <w:tr w:rsidR="007104FF">
        <w:trPr>
          <w:trHeight w:val="1487"/>
          <w:jc w:val="center"/>
        </w:trPr>
        <w:tc>
          <w:tcPr>
            <w:tcW w:w="742" w:type="dxa"/>
            <w:vAlign w:val="center"/>
          </w:tcPr>
          <w:p w:rsidR="007104FF" w:rsidRDefault="00B8653B">
            <w:pPr>
              <w:spacing w:line="360" w:lineRule="auto"/>
              <w:jc w:val="center"/>
              <w:rPr>
                <w:b/>
                <w:bCs/>
                <w:szCs w:val="21"/>
              </w:rPr>
            </w:pPr>
            <w:r>
              <w:rPr>
                <w:rFonts w:ascii="宋体" w:hAnsi="宋体" w:cs="宋体" w:hint="eastAsia"/>
                <w:szCs w:val="21"/>
              </w:rPr>
              <w:t>2.2.1</w:t>
            </w:r>
          </w:p>
        </w:tc>
        <w:tc>
          <w:tcPr>
            <w:tcW w:w="1402" w:type="dxa"/>
            <w:gridSpan w:val="2"/>
            <w:vAlign w:val="center"/>
          </w:tcPr>
          <w:p w:rsidR="007104FF" w:rsidRDefault="00B8653B">
            <w:pPr>
              <w:spacing w:line="360" w:lineRule="auto"/>
              <w:jc w:val="center"/>
              <w:rPr>
                <w:rFonts w:ascii="宋体" w:hAnsi="宋体" w:cs="宋体"/>
                <w:szCs w:val="21"/>
              </w:rPr>
            </w:pPr>
            <w:r>
              <w:rPr>
                <w:rFonts w:ascii="宋体" w:hAnsi="宋体" w:cs="宋体" w:hint="eastAsia"/>
                <w:szCs w:val="21"/>
              </w:rPr>
              <w:t>分值构成</w:t>
            </w:r>
          </w:p>
          <w:p w:rsidR="007104FF" w:rsidRDefault="00B8653B">
            <w:pPr>
              <w:spacing w:line="360" w:lineRule="auto"/>
              <w:jc w:val="center"/>
              <w:rPr>
                <w:rFonts w:ascii="宋体" w:hAnsi="宋体"/>
                <w:b/>
                <w:bCs/>
                <w:szCs w:val="21"/>
              </w:rPr>
            </w:pPr>
            <w:r>
              <w:rPr>
                <w:rFonts w:ascii="宋体" w:hAnsi="宋体" w:cs="宋体" w:hint="eastAsia"/>
                <w:szCs w:val="21"/>
              </w:rPr>
              <w:t>（总分100分）</w:t>
            </w:r>
          </w:p>
        </w:tc>
        <w:tc>
          <w:tcPr>
            <w:tcW w:w="8031" w:type="dxa"/>
            <w:gridSpan w:val="3"/>
            <w:vAlign w:val="center"/>
          </w:tcPr>
          <w:p w:rsidR="007104FF" w:rsidRDefault="00B8653B">
            <w:pPr>
              <w:spacing w:line="360" w:lineRule="auto"/>
              <w:rPr>
                <w:rFonts w:ascii="宋体" w:hAnsi="宋体" w:cs="宋体"/>
                <w:szCs w:val="21"/>
              </w:rPr>
            </w:pPr>
            <w:r>
              <w:rPr>
                <w:rFonts w:ascii="宋体" w:hAnsi="宋体" w:cs="宋体" w:hint="eastAsia"/>
                <w:szCs w:val="21"/>
              </w:rPr>
              <w:t xml:space="preserve">施工组织设计：40分 </w:t>
            </w:r>
          </w:p>
          <w:p w:rsidR="007104FF" w:rsidRDefault="00B8653B">
            <w:pPr>
              <w:spacing w:line="360" w:lineRule="auto"/>
              <w:rPr>
                <w:rFonts w:ascii="宋体" w:hAnsi="宋体" w:cs="宋体"/>
                <w:szCs w:val="21"/>
              </w:rPr>
            </w:pPr>
            <w:r>
              <w:rPr>
                <w:rFonts w:ascii="宋体" w:hAnsi="宋体" w:cs="宋体" w:hint="eastAsia"/>
                <w:szCs w:val="21"/>
              </w:rPr>
              <w:t xml:space="preserve">主要人员：26分 </w:t>
            </w:r>
          </w:p>
          <w:p w:rsidR="007104FF" w:rsidRDefault="00B8653B">
            <w:pPr>
              <w:spacing w:line="360" w:lineRule="auto"/>
              <w:rPr>
                <w:rFonts w:ascii="宋体" w:hAnsi="宋体" w:cs="宋体"/>
                <w:szCs w:val="21"/>
              </w:rPr>
            </w:pPr>
            <w:r>
              <w:rPr>
                <w:rFonts w:ascii="宋体" w:hAnsi="宋体" w:cs="宋体" w:hint="eastAsia"/>
                <w:szCs w:val="21"/>
              </w:rPr>
              <w:t>技术能力：10分</w:t>
            </w:r>
          </w:p>
          <w:p w:rsidR="007104FF" w:rsidRDefault="00B8653B">
            <w:pPr>
              <w:spacing w:line="360" w:lineRule="auto"/>
              <w:rPr>
                <w:rFonts w:ascii="宋体" w:hAnsi="宋体" w:cs="宋体"/>
                <w:szCs w:val="21"/>
              </w:rPr>
            </w:pPr>
            <w:r>
              <w:rPr>
                <w:rFonts w:ascii="宋体" w:hAnsi="宋体" w:cs="宋体" w:hint="eastAsia"/>
                <w:szCs w:val="21"/>
              </w:rPr>
              <w:t>履约信誉：24分</w:t>
            </w:r>
          </w:p>
        </w:tc>
      </w:tr>
      <w:tr w:rsidR="007104FF">
        <w:trPr>
          <w:trHeight w:val="848"/>
          <w:jc w:val="center"/>
        </w:trPr>
        <w:tc>
          <w:tcPr>
            <w:tcW w:w="742" w:type="dxa"/>
            <w:vAlign w:val="center"/>
          </w:tcPr>
          <w:p w:rsidR="007104FF" w:rsidRDefault="007104FF">
            <w:pPr>
              <w:tabs>
                <w:tab w:val="left" w:pos="1080"/>
              </w:tabs>
              <w:ind w:firstLine="420"/>
              <w:jc w:val="left"/>
              <w:rPr>
                <w:rFonts w:ascii="宋体" w:hAnsi="宋体" w:cs="宋体"/>
                <w:szCs w:val="21"/>
              </w:rPr>
            </w:pPr>
          </w:p>
          <w:p w:rsidR="007104FF" w:rsidRDefault="00B8653B">
            <w:pPr>
              <w:tabs>
                <w:tab w:val="left" w:pos="1080"/>
              </w:tabs>
              <w:jc w:val="left"/>
              <w:rPr>
                <w:rFonts w:ascii="宋体" w:hAnsi="宋体" w:cs="宋体"/>
                <w:szCs w:val="21"/>
              </w:rPr>
            </w:pPr>
            <w:r>
              <w:rPr>
                <w:rFonts w:ascii="宋体" w:hAnsi="宋体" w:cs="宋体" w:hint="eastAsia"/>
                <w:szCs w:val="21"/>
              </w:rPr>
              <w:t>2.2.3</w:t>
            </w:r>
          </w:p>
          <w:p w:rsidR="007104FF" w:rsidRDefault="007104FF">
            <w:pPr>
              <w:tabs>
                <w:tab w:val="left" w:pos="1080"/>
              </w:tabs>
              <w:ind w:firstLine="420"/>
              <w:jc w:val="left"/>
              <w:rPr>
                <w:szCs w:val="21"/>
              </w:rPr>
            </w:pPr>
          </w:p>
        </w:tc>
        <w:tc>
          <w:tcPr>
            <w:tcW w:w="1402" w:type="dxa"/>
            <w:gridSpan w:val="2"/>
            <w:vAlign w:val="center"/>
          </w:tcPr>
          <w:p w:rsidR="007104FF" w:rsidRDefault="00B8653B">
            <w:pPr>
              <w:tabs>
                <w:tab w:val="left" w:pos="1080"/>
              </w:tabs>
              <w:jc w:val="left"/>
              <w:rPr>
                <w:rFonts w:ascii="宋体" w:hAnsi="宋体" w:cs="宋体"/>
                <w:szCs w:val="21"/>
              </w:rPr>
            </w:pPr>
            <w:r>
              <w:rPr>
                <w:rFonts w:ascii="宋体" w:hAnsi="宋体" w:cs="宋体" w:hint="eastAsia"/>
                <w:kern w:val="0"/>
                <w:szCs w:val="21"/>
                <w:lang w:val="zh-CN" w:bidi="zh-CN"/>
              </w:rPr>
              <w:t>第二个信封 详细评审标准</w:t>
            </w:r>
          </w:p>
        </w:tc>
        <w:tc>
          <w:tcPr>
            <w:tcW w:w="8031" w:type="dxa"/>
            <w:gridSpan w:val="3"/>
            <w:vAlign w:val="center"/>
          </w:tcPr>
          <w:p w:rsidR="007104FF" w:rsidRDefault="00B8653B">
            <w:pPr>
              <w:jc w:val="left"/>
              <w:rPr>
                <w:rFonts w:ascii="宋体" w:hAnsi="宋体" w:cs="宋体"/>
                <w:spacing w:val="20"/>
                <w:kern w:val="0"/>
                <w:szCs w:val="21"/>
                <w:lang w:val="zh-CN" w:bidi="zh-CN"/>
              </w:rPr>
            </w:pPr>
            <w:r>
              <w:rPr>
                <w:rFonts w:ascii="宋体" w:hAnsi="宋体" w:cs="宋体" w:hint="eastAsia"/>
                <w:bCs/>
                <w:kern w:val="0"/>
                <w:szCs w:val="21"/>
                <w:lang w:val="zh-CN" w:bidi="zh-CN"/>
              </w:rPr>
              <w:t>评标价计算公式：</w:t>
            </w:r>
          </w:p>
          <w:p w:rsidR="007104FF" w:rsidRDefault="00B8653B">
            <w:pPr>
              <w:tabs>
                <w:tab w:val="left" w:pos="1080"/>
              </w:tabs>
              <w:ind w:firstLine="420"/>
              <w:jc w:val="left"/>
              <w:rPr>
                <w:rFonts w:ascii="宋体" w:hAnsi="宋体" w:cs="宋体"/>
                <w:szCs w:val="21"/>
              </w:rPr>
            </w:pPr>
            <w:r>
              <w:rPr>
                <w:rFonts w:ascii="宋体" w:hAnsi="宋体" w:cs="宋体" w:hint="eastAsia"/>
                <w:kern w:val="0"/>
                <w:szCs w:val="21"/>
                <w:lang w:val="zh-CN" w:bidi="zh-CN"/>
              </w:rPr>
              <w:t>评标价=投标函文字报价-暂估价-暂列金额（不含计日工总额）</w:t>
            </w:r>
          </w:p>
        </w:tc>
      </w:tr>
      <w:tr w:rsidR="007104FF">
        <w:trPr>
          <w:trHeight w:val="982"/>
          <w:jc w:val="center"/>
        </w:trPr>
        <w:tc>
          <w:tcPr>
            <w:tcW w:w="742" w:type="dxa"/>
            <w:vAlign w:val="center"/>
          </w:tcPr>
          <w:p w:rsidR="007104FF" w:rsidRDefault="00B8653B">
            <w:pPr>
              <w:tabs>
                <w:tab w:val="left" w:pos="1080"/>
              </w:tabs>
              <w:jc w:val="left"/>
              <w:rPr>
                <w:szCs w:val="21"/>
              </w:rPr>
            </w:pPr>
            <w:r>
              <w:rPr>
                <w:rFonts w:ascii="宋体" w:hAnsi="宋体" w:cs="宋体" w:hint="eastAsia"/>
                <w:szCs w:val="21"/>
              </w:rPr>
              <w:t>3.2.4</w:t>
            </w:r>
          </w:p>
        </w:tc>
        <w:tc>
          <w:tcPr>
            <w:tcW w:w="1402" w:type="dxa"/>
            <w:gridSpan w:val="2"/>
            <w:vAlign w:val="center"/>
          </w:tcPr>
          <w:p w:rsidR="007104FF" w:rsidRDefault="00B8653B">
            <w:pPr>
              <w:jc w:val="left"/>
              <w:rPr>
                <w:rFonts w:ascii="宋体" w:hAnsi="宋体" w:cs="宋体"/>
                <w:szCs w:val="21"/>
              </w:rPr>
            </w:pPr>
            <w:r>
              <w:rPr>
                <w:rFonts w:ascii="宋体" w:hAnsi="宋体" w:cs="宋体" w:hint="eastAsia"/>
                <w:kern w:val="0"/>
                <w:szCs w:val="21"/>
                <w:lang w:val="zh-CN" w:bidi="zh-CN"/>
              </w:rPr>
              <w:t>通过第一个信封详细评审的投标人数量</w:t>
            </w:r>
          </w:p>
        </w:tc>
        <w:tc>
          <w:tcPr>
            <w:tcW w:w="8031" w:type="dxa"/>
            <w:gridSpan w:val="3"/>
            <w:vAlign w:val="center"/>
          </w:tcPr>
          <w:p w:rsidR="007104FF" w:rsidRDefault="00B8653B">
            <w:pPr>
              <w:tabs>
                <w:tab w:val="left" w:pos="1080"/>
              </w:tabs>
              <w:ind w:firstLine="420"/>
              <w:jc w:val="left"/>
              <w:rPr>
                <w:rFonts w:ascii="宋体" w:hAnsi="宋体" w:cs="宋体"/>
                <w:szCs w:val="21"/>
              </w:rPr>
            </w:pPr>
            <w:r>
              <w:rPr>
                <w:rFonts w:ascii="宋体" w:hAnsi="宋体" w:cs="宋体" w:hint="eastAsia"/>
                <w:kern w:val="0"/>
                <w:szCs w:val="21"/>
                <w:lang w:val="zh-CN" w:bidi="zh-CN"/>
              </w:rPr>
              <w:t xml:space="preserve">按照投标人的商务和技术得分由高到低排序选择前 </w:t>
            </w:r>
            <w:r>
              <w:rPr>
                <w:rFonts w:ascii="宋体" w:hAnsi="宋体" w:cs="宋体" w:hint="eastAsia"/>
                <w:kern w:val="0"/>
                <w:szCs w:val="21"/>
                <w:u w:val="single"/>
                <w:lang w:val="zh-CN" w:bidi="zh-CN"/>
              </w:rPr>
              <w:t>3</w:t>
            </w:r>
            <w:r>
              <w:rPr>
                <w:rFonts w:ascii="宋体" w:hAnsi="宋体" w:cs="宋体" w:hint="eastAsia"/>
                <w:kern w:val="0"/>
                <w:szCs w:val="21"/>
                <w:lang w:val="zh-CN" w:bidi="zh-CN"/>
              </w:rPr>
              <w:t>名通过详细评审</w:t>
            </w:r>
          </w:p>
        </w:tc>
      </w:tr>
      <w:tr w:rsidR="007104FF">
        <w:trPr>
          <w:trHeight w:val="525"/>
          <w:jc w:val="center"/>
        </w:trPr>
        <w:tc>
          <w:tcPr>
            <w:tcW w:w="3972" w:type="dxa"/>
            <w:gridSpan w:val="5"/>
            <w:vAlign w:val="center"/>
          </w:tcPr>
          <w:p w:rsidR="007104FF" w:rsidRDefault="00B8653B" w:rsidP="00DD21D8">
            <w:pPr>
              <w:tabs>
                <w:tab w:val="left" w:pos="1080"/>
              </w:tabs>
              <w:spacing w:beforeLines="50" w:afterLines="50" w:line="400" w:lineRule="exact"/>
              <w:ind w:firstLine="420"/>
              <w:jc w:val="center"/>
              <w:rPr>
                <w:rFonts w:ascii="宋体" w:hAnsi="宋体" w:cs="宋体"/>
                <w:b/>
                <w:bCs/>
                <w:kern w:val="0"/>
                <w:szCs w:val="21"/>
                <w:lang w:val="zh-CN" w:bidi="zh-CN"/>
              </w:rPr>
            </w:pPr>
            <w:r>
              <w:rPr>
                <w:rFonts w:ascii="宋体" w:hAnsi="宋体" w:cs="宋体"/>
                <w:b/>
                <w:bCs/>
                <w:szCs w:val="21"/>
              </w:rPr>
              <w:lastRenderedPageBreak/>
              <w:t>评分因素与权重分值</w:t>
            </w:r>
          </w:p>
        </w:tc>
        <w:tc>
          <w:tcPr>
            <w:tcW w:w="6203" w:type="dxa"/>
            <w:vMerge w:val="restart"/>
            <w:vAlign w:val="center"/>
          </w:tcPr>
          <w:p w:rsidR="007104FF" w:rsidRDefault="00B8653B" w:rsidP="00DD21D8">
            <w:pPr>
              <w:tabs>
                <w:tab w:val="left" w:pos="1080"/>
              </w:tabs>
              <w:spacing w:beforeLines="50" w:afterLines="50" w:line="400" w:lineRule="exact"/>
              <w:ind w:firstLine="420"/>
              <w:jc w:val="center"/>
              <w:rPr>
                <w:rFonts w:ascii="宋体" w:hAnsi="宋体" w:cs="宋体"/>
                <w:b/>
                <w:bCs/>
                <w:kern w:val="0"/>
                <w:szCs w:val="21"/>
                <w:lang w:val="zh-CN" w:bidi="zh-CN"/>
              </w:rPr>
            </w:pPr>
            <w:r>
              <w:rPr>
                <w:rFonts w:ascii="宋体" w:hAnsi="宋体" w:cs="宋体"/>
                <w:b/>
                <w:bCs/>
                <w:szCs w:val="21"/>
              </w:rPr>
              <w:t>评分标准</w:t>
            </w:r>
          </w:p>
        </w:tc>
      </w:tr>
      <w:tr w:rsidR="007104FF">
        <w:trPr>
          <w:trHeight w:val="90"/>
          <w:jc w:val="center"/>
        </w:trPr>
        <w:tc>
          <w:tcPr>
            <w:tcW w:w="742" w:type="dxa"/>
            <w:vAlign w:val="center"/>
          </w:tcPr>
          <w:p w:rsidR="007104FF" w:rsidRDefault="00B8653B" w:rsidP="00DD21D8">
            <w:pPr>
              <w:tabs>
                <w:tab w:val="left" w:pos="1080"/>
              </w:tabs>
              <w:spacing w:beforeLines="50" w:afterLines="50" w:line="400" w:lineRule="exact"/>
              <w:rPr>
                <w:rFonts w:ascii="宋体" w:hAnsi="宋体" w:cs="宋体"/>
                <w:b/>
                <w:bCs/>
                <w:kern w:val="0"/>
                <w:szCs w:val="21"/>
                <w:lang w:val="zh-CN" w:bidi="zh-CN"/>
              </w:rPr>
            </w:pPr>
            <w:r>
              <w:rPr>
                <w:rFonts w:ascii="宋体" w:hAnsi="宋体" w:cs="宋体" w:hint="eastAsia"/>
                <w:b/>
                <w:bCs/>
                <w:kern w:val="0"/>
                <w:szCs w:val="21"/>
                <w:lang w:val="zh-CN" w:bidi="zh-CN"/>
              </w:rPr>
              <w:t>条款号</w:t>
            </w:r>
          </w:p>
        </w:tc>
        <w:tc>
          <w:tcPr>
            <w:tcW w:w="724" w:type="dxa"/>
            <w:vAlign w:val="center"/>
          </w:tcPr>
          <w:p w:rsidR="007104FF" w:rsidRDefault="00B8653B" w:rsidP="00DD21D8">
            <w:pPr>
              <w:tabs>
                <w:tab w:val="left" w:pos="1080"/>
              </w:tabs>
              <w:spacing w:beforeLines="50" w:afterLines="50" w:line="400" w:lineRule="exact"/>
              <w:jc w:val="center"/>
              <w:rPr>
                <w:rFonts w:ascii="宋体" w:hAnsi="宋体" w:cs="宋体"/>
                <w:b/>
                <w:bCs/>
                <w:kern w:val="0"/>
                <w:szCs w:val="21"/>
                <w:lang w:val="zh-CN" w:bidi="zh-CN"/>
              </w:rPr>
            </w:pPr>
            <w:r>
              <w:rPr>
                <w:rFonts w:ascii="宋体" w:hAnsi="宋体" w:cs="宋体" w:hint="eastAsia"/>
                <w:b/>
                <w:bCs/>
                <w:kern w:val="0"/>
                <w:szCs w:val="21"/>
                <w:lang w:val="zh-CN" w:bidi="zh-CN"/>
              </w:rPr>
              <w:t>评分</w:t>
            </w:r>
          </w:p>
          <w:p w:rsidR="007104FF" w:rsidRDefault="00B8653B" w:rsidP="00DD21D8">
            <w:pPr>
              <w:tabs>
                <w:tab w:val="left" w:pos="1080"/>
              </w:tabs>
              <w:spacing w:beforeLines="50" w:afterLines="50" w:line="400" w:lineRule="exact"/>
              <w:jc w:val="center"/>
              <w:rPr>
                <w:rFonts w:ascii="宋体" w:hAnsi="宋体" w:cs="宋体"/>
                <w:b/>
                <w:bCs/>
                <w:kern w:val="0"/>
                <w:szCs w:val="21"/>
                <w:lang w:val="zh-CN" w:bidi="zh-CN"/>
              </w:rPr>
            </w:pPr>
            <w:r>
              <w:rPr>
                <w:rFonts w:ascii="宋体" w:hAnsi="宋体" w:cs="宋体" w:hint="eastAsia"/>
                <w:b/>
                <w:bCs/>
                <w:kern w:val="0"/>
                <w:szCs w:val="21"/>
                <w:lang w:val="zh-CN" w:bidi="zh-CN"/>
              </w:rPr>
              <w:t>因素</w:t>
            </w:r>
          </w:p>
        </w:tc>
        <w:tc>
          <w:tcPr>
            <w:tcW w:w="678" w:type="dxa"/>
            <w:vAlign w:val="center"/>
          </w:tcPr>
          <w:p w:rsidR="007104FF" w:rsidRDefault="00B8653B" w:rsidP="00DD21D8">
            <w:pPr>
              <w:tabs>
                <w:tab w:val="left" w:pos="1080"/>
              </w:tabs>
              <w:spacing w:beforeLines="50" w:afterLines="50" w:line="400" w:lineRule="exact"/>
              <w:jc w:val="center"/>
              <w:rPr>
                <w:rFonts w:ascii="宋体" w:hAnsi="宋体" w:cs="宋体"/>
                <w:b/>
                <w:bCs/>
                <w:kern w:val="0"/>
                <w:szCs w:val="21"/>
                <w:lang w:val="zh-CN" w:bidi="zh-CN"/>
              </w:rPr>
            </w:pPr>
            <w:r>
              <w:rPr>
                <w:rFonts w:ascii="宋体" w:hAnsi="宋体" w:cs="宋体" w:hint="eastAsia"/>
                <w:b/>
                <w:bCs/>
                <w:kern w:val="0"/>
                <w:szCs w:val="21"/>
                <w:lang w:val="zh-CN" w:bidi="zh-CN"/>
              </w:rPr>
              <w:t>权重</w:t>
            </w:r>
          </w:p>
          <w:p w:rsidR="007104FF" w:rsidRDefault="00B8653B" w:rsidP="00DD21D8">
            <w:pPr>
              <w:tabs>
                <w:tab w:val="left" w:pos="1080"/>
              </w:tabs>
              <w:spacing w:beforeLines="50" w:afterLines="50" w:line="400" w:lineRule="exact"/>
              <w:jc w:val="center"/>
              <w:rPr>
                <w:rFonts w:ascii="宋体" w:hAnsi="宋体" w:cs="宋体"/>
                <w:b/>
                <w:bCs/>
                <w:kern w:val="0"/>
                <w:szCs w:val="21"/>
                <w:lang w:val="zh-CN" w:bidi="zh-CN"/>
              </w:rPr>
            </w:pPr>
            <w:r>
              <w:rPr>
                <w:rFonts w:ascii="宋体" w:hAnsi="宋体" w:cs="宋体" w:hint="eastAsia"/>
                <w:b/>
                <w:bCs/>
                <w:kern w:val="0"/>
                <w:szCs w:val="21"/>
                <w:lang w:val="zh-CN" w:bidi="zh-CN"/>
              </w:rPr>
              <w:t>分值</w:t>
            </w:r>
          </w:p>
        </w:tc>
        <w:tc>
          <w:tcPr>
            <w:tcW w:w="1146" w:type="dxa"/>
            <w:vAlign w:val="center"/>
          </w:tcPr>
          <w:p w:rsidR="007104FF" w:rsidRDefault="00B8653B" w:rsidP="00DD21D8">
            <w:pPr>
              <w:tabs>
                <w:tab w:val="left" w:pos="1080"/>
              </w:tabs>
              <w:spacing w:beforeLines="50" w:afterLines="50" w:line="400" w:lineRule="exact"/>
              <w:jc w:val="center"/>
              <w:rPr>
                <w:rFonts w:ascii="宋体" w:hAnsi="宋体" w:cs="宋体"/>
                <w:b/>
                <w:bCs/>
                <w:kern w:val="0"/>
                <w:szCs w:val="21"/>
                <w:lang w:val="zh-CN" w:bidi="zh-CN"/>
              </w:rPr>
            </w:pPr>
            <w:r>
              <w:rPr>
                <w:rFonts w:ascii="宋体" w:hAnsi="宋体" w:cs="宋体" w:hint="eastAsia"/>
                <w:b/>
                <w:bCs/>
                <w:kern w:val="0"/>
                <w:szCs w:val="21"/>
                <w:lang w:val="zh-CN" w:bidi="zh-CN"/>
              </w:rPr>
              <w:t>各评分因素细分项</w:t>
            </w:r>
          </w:p>
        </w:tc>
        <w:tc>
          <w:tcPr>
            <w:tcW w:w="682" w:type="dxa"/>
            <w:vAlign w:val="center"/>
          </w:tcPr>
          <w:p w:rsidR="007104FF" w:rsidRDefault="00B8653B" w:rsidP="00DD21D8">
            <w:pPr>
              <w:tabs>
                <w:tab w:val="left" w:pos="1080"/>
              </w:tabs>
              <w:spacing w:beforeLines="50" w:afterLines="50" w:line="400" w:lineRule="exact"/>
              <w:jc w:val="center"/>
              <w:rPr>
                <w:rFonts w:ascii="宋体" w:hAnsi="宋体" w:cs="宋体"/>
                <w:b/>
                <w:bCs/>
                <w:kern w:val="0"/>
                <w:szCs w:val="21"/>
                <w:lang w:val="zh-CN" w:bidi="zh-CN"/>
              </w:rPr>
            </w:pPr>
            <w:r>
              <w:rPr>
                <w:rFonts w:ascii="宋体" w:hAnsi="宋体" w:cs="宋体" w:hint="eastAsia"/>
                <w:b/>
                <w:bCs/>
                <w:kern w:val="0"/>
                <w:szCs w:val="21"/>
                <w:lang w:val="zh-CN" w:bidi="zh-CN"/>
              </w:rPr>
              <w:t>分值</w:t>
            </w:r>
          </w:p>
        </w:tc>
        <w:tc>
          <w:tcPr>
            <w:tcW w:w="6203" w:type="dxa"/>
            <w:vMerge/>
            <w:vAlign w:val="center"/>
          </w:tcPr>
          <w:p w:rsidR="007104FF" w:rsidRDefault="007104FF" w:rsidP="00DD21D8">
            <w:pPr>
              <w:tabs>
                <w:tab w:val="left" w:pos="1080"/>
              </w:tabs>
              <w:spacing w:beforeLines="50" w:afterLines="50" w:line="400" w:lineRule="exact"/>
              <w:ind w:firstLine="420"/>
              <w:jc w:val="center"/>
              <w:rPr>
                <w:rFonts w:ascii="宋体" w:hAnsi="宋体" w:cs="宋体"/>
                <w:b/>
                <w:bCs/>
                <w:kern w:val="0"/>
                <w:szCs w:val="21"/>
                <w:lang w:val="zh-CN" w:bidi="zh-CN"/>
              </w:rPr>
            </w:pPr>
          </w:p>
        </w:tc>
      </w:tr>
      <w:tr w:rsidR="007104FF">
        <w:trPr>
          <w:trHeight w:val="661"/>
          <w:jc w:val="center"/>
        </w:trPr>
        <w:tc>
          <w:tcPr>
            <w:tcW w:w="742" w:type="dxa"/>
            <w:vMerge w:val="restart"/>
            <w:vAlign w:val="center"/>
          </w:tcPr>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szCs w:val="21"/>
              </w:rPr>
              <w:t>2.2.2（1）</w:t>
            </w:r>
          </w:p>
        </w:tc>
        <w:tc>
          <w:tcPr>
            <w:tcW w:w="724" w:type="dxa"/>
            <w:vMerge w:val="restart"/>
            <w:vAlign w:val="center"/>
          </w:tcPr>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szCs w:val="21"/>
              </w:rPr>
              <w:lastRenderedPageBreak/>
              <w:t>施工组织设计</w:t>
            </w:r>
          </w:p>
        </w:tc>
        <w:tc>
          <w:tcPr>
            <w:tcW w:w="678" w:type="dxa"/>
            <w:vMerge w:val="restart"/>
            <w:vAlign w:val="center"/>
          </w:tcPr>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hint="eastAsia"/>
                <w:szCs w:val="21"/>
              </w:rPr>
              <w:lastRenderedPageBreak/>
              <w:t>40</w:t>
            </w:r>
            <w:r>
              <w:rPr>
                <w:rFonts w:ascii="宋体" w:hAnsi="宋体"/>
                <w:szCs w:val="21"/>
              </w:rPr>
              <w:t>分</w:t>
            </w:r>
          </w:p>
        </w:tc>
        <w:tc>
          <w:tcPr>
            <w:tcW w:w="1146" w:type="dxa"/>
            <w:vAlign w:val="center"/>
          </w:tcPr>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lastRenderedPageBreak/>
              <w:t>总体施工组织布置及规划</w:t>
            </w:r>
          </w:p>
        </w:tc>
        <w:tc>
          <w:tcPr>
            <w:tcW w:w="682" w:type="dxa"/>
            <w:vAlign w:val="center"/>
          </w:tcPr>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3 分</w:t>
            </w:r>
          </w:p>
        </w:tc>
        <w:tc>
          <w:tcPr>
            <w:tcW w:w="6203" w:type="dxa"/>
            <w:vAlign w:val="center"/>
          </w:tcPr>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（1）优（</w:t>
            </w:r>
            <w:r>
              <w:rPr>
                <w:rFonts w:ascii="宋体" w:hAnsi="宋体" w:cs="宋体" w:hint="eastAsia"/>
                <w:kern w:val="0"/>
                <w:szCs w:val="21"/>
                <w:lang w:bidi="zh-CN"/>
              </w:rPr>
              <w:t>2.1</w:t>
            </w:r>
            <w:r>
              <w:rPr>
                <w:rFonts w:ascii="宋体" w:hAnsi="宋体" w:cs="宋体" w:hint="eastAsia"/>
                <w:kern w:val="0"/>
                <w:szCs w:val="21"/>
                <w:lang w:val="zh-CN" w:bidi="zh-CN"/>
              </w:rPr>
              <w:t>～3.0分）有施工总平面布置图，安排科学合理，符合本项目施工实际要求。</w:t>
            </w: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（2）中（1.1～</w:t>
            </w:r>
            <w:r>
              <w:rPr>
                <w:rFonts w:ascii="宋体" w:hAnsi="宋体" w:cs="宋体" w:hint="eastAsia"/>
                <w:kern w:val="0"/>
                <w:szCs w:val="21"/>
                <w:lang w:bidi="zh-CN"/>
              </w:rPr>
              <w:t>2.0</w:t>
            </w:r>
            <w:r>
              <w:rPr>
                <w:rFonts w:ascii="宋体" w:hAnsi="宋体" w:cs="宋体" w:hint="eastAsia"/>
                <w:kern w:val="0"/>
                <w:szCs w:val="21"/>
                <w:lang w:val="zh-CN" w:bidi="zh-CN"/>
              </w:rPr>
              <w:t>分）有施工总平面布置图，安排基本科学合理，基本符合本项目施工实际要求。</w:t>
            </w:r>
          </w:p>
          <w:p w:rsidR="007104FF" w:rsidRDefault="00B8653B" w:rsidP="00DD21D8">
            <w:pPr>
              <w:tabs>
                <w:tab w:val="left" w:pos="1080"/>
              </w:tabs>
              <w:spacing w:beforeLines="50" w:afterLines="50" w:line="400" w:lineRule="exact"/>
              <w:rPr>
                <w:rFonts w:ascii="宋体" w:hAnsi="宋体" w:cs="宋体"/>
                <w:b/>
                <w:bCs/>
                <w:kern w:val="0"/>
                <w:szCs w:val="21"/>
                <w:lang w:val="zh-CN" w:bidi="zh-CN"/>
              </w:rPr>
            </w:pPr>
            <w:r>
              <w:rPr>
                <w:rFonts w:ascii="宋体" w:hAnsi="宋体" w:cs="宋体" w:hint="eastAsia"/>
                <w:kern w:val="0"/>
                <w:szCs w:val="21"/>
                <w:lang w:val="zh-CN" w:bidi="zh-CN"/>
              </w:rPr>
              <w:t>（3）差（0～1.0分）无施工总平面布置图，或安排不科学合理，不符合本项目施工实际要求或不符合安全、文明生产要求。</w:t>
            </w:r>
          </w:p>
        </w:tc>
      </w:tr>
      <w:tr w:rsidR="007104FF">
        <w:trPr>
          <w:trHeight w:val="892"/>
          <w:jc w:val="center"/>
        </w:trPr>
        <w:tc>
          <w:tcPr>
            <w:tcW w:w="742"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724"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678"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1146" w:type="dxa"/>
            <w:vAlign w:val="center"/>
          </w:tcPr>
          <w:p w:rsidR="007104FF" w:rsidRDefault="00B8653B" w:rsidP="00DD21D8">
            <w:pPr>
              <w:tabs>
                <w:tab w:val="left" w:pos="1080"/>
              </w:tabs>
              <w:spacing w:beforeLines="50" w:afterLines="50" w:line="400" w:lineRule="exact"/>
              <w:jc w:val="center"/>
              <w:rPr>
                <w:rFonts w:ascii="宋体" w:hAnsi="宋体" w:cs="宋体"/>
                <w:kern w:val="0"/>
                <w:szCs w:val="21"/>
                <w:lang w:val="zh-CN" w:bidi="zh-CN"/>
              </w:rPr>
            </w:pPr>
            <w:r>
              <w:rPr>
                <w:rFonts w:ascii="宋体" w:hAnsi="宋体" w:hint="eastAsia"/>
                <w:szCs w:val="21"/>
              </w:rPr>
              <w:t>主要工程项目的施工方案、方法与技术措施</w:t>
            </w:r>
          </w:p>
        </w:tc>
        <w:tc>
          <w:tcPr>
            <w:tcW w:w="682" w:type="dxa"/>
            <w:vAlign w:val="center"/>
          </w:tcPr>
          <w:p w:rsidR="007104FF" w:rsidRDefault="00B8653B" w:rsidP="00DD21D8">
            <w:pPr>
              <w:tabs>
                <w:tab w:val="left" w:pos="1080"/>
              </w:tabs>
              <w:spacing w:beforeLines="50" w:afterLines="50" w:line="400" w:lineRule="exact"/>
              <w:jc w:val="center"/>
              <w:rPr>
                <w:rFonts w:ascii="宋体" w:hAnsi="宋体" w:cs="宋体"/>
                <w:kern w:val="0"/>
                <w:szCs w:val="21"/>
                <w:lang w:val="zh-CN" w:bidi="zh-CN"/>
              </w:rPr>
            </w:pPr>
            <w:r>
              <w:rPr>
                <w:rFonts w:ascii="宋体" w:hAnsi="宋体" w:cs="宋体" w:hint="eastAsia"/>
                <w:kern w:val="0"/>
                <w:szCs w:val="21"/>
                <w:lang w:val="zh-CN" w:bidi="zh-CN"/>
              </w:rPr>
              <w:t>10分</w:t>
            </w:r>
          </w:p>
        </w:tc>
        <w:tc>
          <w:tcPr>
            <w:tcW w:w="6203" w:type="dxa"/>
            <w:vAlign w:val="center"/>
          </w:tcPr>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（1）优（</w:t>
            </w:r>
            <w:r>
              <w:rPr>
                <w:rFonts w:ascii="宋体" w:hAnsi="宋体" w:cs="宋体" w:hint="eastAsia"/>
                <w:kern w:val="0"/>
                <w:szCs w:val="21"/>
                <w:lang w:bidi="zh-CN"/>
              </w:rPr>
              <w:t>5</w:t>
            </w:r>
            <w:r>
              <w:rPr>
                <w:rFonts w:ascii="宋体" w:hAnsi="宋体" w:cs="宋体" w:hint="eastAsia"/>
                <w:kern w:val="0"/>
                <w:szCs w:val="21"/>
                <w:lang w:val="zh-CN" w:bidi="zh-CN"/>
              </w:rPr>
              <w:t>.1～10.0分）各主要分部施工方法符合项目实际，有详尽的施工技术方案，工艺先进、方法科学合理、可行，能指导具体施工并确保安全。</w:t>
            </w: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（2）中（</w:t>
            </w:r>
            <w:r>
              <w:rPr>
                <w:rFonts w:ascii="宋体" w:hAnsi="宋体" w:cs="宋体" w:hint="eastAsia"/>
                <w:kern w:val="0"/>
                <w:szCs w:val="21"/>
                <w:lang w:bidi="zh-CN"/>
              </w:rPr>
              <w:t>2</w:t>
            </w:r>
            <w:r>
              <w:rPr>
                <w:rFonts w:ascii="宋体" w:hAnsi="宋体" w:cs="宋体" w:hint="eastAsia"/>
                <w:kern w:val="0"/>
                <w:szCs w:val="21"/>
                <w:lang w:val="zh-CN" w:bidi="zh-CN"/>
              </w:rPr>
              <w:t>.1～</w:t>
            </w:r>
            <w:r>
              <w:rPr>
                <w:rFonts w:ascii="宋体" w:hAnsi="宋体" w:cs="宋体" w:hint="eastAsia"/>
                <w:kern w:val="0"/>
                <w:szCs w:val="21"/>
                <w:lang w:bidi="zh-CN"/>
              </w:rPr>
              <w:t>5</w:t>
            </w:r>
            <w:r>
              <w:rPr>
                <w:rFonts w:ascii="宋体" w:hAnsi="宋体" w:cs="宋体" w:hint="eastAsia"/>
                <w:kern w:val="0"/>
                <w:szCs w:val="21"/>
                <w:lang w:val="zh-CN" w:bidi="zh-CN"/>
              </w:rPr>
              <w:t>.0分）施工方法、施工技术方案基本可行，基本满足项目要求及确保安全。</w:t>
            </w: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（3）差（0～</w:t>
            </w:r>
            <w:r>
              <w:rPr>
                <w:rFonts w:ascii="宋体" w:hAnsi="宋体" w:cs="宋体" w:hint="eastAsia"/>
                <w:kern w:val="0"/>
                <w:szCs w:val="21"/>
                <w:lang w:bidi="zh-CN"/>
              </w:rPr>
              <w:t>2</w:t>
            </w:r>
            <w:r>
              <w:rPr>
                <w:rFonts w:ascii="宋体" w:hAnsi="宋体" w:cs="宋体" w:hint="eastAsia"/>
                <w:kern w:val="0"/>
                <w:szCs w:val="21"/>
                <w:lang w:val="zh-CN" w:bidi="zh-CN"/>
              </w:rPr>
              <w:t>.0分）施工方法、施工技术方案不可行，或不能满足项目要求或不能确保安全。</w:t>
            </w:r>
          </w:p>
        </w:tc>
      </w:tr>
      <w:tr w:rsidR="007104FF">
        <w:trPr>
          <w:trHeight w:val="892"/>
          <w:jc w:val="center"/>
        </w:trPr>
        <w:tc>
          <w:tcPr>
            <w:tcW w:w="742"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724"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678"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1146"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工程质量管理体系及保证措施</w:t>
            </w:r>
          </w:p>
        </w:tc>
        <w:tc>
          <w:tcPr>
            <w:tcW w:w="682" w:type="dxa"/>
            <w:vAlign w:val="center"/>
          </w:tcPr>
          <w:p w:rsidR="007104FF" w:rsidRDefault="00B8653B" w:rsidP="00DD21D8">
            <w:pPr>
              <w:tabs>
                <w:tab w:val="left" w:pos="1080"/>
              </w:tabs>
              <w:spacing w:beforeLines="50" w:afterLines="50" w:line="400" w:lineRule="exact"/>
              <w:jc w:val="center"/>
              <w:rPr>
                <w:rFonts w:ascii="宋体" w:hAnsi="宋体" w:cs="宋体"/>
                <w:kern w:val="0"/>
                <w:szCs w:val="21"/>
                <w:lang w:val="zh-CN" w:bidi="zh-CN"/>
              </w:rPr>
            </w:pPr>
            <w:r>
              <w:rPr>
                <w:rFonts w:ascii="宋体" w:hAnsi="宋体" w:cs="宋体" w:hint="eastAsia"/>
                <w:kern w:val="0"/>
                <w:szCs w:val="21"/>
                <w:lang w:val="zh-CN" w:bidi="zh-CN"/>
              </w:rPr>
              <w:t>6分</w:t>
            </w:r>
          </w:p>
        </w:tc>
        <w:tc>
          <w:tcPr>
            <w:tcW w:w="6203" w:type="dxa"/>
            <w:vAlign w:val="center"/>
          </w:tcPr>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（1）优（3.1～6.0分）主要工序有质量技术保证措施和手段，自控体系完整，能有效保证技术质量，达到承诺的质量标准。</w:t>
            </w: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（2）中（1.1～3.0分）主要工序有质量技术保证措施和手段，自控体系基本完整，基本能有效保证技术质量，达到承诺的质量标准。</w:t>
            </w: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（3）差（0～1.0分）主要工序无质量技术保证措施和手段，自控体系不完整，或不能有效保证技术质量，达到承诺的质量标准。</w:t>
            </w:r>
          </w:p>
        </w:tc>
      </w:tr>
      <w:tr w:rsidR="007104FF">
        <w:trPr>
          <w:trHeight w:val="892"/>
          <w:jc w:val="center"/>
        </w:trPr>
        <w:tc>
          <w:tcPr>
            <w:tcW w:w="742"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724"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678"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1146"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工程施工的重点和难点及保证措施</w:t>
            </w:r>
          </w:p>
        </w:tc>
        <w:tc>
          <w:tcPr>
            <w:tcW w:w="682" w:type="dxa"/>
            <w:vAlign w:val="center"/>
          </w:tcPr>
          <w:p w:rsidR="007104FF" w:rsidRDefault="00B8653B" w:rsidP="00DD21D8">
            <w:pPr>
              <w:tabs>
                <w:tab w:val="left" w:pos="1080"/>
              </w:tabs>
              <w:spacing w:beforeLines="50" w:afterLines="50" w:line="400" w:lineRule="exact"/>
              <w:jc w:val="center"/>
              <w:rPr>
                <w:rFonts w:ascii="宋体" w:hAnsi="宋体" w:cs="宋体"/>
                <w:kern w:val="0"/>
                <w:szCs w:val="21"/>
                <w:lang w:val="zh-CN" w:bidi="zh-CN"/>
              </w:rPr>
            </w:pPr>
            <w:r>
              <w:rPr>
                <w:rFonts w:ascii="宋体" w:hAnsi="宋体" w:cs="宋体" w:hint="eastAsia"/>
                <w:kern w:val="0"/>
                <w:szCs w:val="21"/>
                <w:lang w:val="zh-CN" w:bidi="zh-CN"/>
              </w:rPr>
              <w:t>5分</w:t>
            </w:r>
          </w:p>
        </w:tc>
        <w:tc>
          <w:tcPr>
            <w:tcW w:w="6203" w:type="dxa"/>
            <w:vAlign w:val="center"/>
          </w:tcPr>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（1）优（3.1～5.0分）针对本工程的特点，阐述本工程的重点和难点，解决重点和难点问题的方法具体、合理、可行。</w:t>
            </w: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（2）中（1.1～3.0分）针对本工程的特点，阐述本工程的重点和难点，解决重点和难点问题的方法基本合理、可行。</w:t>
            </w: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lastRenderedPageBreak/>
              <w:t>（3）差（0～1.0分）阐述本工程的重点和难点无针对性，或未提出解决重点和难点问题的方法或解决重点和难点问题的方法不合理、不可行。</w:t>
            </w:r>
          </w:p>
        </w:tc>
      </w:tr>
      <w:tr w:rsidR="007104FF">
        <w:trPr>
          <w:trHeight w:val="892"/>
          <w:jc w:val="center"/>
        </w:trPr>
        <w:tc>
          <w:tcPr>
            <w:tcW w:w="742"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724"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678"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1146"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安全生产管理体系及保证措施</w:t>
            </w:r>
          </w:p>
        </w:tc>
        <w:tc>
          <w:tcPr>
            <w:tcW w:w="682" w:type="dxa"/>
            <w:vAlign w:val="center"/>
          </w:tcPr>
          <w:p w:rsidR="007104FF" w:rsidRDefault="00B8653B" w:rsidP="00DD21D8">
            <w:pPr>
              <w:tabs>
                <w:tab w:val="left" w:pos="1080"/>
              </w:tabs>
              <w:spacing w:beforeLines="50" w:afterLines="50" w:line="400" w:lineRule="exact"/>
              <w:jc w:val="center"/>
              <w:rPr>
                <w:rFonts w:ascii="宋体" w:hAnsi="宋体" w:cs="宋体"/>
                <w:kern w:val="0"/>
                <w:szCs w:val="21"/>
                <w:lang w:val="zh-CN" w:bidi="zh-CN"/>
              </w:rPr>
            </w:pPr>
            <w:r>
              <w:rPr>
                <w:rFonts w:ascii="宋体" w:hAnsi="宋体" w:cs="宋体" w:hint="eastAsia"/>
                <w:kern w:val="0"/>
                <w:szCs w:val="21"/>
                <w:lang w:val="zh-CN" w:bidi="zh-CN"/>
              </w:rPr>
              <w:t>5分</w:t>
            </w:r>
          </w:p>
        </w:tc>
        <w:tc>
          <w:tcPr>
            <w:tcW w:w="6203" w:type="dxa"/>
            <w:vAlign w:val="center"/>
          </w:tcPr>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（1）优（3.1～5.0分）有专门的安全管理人员和制度，且人员配备合理，制度健全，各道工序安全技术措施针对性强，符合实际且满足有关安全技术标准要求。现场防火、应急救援、社会治安安全措施得力。</w:t>
            </w: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2）中（1.1～3.0分）有专门的安全管理人员和制度，且人员配备基本合理，制度基本健全，各道工序安全技术措施有一定的针对性，符合实际且基本满足有关安全技术标准要求。现场防火、应急救援、社会治安安全措施基本可行。</w:t>
            </w: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3）差（0～1.0分）无专门的安全管理人员或制度，或人员配备不合理，制度不健全，或各道工序安全技术措施无针对性，不符合实际不满足有关安全技术标准要求。或现场防火、应急救援、社会治安安全措施不可行。</w:t>
            </w:r>
          </w:p>
        </w:tc>
      </w:tr>
      <w:tr w:rsidR="007104FF">
        <w:trPr>
          <w:trHeight w:val="892"/>
          <w:jc w:val="center"/>
        </w:trPr>
        <w:tc>
          <w:tcPr>
            <w:tcW w:w="742"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724"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678"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1146"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确保工期的技术组织措施</w:t>
            </w:r>
          </w:p>
        </w:tc>
        <w:tc>
          <w:tcPr>
            <w:tcW w:w="682" w:type="dxa"/>
            <w:vAlign w:val="center"/>
          </w:tcPr>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5分</w:t>
            </w:r>
          </w:p>
        </w:tc>
        <w:tc>
          <w:tcPr>
            <w:tcW w:w="6203" w:type="dxa"/>
            <w:vAlign w:val="center"/>
          </w:tcPr>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1）优（3.1～5.0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2）中（1.1～3.0分）在施工工艺、施工方法、材料选用、劳动力安排、技术等方面有保证工期的具体措施且措施基本得当。有控制工期的施工进度计划。有施工总进度表或施工网络图，各项计划图表编制较完善，安排基本科学合理，基本符合本项目施工实际要求。</w:t>
            </w: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（3）差（0～1.0分）无保证工期的具体措施或措施不得当。或者无控制工期的施工进度计划。或者无施工总进度表或施工网络图，或各项计划图表编制不完善，安排不合理，不符合本项目施工实际要求。</w:t>
            </w:r>
          </w:p>
        </w:tc>
      </w:tr>
      <w:tr w:rsidR="007104FF">
        <w:trPr>
          <w:trHeight w:val="892"/>
          <w:jc w:val="center"/>
        </w:trPr>
        <w:tc>
          <w:tcPr>
            <w:tcW w:w="742"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724"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678"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1146"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文明施工、文物保护保证</w:t>
            </w:r>
            <w:r>
              <w:rPr>
                <w:rFonts w:ascii="宋体" w:hAnsi="宋体" w:hint="eastAsia"/>
                <w:szCs w:val="21"/>
              </w:rPr>
              <w:lastRenderedPageBreak/>
              <w:t>体系及保证措施</w:t>
            </w:r>
          </w:p>
        </w:tc>
        <w:tc>
          <w:tcPr>
            <w:tcW w:w="682" w:type="dxa"/>
            <w:vAlign w:val="center"/>
          </w:tcPr>
          <w:p w:rsidR="007104FF" w:rsidRDefault="00B8653B" w:rsidP="00DD21D8">
            <w:pPr>
              <w:tabs>
                <w:tab w:val="left" w:pos="1080"/>
              </w:tabs>
              <w:spacing w:beforeLines="50" w:afterLines="50" w:line="400" w:lineRule="exact"/>
              <w:jc w:val="center"/>
              <w:rPr>
                <w:rFonts w:ascii="宋体" w:hAnsi="宋体" w:cs="宋体"/>
                <w:kern w:val="0"/>
                <w:szCs w:val="21"/>
                <w:lang w:val="zh-CN" w:bidi="zh-CN"/>
              </w:rPr>
            </w:pPr>
            <w:r>
              <w:rPr>
                <w:rFonts w:ascii="宋体" w:hAnsi="宋体" w:cs="宋体" w:hint="eastAsia"/>
                <w:kern w:val="0"/>
                <w:szCs w:val="21"/>
                <w:lang w:val="zh-CN" w:bidi="zh-CN"/>
              </w:rPr>
              <w:lastRenderedPageBreak/>
              <w:t>3分</w:t>
            </w:r>
          </w:p>
        </w:tc>
        <w:tc>
          <w:tcPr>
            <w:tcW w:w="6203" w:type="dxa"/>
            <w:vAlign w:val="center"/>
          </w:tcPr>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（1）优（2.1～3.0分）针对本工程项目特点，有现场文明施工、环境保护措施，且各项措施内容周全、具体、有效。</w:t>
            </w: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（2）中（1.1～2.0分）有现场文明施工、环境保护措施，且各</w:t>
            </w:r>
            <w:r>
              <w:rPr>
                <w:rFonts w:ascii="宋体" w:hAnsi="宋体" w:cs="宋体" w:hint="eastAsia"/>
                <w:kern w:val="0"/>
                <w:szCs w:val="21"/>
                <w:lang w:val="zh-CN" w:bidi="zh-CN"/>
              </w:rPr>
              <w:lastRenderedPageBreak/>
              <w:t>项措施内容具体、基本可行。</w:t>
            </w: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（3）差（0～1.0分）无现场文明施工、环境保护措施，或措施内容达不到要求。或各项措施不可行。</w:t>
            </w:r>
          </w:p>
        </w:tc>
      </w:tr>
      <w:tr w:rsidR="007104FF">
        <w:trPr>
          <w:trHeight w:val="522"/>
          <w:jc w:val="center"/>
        </w:trPr>
        <w:tc>
          <w:tcPr>
            <w:tcW w:w="742"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724"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678"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1146"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项目风险预测与防范，事故应急预案</w:t>
            </w:r>
          </w:p>
        </w:tc>
        <w:tc>
          <w:tcPr>
            <w:tcW w:w="682" w:type="dxa"/>
            <w:vAlign w:val="center"/>
          </w:tcPr>
          <w:p w:rsidR="007104FF" w:rsidRDefault="00B8653B" w:rsidP="00DD21D8">
            <w:pPr>
              <w:tabs>
                <w:tab w:val="left" w:pos="1080"/>
              </w:tabs>
              <w:spacing w:beforeLines="50" w:afterLines="50" w:line="400" w:lineRule="exact"/>
              <w:jc w:val="center"/>
              <w:rPr>
                <w:rFonts w:ascii="宋体" w:hAnsi="宋体" w:cs="宋体"/>
                <w:kern w:val="0"/>
                <w:szCs w:val="21"/>
                <w:lang w:val="zh-CN" w:bidi="zh-CN"/>
              </w:rPr>
            </w:pPr>
            <w:r>
              <w:rPr>
                <w:rFonts w:ascii="宋体" w:hAnsi="宋体" w:cs="宋体" w:hint="eastAsia"/>
                <w:kern w:val="0"/>
                <w:szCs w:val="21"/>
                <w:lang w:val="zh-CN" w:bidi="zh-CN"/>
              </w:rPr>
              <w:t>3 分</w:t>
            </w:r>
          </w:p>
        </w:tc>
        <w:tc>
          <w:tcPr>
            <w:tcW w:w="6203" w:type="dxa"/>
            <w:vAlign w:val="center"/>
          </w:tcPr>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（1）优（2.1～3.0分）针对本工程项目特点，有较好的风险预测和应急预案及防范风险事故措施，且各项措施周全、具体、有效。</w:t>
            </w: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（2）中（1.1～2.0分）针对本工程项目特点，有风险预测和应急预案及防范风险事故措施，且各项措施周全、具体、有效。</w:t>
            </w:r>
          </w:p>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（3）差（0～1.0分）针对本工程项目特点，风险预测和应急预案及防范风险事故措施较差，不具体。</w:t>
            </w:r>
          </w:p>
        </w:tc>
      </w:tr>
      <w:tr w:rsidR="007104FF">
        <w:trPr>
          <w:trHeight w:val="1057"/>
          <w:jc w:val="center"/>
        </w:trPr>
        <w:tc>
          <w:tcPr>
            <w:tcW w:w="742" w:type="dxa"/>
            <w:vMerge w:val="restart"/>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2.2.2（2）</w:t>
            </w:r>
          </w:p>
        </w:tc>
        <w:tc>
          <w:tcPr>
            <w:tcW w:w="724" w:type="dxa"/>
            <w:vMerge w:val="restart"/>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主要人员</w:t>
            </w:r>
          </w:p>
        </w:tc>
        <w:tc>
          <w:tcPr>
            <w:tcW w:w="678" w:type="dxa"/>
            <w:vMerge w:val="restart"/>
            <w:vAlign w:val="center"/>
          </w:tcPr>
          <w:p w:rsidR="007104FF" w:rsidRDefault="00B8653B" w:rsidP="00DD21D8">
            <w:pPr>
              <w:tabs>
                <w:tab w:val="left" w:pos="1080"/>
              </w:tabs>
              <w:spacing w:beforeLines="50" w:afterLines="50" w:line="400" w:lineRule="exact"/>
              <w:rPr>
                <w:rFonts w:ascii="宋体" w:hAnsi="宋体"/>
                <w:szCs w:val="21"/>
              </w:rPr>
            </w:pPr>
            <w:r>
              <w:rPr>
                <w:rFonts w:ascii="宋体" w:hAnsi="宋体" w:hint="eastAsia"/>
                <w:szCs w:val="21"/>
              </w:rPr>
              <w:t>26分</w:t>
            </w:r>
          </w:p>
        </w:tc>
        <w:tc>
          <w:tcPr>
            <w:tcW w:w="1146"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项目经理任职资格与业绩</w:t>
            </w:r>
          </w:p>
        </w:tc>
        <w:tc>
          <w:tcPr>
            <w:tcW w:w="682" w:type="dxa"/>
            <w:vAlign w:val="center"/>
          </w:tcPr>
          <w:p w:rsidR="007104FF" w:rsidRDefault="00B8653B" w:rsidP="00DD21D8">
            <w:pPr>
              <w:tabs>
                <w:tab w:val="left" w:pos="1080"/>
              </w:tabs>
              <w:spacing w:beforeLines="50" w:afterLines="50" w:line="400" w:lineRule="exact"/>
              <w:jc w:val="center"/>
              <w:rPr>
                <w:rFonts w:ascii="宋体" w:hAnsi="宋体" w:cs="宋体"/>
                <w:kern w:val="0"/>
                <w:szCs w:val="21"/>
                <w:lang w:val="zh-CN" w:bidi="zh-CN"/>
              </w:rPr>
            </w:pPr>
            <w:r>
              <w:rPr>
                <w:rFonts w:ascii="宋体" w:hAnsi="宋体" w:cs="宋体" w:hint="eastAsia"/>
                <w:kern w:val="0"/>
                <w:szCs w:val="21"/>
                <w:lang w:val="zh-CN" w:bidi="zh-CN"/>
              </w:rPr>
              <w:t>10分</w:t>
            </w:r>
          </w:p>
        </w:tc>
        <w:tc>
          <w:tcPr>
            <w:tcW w:w="6203" w:type="dxa"/>
            <w:vAlign w:val="center"/>
          </w:tcPr>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项目经理满足资格审查最低要求的得10分。此项满分为10分。</w:t>
            </w:r>
          </w:p>
        </w:tc>
      </w:tr>
      <w:tr w:rsidR="007104FF">
        <w:trPr>
          <w:trHeight w:val="927"/>
          <w:jc w:val="center"/>
        </w:trPr>
        <w:tc>
          <w:tcPr>
            <w:tcW w:w="742"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724"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678"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1146" w:type="dxa"/>
            <w:vAlign w:val="center"/>
          </w:tcPr>
          <w:p w:rsidR="007104FF" w:rsidRDefault="00B8653B" w:rsidP="00DD21D8">
            <w:pPr>
              <w:tabs>
                <w:tab w:val="left" w:pos="1080"/>
              </w:tabs>
              <w:spacing w:beforeLines="50" w:afterLines="50" w:line="400" w:lineRule="exact"/>
              <w:rPr>
                <w:rFonts w:ascii="宋体" w:hAnsi="宋体"/>
                <w:szCs w:val="21"/>
              </w:rPr>
            </w:pPr>
            <w:r>
              <w:rPr>
                <w:rFonts w:ascii="宋体" w:hAnsi="宋体" w:hint="eastAsia"/>
                <w:szCs w:val="21"/>
              </w:rPr>
              <w:t>项目总工任职资格与业绩</w:t>
            </w:r>
            <w:r>
              <w:rPr>
                <w:rFonts w:ascii="宋体" w:hAnsi="宋体" w:hint="eastAsia"/>
                <w:szCs w:val="21"/>
              </w:rPr>
              <w:tab/>
            </w:r>
          </w:p>
        </w:tc>
        <w:tc>
          <w:tcPr>
            <w:tcW w:w="682" w:type="dxa"/>
            <w:vAlign w:val="center"/>
          </w:tcPr>
          <w:p w:rsidR="007104FF" w:rsidRDefault="00B8653B" w:rsidP="00DD21D8">
            <w:pPr>
              <w:tabs>
                <w:tab w:val="left" w:pos="1080"/>
              </w:tabs>
              <w:spacing w:beforeLines="50" w:afterLines="50" w:line="400" w:lineRule="exact"/>
              <w:jc w:val="center"/>
              <w:rPr>
                <w:rFonts w:ascii="宋体" w:hAnsi="宋体" w:cs="宋体"/>
                <w:kern w:val="0"/>
                <w:szCs w:val="21"/>
                <w:lang w:val="zh-CN" w:bidi="zh-CN"/>
              </w:rPr>
            </w:pPr>
            <w:r>
              <w:rPr>
                <w:rFonts w:ascii="宋体" w:hAnsi="宋体" w:cs="宋体" w:hint="eastAsia"/>
                <w:kern w:val="0"/>
                <w:szCs w:val="21"/>
                <w:lang w:val="zh-CN" w:bidi="zh-CN"/>
              </w:rPr>
              <w:t>10分</w:t>
            </w:r>
          </w:p>
        </w:tc>
        <w:tc>
          <w:tcPr>
            <w:tcW w:w="6203" w:type="dxa"/>
            <w:vAlign w:val="center"/>
          </w:tcPr>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 xml:space="preserve">项目总工满足资格审查最低要求的得 </w:t>
            </w:r>
            <w:r>
              <w:rPr>
                <w:rFonts w:ascii="宋体" w:hAnsi="宋体" w:cs="宋体" w:hint="eastAsia"/>
                <w:kern w:val="0"/>
                <w:szCs w:val="21"/>
                <w:lang w:bidi="zh-CN"/>
              </w:rPr>
              <w:t>10</w:t>
            </w:r>
            <w:r>
              <w:rPr>
                <w:rFonts w:ascii="宋体" w:hAnsi="宋体" w:cs="宋体" w:hint="eastAsia"/>
                <w:kern w:val="0"/>
                <w:szCs w:val="21"/>
                <w:lang w:val="zh-CN" w:bidi="zh-CN"/>
              </w:rPr>
              <w:t>分。此项满分为10分。</w:t>
            </w:r>
          </w:p>
        </w:tc>
      </w:tr>
      <w:tr w:rsidR="007104FF">
        <w:trPr>
          <w:trHeight w:val="1365"/>
          <w:jc w:val="center"/>
        </w:trPr>
        <w:tc>
          <w:tcPr>
            <w:tcW w:w="742"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724"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678"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1146"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其他主要管理人员和技术人员任职资格</w:t>
            </w:r>
          </w:p>
        </w:tc>
        <w:tc>
          <w:tcPr>
            <w:tcW w:w="682" w:type="dxa"/>
            <w:vAlign w:val="center"/>
          </w:tcPr>
          <w:p w:rsidR="007104FF" w:rsidRDefault="00B8653B" w:rsidP="00DD21D8">
            <w:pPr>
              <w:tabs>
                <w:tab w:val="left" w:pos="1080"/>
              </w:tabs>
              <w:spacing w:beforeLines="50" w:afterLines="50" w:line="400" w:lineRule="exact"/>
              <w:jc w:val="center"/>
              <w:rPr>
                <w:rFonts w:ascii="宋体" w:hAnsi="宋体" w:cs="宋体"/>
                <w:kern w:val="0"/>
                <w:szCs w:val="21"/>
                <w:lang w:bidi="zh-CN"/>
              </w:rPr>
            </w:pPr>
            <w:r>
              <w:rPr>
                <w:rFonts w:ascii="宋体" w:hAnsi="宋体" w:cs="宋体" w:hint="eastAsia"/>
                <w:kern w:val="0"/>
                <w:szCs w:val="21"/>
                <w:lang w:bidi="zh-CN"/>
              </w:rPr>
              <w:t>6分</w:t>
            </w:r>
          </w:p>
        </w:tc>
        <w:tc>
          <w:tcPr>
            <w:tcW w:w="6203" w:type="dxa"/>
            <w:vAlign w:val="center"/>
          </w:tcPr>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其他主要管理人员和技术人员满足资格审查最低要求的得 6分，此项满分为6分。</w:t>
            </w:r>
          </w:p>
        </w:tc>
      </w:tr>
      <w:tr w:rsidR="007104FF">
        <w:trPr>
          <w:trHeight w:val="1734"/>
          <w:jc w:val="center"/>
        </w:trPr>
        <w:tc>
          <w:tcPr>
            <w:tcW w:w="742"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2.2.2（3）</w:t>
            </w:r>
          </w:p>
        </w:tc>
        <w:tc>
          <w:tcPr>
            <w:tcW w:w="724"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技术能力</w:t>
            </w:r>
          </w:p>
        </w:tc>
        <w:tc>
          <w:tcPr>
            <w:tcW w:w="678"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10分</w:t>
            </w:r>
          </w:p>
        </w:tc>
        <w:tc>
          <w:tcPr>
            <w:tcW w:w="1146"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技术</w:t>
            </w:r>
          </w:p>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能力</w:t>
            </w:r>
          </w:p>
        </w:tc>
        <w:tc>
          <w:tcPr>
            <w:tcW w:w="682" w:type="dxa"/>
            <w:vAlign w:val="center"/>
          </w:tcPr>
          <w:p w:rsidR="007104FF" w:rsidRDefault="00B8653B" w:rsidP="00DD21D8">
            <w:pPr>
              <w:tabs>
                <w:tab w:val="left" w:pos="1080"/>
              </w:tabs>
              <w:spacing w:beforeLines="50" w:afterLines="50" w:line="400" w:lineRule="exact"/>
              <w:jc w:val="center"/>
              <w:rPr>
                <w:rFonts w:ascii="宋体" w:hAnsi="宋体" w:cs="宋体"/>
                <w:kern w:val="0"/>
                <w:szCs w:val="21"/>
                <w:lang w:bidi="zh-CN"/>
              </w:rPr>
            </w:pPr>
            <w:r>
              <w:rPr>
                <w:rFonts w:ascii="宋体" w:hAnsi="宋体" w:hint="eastAsia"/>
                <w:szCs w:val="21"/>
              </w:rPr>
              <w:t>10分</w:t>
            </w:r>
          </w:p>
        </w:tc>
        <w:tc>
          <w:tcPr>
            <w:tcW w:w="6203" w:type="dxa"/>
            <w:vAlign w:val="center"/>
          </w:tcPr>
          <w:p w:rsidR="007104FF" w:rsidRDefault="00EC03C1" w:rsidP="00DD21D8">
            <w:pPr>
              <w:tabs>
                <w:tab w:val="left" w:pos="1080"/>
              </w:tabs>
              <w:spacing w:beforeLines="50" w:afterLines="50" w:line="400" w:lineRule="exact"/>
              <w:rPr>
                <w:rFonts w:ascii="宋体" w:hAnsi="宋体" w:cs="宋体"/>
                <w:kern w:val="0"/>
                <w:szCs w:val="21"/>
                <w:lang w:val="zh-CN" w:bidi="zh-CN"/>
              </w:rPr>
            </w:pPr>
            <w:r w:rsidRPr="00EC03C1">
              <w:rPr>
                <w:rFonts w:ascii="宋体" w:hAnsi="宋体" w:cs="宋体" w:hint="eastAsia"/>
                <w:kern w:val="0"/>
                <w:szCs w:val="21"/>
                <w:lang w:val="zh-CN" w:bidi="zh-CN"/>
              </w:rPr>
              <w:t>满足资格审查资质最低要求的，可得 6分；有公路工程总承包二级以上资质的加2分；有交通安全设施资质的加2分；本项最高加4分。</w:t>
            </w:r>
          </w:p>
        </w:tc>
      </w:tr>
      <w:tr w:rsidR="007104FF">
        <w:trPr>
          <w:trHeight w:val="892"/>
          <w:jc w:val="center"/>
        </w:trPr>
        <w:tc>
          <w:tcPr>
            <w:tcW w:w="742" w:type="dxa"/>
            <w:vMerge w:val="restart"/>
            <w:vAlign w:val="center"/>
          </w:tcPr>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2.2.2（4）</w:t>
            </w:r>
            <w:r w:rsidR="001E6C91">
              <w:rPr>
                <w:rFonts w:ascii="宋体" w:hAnsi="宋体" w:cs="宋体" w:hint="eastAsia"/>
                <w:szCs w:val="21"/>
              </w:rPr>
              <w:t>其他评分因素</w:t>
            </w:r>
          </w:p>
        </w:tc>
        <w:tc>
          <w:tcPr>
            <w:tcW w:w="724" w:type="dxa"/>
            <w:vMerge w:val="restart"/>
            <w:vAlign w:val="center"/>
          </w:tcPr>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履约信誉</w:t>
            </w:r>
          </w:p>
        </w:tc>
        <w:tc>
          <w:tcPr>
            <w:tcW w:w="678" w:type="dxa"/>
            <w:vMerge w:val="restart"/>
            <w:vAlign w:val="center"/>
          </w:tcPr>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7104FF" w:rsidP="00DD21D8">
            <w:pPr>
              <w:tabs>
                <w:tab w:val="left" w:pos="1080"/>
              </w:tabs>
              <w:spacing w:beforeLines="50" w:afterLines="50" w:line="400" w:lineRule="exact"/>
              <w:jc w:val="center"/>
              <w:rPr>
                <w:rFonts w:ascii="宋体" w:hAnsi="宋体"/>
                <w:szCs w:val="21"/>
              </w:rPr>
            </w:pPr>
          </w:p>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24分</w:t>
            </w:r>
          </w:p>
        </w:tc>
        <w:tc>
          <w:tcPr>
            <w:tcW w:w="1146"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lastRenderedPageBreak/>
              <w:t>财务能力</w:t>
            </w:r>
          </w:p>
        </w:tc>
        <w:tc>
          <w:tcPr>
            <w:tcW w:w="682"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10分</w:t>
            </w:r>
          </w:p>
        </w:tc>
        <w:tc>
          <w:tcPr>
            <w:tcW w:w="6203" w:type="dxa"/>
            <w:vAlign w:val="center"/>
          </w:tcPr>
          <w:p w:rsidR="007104FF" w:rsidRDefault="00B8653B" w:rsidP="00DD21D8">
            <w:pPr>
              <w:tabs>
                <w:tab w:val="left" w:pos="1080"/>
              </w:tabs>
              <w:spacing w:beforeLines="50" w:afterLines="50" w:line="400" w:lineRule="exact"/>
              <w:rPr>
                <w:rFonts w:ascii="宋体" w:hAnsi="宋体" w:cs="宋体"/>
                <w:kern w:val="0"/>
                <w:szCs w:val="21"/>
                <w:lang w:val="zh-CN" w:bidi="zh-CN"/>
              </w:rPr>
            </w:pPr>
            <w:r>
              <w:rPr>
                <w:rFonts w:ascii="宋体" w:hAnsi="宋体" w:cs="宋体" w:hint="eastAsia"/>
                <w:kern w:val="0"/>
                <w:szCs w:val="21"/>
                <w:lang w:val="zh-CN" w:bidi="zh-CN"/>
              </w:rPr>
              <w:t>满足资格审查财务最低要求的，可得</w:t>
            </w:r>
            <w:r>
              <w:rPr>
                <w:rFonts w:ascii="宋体" w:hAnsi="宋体" w:cs="宋体" w:hint="eastAsia"/>
                <w:kern w:val="0"/>
                <w:szCs w:val="21"/>
                <w:lang w:bidi="zh-CN"/>
              </w:rPr>
              <w:t>9</w:t>
            </w:r>
            <w:r>
              <w:rPr>
                <w:rFonts w:ascii="宋体" w:hAnsi="宋体" w:cs="宋体" w:hint="eastAsia"/>
                <w:kern w:val="0"/>
                <w:szCs w:val="21"/>
                <w:lang w:val="zh-CN" w:bidi="zh-CN"/>
              </w:rPr>
              <w:t>分，</w:t>
            </w:r>
            <w:r>
              <w:rPr>
                <w:rFonts w:ascii="宋体" w:hAnsi="宋体" w:cs="宋体" w:hint="eastAsia"/>
                <w:szCs w:val="21"/>
              </w:rPr>
              <w:t>在此基础上，三年的年平均营业额大于3000万元（含）加1分。</w:t>
            </w:r>
          </w:p>
        </w:tc>
      </w:tr>
      <w:tr w:rsidR="007104FF">
        <w:trPr>
          <w:trHeight w:val="2991"/>
          <w:jc w:val="center"/>
        </w:trPr>
        <w:tc>
          <w:tcPr>
            <w:tcW w:w="742"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724"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678"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1146"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企业信誉</w:t>
            </w:r>
          </w:p>
        </w:tc>
        <w:tc>
          <w:tcPr>
            <w:tcW w:w="682"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6分</w:t>
            </w:r>
          </w:p>
        </w:tc>
        <w:tc>
          <w:tcPr>
            <w:tcW w:w="6203" w:type="dxa"/>
            <w:vAlign w:val="center"/>
          </w:tcPr>
          <w:p w:rsidR="007104FF" w:rsidRDefault="00B8653B" w:rsidP="00DD21D8">
            <w:pPr>
              <w:tabs>
                <w:tab w:val="left" w:pos="1080"/>
              </w:tabs>
              <w:spacing w:beforeLines="50" w:afterLines="50" w:line="400" w:lineRule="exact"/>
              <w:rPr>
                <w:rFonts w:ascii="宋体" w:hAnsi="宋体" w:cs="宋体"/>
                <w:kern w:val="0"/>
                <w:szCs w:val="21"/>
                <w:lang w:bidi="zh-CN"/>
              </w:rPr>
            </w:pPr>
            <w:r>
              <w:rPr>
                <w:rFonts w:ascii="宋体" w:hAnsi="宋体" w:cs="宋体" w:hint="eastAsia"/>
                <w:kern w:val="0"/>
                <w:szCs w:val="21"/>
                <w:lang w:val="zh-CN" w:bidi="zh-CN"/>
              </w:rPr>
              <w:t>满足招标文件信誉最低要求的，得基础分</w:t>
            </w:r>
            <w:r>
              <w:rPr>
                <w:rFonts w:ascii="宋体" w:hAnsi="宋体" w:cs="宋体" w:hint="eastAsia"/>
                <w:kern w:val="0"/>
                <w:szCs w:val="21"/>
                <w:lang w:bidi="zh-CN"/>
              </w:rPr>
              <w:t>5分，在此基础上：</w:t>
            </w:r>
          </w:p>
          <w:p w:rsidR="007104FF" w:rsidRDefault="00B8653B" w:rsidP="00DD21D8">
            <w:pPr>
              <w:tabs>
                <w:tab w:val="left" w:pos="1080"/>
              </w:tabs>
              <w:spacing w:beforeLines="50" w:afterLines="50" w:line="400" w:lineRule="exact"/>
              <w:rPr>
                <w:rFonts w:ascii="宋体" w:hAnsi="宋体" w:cs="宋体"/>
                <w:kern w:val="0"/>
                <w:szCs w:val="21"/>
                <w:lang w:bidi="zh-CN"/>
              </w:rPr>
            </w:pPr>
            <w:r>
              <w:rPr>
                <w:rFonts w:ascii="宋体" w:hAnsi="宋体" w:cs="宋体" w:hint="eastAsia"/>
                <w:kern w:val="0"/>
                <w:szCs w:val="21"/>
                <w:lang w:bidi="zh-CN"/>
              </w:rPr>
              <w:t>信用等级为AA级的，信誉得分1分；</w:t>
            </w:r>
          </w:p>
          <w:p w:rsidR="007104FF" w:rsidRDefault="00B8653B" w:rsidP="00DD21D8">
            <w:pPr>
              <w:tabs>
                <w:tab w:val="left" w:pos="1080"/>
              </w:tabs>
              <w:spacing w:beforeLines="50" w:afterLines="50" w:line="400" w:lineRule="exact"/>
              <w:rPr>
                <w:rFonts w:ascii="宋体" w:hAnsi="宋体" w:cs="宋体"/>
                <w:kern w:val="0"/>
                <w:szCs w:val="21"/>
                <w:lang w:bidi="zh-CN"/>
              </w:rPr>
            </w:pPr>
            <w:r>
              <w:rPr>
                <w:rFonts w:ascii="宋体" w:hAnsi="宋体" w:cs="宋体" w:hint="eastAsia"/>
                <w:kern w:val="0"/>
                <w:szCs w:val="21"/>
                <w:lang w:bidi="zh-CN"/>
              </w:rPr>
              <w:t>信用等级为A级的，信誉得分0.5分；</w:t>
            </w:r>
          </w:p>
          <w:p w:rsidR="007104FF" w:rsidRDefault="00B8653B" w:rsidP="00DD21D8">
            <w:pPr>
              <w:tabs>
                <w:tab w:val="left" w:pos="1080"/>
              </w:tabs>
              <w:spacing w:beforeLines="50" w:afterLines="50" w:line="400" w:lineRule="exact"/>
              <w:rPr>
                <w:rFonts w:ascii="宋体" w:hAnsi="宋体" w:cs="宋体"/>
                <w:kern w:val="0"/>
                <w:szCs w:val="21"/>
                <w:lang w:bidi="zh-CN"/>
              </w:rPr>
            </w:pPr>
            <w:r>
              <w:rPr>
                <w:rFonts w:ascii="宋体" w:hAnsi="宋体" w:cs="宋体" w:hint="eastAsia"/>
                <w:kern w:val="0"/>
                <w:szCs w:val="21"/>
                <w:lang w:bidi="zh-CN"/>
              </w:rPr>
              <w:t>信用等级为B级的，信誉得分0.2分；</w:t>
            </w:r>
          </w:p>
          <w:p w:rsidR="007104FF" w:rsidRDefault="00B8653B" w:rsidP="00DD21D8">
            <w:pPr>
              <w:tabs>
                <w:tab w:val="left" w:pos="1080"/>
              </w:tabs>
              <w:spacing w:beforeLines="50" w:afterLines="50" w:line="400" w:lineRule="exact"/>
              <w:rPr>
                <w:rFonts w:ascii="宋体" w:hAnsi="宋体" w:cs="宋体"/>
                <w:kern w:val="0"/>
                <w:szCs w:val="21"/>
                <w:lang w:bidi="zh-CN"/>
              </w:rPr>
            </w:pPr>
            <w:r>
              <w:rPr>
                <w:rFonts w:ascii="宋体" w:hAnsi="宋体" w:cs="宋体" w:hint="eastAsia"/>
                <w:kern w:val="0"/>
                <w:szCs w:val="21"/>
                <w:lang w:bidi="zh-CN"/>
              </w:rPr>
              <w:t>信用等级为C级的，信誉得分0分；</w:t>
            </w:r>
          </w:p>
        </w:tc>
      </w:tr>
      <w:tr w:rsidR="007104FF">
        <w:trPr>
          <w:trHeight w:val="892"/>
          <w:jc w:val="center"/>
        </w:trPr>
        <w:tc>
          <w:tcPr>
            <w:tcW w:w="742"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724"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678" w:type="dxa"/>
            <w:vMerge/>
            <w:vAlign w:val="center"/>
          </w:tcPr>
          <w:p w:rsidR="007104FF" w:rsidRDefault="007104FF" w:rsidP="00DD21D8">
            <w:pPr>
              <w:tabs>
                <w:tab w:val="left" w:pos="1080"/>
              </w:tabs>
              <w:spacing w:beforeLines="50" w:afterLines="50" w:line="400" w:lineRule="exact"/>
              <w:jc w:val="center"/>
              <w:rPr>
                <w:rFonts w:ascii="宋体" w:hAnsi="宋体"/>
                <w:szCs w:val="21"/>
              </w:rPr>
            </w:pPr>
          </w:p>
        </w:tc>
        <w:tc>
          <w:tcPr>
            <w:tcW w:w="1146"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业绩</w:t>
            </w:r>
          </w:p>
        </w:tc>
        <w:tc>
          <w:tcPr>
            <w:tcW w:w="682" w:type="dxa"/>
            <w:vAlign w:val="center"/>
          </w:tcPr>
          <w:p w:rsidR="007104FF" w:rsidRDefault="00B8653B" w:rsidP="00DD21D8">
            <w:pPr>
              <w:tabs>
                <w:tab w:val="left" w:pos="1080"/>
              </w:tabs>
              <w:spacing w:beforeLines="50" w:afterLines="50" w:line="400" w:lineRule="exact"/>
              <w:jc w:val="center"/>
              <w:rPr>
                <w:rFonts w:ascii="宋体" w:hAnsi="宋体"/>
                <w:szCs w:val="21"/>
              </w:rPr>
            </w:pPr>
            <w:r>
              <w:rPr>
                <w:rFonts w:ascii="宋体" w:hAnsi="宋体" w:hint="eastAsia"/>
                <w:szCs w:val="21"/>
              </w:rPr>
              <w:t>8分</w:t>
            </w:r>
          </w:p>
        </w:tc>
        <w:tc>
          <w:tcPr>
            <w:tcW w:w="6203" w:type="dxa"/>
            <w:vAlign w:val="center"/>
          </w:tcPr>
          <w:p w:rsidR="007104FF" w:rsidRDefault="00B8653B" w:rsidP="00EC03C1">
            <w:pPr>
              <w:spacing w:line="360" w:lineRule="exact"/>
              <w:rPr>
                <w:rFonts w:ascii="宋体" w:hAnsi="宋体" w:cs="宋体"/>
                <w:kern w:val="0"/>
                <w:szCs w:val="21"/>
                <w:lang w:val="zh-CN" w:bidi="zh-CN"/>
              </w:rPr>
            </w:pPr>
            <w:r w:rsidRPr="00EF0902">
              <w:rPr>
                <w:rFonts w:ascii="宋体" w:hAnsi="宋体" w:cs="宋体" w:hint="eastAsia"/>
                <w:kern w:val="0"/>
                <w:szCs w:val="21"/>
                <w:lang w:val="zh-CN" w:bidi="zh-CN"/>
              </w:rPr>
              <w:t>201</w:t>
            </w:r>
            <w:r w:rsidR="00EC03C1">
              <w:rPr>
                <w:rFonts w:ascii="宋体" w:hAnsi="宋体" w:cs="宋体" w:hint="eastAsia"/>
                <w:kern w:val="0"/>
                <w:szCs w:val="21"/>
                <w:lang w:val="zh-CN" w:bidi="zh-CN"/>
              </w:rPr>
              <w:t>7</w:t>
            </w:r>
            <w:r w:rsidRPr="00EF0902">
              <w:rPr>
                <w:rFonts w:ascii="宋体" w:hAnsi="宋体" w:cs="宋体" w:hint="eastAsia"/>
                <w:kern w:val="0"/>
                <w:szCs w:val="21"/>
                <w:lang w:val="zh-CN" w:bidi="zh-CN"/>
              </w:rPr>
              <w:t>年</w:t>
            </w:r>
            <w:r w:rsidR="00EC03C1">
              <w:rPr>
                <w:rFonts w:ascii="宋体" w:hAnsi="宋体" w:cs="宋体" w:hint="eastAsia"/>
                <w:kern w:val="0"/>
                <w:szCs w:val="21"/>
                <w:lang w:val="zh-CN" w:bidi="zh-CN"/>
              </w:rPr>
              <w:t>6</w:t>
            </w:r>
            <w:r w:rsidRPr="00EF0902">
              <w:rPr>
                <w:rFonts w:ascii="宋体" w:hAnsi="宋体" w:cs="宋体" w:hint="eastAsia"/>
                <w:kern w:val="0"/>
                <w:szCs w:val="21"/>
                <w:lang w:val="zh-CN" w:bidi="zh-CN"/>
              </w:rPr>
              <w:t>月 1 日至今完成过单个合同工程质量合格且合同金额不小于</w:t>
            </w:r>
            <w:r w:rsidR="00EC03C1">
              <w:rPr>
                <w:rFonts w:ascii="宋体" w:hAnsi="宋体" w:cs="宋体" w:hint="eastAsia"/>
                <w:kern w:val="0"/>
                <w:szCs w:val="21"/>
                <w:lang w:val="zh-CN" w:bidi="zh-CN"/>
              </w:rPr>
              <w:t>8</w:t>
            </w:r>
            <w:r w:rsidRPr="00EF0902">
              <w:rPr>
                <w:rFonts w:ascii="宋体" w:hAnsi="宋体" w:cs="宋体" w:hint="eastAsia"/>
                <w:kern w:val="0"/>
                <w:szCs w:val="21"/>
                <w:lang w:val="zh-CN" w:bidi="zh-CN"/>
              </w:rPr>
              <w:t>00 万元(含)的公路工程的施工（所完成的项目的合同交工验收时间在 201</w:t>
            </w:r>
            <w:r w:rsidR="00EC03C1">
              <w:rPr>
                <w:rFonts w:ascii="宋体" w:hAnsi="宋体" w:cs="宋体" w:hint="eastAsia"/>
                <w:kern w:val="0"/>
                <w:szCs w:val="21"/>
                <w:lang w:val="zh-CN" w:bidi="zh-CN"/>
              </w:rPr>
              <w:t>7</w:t>
            </w:r>
            <w:r w:rsidRPr="00EF0902">
              <w:rPr>
                <w:rFonts w:ascii="宋体" w:hAnsi="宋体" w:cs="宋体" w:hint="eastAsia"/>
                <w:kern w:val="0"/>
                <w:szCs w:val="21"/>
                <w:lang w:val="zh-CN" w:bidi="zh-CN"/>
              </w:rPr>
              <w:t xml:space="preserve">年 </w:t>
            </w:r>
            <w:r w:rsidR="00EC03C1">
              <w:rPr>
                <w:rFonts w:ascii="宋体" w:hAnsi="宋体" w:cs="宋体" w:hint="eastAsia"/>
                <w:kern w:val="0"/>
                <w:szCs w:val="21"/>
                <w:lang w:val="zh-CN" w:bidi="zh-CN"/>
              </w:rPr>
              <w:t>6</w:t>
            </w:r>
            <w:r w:rsidRPr="00EF0902">
              <w:rPr>
                <w:rFonts w:ascii="宋体" w:hAnsi="宋体" w:cs="宋体" w:hint="eastAsia"/>
                <w:kern w:val="0"/>
                <w:szCs w:val="21"/>
                <w:lang w:val="zh-CN" w:bidi="zh-CN"/>
              </w:rPr>
              <w:t xml:space="preserve"> 月 1 日以后），</w:t>
            </w:r>
            <w:r w:rsidRPr="00EF0902">
              <w:rPr>
                <w:rFonts w:ascii="宋体" w:hAnsi="宋体" w:hint="eastAsia"/>
                <w:bCs/>
                <w:szCs w:val="21"/>
              </w:rPr>
              <w:t>每个得4</w:t>
            </w:r>
            <w:r w:rsidRPr="00EF0902">
              <w:rPr>
                <w:rFonts w:ascii="宋体" w:hAnsi="宋体" w:cs="宋体" w:hint="eastAsia"/>
                <w:kern w:val="0"/>
                <w:szCs w:val="21"/>
                <w:lang w:val="zh-CN" w:bidi="zh-CN"/>
              </w:rPr>
              <w:t>分；此项满分</w:t>
            </w:r>
            <w:r w:rsidRPr="00EF0902">
              <w:rPr>
                <w:rFonts w:ascii="宋体" w:hAnsi="宋体" w:cs="宋体" w:hint="eastAsia"/>
                <w:kern w:val="0"/>
                <w:szCs w:val="21"/>
                <w:lang w:bidi="zh-CN"/>
              </w:rPr>
              <w:t>8</w:t>
            </w:r>
            <w:r w:rsidRPr="00EF0902">
              <w:rPr>
                <w:rFonts w:ascii="宋体" w:hAnsi="宋体" w:cs="宋体" w:hint="eastAsia"/>
                <w:kern w:val="0"/>
                <w:szCs w:val="21"/>
                <w:lang w:val="zh-CN" w:bidi="zh-CN"/>
              </w:rPr>
              <w:t>分。</w:t>
            </w:r>
          </w:p>
        </w:tc>
      </w:tr>
    </w:tbl>
    <w:p w:rsidR="007104FF" w:rsidRDefault="00B8653B" w:rsidP="00DD21D8">
      <w:pPr>
        <w:pStyle w:val="3"/>
        <w:spacing w:beforeLines="50" w:afterLines="50" w:line="400" w:lineRule="exact"/>
        <w:rPr>
          <w:rFonts w:ascii="宋体" w:hAnsi="宋体" w:cs="宋体"/>
          <w:sz w:val="24"/>
          <w:szCs w:val="24"/>
        </w:rPr>
      </w:pPr>
      <w:bookmarkStart w:id="200" w:name="_Toc14091"/>
      <w:bookmarkStart w:id="201" w:name="_Toc43198269"/>
      <w:r>
        <w:rPr>
          <w:rFonts w:ascii="宋体" w:hAnsi="宋体" w:cs="宋体" w:hint="eastAsia"/>
          <w:sz w:val="24"/>
          <w:szCs w:val="24"/>
        </w:rPr>
        <w:t>1. 评标方法</w:t>
      </w:r>
      <w:bookmarkEnd w:id="200"/>
      <w:bookmarkEnd w:id="201"/>
    </w:p>
    <w:p w:rsidR="007104FF" w:rsidRDefault="00B8653B">
      <w:pPr>
        <w:spacing w:line="440" w:lineRule="exact"/>
        <w:ind w:firstLineChars="200" w:firstLine="420"/>
        <w:rPr>
          <w:rFonts w:ascii="宋体" w:hAnsi="宋体" w:cs="宋体"/>
          <w:szCs w:val="21"/>
        </w:rPr>
      </w:pPr>
      <w:r>
        <w:rPr>
          <w:rFonts w:ascii="宋体" w:hAnsi="宋体" w:cs="宋体" w:hint="eastAsia"/>
          <w:szCs w:val="21"/>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rsidR="007104FF" w:rsidRDefault="00B8653B">
      <w:pPr>
        <w:spacing w:line="440" w:lineRule="exact"/>
        <w:ind w:firstLineChars="200" w:firstLine="420"/>
        <w:rPr>
          <w:rFonts w:ascii="宋体" w:hAnsi="宋体" w:cs="宋体"/>
          <w:szCs w:val="21"/>
        </w:rPr>
      </w:pPr>
      <w:r>
        <w:rPr>
          <w:rFonts w:ascii="宋体" w:hAnsi="宋体" w:cs="宋体" w:hint="eastAsia"/>
          <w:szCs w:val="21"/>
        </w:rPr>
        <w:t>投标文件采用双信封形式密封的，通过第一信封商务文件和技术文件评审的投标人在 3 个及以上的， 按照规定的程序进行第二信封报价文件开标；在对报价文件进行评审后，有效投标不足 3 个使得投标明显 缺乏竞争的，可以否决全部投标。通过第一信封商务文件和技术文件评审的投标人少于 3 个的，评标委员 会可以否决全部投标；未否决全部投标的，评标委员会应当在评标报告中阐明理由，并应当按照规定的程 序进行第二信封报价文件开标，但评标委员会在进行报价文件评审时仍有权否决全部投标；评标委员会未 在报价文件评审时否决全部投标的，应当在评标报告中阐明理由并推荐中标候选人。</w:t>
      </w:r>
    </w:p>
    <w:p w:rsidR="007104FF" w:rsidRDefault="00B8653B">
      <w:pPr>
        <w:pStyle w:val="3"/>
        <w:spacing w:before="0" w:after="0" w:line="360" w:lineRule="auto"/>
        <w:rPr>
          <w:rFonts w:ascii="宋体" w:hAnsi="宋体" w:cs="宋体"/>
          <w:sz w:val="24"/>
          <w:szCs w:val="24"/>
        </w:rPr>
      </w:pPr>
      <w:bookmarkStart w:id="202" w:name="_Toc24953"/>
      <w:bookmarkStart w:id="203" w:name="_Toc43198270"/>
      <w:r>
        <w:rPr>
          <w:rFonts w:ascii="宋体" w:hAnsi="宋体" w:cs="宋体" w:hint="eastAsia"/>
          <w:sz w:val="24"/>
          <w:szCs w:val="24"/>
        </w:rPr>
        <w:t>2. 评审标准</w:t>
      </w:r>
      <w:bookmarkEnd w:id="202"/>
      <w:bookmarkEnd w:id="203"/>
    </w:p>
    <w:p w:rsidR="007104FF" w:rsidRDefault="00B8653B">
      <w:pPr>
        <w:spacing w:line="400" w:lineRule="exact"/>
        <w:ind w:left="200"/>
        <w:outlineLvl w:val="3"/>
        <w:rPr>
          <w:rFonts w:ascii="宋体" w:hAnsi="宋体" w:cs="宋体"/>
          <w:b/>
          <w:bCs/>
          <w:sz w:val="20"/>
          <w:szCs w:val="20"/>
        </w:rPr>
      </w:pPr>
      <w:bookmarkStart w:id="204" w:name="_Toc31354"/>
      <w:bookmarkStart w:id="205" w:name="_Toc30277"/>
      <w:bookmarkStart w:id="206" w:name="_Toc16731"/>
      <w:bookmarkStart w:id="207" w:name="_Toc43198271"/>
      <w:r>
        <w:rPr>
          <w:rFonts w:ascii="宋体" w:hAnsi="宋体" w:cs="宋体" w:hint="eastAsia"/>
          <w:b/>
          <w:bCs/>
          <w:sz w:val="24"/>
        </w:rPr>
        <w:t>2.1 初步评审标准</w:t>
      </w:r>
      <w:bookmarkEnd w:id="204"/>
      <w:bookmarkEnd w:id="205"/>
      <w:bookmarkEnd w:id="206"/>
      <w:bookmarkEnd w:id="207"/>
    </w:p>
    <w:p w:rsidR="007104FF" w:rsidRDefault="00B8653B" w:rsidP="00B8653B">
      <w:pPr>
        <w:spacing w:line="440" w:lineRule="exact"/>
        <w:ind w:firstLineChars="236" w:firstLine="496"/>
        <w:rPr>
          <w:rFonts w:ascii="宋体" w:hAnsi="宋体" w:cs="宋体"/>
          <w:szCs w:val="21"/>
        </w:rPr>
      </w:pPr>
      <w:r>
        <w:rPr>
          <w:rFonts w:ascii="宋体" w:hAnsi="宋体" w:cs="宋体" w:hint="eastAsia"/>
          <w:szCs w:val="21"/>
        </w:rPr>
        <w:t>2.1.1形式评审标准：见评标办法前附表。</w:t>
      </w:r>
    </w:p>
    <w:p w:rsidR="007104FF" w:rsidRDefault="00B8653B" w:rsidP="00B8653B">
      <w:pPr>
        <w:spacing w:line="440" w:lineRule="exact"/>
        <w:ind w:firstLineChars="236" w:firstLine="496"/>
        <w:rPr>
          <w:rFonts w:ascii="宋体" w:hAnsi="宋体" w:cs="宋体"/>
          <w:szCs w:val="21"/>
        </w:rPr>
      </w:pPr>
      <w:r>
        <w:rPr>
          <w:rFonts w:ascii="宋体" w:hAnsi="宋体" w:cs="宋体" w:hint="eastAsia"/>
          <w:szCs w:val="21"/>
        </w:rPr>
        <w:t>2.1.2响应性评审标准：见评标办法前附表。</w:t>
      </w:r>
    </w:p>
    <w:p w:rsidR="007104FF" w:rsidRDefault="00B8653B" w:rsidP="00B8653B">
      <w:pPr>
        <w:spacing w:line="440" w:lineRule="exact"/>
        <w:ind w:firstLineChars="236" w:firstLine="496"/>
        <w:rPr>
          <w:rFonts w:ascii="宋体" w:hAnsi="宋体" w:cs="宋体"/>
          <w:szCs w:val="21"/>
        </w:rPr>
      </w:pPr>
      <w:r>
        <w:rPr>
          <w:rFonts w:ascii="宋体" w:hAnsi="宋体" w:cs="宋体" w:hint="eastAsia"/>
          <w:szCs w:val="21"/>
        </w:rPr>
        <w:t>2.1.3资格评审标准：见评标办法前附表。</w:t>
      </w:r>
    </w:p>
    <w:p w:rsidR="007104FF" w:rsidRDefault="00B8653B">
      <w:pPr>
        <w:spacing w:line="400" w:lineRule="exact"/>
        <w:ind w:left="200"/>
        <w:outlineLvl w:val="3"/>
        <w:rPr>
          <w:rFonts w:ascii="宋体" w:hAnsi="宋体" w:cs="宋体"/>
          <w:sz w:val="20"/>
          <w:szCs w:val="20"/>
        </w:rPr>
      </w:pPr>
      <w:bookmarkStart w:id="208" w:name="_Toc7107"/>
      <w:bookmarkStart w:id="209" w:name="_Toc24905"/>
      <w:bookmarkStart w:id="210" w:name="_Toc26355"/>
      <w:bookmarkStart w:id="211" w:name="_Toc43198272"/>
      <w:r>
        <w:rPr>
          <w:rFonts w:ascii="宋体" w:hAnsi="宋体" w:cs="宋体" w:hint="eastAsia"/>
          <w:b/>
          <w:bCs/>
          <w:sz w:val="24"/>
        </w:rPr>
        <w:t>2.2 分值构成与评分标准</w:t>
      </w:r>
      <w:bookmarkEnd w:id="208"/>
      <w:bookmarkEnd w:id="209"/>
      <w:bookmarkEnd w:id="210"/>
      <w:bookmarkEnd w:id="211"/>
    </w:p>
    <w:p w:rsidR="007104FF" w:rsidRDefault="00B8653B" w:rsidP="00B8653B">
      <w:pPr>
        <w:spacing w:line="440" w:lineRule="exact"/>
        <w:ind w:firstLineChars="236" w:firstLine="496"/>
        <w:rPr>
          <w:rFonts w:ascii="宋体" w:hAnsi="宋体" w:cs="宋体"/>
          <w:szCs w:val="21"/>
        </w:rPr>
      </w:pPr>
      <w:r>
        <w:rPr>
          <w:rFonts w:ascii="宋体" w:hAnsi="宋体" w:cs="宋体" w:hint="eastAsia"/>
          <w:szCs w:val="21"/>
        </w:rPr>
        <w:t>2.2.1 第一个信封评分分值构成</w:t>
      </w:r>
    </w:p>
    <w:p w:rsidR="007104FF" w:rsidRDefault="00B8653B" w:rsidP="00B8653B">
      <w:pPr>
        <w:spacing w:line="440" w:lineRule="exact"/>
        <w:ind w:firstLineChars="236" w:firstLine="496"/>
        <w:rPr>
          <w:rFonts w:ascii="宋体" w:hAnsi="宋体" w:cs="宋体"/>
          <w:szCs w:val="21"/>
        </w:rPr>
      </w:pPr>
      <w:r>
        <w:rPr>
          <w:rFonts w:ascii="宋体" w:hAnsi="宋体" w:cs="宋体" w:hint="eastAsia"/>
          <w:szCs w:val="21"/>
        </w:rPr>
        <w:t>（1）施工组织设计：见评标办法前附表；</w:t>
      </w:r>
    </w:p>
    <w:p w:rsidR="007104FF" w:rsidRDefault="00B8653B" w:rsidP="00B8653B">
      <w:pPr>
        <w:spacing w:line="440" w:lineRule="exact"/>
        <w:ind w:firstLineChars="236" w:firstLine="496"/>
        <w:rPr>
          <w:rFonts w:ascii="宋体" w:hAnsi="宋体" w:cs="宋体"/>
          <w:szCs w:val="21"/>
        </w:rPr>
      </w:pPr>
      <w:r>
        <w:rPr>
          <w:rFonts w:ascii="宋体" w:hAnsi="宋体" w:cs="宋体" w:hint="eastAsia"/>
          <w:szCs w:val="21"/>
        </w:rPr>
        <w:lastRenderedPageBreak/>
        <w:t>（2）主要人员：见评标办法前附表；</w:t>
      </w:r>
    </w:p>
    <w:p w:rsidR="007104FF" w:rsidRDefault="00B8653B" w:rsidP="00B8653B">
      <w:pPr>
        <w:spacing w:line="440" w:lineRule="exact"/>
        <w:ind w:firstLineChars="236" w:firstLine="496"/>
        <w:rPr>
          <w:rFonts w:ascii="宋体" w:hAnsi="宋体" w:cs="宋体"/>
          <w:szCs w:val="21"/>
        </w:rPr>
      </w:pPr>
      <w:r>
        <w:rPr>
          <w:rFonts w:ascii="宋体" w:hAnsi="宋体" w:cs="宋体" w:hint="eastAsia"/>
          <w:szCs w:val="21"/>
        </w:rPr>
        <w:t>（3）其他评分因素：见评标办法前附表。</w:t>
      </w:r>
    </w:p>
    <w:p w:rsidR="007104FF" w:rsidRDefault="00B8653B" w:rsidP="00B8653B">
      <w:pPr>
        <w:spacing w:line="440" w:lineRule="exact"/>
        <w:ind w:firstLineChars="236" w:firstLine="496"/>
        <w:rPr>
          <w:rFonts w:ascii="宋体" w:hAnsi="宋体" w:cs="宋体"/>
          <w:szCs w:val="21"/>
        </w:rPr>
      </w:pPr>
      <w:r>
        <w:rPr>
          <w:rFonts w:ascii="宋体" w:hAnsi="宋体" w:cs="宋体" w:hint="eastAsia"/>
          <w:szCs w:val="21"/>
        </w:rPr>
        <w:t>2.2.2 第一个信封评分评分标准</w:t>
      </w:r>
    </w:p>
    <w:p w:rsidR="007104FF" w:rsidRDefault="00B8653B" w:rsidP="00B8653B">
      <w:pPr>
        <w:spacing w:line="440" w:lineRule="exact"/>
        <w:ind w:firstLineChars="236" w:firstLine="496"/>
        <w:rPr>
          <w:rFonts w:ascii="宋体" w:hAnsi="宋体" w:cs="宋体"/>
          <w:szCs w:val="21"/>
        </w:rPr>
      </w:pPr>
      <w:r>
        <w:rPr>
          <w:rFonts w:ascii="宋体" w:hAnsi="宋体" w:cs="宋体" w:hint="eastAsia"/>
          <w:szCs w:val="21"/>
        </w:rPr>
        <w:t>（1）施工组织设计评分标准：见评标办法前附表；</w:t>
      </w:r>
    </w:p>
    <w:p w:rsidR="007104FF" w:rsidRDefault="00B8653B" w:rsidP="00B8653B">
      <w:pPr>
        <w:spacing w:line="440" w:lineRule="exact"/>
        <w:ind w:firstLineChars="236" w:firstLine="496"/>
        <w:rPr>
          <w:rFonts w:ascii="宋体" w:hAnsi="宋体" w:cs="宋体"/>
          <w:szCs w:val="21"/>
        </w:rPr>
      </w:pPr>
      <w:r>
        <w:rPr>
          <w:rFonts w:ascii="宋体" w:hAnsi="宋体" w:cs="宋体" w:hint="eastAsia"/>
          <w:szCs w:val="21"/>
        </w:rPr>
        <w:t>（2）主要人员评分标准：见评标办法前附表；</w:t>
      </w:r>
    </w:p>
    <w:p w:rsidR="007104FF" w:rsidRDefault="00B8653B" w:rsidP="00B8653B">
      <w:pPr>
        <w:spacing w:line="440" w:lineRule="exact"/>
        <w:ind w:firstLineChars="236" w:firstLine="496"/>
        <w:rPr>
          <w:rFonts w:ascii="宋体" w:hAnsi="宋体" w:cs="宋体"/>
          <w:szCs w:val="21"/>
        </w:rPr>
      </w:pPr>
      <w:r>
        <w:rPr>
          <w:rFonts w:ascii="宋体" w:hAnsi="宋体" w:cs="宋体" w:hint="eastAsia"/>
          <w:szCs w:val="21"/>
        </w:rPr>
        <w:t>（3）其他因素评分标准：见评标办法前附表。</w:t>
      </w:r>
    </w:p>
    <w:p w:rsidR="007104FF" w:rsidRDefault="00B8653B" w:rsidP="00B8653B">
      <w:pPr>
        <w:spacing w:line="440" w:lineRule="exact"/>
        <w:ind w:firstLineChars="236" w:firstLine="496"/>
        <w:rPr>
          <w:rFonts w:ascii="宋体" w:hAnsi="宋体" w:cs="宋体"/>
          <w:szCs w:val="21"/>
        </w:rPr>
      </w:pPr>
      <w:r>
        <w:rPr>
          <w:rFonts w:ascii="宋体" w:hAnsi="宋体" w:cs="宋体" w:hint="eastAsia"/>
          <w:szCs w:val="21"/>
        </w:rPr>
        <w:t>2.2.3 第二个信封详细评审标准：见评标办法前附表。</w:t>
      </w:r>
    </w:p>
    <w:p w:rsidR="007104FF" w:rsidRDefault="00B8653B" w:rsidP="00DD21D8">
      <w:pPr>
        <w:pStyle w:val="3"/>
        <w:spacing w:beforeLines="50" w:after="0" w:line="360" w:lineRule="auto"/>
        <w:rPr>
          <w:rFonts w:ascii="宋体" w:hAnsi="宋体" w:cs="宋体"/>
          <w:sz w:val="24"/>
          <w:szCs w:val="24"/>
        </w:rPr>
      </w:pPr>
      <w:bookmarkStart w:id="212" w:name="_Toc27464"/>
      <w:bookmarkStart w:id="213" w:name="_Toc43198273"/>
      <w:r>
        <w:rPr>
          <w:rFonts w:ascii="宋体" w:hAnsi="宋体" w:cs="宋体" w:hint="eastAsia"/>
          <w:sz w:val="24"/>
          <w:szCs w:val="24"/>
        </w:rPr>
        <w:t>3. 评标程序</w:t>
      </w:r>
      <w:bookmarkEnd w:id="212"/>
      <w:bookmarkEnd w:id="213"/>
    </w:p>
    <w:p w:rsidR="007104FF" w:rsidRDefault="00B8653B">
      <w:pPr>
        <w:spacing w:line="400" w:lineRule="exact"/>
        <w:ind w:left="200"/>
        <w:outlineLvl w:val="3"/>
        <w:rPr>
          <w:rFonts w:ascii="宋体" w:hAnsi="宋体" w:cs="宋体"/>
          <w:b/>
          <w:bCs/>
          <w:sz w:val="24"/>
        </w:rPr>
      </w:pPr>
      <w:bookmarkStart w:id="214" w:name="_Toc2756"/>
      <w:bookmarkStart w:id="215" w:name="_Toc43198274"/>
      <w:r>
        <w:rPr>
          <w:rFonts w:ascii="宋体" w:hAnsi="宋体" w:cs="宋体" w:hint="eastAsia"/>
          <w:b/>
          <w:bCs/>
          <w:sz w:val="24"/>
        </w:rPr>
        <w:t>3.1 第一个信封初步评审</w:t>
      </w:r>
      <w:bookmarkEnd w:id="214"/>
      <w:bookmarkEnd w:id="215"/>
    </w:p>
    <w:p w:rsidR="007104FF" w:rsidRDefault="00B8653B">
      <w:pPr>
        <w:spacing w:line="440" w:lineRule="exact"/>
        <w:ind w:firstLineChars="200" w:firstLine="420"/>
        <w:rPr>
          <w:rFonts w:ascii="宋体" w:hAnsi="宋体" w:cs="宋体"/>
          <w:szCs w:val="21"/>
        </w:rPr>
      </w:pPr>
      <w:r>
        <w:rPr>
          <w:rFonts w:ascii="宋体" w:hAnsi="宋体" w:cs="宋体" w:hint="eastAsia"/>
          <w:szCs w:val="21"/>
        </w:rPr>
        <w:t>3.1.1 评标委员会可以要求投标人提交第二章“投标人须知”第 3.5.1 项至第 3.5.6项规定的有关证明和证件的原件，以便核验。评标委员会依据本章第 2.1 款规定的标准对投标文件第一个信封（商务及技术文件）进行初步评审。有一项不符合评审标准的，评标委员会应否决其投标。</w:t>
      </w:r>
    </w:p>
    <w:p w:rsidR="007104FF" w:rsidRDefault="00B8653B">
      <w:pPr>
        <w:spacing w:line="440" w:lineRule="exact"/>
        <w:ind w:firstLineChars="200" w:firstLine="420"/>
        <w:rPr>
          <w:rFonts w:ascii="宋体" w:hAnsi="宋体" w:cs="宋体"/>
          <w:szCs w:val="21"/>
        </w:rPr>
      </w:pPr>
      <w:r>
        <w:rPr>
          <w:rFonts w:ascii="宋体" w:hAnsi="宋体" w:cs="宋体" w:hint="eastAsia"/>
          <w:szCs w:val="21"/>
        </w:rPr>
        <w:t>3.1.1 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w:t>
      </w:r>
    </w:p>
    <w:p w:rsidR="007104FF" w:rsidRDefault="00B8653B">
      <w:pPr>
        <w:spacing w:line="400" w:lineRule="exact"/>
        <w:ind w:left="200"/>
        <w:outlineLvl w:val="3"/>
        <w:rPr>
          <w:rFonts w:ascii="宋体" w:hAnsi="宋体" w:cs="宋体"/>
          <w:b/>
          <w:bCs/>
          <w:sz w:val="24"/>
        </w:rPr>
      </w:pPr>
      <w:bookmarkStart w:id="216" w:name="_Toc11531"/>
      <w:bookmarkStart w:id="217" w:name="_Toc43198275"/>
      <w:r>
        <w:rPr>
          <w:rFonts w:ascii="宋体" w:hAnsi="宋体" w:cs="宋体" w:hint="eastAsia"/>
          <w:b/>
          <w:bCs/>
          <w:sz w:val="24"/>
        </w:rPr>
        <w:t>3.2 第一个信封详细评审</w:t>
      </w:r>
      <w:bookmarkEnd w:id="216"/>
      <w:bookmarkEnd w:id="217"/>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3.2.1 评标委员会按本章第 2.2 款规定的量化因素和分值进行打分，并计算出各投标人的商务和技术得分。</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（1）按本章第 2.2.2（1）目规定的评审因素和分值对施工组织设计部分计算出得分 A；</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（2）按本章第 2.2.2（2）目规定的评审因素和分值对主要人员部分计算出得分 B；</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（3）按本章第 2.2.2（3）目规定的评审因素和分值对其他部分计算出得分C。</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3.2.2 投标人的商务和技术得分分值计算保留小数点后两位，小数点后第三位“四舍五入”。</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3.2.3 投标人的商务和技术得分=A+B+C。</w:t>
      </w:r>
    </w:p>
    <w:p w:rsidR="007104FF" w:rsidRDefault="00B8653B">
      <w:pPr>
        <w:spacing w:line="400" w:lineRule="exact"/>
        <w:ind w:left="200"/>
        <w:outlineLvl w:val="3"/>
        <w:rPr>
          <w:rFonts w:ascii="宋体" w:hAnsi="宋体" w:cs="宋体"/>
          <w:b/>
          <w:bCs/>
          <w:sz w:val="24"/>
        </w:rPr>
      </w:pPr>
      <w:bookmarkStart w:id="218" w:name="_Toc43198276"/>
      <w:r>
        <w:rPr>
          <w:rFonts w:ascii="宋体" w:hAnsi="宋体" w:cs="宋体" w:hint="eastAsia"/>
          <w:b/>
          <w:bCs/>
          <w:sz w:val="24"/>
        </w:rPr>
        <w:t>3.3 第二个信封开标</w:t>
      </w:r>
      <w:bookmarkEnd w:id="218"/>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第一个信封（商务及技术文件）评审结束后，招标人将按照第二章“投标人须知”第 5.1 款规定的时间和地点对通过投标文件第一个信封（商务及技术文件）评审的投标文件第二个信封（报价文件）进行开标。</w:t>
      </w:r>
    </w:p>
    <w:p w:rsidR="007104FF" w:rsidRDefault="00B8653B">
      <w:pPr>
        <w:spacing w:line="400" w:lineRule="exact"/>
        <w:ind w:left="200"/>
        <w:outlineLvl w:val="3"/>
        <w:rPr>
          <w:rFonts w:ascii="宋体" w:hAnsi="宋体" w:cs="宋体"/>
          <w:b/>
          <w:bCs/>
          <w:sz w:val="24"/>
        </w:rPr>
      </w:pPr>
      <w:bookmarkStart w:id="219" w:name="_Toc43198277"/>
      <w:r>
        <w:rPr>
          <w:rFonts w:ascii="宋体" w:hAnsi="宋体" w:cs="宋体" w:hint="eastAsia"/>
          <w:b/>
          <w:bCs/>
          <w:sz w:val="24"/>
        </w:rPr>
        <w:t>3.4第二个信封初步评审</w:t>
      </w:r>
      <w:bookmarkEnd w:id="219"/>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3.4.1 评标委员会依据本章第 2.1.1 项、第 2.1.3 项规定的评审标准对投标文件第二个信封</w:t>
      </w:r>
      <w:r>
        <w:rPr>
          <w:rFonts w:ascii="宋体" w:hAnsi="宋体" w:cs="宋体" w:hint="eastAsia"/>
          <w:szCs w:val="21"/>
        </w:rPr>
        <w:lastRenderedPageBreak/>
        <w:t>（报价文件）进行初步评审。有一项不符合评审标准的，评标委员会应否决其投标。</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3.4.2 投标报价有算术错误的，评标委员会按以下原则对投标报价进行修正，修正的价格经投标人书面确认后具有约束力。投标人不接受修正价格的，评标委员会应否决其投标。</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（1）投标文件中的大写金额与小写金额不一致的，以大写金额为准；</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（2）总价金额与依据单价计算出的结果不一致的，以单价金额为准修正总价，但单价金额小数点有明显错误的除外；</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（3）当单价与数量相乘不等于合价时，以单价计算为准，如果单价有明显的小数点位置差错，应以标出的合价为准，同时对单价予以修正；</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（4）当各子目的合价累计不等于总价时，应以各子目合价累计数为准，修正总价。</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3.4.3 工程量清单中的投标报价有其他错误的，评标委员会按以下原则对投标报价进行修正，修正的价格经投标人书面确认后具有约束力。投标人不接受修正价格的，评标委员会应否决其投标。</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（3）当单价与数量的乘积与合价（金额）虽然一致，但投标人修改了该子目的工程数量，则其合价按招标人给定的工程数量乘以投标人所报单价予以修正。</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3.4.4 修正后的最终投标报价若超过最高投标限价（如有），评标委员会应否决其投标。</w:t>
      </w:r>
    </w:p>
    <w:p w:rsidR="007104FF" w:rsidRDefault="00B8653B">
      <w:pPr>
        <w:spacing w:line="400" w:lineRule="exact"/>
        <w:ind w:left="200"/>
        <w:outlineLvl w:val="3"/>
        <w:rPr>
          <w:rFonts w:ascii="宋体" w:hAnsi="宋体" w:cs="宋体"/>
          <w:b/>
          <w:bCs/>
          <w:sz w:val="24"/>
        </w:rPr>
      </w:pPr>
      <w:bookmarkStart w:id="220" w:name="_Toc43198278"/>
      <w:r>
        <w:rPr>
          <w:rFonts w:ascii="宋体" w:hAnsi="宋体" w:cs="宋体" w:hint="eastAsia"/>
          <w:b/>
          <w:bCs/>
          <w:sz w:val="24"/>
        </w:rPr>
        <w:t>3.5 第二个信封详细评审</w:t>
      </w:r>
      <w:bookmarkEnd w:id="220"/>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3.5.1 评标委员会按本章第 2.2 款规定的量化因素和标准进行价格折算，计算出评标价，并编制价格比较一览表。</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3.5.2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rsidR="007104FF" w:rsidRDefault="00B8653B">
      <w:pPr>
        <w:spacing w:line="400" w:lineRule="exact"/>
        <w:ind w:left="200"/>
        <w:outlineLvl w:val="3"/>
        <w:rPr>
          <w:rFonts w:ascii="宋体" w:hAnsi="宋体" w:cs="宋体"/>
          <w:b/>
          <w:bCs/>
          <w:sz w:val="24"/>
        </w:rPr>
      </w:pPr>
      <w:bookmarkStart w:id="221" w:name="_Toc43198279"/>
      <w:r>
        <w:rPr>
          <w:rFonts w:ascii="宋体" w:hAnsi="宋体" w:cs="宋体" w:hint="eastAsia"/>
          <w:b/>
          <w:bCs/>
          <w:sz w:val="24"/>
        </w:rPr>
        <w:t>3.6 投标文件相关信息的核查</w:t>
      </w:r>
      <w:bookmarkEnd w:id="221"/>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3.6.1 在评标过程中，评标委员会应查询交通运输主管部门“公路建设市场信用信息管理系统”，对投标人的资质、主要人员资历和目前在岗情况、信用等级等信息进行核实。若投标文件载明的信息与交通运输主管部门“公路建设市场信用信息管理系统”发布的信息不符，使得投标</w:t>
      </w:r>
      <w:r>
        <w:rPr>
          <w:rFonts w:ascii="宋体" w:hAnsi="宋体" w:cs="宋体" w:hint="eastAsia"/>
          <w:szCs w:val="21"/>
        </w:rPr>
        <w:lastRenderedPageBreak/>
        <w:t>人的资格条件不符合招标文件规定的，评标委员会应否决其投标。</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3.6.2 评标委员会应对在评标过程中发现的投标人与投标人之间、投标人与招标人之间存在的串通投标的情形进行评审和认定。投标人存在串通投标、弄虚作假、行贿等违法行为的，评标委员会应否决其投标。</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（1）有下列情形之一的，属于投标人相互串通投标：</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a.投标人之间协商投标报价等投标文件的实质性内容；</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b.投标人之间约定中标人；</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c.投标人之间约定部分投标人放弃投标或中标；</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d.属于同一集团、协会、商会等组织成员的投标人按照该组织要求协同投标；</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e.投标人之间为谋取中标或排斥特定投标人而采取的其他联合行动。</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（2）有下列情形之一的，视为投标人相互串通投标：</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a.不同投标人的投标文件由同一单位或个人编制；</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b.不同投标人委托同一单位或个人办理投标事宜；</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c.不同投标人的投标文件载明的项目管理成员为同一人；</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d.不同投标人的投标文件异常一致或投标报价呈规律性差异；</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e.不同投标人的投标文件相互混装；</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（3）有下列情形之一的，属于招标人与投标人串通投标：</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a.招标人在开标前开启投标文件并将有关信息泄露给其他投标人;</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b.招标人直接或间接向投标人泄露标底、评标委员会成员等信息；</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c.招标人明示或暗示投标人压低或抬高投标报价；</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d.招标人授意投标人撤换、修改投标文件；e.招标人明示或暗示投标人为特定投标人中标提供方便；</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f.招标人与投标人为谋求特定投标人中标而采取的其他串通行为。</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（4）投标人有下列情形之一的，属于弄虚作假的行为：</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a.使用通过受让或租借等方式获取的资格、资质证书投标；</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b.使用伪造、变造的许可证件；</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c.提供虚假的财务状况或业绩；</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d.提供虚假的项目负责人或主要技术人员简历、劳动关系证明；</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e.提供虚假的信用状况；</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f.其他弄虚作假的行为。</w:t>
      </w:r>
    </w:p>
    <w:p w:rsidR="007104FF" w:rsidRDefault="00B8653B">
      <w:pPr>
        <w:spacing w:line="400" w:lineRule="exact"/>
        <w:ind w:left="200"/>
        <w:outlineLvl w:val="3"/>
        <w:rPr>
          <w:rFonts w:ascii="宋体" w:hAnsi="宋体" w:cs="宋体"/>
          <w:b/>
          <w:bCs/>
          <w:sz w:val="24"/>
        </w:rPr>
      </w:pPr>
      <w:bookmarkStart w:id="222" w:name="_Toc43198280"/>
      <w:r>
        <w:rPr>
          <w:rFonts w:ascii="宋体" w:hAnsi="宋体" w:cs="宋体" w:hint="eastAsia"/>
          <w:b/>
          <w:bCs/>
          <w:sz w:val="24"/>
        </w:rPr>
        <w:t>3.7 投标文件的澄清和说明</w:t>
      </w:r>
      <w:bookmarkEnd w:id="222"/>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lastRenderedPageBreak/>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3.7.2 澄清和说明不得超出投标文件的范围或改变投标文件的实质性内容（算术性错误的修正除外）。投标人的书面澄清、说明属于投标文件的组成部分。</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3.7.3 评标委员会不得暗示或诱导投标人作出澄清、说明，对投标人提交的澄清、说明有疑问的，可以要求投标人进一步澄清或说明，直至满足评标委员会的要求。</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3.7.4 凡超出招标文件规定的或给发包人带来未曾要求的利益的变化、偏差或其他因素在评标时不予考虑。</w:t>
      </w:r>
    </w:p>
    <w:p w:rsidR="007104FF" w:rsidRDefault="00B8653B">
      <w:pPr>
        <w:spacing w:line="400" w:lineRule="exact"/>
        <w:ind w:left="200"/>
        <w:outlineLvl w:val="3"/>
        <w:rPr>
          <w:rFonts w:ascii="宋体" w:hAnsi="宋体" w:cs="宋体"/>
          <w:b/>
          <w:bCs/>
          <w:sz w:val="24"/>
        </w:rPr>
      </w:pPr>
      <w:bookmarkStart w:id="223" w:name="_Toc43198281"/>
      <w:r>
        <w:rPr>
          <w:rFonts w:ascii="宋体" w:hAnsi="宋体" w:cs="宋体" w:hint="eastAsia"/>
          <w:b/>
          <w:bCs/>
          <w:sz w:val="24"/>
        </w:rPr>
        <w:t>3.8 不得否决投标的情形</w:t>
      </w:r>
      <w:bookmarkEnd w:id="223"/>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投标文件存在第二章“投标人须知”第 1.12.3 项所列情形的，均视为细微偏差，评标委员会不得否决投标人的投标，应按照第二章“投标人须知”第 1.12.4 项规定的原则处理。</w:t>
      </w:r>
    </w:p>
    <w:p w:rsidR="007104FF" w:rsidRDefault="00B8653B">
      <w:pPr>
        <w:spacing w:line="400" w:lineRule="exact"/>
        <w:ind w:left="200"/>
        <w:outlineLvl w:val="3"/>
        <w:rPr>
          <w:rFonts w:ascii="宋体" w:hAnsi="宋体" w:cs="宋体"/>
          <w:b/>
          <w:bCs/>
          <w:sz w:val="24"/>
        </w:rPr>
      </w:pPr>
      <w:bookmarkStart w:id="224" w:name="_Toc43198282"/>
      <w:r>
        <w:rPr>
          <w:rFonts w:ascii="宋体" w:hAnsi="宋体" w:cs="宋体" w:hint="eastAsia"/>
          <w:b/>
          <w:bCs/>
          <w:sz w:val="24"/>
        </w:rPr>
        <w:t>3.9 评标结果</w:t>
      </w:r>
      <w:bookmarkEnd w:id="224"/>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3.9.1 除第二章“投标人须知”前附表授权直接确定中标人外，评标委员会按照评标价由低到高的顺序推荐中标候选人，并标明排序。</w:t>
      </w:r>
    </w:p>
    <w:p w:rsidR="007104FF" w:rsidRDefault="00B8653B" w:rsidP="00B8653B">
      <w:pPr>
        <w:spacing w:line="440" w:lineRule="exact"/>
        <w:ind w:firstLineChars="177" w:firstLine="372"/>
        <w:rPr>
          <w:rFonts w:ascii="宋体" w:hAnsi="宋体" w:cs="宋体"/>
          <w:szCs w:val="21"/>
        </w:rPr>
      </w:pPr>
      <w:r>
        <w:rPr>
          <w:rFonts w:ascii="宋体" w:hAnsi="宋体" w:cs="宋体" w:hint="eastAsia"/>
          <w:szCs w:val="21"/>
        </w:rPr>
        <w:t>3.9.2 评标委员会完成评标后，应向招标人提交书面评标报告。</w:t>
      </w:r>
    </w:p>
    <w:p w:rsidR="007104FF" w:rsidRDefault="007104FF">
      <w:pPr>
        <w:tabs>
          <w:tab w:val="left" w:pos="1843"/>
        </w:tabs>
        <w:ind w:firstLineChars="200" w:firstLine="480"/>
        <w:rPr>
          <w:rFonts w:ascii="宋体" w:hAnsi="宋体" w:cs="宋体"/>
          <w:sz w:val="24"/>
        </w:rPr>
      </w:pPr>
    </w:p>
    <w:p w:rsidR="007104FF" w:rsidRDefault="007104FF">
      <w:pPr>
        <w:tabs>
          <w:tab w:val="left" w:pos="1843"/>
        </w:tabs>
        <w:rPr>
          <w:rFonts w:ascii="宋体" w:hAnsi="宋体" w:cs="宋体"/>
          <w:sz w:val="24"/>
        </w:rPr>
      </w:pPr>
    </w:p>
    <w:p w:rsidR="007104FF" w:rsidRDefault="007104FF">
      <w:pPr>
        <w:pStyle w:val="2"/>
        <w:rPr>
          <w:rFonts w:ascii="宋体" w:hAnsi="宋体" w:cs="宋体"/>
          <w:sz w:val="24"/>
        </w:rPr>
      </w:pPr>
    </w:p>
    <w:p w:rsidR="007104FF" w:rsidRDefault="007104FF">
      <w:pPr>
        <w:rPr>
          <w:rFonts w:ascii="宋体" w:hAnsi="宋体" w:cs="宋体"/>
          <w:sz w:val="24"/>
        </w:rPr>
      </w:pPr>
    </w:p>
    <w:p w:rsidR="007104FF" w:rsidRDefault="007104FF">
      <w:pPr>
        <w:pStyle w:val="2"/>
        <w:rPr>
          <w:rFonts w:ascii="宋体" w:hAnsi="宋体" w:cs="宋体"/>
          <w:sz w:val="24"/>
        </w:rPr>
      </w:pPr>
    </w:p>
    <w:p w:rsidR="007104FF" w:rsidRDefault="007104FF">
      <w:pPr>
        <w:rPr>
          <w:rFonts w:ascii="宋体" w:hAnsi="宋体" w:cs="宋体"/>
          <w:sz w:val="24"/>
        </w:rPr>
      </w:pPr>
    </w:p>
    <w:p w:rsidR="007104FF" w:rsidRDefault="007104FF">
      <w:pPr>
        <w:pStyle w:val="2"/>
        <w:rPr>
          <w:rFonts w:ascii="宋体" w:hAnsi="宋体" w:cs="宋体"/>
          <w:sz w:val="24"/>
        </w:rPr>
      </w:pPr>
    </w:p>
    <w:p w:rsidR="007104FF" w:rsidRDefault="007104FF">
      <w:pPr>
        <w:rPr>
          <w:rFonts w:ascii="宋体" w:hAnsi="宋体" w:cs="宋体"/>
          <w:sz w:val="24"/>
        </w:rPr>
      </w:pPr>
    </w:p>
    <w:p w:rsidR="007104FF" w:rsidRDefault="007104FF">
      <w:pPr>
        <w:pStyle w:val="2"/>
        <w:rPr>
          <w:rFonts w:ascii="宋体" w:hAnsi="宋体" w:cs="宋体"/>
          <w:sz w:val="24"/>
        </w:rPr>
      </w:pPr>
    </w:p>
    <w:p w:rsidR="007104FF" w:rsidRDefault="007104FF">
      <w:pPr>
        <w:rPr>
          <w:rFonts w:ascii="宋体" w:hAnsi="宋体" w:cs="宋体"/>
          <w:sz w:val="24"/>
        </w:rPr>
      </w:pPr>
    </w:p>
    <w:p w:rsidR="007104FF" w:rsidRDefault="007104FF">
      <w:pPr>
        <w:pStyle w:val="2"/>
      </w:pPr>
    </w:p>
    <w:p w:rsidR="007104FF" w:rsidRDefault="00B8653B">
      <w:pPr>
        <w:jc w:val="center"/>
        <w:outlineLvl w:val="1"/>
        <w:rPr>
          <w:rFonts w:ascii="宋体" w:hAnsi="宋体" w:cs="宋体"/>
          <w:sz w:val="24"/>
        </w:rPr>
      </w:pPr>
      <w:bookmarkStart w:id="225" w:name="_Toc23988"/>
      <w:bookmarkStart w:id="226" w:name="_Toc43198283"/>
      <w:r>
        <w:rPr>
          <w:rFonts w:ascii="宋体" w:hAnsi="宋体" w:cs="宋体" w:hint="eastAsia"/>
          <w:b/>
          <w:bCs/>
          <w:sz w:val="52"/>
          <w:szCs w:val="52"/>
        </w:rPr>
        <w:t>第四章 合同条款及格式</w:t>
      </w:r>
      <w:bookmarkEnd w:id="225"/>
      <w:bookmarkEnd w:id="226"/>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pStyle w:val="3"/>
        <w:jc w:val="center"/>
        <w:rPr>
          <w:rFonts w:ascii="宋体" w:hAnsi="宋体" w:cs="宋体"/>
          <w:sz w:val="24"/>
        </w:rPr>
      </w:pPr>
      <w:bookmarkStart w:id="227" w:name="_Toc514171122"/>
      <w:bookmarkStart w:id="228" w:name="_Toc30760"/>
      <w:bookmarkStart w:id="229" w:name="_Toc367270683"/>
      <w:bookmarkStart w:id="230" w:name="_Toc513193186"/>
      <w:bookmarkStart w:id="231" w:name="_Toc394929411"/>
      <w:bookmarkStart w:id="232" w:name="_Toc43198284"/>
      <w:bookmarkStart w:id="233" w:name="_Toc375323323"/>
      <w:r>
        <w:rPr>
          <w:rFonts w:ascii="宋体" w:hAnsi="宋体" w:cs="宋体" w:hint="eastAsia"/>
        </w:rPr>
        <w:t>第一节通用合同条款</w:t>
      </w:r>
      <w:bookmarkEnd w:id="227"/>
      <w:bookmarkEnd w:id="228"/>
      <w:bookmarkEnd w:id="229"/>
      <w:bookmarkEnd w:id="230"/>
      <w:bookmarkEnd w:id="231"/>
      <w:bookmarkEnd w:id="232"/>
    </w:p>
    <w:p w:rsidR="007104FF" w:rsidRDefault="007104FF">
      <w:pPr>
        <w:tabs>
          <w:tab w:val="left" w:pos="1080"/>
        </w:tabs>
        <w:ind w:leftChars="-171" w:left="-359" w:firstLine="480"/>
        <w:rPr>
          <w:rFonts w:ascii="宋体" w:hAnsi="宋体" w:cs="宋体"/>
          <w:sz w:val="24"/>
        </w:rPr>
      </w:pPr>
    </w:p>
    <w:p w:rsidR="007104FF" w:rsidRDefault="00B8653B">
      <w:pPr>
        <w:tabs>
          <w:tab w:val="left" w:pos="1080"/>
        </w:tabs>
        <w:spacing w:line="400" w:lineRule="exact"/>
        <w:rPr>
          <w:rFonts w:ascii="宋体" w:hAnsi="宋体" w:cs="宋体"/>
          <w:szCs w:val="21"/>
        </w:rPr>
      </w:pPr>
      <w:r>
        <w:rPr>
          <w:rFonts w:ascii="宋体" w:hAnsi="宋体" w:cs="宋体" w:hint="eastAsia"/>
          <w:szCs w:val="21"/>
        </w:rPr>
        <w:t>通用合同条款”采用《公路工程标准施工招标文件》（2018年版）的“通用合同条款”。</w:t>
      </w:r>
    </w:p>
    <w:p w:rsidR="007104FF" w:rsidRDefault="007104FF">
      <w:pPr>
        <w:tabs>
          <w:tab w:val="left" w:pos="1080"/>
        </w:tabs>
        <w:spacing w:line="400" w:lineRule="exact"/>
        <w:ind w:leftChars="-171" w:left="-359" w:firstLine="482"/>
        <w:jc w:val="center"/>
        <w:rPr>
          <w:rFonts w:ascii="宋体" w:hAnsi="宋体" w:cs="宋体"/>
          <w:b/>
          <w:sz w:val="24"/>
        </w:rPr>
      </w:pPr>
    </w:p>
    <w:p w:rsidR="007104FF" w:rsidRDefault="007104FF">
      <w:pPr>
        <w:pStyle w:val="3"/>
        <w:rPr>
          <w:rFonts w:ascii="宋体" w:hAnsi="宋体" w:cs="宋体"/>
          <w:sz w:val="24"/>
        </w:rPr>
      </w:pPr>
      <w:bookmarkStart w:id="234" w:name="_Toc394929412"/>
      <w:bookmarkStart w:id="235" w:name="_Toc514171123"/>
      <w:bookmarkStart w:id="236" w:name="_Toc2733"/>
      <w:bookmarkStart w:id="237" w:name="_Toc513193187"/>
    </w:p>
    <w:p w:rsidR="007104FF" w:rsidRDefault="00B8653B">
      <w:pPr>
        <w:pStyle w:val="3"/>
        <w:jc w:val="center"/>
        <w:rPr>
          <w:rFonts w:ascii="宋体" w:hAnsi="宋体" w:cs="宋体"/>
        </w:rPr>
      </w:pPr>
      <w:bookmarkStart w:id="238" w:name="_Toc43198285"/>
      <w:r>
        <w:rPr>
          <w:rFonts w:ascii="宋体" w:hAnsi="宋体" w:cs="宋体" w:hint="eastAsia"/>
        </w:rPr>
        <w:t>第二节专用合同条款</w:t>
      </w:r>
      <w:bookmarkEnd w:id="234"/>
      <w:bookmarkEnd w:id="235"/>
      <w:bookmarkEnd w:id="236"/>
      <w:bookmarkEnd w:id="237"/>
      <w:bookmarkEnd w:id="238"/>
    </w:p>
    <w:p w:rsidR="007104FF" w:rsidRDefault="00B8653B">
      <w:pPr>
        <w:widowControl/>
        <w:tabs>
          <w:tab w:val="left" w:pos="3180"/>
        </w:tabs>
        <w:wordWrap w:val="0"/>
        <w:topLinePunct/>
        <w:spacing w:line="390" w:lineRule="exact"/>
        <w:jc w:val="center"/>
        <w:outlineLvl w:val="3"/>
        <w:rPr>
          <w:rFonts w:ascii="宋体" w:hAnsi="宋体" w:cs="宋体"/>
          <w:sz w:val="32"/>
          <w:szCs w:val="32"/>
        </w:rPr>
      </w:pPr>
      <w:bookmarkStart w:id="239" w:name="_Toc25215"/>
      <w:bookmarkStart w:id="240" w:name="_Toc20022"/>
      <w:bookmarkStart w:id="241" w:name="_Toc30648"/>
      <w:bookmarkStart w:id="242" w:name="_Toc43198286"/>
      <w:r>
        <w:rPr>
          <w:rFonts w:ascii="宋体" w:hAnsi="宋体" w:cs="宋体" w:hint="eastAsia"/>
          <w:sz w:val="32"/>
          <w:szCs w:val="32"/>
        </w:rPr>
        <w:t>A.公路工程专用合同条款</w:t>
      </w:r>
      <w:bookmarkEnd w:id="239"/>
      <w:bookmarkEnd w:id="240"/>
      <w:bookmarkEnd w:id="241"/>
      <w:bookmarkEnd w:id="242"/>
    </w:p>
    <w:p w:rsidR="007104FF" w:rsidRDefault="007104FF">
      <w:pPr>
        <w:wordWrap w:val="0"/>
        <w:topLinePunct/>
        <w:spacing w:line="200" w:lineRule="exact"/>
        <w:ind w:firstLine="400"/>
        <w:rPr>
          <w:rFonts w:ascii="宋体" w:hAnsi="宋体" w:cs="宋体"/>
          <w:sz w:val="20"/>
          <w:szCs w:val="20"/>
        </w:rPr>
      </w:pPr>
    </w:p>
    <w:p w:rsidR="007104FF" w:rsidRDefault="00B8653B">
      <w:pPr>
        <w:wordWrap w:val="0"/>
        <w:topLinePunct/>
        <w:adjustRightInd w:val="0"/>
        <w:spacing w:line="360" w:lineRule="auto"/>
        <w:ind w:firstLine="422"/>
        <w:rPr>
          <w:rFonts w:ascii="宋体" w:hAnsi="宋体" w:cs="宋体"/>
          <w:b/>
          <w:szCs w:val="21"/>
        </w:rPr>
      </w:pPr>
      <w:bookmarkStart w:id="243" w:name="_Toc234382841"/>
      <w:r>
        <w:rPr>
          <w:rFonts w:ascii="宋体" w:hAnsi="宋体" w:cs="宋体" w:hint="eastAsia"/>
          <w:b/>
          <w:szCs w:val="21"/>
        </w:rPr>
        <w:t>1．一般约定</w:t>
      </w:r>
      <w:bookmarkEnd w:id="243"/>
    </w:p>
    <w:p w:rsidR="007104FF" w:rsidRDefault="00B8653B">
      <w:pPr>
        <w:wordWrap w:val="0"/>
        <w:topLinePunct/>
        <w:adjustRightInd w:val="0"/>
        <w:spacing w:line="360" w:lineRule="auto"/>
        <w:ind w:firstLine="422"/>
        <w:rPr>
          <w:rFonts w:ascii="宋体" w:hAnsi="宋体" w:cs="宋体"/>
          <w:b/>
          <w:szCs w:val="21"/>
        </w:rPr>
      </w:pPr>
      <w:bookmarkStart w:id="244" w:name="_Toc234382842"/>
      <w:r>
        <w:rPr>
          <w:rFonts w:ascii="宋体" w:hAnsi="宋体" w:cs="宋体" w:hint="eastAsia"/>
          <w:b/>
          <w:szCs w:val="21"/>
        </w:rPr>
        <w:t>1.1词语定义</w:t>
      </w:r>
      <w:bookmarkEnd w:id="244"/>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1.1.1合同</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第1.1.1.6目细化为：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技术规范：为本合同所约定的技术标准和要求，是合同文件的组成部分。通用合同条款中“技术标准和要求”一词具有相同含义。</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第1.1.1.8目细化为：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本项补充第1.1.1.10目：</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1.1.1.10补遗书：指发出招标文件之后由招标人向已取得招标文件的投标人发出的、编号的对招标文件所作的澄清、修改书。</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1.1.2合同当事人和人员</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本项补充第1.1.2.8目：</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1.1.2.8 承包人项目总工：指由承包人书面委派常驻现场负责管理本合同工程的总工程师或</w:t>
      </w:r>
      <w:r>
        <w:rPr>
          <w:rFonts w:ascii="宋体" w:hAnsi="宋体" w:cs="宋体" w:hint="eastAsia"/>
          <w:szCs w:val="21"/>
        </w:rPr>
        <w:lastRenderedPageBreak/>
        <w:t>技术总负责人。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1.1.3 工程和设备</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第1.1.3.4目细化为：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单位工程：指在建设项目中，根据签订的合同，具有独立施工条件的工程。</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1.1.3.10目细化为：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永久占地：指为实施本合同工程而需要的一切永久占用的土地，包括公路两侧路权范围内的用地。</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第1.1.3.11目细化为：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临时占地：指为实施本合同工程而需要的一切临时占用的土地，包括施工所用的临时支线、便道、便桥和现场的临时出入通道，以及生产（办公）、生活等临时设施用地等。</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本项补充第1.1.3.12目、第1.1.3.13目：</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1.1.3.12 分部工程：指在单位工程中，按结构部位、路段长度及施工特点或施工任务划分的若干个工程。</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1.1.3.13 分项工程：指在分部工程中，按不同的施工方法、材料、工序及路段长度等划分的若干个过程。</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1.1.6 其他</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本项补充第1.1.6.2目～1.1.6.8目：</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1.1.6.2 竣工验收：指《公路工程竣（交）工验收办法》中的竣工验收。通用合同条款中“国家验收”一词具有相同含义。</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1.1.6.3 交工：指《公路工程竣（交）工验收办法》中的交工验收。通用合同条款中“竣工”一词具有相同含义。</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1.1.6.4 交工验收证书：指《公路工程竣（交）工验收办法》中的交工验收证书。通用合同条款中“工程接收证书”一词具有相同含义。</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1.1.6.5 转包：指承包人违反法律和不履行合同规定的责任和义务，将中标工程全部委托或以专业分包的名义将中标工程肢解后全部委托给其他施工企业施工的行为。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1.1.6.6 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1.1.6.7 劳务分包：指承包人与具有劳务分包资质的劳务企业签订劳务分包，由劳务企业提供劳务人员及机具，由承包人统一组织施工，统一控制工程质量、施工进度、材料采购、生产安全的施工行为。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1.1.6.8 雇佣民工：指承包人与具有相应劳动能力的自然人签订劳动合同，由承包人统一组织管理，从事分项工程施工或配套工程施工的行为。</w:t>
      </w:r>
    </w:p>
    <w:p w:rsidR="007104FF" w:rsidRDefault="00B8653B">
      <w:pPr>
        <w:wordWrap w:val="0"/>
        <w:topLinePunct/>
        <w:adjustRightInd w:val="0"/>
        <w:spacing w:line="360" w:lineRule="auto"/>
        <w:ind w:firstLine="422"/>
        <w:rPr>
          <w:rFonts w:ascii="宋体" w:hAnsi="宋体" w:cs="宋体"/>
          <w:b/>
          <w:szCs w:val="21"/>
        </w:rPr>
      </w:pPr>
      <w:bookmarkStart w:id="245" w:name="_Toc234382843"/>
      <w:r>
        <w:rPr>
          <w:rFonts w:ascii="宋体" w:hAnsi="宋体" w:cs="宋体" w:hint="eastAsia"/>
          <w:b/>
          <w:szCs w:val="21"/>
        </w:rPr>
        <w:t>1.4合同文件的优先顺序</w:t>
      </w:r>
      <w:bookmarkEnd w:id="245"/>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lastRenderedPageBreak/>
        <w:t>本款约定为：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组成合同的各项文件应互相解释，互为说明。除项目专用合同条款另有约定外，解释合同文件的优先顺序如下：</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（1）合同协议书及各种合同附件（含评标期间和合同谈判过程中的澄清文件和补充资料）；</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（2）中标通知书；</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（3）投标函及投标函附录；</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（4）项目专用合同条款；</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（5）公路工程专用合同条款；</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（6）通用合同条款；</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（7）技术规范；</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（8）图纸；</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（9）已标价工程量清单；</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（10）承包人有关人员、设备投入的承诺及投标文件中的施工组织设计；</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（11）其他合同文件。</w:t>
      </w:r>
    </w:p>
    <w:p w:rsidR="007104FF" w:rsidRDefault="00B8653B">
      <w:pPr>
        <w:wordWrap w:val="0"/>
        <w:topLinePunct/>
        <w:adjustRightInd w:val="0"/>
        <w:spacing w:line="360" w:lineRule="auto"/>
        <w:ind w:firstLine="422"/>
        <w:rPr>
          <w:rFonts w:ascii="宋体" w:hAnsi="宋体" w:cs="宋体"/>
          <w:b/>
          <w:szCs w:val="21"/>
        </w:rPr>
      </w:pPr>
      <w:bookmarkStart w:id="246" w:name="_Toc234382844"/>
      <w:r>
        <w:rPr>
          <w:rFonts w:ascii="宋体" w:hAnsi="宋体" w:cs="宋体" w:hint="eastAsia"/>
          <w:b/>
          <w:szCs w:val="21"/>
        </w:rPr>
        <w:t>1.5合同协议书</w:t>
      </w:r>
      <w:bookmarkEnd w:id="246"/>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制备本合同文件的费用由发包人承担。在合同协议书签订并生效之前，投标函和中标通知书将对双方具有约束力。</w:t>
      </w:r>
    </w:p>
    <w:p w:rsidR="007104FF" w:rsidRDefault="00B8653B">
      <w:pPr>
        <w:wordWrap w:val="0"/>
        <w:topLinePunct/>
        <w:adjustRightInd w:val="0"/>
        <w:spacing w:line="360" w:lineRule="auto"/>
        <w:ind w:firstLine="422"/>
        <w:rPr>
          <w:rFonts w:ascii="宋体" w:hAnsi="宋体" w:cs="宋体"/>
          <w:b/>
          <w:szCs w:val="21"/>
        </w:rPr>
      </w:pPr>
      <w:bookmarkStart w:id="247" w:name="_Toc234382845"/>
      <w:r>
        <w:rPr>
          <w:rFonts w:ascii="宋体" w:hAnsi="宋体" w:cs="宋体" w:hint="eastAsia"/>
          <w:b/>
          <w:szCs w:val="21"/>
        </w:rPr>
        <w:t>1.6图纸和承包人文件</w:t>
      </w:r>
      <w:bookmarkEnd w:id="247"/>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1.6.1 图纸的提供</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本项细化为：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1.6.2承包人提供的文件</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本项细化为：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有下列情形之一的，承包人应免费向监理人提交相关部分工程的施工图纸3份，并附必要的计算书、技术资料，或施工工艺图、设备安装图及安装设备的使用和维护手册各2份供监理人批准。</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（1）为使第1.6.1项所述的施工图纸适合于经现场测量后的纵、横断面；</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（2）为使第1.6.1项所述的施工图纸适合于现场具体地形；</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（3）为使第1.6.1项所述的施工图纸适合于因尺寸与位置变化而引起局部变更；</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（4）由于合同要求与施工需要。</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此类图纸应按监理人规定的格式和图幅绘制。监理人在收到由承包人绘制的上述工程、工艺</w:t>
      </w:r>
      <w:r>
        <w:rPr>
          <w:rFonts w:ascii="宋体" w:hAnsi="宋体" w:cs="宋体" w:hint="eastAsia"/>
          <w:szCs w:val="21"/>
        </w:rPr>
        <w:lastRenderedPageBreak/>
        <w:t>图纸、计算书和有关技术资料后14天内应予批准或提出修改要求，承包人应按监理人提出的要求做出修改，重新向监理人提交，监理人应在7天内批准或提出进一步的修改意见。</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1.6.4图纸的错误</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本项细化为：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rsidR="007104FF" w:rsidRDefault="00B8653B">
      <w:pPr>
        <w:wordWrap w:val="0"/>
        <w:topLinePunct/>
        <w:adjustRightInd w:val="0"/>
        <w:spacing w:line="360" w:lineRule="auto"/>
        <w:ind w:firstLine="422"/>
        <w:rPr>
          <w:rFonts w:ascii="宋体" w:hAnsi="宋体" w:cs="宋体"/>
          <w:b/>
          <w:szCs w:val="21"/>
        </w:rPr>
      </w:pPr>
      <w:bookmarkStart w:id="248" w:name="_Toc234382846"/>
      <w:r>
        <w:rPr>
          <w:rFonts w:ascii="宋体" w:hAnsi="宋体" w:cs="宋体" w:hint="eastAsia"/>
          <w:b/>
          <w:szCs w:val="21"/>
        </w:rPr>
        <w:t>1.9严禁贿赂</w:t>
      </w:r>
      <w:bookmarkEnd w:id="248"/>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rsidR="007104FF" w:rsidRDefault="00B8653B">
      <w:pPr>
        <w:wordWrap w:val="0"/>
        <w:topLinePunct/>
        <w:adjustRightInd w:val="0"/>
        <w:spacing w:line="360" w:lineRule="auto"/>
        <w:ind w:firstLine="422"/>
        <w:rPr>
          <w:rFonts w:ascii="宋体" w:hAnsi="宋体" w:cs="宋体"/>
          <w:b/>
          <w:szCs w:val="21"/>
        </w:rPr>
      </w:pPr>
      <w:bookmarkStart w:id="249" w:name="_Toc234382847"/>
      <w:r>
        <w:rPr>
          <w:rFonts w:ascii="宋体" w:hAnsi="宋体" w:cs="宋体" w:hint="eastAsia"/>
          <w:b/>
          <w:szCs w:val="21"/>
        </w:rPr>
        <w:t>2．发包人义务</w:t>
      </w:r>
      <w:bookmarkEnd w:id="249"/>
    </w:p>
    <w:p w:rsidR="007104FF" w:rsidRDefault="00B8653B">
      <w:pPr>
        <w:wordWrap w:val="0"/>
        <w:topLinePunct/>
        <w:adjustRightInd w:val="0"/>
        <w:spacing w:line="360" w:lineRule="auto"/>
        <w:ind w:firstLine="422"/>
        <w:rPr>
          <w:rFonts w:ascii="宋体" w:hAnsi="宋体" w:cs="宋体"/>
          <w:b/>
          <w:szCs w:val="21"/>
        </w:rPr>
      </w:pPr>
      <w:bookmarkStart w:id="250" w:name="_Toc234382848"/>
      <w:r>
        <w:rPr>
          <w:rFonts w:ascii="宋体" w:hAnsi="宋体" w:cs="宋体" w:hint="eastAsia"/>
          <w:b/>
          <w:szCs w:val="21"/>
        </w:rPr>
        <w:t>2.3提供施工场地</w:t>
      </w:r>
      <w:bookmarkEnd w:id="250"/>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rsidR="007104FF" w:rsidRDefault="00B8653B">
      <w:pPr>
        <w:wordWrap w:val="0"/>
        <w:topLinePunct/>
        <w:adjustRightInd w:val="0"/>
        <w:spacing w:line="360" w:lineRule="auto"/>
        <w:ind w:firstLine="422"/>
        <w:rPr>
          <w:rFonts w:ascii="宋体" w:hAnsi="宋体" w:cs="宋体"/>
          <w:b/>
          <w:szCs w:val="21"/>
        </w:rPr>
      </w:pPr>
      <w:bookmarkStart w:id="251" w:name="_Toc234382849"/>
      <w:r>
        <w:rPr>
          <w:rFonts w:ascii="宋体" w:hAnsi="宋体" w:cs="宋体" w:hint="eastAsia"/>
          <w:b/>
          <w:szCs w:val="21"/>
        </w:rPr>
        <w:t>3．监理人</w:t>
      </w:r>
      <w:bookmarkEnd w:id="251"/>
    </w:p>
    <w:p w:rsidR="007104FF" w:rsidRDefault="00B8653B">
      <w:pPr>
        <w:wordWrap w:val="0"/>
        <w:topLinePunct/>
        <w:adjustRightInd w:val="0"/>
        <w:spacing w:line="360" w:lineRule="auto"/>
        <w:ind w:firstLine="420"/>
        <w:rPr>
          <w:rFonts w:ascii="宋体" w:hAnsi="宋体" w:cs="宋体"/>
          <w:szCs w:val="21"/>
        </w:rPr>
      </w:pPr>
      <w:bookmarkStart w:id="252" w:name="_Toc234382850"/>
      <w:r>
        <w:rPr>
          <w:rFonts w:ascii="宋体" w:hAnsi="宋体" w:cs="宋体" w:hint="eastAsia"/>
          <w:szCs w:val="21"/>
        </w:rPr>
        <w:t>3.1监理人的职责和权力</w:t>
      </w:r>
      <w:bookmarkEnd w:id="252"/>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第3.1.1项补充：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监理人在行使下列权力前需要经发包人事先批准：</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（1）根据第4.3款，同意分包本工程的某些非主体和非关键性工作；</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（2）确定第4.11款下产生的费用增加额；</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lastRenderedPageBreak/>
        <w:t>（3）根据第11.1款、第12.3款、第12.4款发布开工通知、暂停施工指示或复工通知；</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（4）决定第11.3款、第11.4款下的工期延长；</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（5）审查批准技术规范或设计的变更；</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（6）根据第15.3款发出的变更指令，其单项工程变更或累计变更涉及的金额超过了项目专用合同条款数据表规定的金额；</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（7）确定第15.4款下变更工作的单价；</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（8）按照第15.6款决定有关暂列金额的使用；</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（9）确定第15.8款项下的暂估价金额；</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（10）确定第23.1款项下的索赔额。</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如果发生紧急情况，监理人认为将造成人员伤亡，或危及本工程或邻近的财产需立即采取行动，监理人有权在未征得发包人的批准的情况下发布处理紧急情况所比需的指令，承包人应予执行，由此造成的费用增加由监理人按第3.5款商定或确定。</w:t>
      </w:r>
    </w:p>
    <w:p w:rsidR="007104FF" w:rsidRDefault="00B8653B">
      <w:pPr>
        <w:wordWrap w:val="0"/>
        <w:topLinePunct/>
        <w:adjustRightInd w:val="0"/>
        <w:spacing w:line="360" w:lineRule="auto"/>
        <w:ind w:firstLine="422"/>
        <w:rPr>
          <w:rFonts w:ascii="宋体" w:hAnsi="宋体" w:cs="宋体"/>
          <w:b/>
          <w:szCs w:val="21"/>
        </w:rPr>
      </w:pPr>
      <w:bookmarkStart w:id="253" w:name="_Toc234382851"/>
      <w:r>
        <w:rPr>
          <w:rFonts w:ascii="宋体" w:hAnsi="宋体" w:cs="宋体" w:hint="eastAsia"/>
          <w:b/>
          <w:szCs w:val="21"/>
        </w:rPr>
        <w:t>3.2商定或确定</w:t>
      </w:r>
      <w:bookmarkEnd w:id="253"/>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第3.5.1 项补充：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如果这项商定或确定导致费用增加和（或）工期延长，或者涉及确定变更工程的价格，则总监理工程师在发出通知前，应征得发包人的同意。</w:t>
      </w:r>
    </w:p>
    <w:p w:rsidR="007104FF" w:rsidRDefault="00B8653B">
      <w:pPr>
        <w:wordWrap w:val="0"/>
        <w:topLinePunct/>
        <w:adjustRightInd w:val="0"/>
        <w:spacing w:line="360" w:lineRule="auto"/>
        <w:ind w:firstLine="422"/>
        <w:rPr>
          <w:rFonts w:ascii="宋体" w:hAnsi="宋体" w:cs="宋体"/>
          <w:b/>
          <w:szCs w:val="21"/>
        </w:rPr>
      </w:pPr>
      <w:bookmarkStart w:id="254" w:name="_Toc234382852"/>
      <w:r>
        <w:rPr>
          <w:rFonts w:ascii="宋体" w:hAnsi="宋体" w:cs="宋体" w:hint="eastAsia"/>
          <w:b/>
          <w:szCs w:val="21"/>
        </w:rPr>
        <w:t>4.承包人</w:t>
      </w:r>
      <w:bookmarkEnd w:id="254"/>
    </w:p>
    <w:p w:rsidR="007104FF" w:rsidRDefault="00B8653B">
      <w:pPr>
        <w:wordWrap w:val="0"/>
        <w:topLinePunct/>
        <w:adjustRightInd w:val="0"/>
        <w:spacing w:line="360" w:lineRule="auto"/>
        <w:ind w:firstLine="422"/>
        <w:rPr>
          <w:rFonts w:ascii="宋体" w:hAnsi="宋体" w:cs="宋体"/>
          <w:b/>
          <w:szCs w:val="21"/>
        </w:rPr>
      </w:pPr>
      <w:bookmarkStart w:id="255" w:name="_Toc234382853"/>
      <w:r>
        <w:rPr>
          <w:rFonts w:ascii="宋体" w:hAnsi="宋体" w:cs="宋体" w:hint="eastAsia"/>
          <w:b/>
          <w:szCs w:val="21"/>
        </w:rPr>
        <w:t>4.1承包工的一般义务</w:t>
      </w:r>
      <w:bookmarkEnd w:id="255"/>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4.1.9工程的维护和照管</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本项细化为：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4.1.10其他义务</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本项细化为：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（1）临时占地由承包人向当地政府土地管理部门申请，并办理租用手续，承包人按有关规定直接支付其费用，发包人对此将予以协调。</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临时占地范围包括承包人驻地的办公室、食堂、宿舍、道路和机械设备停放场、材料堆放场地、弃土场、预制场、拌合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w:t>
      </w:r>
      <w:r>
        <w:rPr>
          <w:rFonts w:ascii="宋体" w:hAnsi="宋体" w:cs="宋体" w:hint="eastAsia"/>
          <w:szCs w:val="21"/>
        </w:rPr>
        <w:lastRenderedPageBreak/>
        <w:t>耕、地面附着物（电力、电信、房屋、坟墓除外）的拆迁补偿等相关费用。除项目专用合同条款另有约定外，临时占地的租地费用已包括在各细目单价报价中，业主不另行支付。</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工资支付表应如实记录支付单位、支付时间、支付对象、支付数额、支付对象的身份证号和签字等信息。民工花名册和工资支付表应报监理人备查。</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（4）承包人应履行项目专用合同条款约定的其他义务。</w:t>
      </w:r>
    </w:p>
    <w:p w:rsidR="007104FF" w:rsidRDefault="00B8653B">
      <w:pPr>
        <w:wordWrap w:val="0"/>
        <w:topLinePunct/>
        <w:adjustRightInd w:val="0"/>
        <w:spacing w:line="360" w:lineRule="auto"/>
        <w:ind w:firstLine="422"/>
        <w:rPr>
          <w:rFonts w:ascii="宋体" w:hAnsi="宋体" w:cs="宋体"/>
          <w:b/>
          <w:szCs w:val="21"/>
        </w:rPr>
      </w:pPr>
      <w:bookmarkStart w:id="256" w:name="_Toc234382854"/>
      <w:r>
        <w:rPr>
          <w:rFonts w:ascii="宋体" w:hAnsi="宋体" w:cs="宋体" w:hint="eastAsia"/>
          <w:b/>
          <w:szCs w:val="21"/>
        </w:rPr>
        <w:t>4.3 分包</w:t>
      </w:r>
      <w:bookmarkEnd w:id="256"/>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第4.3.2项～第4.3.4项细化为：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4.3.2 承包人不得将工程主体、关键性工作分包给第三人。经发包人同意，承包人可将工程的其他部分或工作分包给第三人。分包包括专业分包和劳务分包。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4.3.3专业分包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在工程施工过程中，承包人进行专业分包必须遵守以下规定：</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（1）允许专业分包的工程范围仅限于分部工程或分项工程、适合专业化队伍施工的工程，专业分包的工程量累计不得超过总工程量的30%。</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（2）专业分包人的资格能力（含安全生产能力）应与其分包工程的标准和规模相适应，具备相应的专业承包资质。</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（3）专业分工程不得再次分包。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（4）承包人和专业分包人应当依法签订专业分包合同，并按照合同履行约定的义务。专业分包合同必须明确约定工程款支付条款、结算方式以及保证按期支付的相应措施，确保工程款的支付。</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（5）承包人对施工现场安全负总责，并对专业分包人的安全生产进行培训和管理。专业分包</w:t>
      </w:r>
      <w:r>
        <w:rPr>
          <w:rFonts w:ascii="宋体" w:hAnsi="宋体" w:cs="宋体" w:hint="eastAsia"/>
          <w:szCs w:val="21"/>
        </w:rPr>
        <w:lastRenderedPageBreak/>
        <w:t>人应将其专业分包工程的施工组织设计和施工安全方案报承包人备案。专业分包人对分包施工现场安全负责，发现事故隐患，应及时处理。</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（6）所有专业分包计划和专业分包合同须报监理人审批，并报发包人核备。监理人审批专业分包并不解除合同规定的承包人的任何责任或义务。</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4.3.4劳务分包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在工程施工过程中，承包人进行劳务分包必须遵守以下规定：</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（1）劳务分包人应具有劳务分包资质。</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3）承包人雇用的劳务作业应加入到承包人的施工班组统一管理。有关施工质量、施工安全、施工进度、环境保护、技术方案、试验检测、材料保管与供应、机械设备等都必须由承包人管理与调配，不得以包代管。</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（4）承包人应当对劳务分包人员进行安全培训和管理，劳务分包人不得将其分包的劳务作业再次分包。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违反上述规定之一者属违规分包。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本款补充第4.3.6项：</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4.3.6 发包人对承包人与分包人之间的法律与经济纠纷不承担任何责任和义务。</w:t>
      </w:r>
    </w:p>
    <w:p w:rsidR="007104FF" w:rsidRDefault="00B8653B">
      <w:pPr>
        <w:wordWrap w:val="0"/>
        <w:topLinePunct/>
        <w:adjustRightInd w:val="0"/>
        <w:spacing w:line="360" w:lineRule="auto"/>
        <w:ind w:firstLine="422"/>
        <w:rPr>
          <w:rFonts w:ascii="宋体" w:hAnsi="宋体" w:cs="宋体"/>
          <w:b/>
          <w:szCs w:val="21"/>
        </w:rPr>
      </w:pPr>
      <w:bookmarkStart w:id="257" w:name="_Toc234382856"/>
      <w:r>
        <w:rPr>
          <w:rFonts w:ascii="宋体" w:hAnsi="宋体" w:cs="宋体" w:hint="eastAsia"/>
          <w:b/>
          <w:szCs w:val="21"/>
        </w:rPr>
        <w:t>4.6承包人人员的管理</w:t>
      </w:r>
      <w:bookmarkEnd w:id="257"/>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第4.6.3项细化为：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本款补充第4.6.5项：</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rsidR="007104FF" w:rsidRDefault="00B8653B">
      <w:pPr>
        <w:wordWrap w:val="0"/>
        <w:topLinePunct/>
        <w:adjustRightInd w:val="0"/>
        <w:spacing w:line="360" w:lineRule="auto"/>
        <w:ind w:firstLine="422"/>
        <w:rPr>
          <w:rFonts w:ascii="宋体" w:hAnsi="宋体" w:cs="宋体"/>
          <w:b/>
          <w:szCs w:val="21"/>
        </w:rPr>
      </w:pPr>
      <w:bookmarkStart w:id="258" w:name="_Toc234382857"/>
      <w:r>
        <w:rPr>
          <w:rFonts w:ascii="宋体" w:hAnsi="宋体" w:cs="宋体" w:hint="eastAsia"/>
          <w:b/>
          <w:szCs w:val="21"/>
        </w:rPr>
        <w:t>4.7撤换承包人项目经理和其他人员</w:t>
      </w:r>
      <w:bookmarkEnd w:id="258"/>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本款细化为：</w:t>
      </w:r>
      <w:r>
        <w:rPr>
          <w:rFonts w:ascii="宋体" w:hAnsi="宋体" w:cs="宋体" w:hint="eastAsia"/>
          <w:szCs w:val="21"/>
          <w:u w:val="singl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4.7.1关于项目经理每月在施工现场的时间要求：_</w:t>
      </w:r>
      <w:r>
        <w:rPr>
          <w:rFonts w:ascii="宋体" w:hAnsi="宋体" w:cs="宋体" w:hint="eastAsia"/>
          <w:szCs w:val="21"/>
          <w:u w:val="single"/>
        </w:rPr>
        <w:t>每月22_天</w:t>
      </w:r>
      <w:r>
        <w:rPr>
          <w:rFonts w:ascii="宋体" w:hAnsi="宋体" w:cs="宋体" w:hint="eastAsia"/>
          <w:szCs w:val="21"/>
        </w:rPr>
        <w:t>____。</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lastRenderedPageBreak/>
        <w:t>4.7.2承包人未提交劳动合同，以及没有为项目经理缴纳社会保险证明的违约责任：</w:t>
      </w:r>
      <w:r>
        <w:rPr>
          <w:rFonts w:ascii="宋体" w:hAnsi="宋体" w:cs="宋体" w:hint="eastAsia"/>
          <w:szCs w:val="21"/>
          <w:u w:val="single"/>
        </w:rPr>
        <w:t>必须提交，否则不能担任本工程项目经理。</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4.7.3项目经理未经批准，擅自离开施工现场的违约责任：未经发包人同意或正当理由，项目经理擅自离岗的，视为承包人违约，发包人有权处违约金</w:t>
      </w:r>
      <w:r>
        <w:rPr>
          <w:rFonts w:ascii="宋体" w:hAnsi="宋体" w:cs="宋体" w:hint="eastAsia"/>
          <w:szCs w:val="21"/>
          <w:u w:val="single"/>
        </w:rPr>
        <w:t>__1000__</w:t>
      </w:r>
      <w:r>
        <w:rPr>
          <w:rFonts w:ascii="宋体" w:hAnsi="宋体" w:cs="宋体" w:hint="eastAsia"/>
          <w:szCs w:val="21"/>
        </w:rPr>
        <w:t>_元/人•次(人民币)。</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4.7.4承包人擅自更换项目经理的违约责任：承包人项目经理必须与承包人投标时所承诺的人员一致，并在_</w:t>
      </w:r>
      <w:r>
        <w:rPr>
          <w:rFonts w:ascii="宋体" w:hAnsi="宋体" w:cs="宋体" w:hint="eastAsia"/>
          <w:szCs w:val="21"/>
          <w:u w:val="single"/>
        </w:rPr>
        <w:t>（开工日期）</w:t>
      </w:r>
      <w:r>
        <w:rPr>
          <w:rFonts w:ascii="宋体" w:hAnsi="宋体" w:cs="宋体" w:hint="eastAsia"/>
          <w:szCs w:val="21"/>
        </w:rPr>
        <w:t>前到任。在监理人向承包人颁发</w:t>
      </w:r>
      <w:r>
        <w:rPr>
          <w:rFonts w:ascii="宋体" w:hAnsi="宋体" w:cs="宋体" w:hint="eastAsia"/>
          <w:szCs w:val="21"/>
          <w:u w:val="single"/>
        </w:rPr>
        <w:t>（竣工证明材料名称）</w:t>
      </w:r>
      <w:r>
        <w:rPr>
          <w:rFonts w:ascii="宋体" w:hAnsi="宋体" w:cs="宋体" w:hint="eastAsia"/>
          <w:szCs w:val="21"/>
        </w:rPr>
        <w:t>前，项目经理不得同时兼任其他任何项目的项目经理。未经发包人书面同意，承包人擅自更换项目经理的视为违约、违约金处</w:t>
      </w:r>
      <w:r>
        <w:rPr>
          <w:rFonts w:ascii="宋体" w:hAnsi="宋体" w:cs="宋体" w:hint="eastAsia"/>
          <w:szCs w:val="21"/>
          <w:u w:val="single"/>
        </w:rPr>
        <w:t xml:space="preserve">合同价款的1% </w:t>
      </w:r>
      <w:r>
        <w:rPr>
          <w:rFonts w:ascii="宋体" w:hAnsi="宋体" w:cs="宋体" w:hint="eastAsia"/>
          <w:szCs w:val="21"/>
        </w:rPr>
        <w:t>。</w:t>
      </w:r>
    </w:p>
    <w:p w:rsidR="007104FF" w:rsidRPr="00E035BB"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4.7.5承包人无正当理由拒绝更换项目经理的违约责</w:t>
      </w:r>
      <w:r w:rsidRPr="00E035BB">
        <w:rPr>
          <w:rFonts w:ascii="宋体" w:hAnsi="宋体" w:cs="宋体" w:hint="eastAsia"/>
          <w:szCs w:val="21"/>
        </w:rPr>
        <w:t>任：承包人项目经理因不称职，发包人要求调换而未及时调换的，视为承包人违约，必须向发包人交纳处罚金_</w:t>
      </w:r>
      <w:r w:rsidRPr="00E035BB">
        <w:rPr>
          <w:rFonts w:ascii="宋体" w:hAnsi="宋体" w:cs="宋体" w:hint="eastAsia"/>
          <w:szCs w:val="21"/>
          <w:u w:val="single"/>
        </w:rPr>
        <w:t>100000</w:t>
      </w:r>
      <w:r w:rsidRPr="00E035BB">
        <w:rPr>
          <w:rFonts w:ascii="宋体" w:hAnsi="宋体" w:cs="宋体" w:hint="eastAsia"/>
          <w:szCs w:val="21"/>
        </w:rPr>
        <w:t>_元/人•次(人民币)。</w:t>
      </w:r>
    </w:p>
    <w:p w:rsidR="007104FF" w:rsidRPr="00E035BB" w:rsidRDefault="00B8653B">
      <w:pPr>
        <w:wordWrap w:val="0"/>
        <w:topLinePunct/>
        <w:adjustRightInd w:val="0"/>
        <w:spacing w:line="360" w:lineRule="auto"/>
        <w:ind w:firstLine="420"/>
        <w:rPr>
          <w:rFonts w:ascii="宋体" w:hAnsi="宋体" w:cs="宋体"/>
          <w:szCs w:val="21"/>
        </w:rPr>
      </w:pPr>
      <w:r w:rsidRPr="00E035BB">
        <w:rPr>
          <w:rFonts w:ascii="宋体" w:hAnsi="宋体" w:cs="宋体" w:hint="eastAsia"/>
          <w:szCs w:val="21"/>
        </w:rPr>
        <w:t>4.7.6承包人人员</w:t>
      </w:r>
    </w:p>
    <w:p w:rsidR="007104FF" w:rsidRPr="00E035BB" w:rsidRDefault="00B8653B">
      <w:pPr>
        <w:wordWrap w:val="0"/>
        <w:topLinePunct/>
        <w:adjustRightInd w:val="0"/>
        <w:spacing w:line="360" w:lineRule="auto"/>
        <w:ind w:firstLine="420"/>
        <w:rPr>
          <w:rFonts w:ascii="宋体" w:hAnsi="宋体" w:cs="宋体"/>
          <w:szCs w:val="21"/>
        </w:rPr>
      </w:pPr>
      <w:r w:rsidRPr="00E035BB">
        <w:rPr>
          <w:rFonts w:ascii="宋体" w:hAnsi="宋体" w:cs="宋体" w:hint="eastAsia"/>
          <w:szCs w:val="21"/>
        </w:rPr>
        <w:t>4.7.6.1 承包人提交项目管理机构及施工现场管理人员安排报告的期限：</w:t>
      </w:r>
      <w:r w:rsidRPr="00E035BB">
        <w:rPr>
          <w:rFonts w:ascii="宋体" w:hAnsi="宋体" w:cs="宋体" w:hint="eastAsia"/>
          <w:szCs w:val="21"/>
          <w:u w:val="single"/>
        </w:rPr>
        <w:t>开工前7天</w:t>
      </w:r>
      <w:r w:rsidRPr="00E035BB">
        <w:rPr>
          <w:rFonts w:ascii="宋体" w:hAnsi="宋体" w:cs="宋体" w:hint="eastAsia"/>
          <w:szCs w:val="21"/>
        </w:rPr>
        <w:t>。</w:t>
      </w:r>
    </w:p>
    <w:p w:rsidR="007104FF" w:rsidRPr="00E035BB" w:rsidRDefault="00B8653B">
      <w:pPr>
        <w:wordWrap w:val="0"/>
        <w:topLinePunct/>
        <w:adjustRightInd w:val="0"/>
        <w:spacing w:line="360" w:lineRule="auto"/>
        <w:ind w:firstLine="420"/>
        <w:rPr>
          <w:rFonts w:ascii="宋体" w:hAnsi="宋体" w:cs="宋体"/>
          <w:szCs w:val="21"/>
        </w:rPr>
      </w:pPr>
      <w:r w:rsidRPr="00E035BB">
        <w:rPr>
          <w:rFonts w:ascii="宋体" w:hAnsi="宋体" w:cs="宋体" w:hint="eastAsia"/>
          <w:szCs w:val="21"/>
        </w:rPr>
        <w:t>4.7.6.2 承包人无正当理由拒绝撤换主要施工管理人员的违约责任：承包人主要施工管理人员因不称职，发包人要求调换而无正当理由拒绝撤换或未及时调换的，视为承包人违约，必须向发包人交纳处罚金，处罚标准：总工__</w:t>
      </w:r>
      <w:r w:rsidRPr="00E035BB">
        <w:rPr>
          <w:rFonts w:ascii="宋体" w:hAnsi="宋体" w:cs="宋体" w:hint="eastAsia"/>
          <w:szCs w:val="21"/>
          <w:u w:val="single"/>
        </w:rPr>
        <w:t>50000</w:t>
      </w:r>
      <w:r w:rsidRPr="00E035BB">
        <w:rPr>
          <w:rFonts w:ascii="宋体" w:hAnsi="宋体" w:cs="宋体" w:hint="eastAsia"/>
          <w:szCs w:val="21"/>
        </w:rPr>
        <w:t>___元/人•次(人民币)；专业工程师____</w:t>
      </w:r>
      <w:r w:rsidRPr="00E035BB">
        <w:rPr>
          <w:rFonts w:ascii="宋体" w:hAnsi="宋体" w:cs="宋体" w:hint="eastAsia"/>
          <w:szCs w:val="21"/>
          <w:u w:val="single"/>
        </w:rPr>
        <w:t>10000</w:t>
      </w:r>
      <w:r w:rsidRPr="00E035BB">
        <w:rPr>
          <w:rFonts w:ascii="宋体" w:hAnsi="宋体" w:cs="宋体" w:hint="eastAsia"/>
          <w:szCs w:val="21"/>
        </w:rPr>
        <w:t>____元/人•次(人民币)。</w:t>
      </w:r>
    </w:p>
    <w:p w:rsidR="007104FF" w:rsidRPr="00E035BB" w:rsidRDefault="00B8653B">
      <w:pPr>
        <w:wordWrap w:val="0"/>
        <w:topLinePunct/>
        <w:adjustRightInd w:val="0"/>
        <w:spacing w:line="360" w:lineRule="auto"/>
        <w:ind w:firstLine="420"/>
        <w:rPr>
          <w:rFonts w:ascii="宋体" w:hAnsi="宋体" w:cs="宋体"/>
          <w:szCs w:val="21"/>
          <w:u w:val="single"/>
        </w:rPr>
      </w:pPr>
      <w:r w:rsidRPr="00E035BB">
        <w:rPr>
          <w:rFonts w:ascii="宋体" w:hAnsi="宋体" w:cs="宋体" w:hint="eastAsia"/>
          <w:szCs w:val="21"/>
        </w:rPr>
        <w:t>4.7.6.3 承包人主要施工管理人员离开施工现场的批准要求：</w:t>
      </w:r>
      <w:r w:rsidRPr="00E035BB">
        <w:rPr>
          <w:rFonts w:ascii="宋体" w:hAnsi="宋体" w:cs="宋体" w:hint="eastAsia"/>
          <w:szCs w:val="21"/>
          <w:u w:val="single"/>
        </w:rPr>
        <w:t>报总监办同意后再报业主代表批准</w:t>
      </w:r>
      <w:r w:rsidRPr="00E035BB">
        <w:rPr>
          <w:rFonts w:ascii="宋体" w:hAnsi="宋体" w:cs="宋体" w:hint="eastAsia"/>
          <w:szCs w:val="21"/>
        </w:rPr>
        <w:t>。</w:t>
      </w:r>
    </w:p>
    <w:p w:rsidR="007104FF" w:rsidRDefault="00B8653B">
      <w:pPr>
        <w:wordWrap w:val="0"/>
        <w:topLinePunct/>
        <w:adjustRightInd w:val="0"/>
        <w:spacing w:line="360" w:lineRule="auto"/>
        <w:ind w:firstLine="420"/>
        <w:rPr>
          <w:rFonts w:ascii="宋体" w:hAnsi="宋体" w:cs="宋体"/>
          <w:szCs w:val="21"/>
        </w:rPr>
      </w:pPr>
      <w:r w:rsidRPr="00E035BB">
        <w:rPr>
          <w:rFonts w:ascii="宋体" w:hAnsi="宋体" w:cs="宋体" w:hint="eastAsia"/>
          <w:szCs w:val="21"/>
        </w:rPr>
        <w:t>4.7.6.4承包人擅自更换主要施工管理人</w:t>
      </w:r>
      <w:r>
        <w:rPr>
          <w:rFonts w:ascii="宋体" w:hAnsi="宋体" w:cs="宋体" w:hint="eastAsia"/>
          <w:szCs w:val="21"/>
        </w:rPr>
        <w:t>员的违约责任：总工、专业工程师未经发包人书面同意不准擅自更换，擅自更换总工处___</w:t>
      </w:r>
      <w:r>
        <w:rPr>
          <w:rFonts w:ascii="宋体" w:hAnsi="宋体" w:cs="宋体" w:hint="eastAsia"/>
          <w:szCs w:val="21"/>
          <w:u w:val="single"/>
        </w:rPr>
        <w:t>合同价款0.5%</w:t>
      </w:r>
      <w:r>
        <w:rPr>
          <w:rFonts w:ascii="宋体" w:hAnsi="宋体" w:cs="宋体" w:hint="eastAsia"/>
          <w:szCs w:val="21"/>
        </w:rPr>
        <w:t>_____违约金；擅自更换专业工程师处_</w:t>
      </w:r>
      <w:r>
        <w:rPr>
          <w:rFonts w:ascii="宋体" w:hAnsi="宋体" w:cs="宋体" w:hint="eastAsia"/>
          <w:szCs w:val="21"/>
          <w:u w:val="single"/>
        </w:rPr>
        <w:t>合同价款1‰</w:t>
      </w:r>
      <w:r>
        <w:rPr>
          <w:rFonts w:ascii="宋体" w:hAnsi="宋体" w:cs="宋体" w:hint="eastAsia"/>
          <w:szCs w:val="21"/>
        </w:rPr>
        <w:t>____违约金。</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4.7.6.5承包人主要施工管理人员擅自离开施工现场的违约责任：未经发包人同意，总工擅自离岗的，视为承包人违约，发包人有权处违约金__</w:t>
      </w:r>
      <w:r>
        <w:rPr>
          <w:rFonts w:ascii="宋体" w:hAnsi="宋体" w:cs="宋体" w:hint="eastAsia"/>
          <w:szCs w:val="21"/>
          <w:u w:val="single"/>
        </w:rPr>
        <w:t>1000</w:t>
      </w:r>
      <w:r>
        <w:rPr>
          <w:rFonts w:ascii="宋体" w:hAnsi="宋体" w:cs="宋体" w:hint="eastAsia"/>
          <w:szCs w:val="21"/>
        </w:rPr>
        <w:t>___元/人•次(人民币)；未经发包人同意，专业工程师擅自离岗的，视为承包人违约，发包人有权处违约金__</w:t>
      </w:r>
      <w:r>
        <w:rPr>
          <w:rFonts w:ascii="宋体" w:hAnsi="宋体" w:cs="宋体" w:hint="eastAsia"/>
          <w:szCs w:val="21"/>
          <w:u w:val="single"/>
        </w:rPr>
        <w:t>500</w:t>
      </w:r>
      <w:r>
        <w:rPr>
          <w:rFonts w:ascii="宋体" w:hAnsi="宋体" w:cs="宋体" w:hint="eastAsia"/>
          <w:szCs w:val="21"/>
        </w:rPr>
        <w:t>__元/人•次(人民币)。</w:t>
      </w:r>
    </w:p>
    <w:p w:rsidR="007104FF" w:rsidRDefault="00B8653B">
      <w:pPr>
        <w:wordWrap w:val="0"/>
        <w:topLinePunct/>
        <w:adjustRightInd w:val="0"/>
        <w:spacing w:line="360" w:lineRule="auto"/>
        <w:ind w:firstLine="422"/>
        <w:rPr>
          <w:rFonts w:ascii="宋体" w:hAnsi="宋体" w:cs="宋体"/>
          <w:b/>
          <w:szCs w:val="21"/>
        </w:rPr>
      </w:pPr>
      <w:bookmarkStart w:id="259" w:name="_Toc234382858"/>
      <w:r>
        <w:rPr>
          <w:rFonts w:ascii="宋体" w:hAnsi="宋体" w:cs="宋体" w:hint="eastAsia"/>
          <w:b/>
          <w:szCs w:val="21"/>
        </w:rPr>
        <w:t>4.9工程价款应专款专用</w:t>
      </w:r>
      <w:bookmarkEnd w:id="259"/>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rsidR="007104FF" w:rsidRDefault="00B8653B">
      <w:pPr>
        <w:wordWrap w:val="0"/>
        <w:topLinePunct/>
        <w:adjustRightInd w:val="0"/>
        <w:spacing w:line="360" w:lineRule="auto"/>
        <w:ind w:firstLine="422"/>
        <w:rPr>
          <w:rFonts w:ascii="宋体" w:hAnsi="宋体" w:cs="宋体"/>
          <w:b/>
          <w:szCs w:val="21"/>
        </w:rPr>
      </w:pPr>
      <w:bookmarkStart w:id="260" w:name="_Toc234382859"/>
      <w:r>
        <w:rPr>
          <w:rFonts w:ascii="宋体" w:hAnsi="宋体" w:cs="宋体" w:hint="eastAsia"/>
          <w:b/>
          <w:szCs w:val="21"/>
        </w:rPr>
        <w:t>4.10承包人现场查勘</w:t>
      </w:r>
      <w:bookmarkEnd w:id="260"/>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lastRenderedPageBreak/>
        <w:t>第4.10.1项细化为：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rsidR="007104FF" w:rsidRDefault="00B8653B">
      <w:pPr>
        <w:wordWrap w:val="0"/>
        <w:topLinePunct/>
        <w:adjustRightInd w:val="0"/>
        <w:spacing w:line="360" w:lineRule="auto"/>
        <w:ind w:firstLine="422"/>
        <w:rPr>
          <w:rFonts w:ascii="宋体" w:hAnsi="宋体" w:cs="宋体"/>
          <w:b/>
          <w:szCs w:val="21"/>
        </w:rPr>
      </w:pPr>
      <w:bookmarkStart w:id="261" w:name="_Toc234382860"/>
      <w:r>
        <w:rPr>
          <w:rFonts w:ascii="宋体" w:hAnsi="宋体" w:cs="宋体" w:hint="eastAsia"/>
          <w:b/>
          <w:szCs w:val="21"/>
        </w:rPr>
        <w:t>4.11不利物质条件</w:t>
      </w:r>
      <w:bookmarkEnd w:id="261"/>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第4.11.2项细化为：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本款补充第4.11.3项：</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4.11.3 可预见的不利物质条件</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（1）对于项目专用合同条款中已经明确指出的不利物质条件无论承包人是否有其经历和经验均视为承包人在接受合同时已预见其影响，并已在签约合同价中计入因其影响而可能发生的一切费用。</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（2）对于项目专用合同条款未明确指出，但是在不利物质条件发生之前，监理人已经指示承包人有可能发生，但承包人未能及时采取有效措施，而导致的损失和后果均由承包人承担。</w:t>
      </w:r>
    </w:p>
    <w:p w:rsidR="007104FF" w:rsidRDefault="00B8653B">
      <w:pPr>
        <w:wordWrap w:val="0"/>
        <w:topLinePunct/>
        <w:adjustRightInd w:val="0"/>
        <w:spacing w:line="360" w:lineRule="auto"/>
        <w:ind w:firstLine="422"/>
        <w:rPr>
          <w:rFonts w:ascii="宋体" w:hAnsi="宋体" w:cs="宋体"/>
          <w:b/>
          <w:szCs w:val="21"/>
        </w:rPr>
      </w:pPr>
      <w:bookmarkStart w:id="262" w:name="_Toc234382861"/>
      <w:r>
        <w:rPr>
          <w:rFonts w:ascii="宋体" w:hAnsi="宋体" w:cs="宋体" w:hint="eastAsia"/>
          <w:b/>
          <w:szCs w:val="21"/>
        </w:rPr>
        <w:t>4.12投标文件的完备性</w:t>
      </w:r>
      <w:bookmarkEnd w:id="262"/>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7104FF" w:rsidRDefault="00B8653B">
      <w:pPr>
        <w:wordWrap w:val="0"/>
        <w:topLinePunct/>
        <w:adjustRightInd w:val="0"/>
        <w:spacing w:line="360" w:lineRule="auto"/>
        <w:ind w:firstLine="422"/>
        <w:rPr>
          <w:rFonts w:ascii="宋体" w:hAnsi="宋体" w:cs="宋体"/>
          <w:b/>
          <w:szCs w:val="21"/>
        </w:rPr>
      </w:pPr>
      <w:bookmarkStart w:id="263" w:name="_Toc234382862"/>
      <w:r>
        <w:rPr>
          <w:rFonts w:ascii="宋体" w:hAnsi="宋体" w:cs="宋体" w:hint="eastAsia"/>
          <w:b/>
          <w:szCs w:val="21"/>
        </w:rPr>
        <w:t>5．材料和工程设备</w:t>
      </w:r>
      <w:bookmarkEnd w:id="263"/>
    </w:p>
    <w:p w:rsidR="007104FF" w:rsidRDefault="00B8653B">
      <w:pPr>
        <w:wordWrap w:val="0"/>
        <w:topLinePunct/>
        <w:adjustRightInd w:val="0"/>
        <w:spacing w:line="360" w:lineRule="auto"/>
        <w:ind w:firstLine="422"/>
        <w:rPr>
          <w:rFonts w:ascii="宋体" w:hAnsi="宋体" w:cs="宋体"/>
          <w:b/>
          <w:szCs w:val="21"/>
        </w:rPr>
      </w:pPr>
      <w:bookmarkStart w:id="264" w:name="_Toc234382863"/>
      <w:r>
        <w:rPr>
          <w:rFonts w:ascii="宋体" w:hAnsi="宋体" w:cs="宋体" w:hint="eastAsia"/>
          <w:b/>
          <w:szCs w:val="21"/>
        </w:rPr>
        <w:t>5.2发包人提供的材料和工程设备</w:t>
      </w:r>
      <w:bookmarkEnd w:id="264"/>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第5.2.3项补充：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rsidR="007104FF" w:rsidRDefault="00B8653B">
      <w:pPr>
        <w:wordWrap w:val="0"/>
        <w:topLinePunct/>
        <w:adjustRightInd w:val="0"/>
        <w:spacing w:line="360" w:lineRule="auto"/>
        <w:ind w:firstLine="422"/>
        <w:rPr>
          <w:rFonts w:ascii="宋体" w:hAnsi="宋体" w:cs="宋体"/>
          <w:b/>
          <w:szCs w:val="21"/>
        </w:rPr>
      </w:pPr>
      <w:bookmarkStart w:id="265" w:name="_Toc234382864"/>
      <w:r>
        <w:rPr>
          <w:rFonts w:ascii="宋体" w:hAnsi="宋体" w:cs="宋体" w:hint="eastAsia"/>
          <w:b/>
          <w:szCs w:val="21"/>
        </w:rPr>
        <w:t>6．施工设备和临时设施</w:t>
      </w:r>
      <w:bookmarkEnd w:id="265"/>
    </w:p>
    <w:p w:rsidR="007104FF" w:rsidRDefault="00B8653B">
      <w:pPr>
        <w:wordWrap w:val="0"/>
        <w:topLinePunct/>
        <w:adjustRightInd w:val="0"/>
        <w:spacing w:line="360" w:lineRule="auto"/>
        <w:ind w:firstLine="422"/>
        <w:rPr>
          <w:rFonts w:ascii="宋体" w:hAnsi="宋体" w:cs="宋体"/>
          <w:b/>
          <w:szCs w:val="21"/>
        </w:rPr>
      </w:pPr>
      <w:bookmarkStart w:id="266" w:name="_Toc234382865"/>
      <w:r>
        <w:rPr>
          <w:rFonts w:ascii="宋体" w:hAnsi="宋体" w:cs="宋体" w:hint="eastAsia"/>
          <w:b/>
          <w:szCs w:val="21"/>
        </w:rPr>
        <w:t>6.2承包人提供的施工设备和临时设施</w:t>
      </w:r>
      <w:bookmarkEnd w:id="266"/>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第6.1.2项约定为：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承包人应自行承担修建临时设施的费用，需要临时占地的，应由承包人按第4.1.10项（1）目的规定办理。</w:t>
      </w:r>
    </w:p>
    <w:p w:rsidR="007104FF" w:rsidRDefault="00B8653B">
      <w:pPr>
        <w:wordWrap w:val="0"/>
        <w:topLinePunct/>
        <w:adjustRightInd w:val="0"/>
        <w:spacing w:line="360" w:lineRule="auto"/>
        <w:ind w:firstLine="422"/>
        <w:rPr>
          <w:rFonts w:ascii="宋体" w:hAnsi="宋体" w:cs="宋体"/>
          <w:b/>
          <w:szCs w:val="21"/>
        </w:rPr>
      </w:pPr>
      <w:bookmarkStart w:id="267" w:name="_Toc234382866"/>
      <w:r>
        <w:rPr>
          <w:rFonts w:ascii="宋体" w:hAnsi="宋体" w:cs="宋体" w:hint="eastAsia"/>
          <w:b/>
          <w:szCs w:val="21"/>
        </w:rPr>
        <w:t>6.3要求承包人增加或更换施工设备</w:t>
      </w:r>
      <w:bookmarkEnd w:id="267"/>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lastRenderedPageBreak/>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rsidR="007104FF" w:rsidRDefault="00B8653B">
      <w:pPr>
        <w:wordWrap w:val="0"/>
        <w:topLinePunct/>
        <w:adjustRightInd w:val="0"/>
        <w:spacing w:line="360" w:lineRule="auto"/>
        <w:ind w:firstLine="422"/>
        <w:rPr>
          <w:rFonts w:ascii="宋体" w:hAnsi="宋体" w:cs="宋体"/>
          <w:b/>
          <w:szCs w:val="21"/>
        </w:rPr>
      </w:pPr>
      <w:bookmarkStart w:id="268" w:name="_Toc234382867"/>
      <w:r>
        <w:rPr>
          <w:rFonts w:ascii="宋体" w:hAnsi="宋体" w:cs="宋体" w:hint="eastAsia"/>
          <w:b/>
          <w:szCs w:val="21"/>
        </w:rPr>
        <w:t>7．交通运输</w:t>
      </w:r>
      <w:bookmarkEnd w:id="268"/>
    </w:p>
    <w:p w:rsidR="007104FF" w:rsidRDefault="00B8653B">
      <w:pPr>
        <w:wordWrap w:val="0"/>
        <w:topLinePunct/>
        <w:adjustRightInd w:val="0"/>
        <w:spacing w:line="360" w:lineRule="auto"/>
        <w:ind w:firstLine="422"/>
        <w:rPr>
          <w:rFonts w:ascii="宋体" w:hAnsi="宋体" w:cs="宋体"/>
          <w:b/>
          <w:szCs w:val="21"/>
        </w:rPr>
      </w:pPr>
      <w:bookmarkStart w:id="269" w:name="_Toc234382868"/>
      <w:r>
        <w:rPr>
          <w:rFonts w:ascii="宋体" w:hAnsi="宋体" w:cs="宋体" w:hint="eastAsia"/>
          <w:b/>
          <w:szCs w:val="21"/>
        </w:rPr>
        <w:t>7.1道路通行权和场外设施</w:t>
      </w:r>
      <w:bookmarkEnd w:id="269"/>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本款约定为：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旧路改建工程项目</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(I)破坏旧路必须作出交通维持与恢复路面通行条件方案并必须取得监理工程师与业主的批准，未经批准进行旧路开挖与填筑的，业主和监理工程师 有权责令停工，并由承包人恢复原良好的通车条件，并需承担一切费用。</w:t>
      </w:r>
    </w:p>
    <w:p w:rsidR="007104FF" w:rsidRDefault="00B8653B">
      <w:pPr>
        <w:wordWrap w:val="0"/>
        <w:topLinePunct/>
        <w:adjustRightInd w:val="0"/>
        <w:spacing w:line="360" w:lineRule="auto"/>
        <w:ind w:firstLineChars="200" w:firstLine="420"/>
        <w:rPr>
          <w:rFonts w:ascii="宋体" w:hAnsi="宋体" w:cs="宋体"/>
          <w:szCs w:val="21"/>
        </w:rPr>
      </w:pPr>
      <w:r>
        <w:rPr>
          <w:rFonts w:ascii="宋体" w:hAnsi="宋体" w:cs="宋体" w:hint="eastAsia"/>
          <w:szCs w:val="21"/>
        </w:rPr>
        <w:t>(II)不得在道路上堆放材料或占道施工影响交通。</w:t>
      </w:r>
      <w:r>
        <w:rPr>
          <w:rFonts w:ascii="宋体" w:hAnsi="宋体" w:cs="宋体" w:hint="eastAsia"/>
          <w:szCs w:val="21"/>
        </w:rPr>
        <w:br/>
        <w:t>路基、路面施工应避免出现晴天扬尘，雨天打滑影响安全与交通和影响群众生活、生产的现象。</w:t>
      </w:r>
      <w:r>
        <w:rPr>
          <w:rFonts w:ascii="宋体" w:hAnsi="宋体" w:cs="宋体" w:hint="eastAsia"/>
          <w:szCs w:val="21"/>
        </w:rPr>
        <w:br/>
        <w:t>维持交通的路基施工应保证表面平整，保证通畅。</w:t>
      </w:r>
    </w:p>
    <w:p w:rsidR="007104FF" w:rsidRDefault="00B8653B">
      <w:pPr>
        <w:wordWrap w:val="0"/>
        <w:topLinePunct/>
        <w:adjustRightInd w:val="0"/>
        <w:spacing w:line="360" w:lineRule="auto"/>
        <w:ind w:firstLine="422"/>
        <w:rPr>
          <w:rFonts w:ascii="宋体" w:hAnsi="宋体" w:cs="宋体"/>
          <w:b/>
          <w:szCs w:val="21"/>
        </w:rPr>
      </w:pPr>
      <w:bookmarkStart w:id="270" w:name="_Toc234382869"/>
      <w:r>
        <w:rPr>
          <w:rFonts w:ascii="宋体" w:hAnsi="宋体" w:cs="宋体" w:hint="eastAsia"/>
          <w:b/>
          <w:szCs w:val="21"/>
        </w:rPr>
        <w:t>8．测量放线</w:t>
      </w:r>
      <w:bookmarkEnd w:id="270"/>
    </w:p>
    <w:p w:rsidR="007104FF" w:rsidRDefault="00B8653B">
      <w:pPr>
        <w:wordWrap w:val="0"/>
        <w:topLinePunct/>
        <w:adjustRightInd w:val="0"/>
        <w:spacing w:line="360" w:lineRule="auto"/>
        <w:ind w:firstLine="422"/>
        <w:rPr>
          <w:rFonts w:ascii="宋体" w:hAnsi="宋体" w:cs="宋体"/>
          <w:b/>
          <w:szCs w:val="21"/>
        </w:rPr>
      </w:pPr>
      <w:bookmarkStart w:id="271" w:name="_Toc234382870"/>
      <w:r>
        <w:rPr>
          <w:rFonts w:ascii="宋体" w:hAnsi="宋体" w:cs="宋体" w:hint="eastAsia"/>
          <w:b/>
          <w:szCs w:val="21"/>
        </w:rPr>
        <w:t>8.4监理人使用施工控制网</w:t>
      </w:r>
      <w:bookmarkEnd w:id="271"/>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经监理人批准，其他相关承包人也可免费使用施工控制网。</w:t>
      </w:r>
    </w:p>
    <w:p w:rsidR="007104FF" w:rsidRDefault="00B8653B">
      <w:pPr>
        <w:wordWrap w:val="0"/>
        <w:topLinePunct/>
        <w:adjustRightInd w:val="0"/>
        <w:spacing w:line="360" w:lineRule="auto"/>
        <w:ind w:firstLine="422"/>
        <w:rPr>
          <w:rFonts w:ascii="宋体" w:hAnsi="宋体" w:cs="宋体"/>
          <w:b/>
          <w:szCs w:val="21"/>
        </w:rPr>
      </w:pPr>
      <w:bookmarkStart w:id="272" w:name="_Toc234382871"/>
      <w:r>
        <w:rPr>
          <w:rFonts w:ascii="宋体" w:hAnsi="宋体" w:cs="宋体" w:hint="eastAsia"/>
          <w:b/>
          <w:szCs w:val="21"/>
        </w:rPr>
        <w:t>9．施工安全、治安保卫和环境保护</w:t>
      </w:r>
      <w:bookmarkEnd w:id="272"/>
    </w:p>
    <w:p w:rsidR="007104FF" w:rsidRDefault="00B8653B">
      <w:pPr>
        <w:wordWrap w:val="0"/>
        <w:topLinePunct/>
        <w:adjustRightInd w:val="0"/>
        <w:spacing w:line="360" w:lineRule="auto"/>
        <w:ind w:firstLine="422"/>
        <w:rPr>
          <w:rFonts w:ascii="宋体" w:hAnsi="宋体" w:cs="宋体"/>
          <w:b/>
          <w:szCs w:val="21"/>
        </w:rPr>
      </w:pPr>
      <w:bookmarkStart w:id="273" w:name="_Toc234382872"/>
      <w:r>
        <w:rPr>
          <w:rFonts w:ascii="宋体" w:hAnsi="宋体" w:cs="宋体" w:hint="eastAsia"/>
          <w:b/>
          <w:szCs w:val="21"/>
        </w:rPr>
        <w:t>9．2承包人的施工安全责任</w:t>
      </w:r>
      <w:bookmarkEnd w:id="273"/>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第9.2.1项细化为：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lastRenderedPageBreak/>
        <w:t>本项目需要编制专项施工方案的工程包括但不限于以下内容：</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（1）不良地质条件下有潜在危险性的土方、石方开挖；</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（2）滑坡和高边坡处理；</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（3）桩基础、挡墙基础、深水基础及围堰工程；</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（4）桥梁工程中的梁、拱、柱等构件施工等；</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（5）隧道工程中的不良地质隧道、高瓦斯隧道等；</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（6）水上工程中的打桩船作业、施工船作业、外海孤岛作业、边通航边施工作业等；</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（7）水下工程中的水下焊接、混凝土浇筑、爆破工程等；</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（8）爆破工程；</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（9）大型临时工程中的大型支架、模板、便桥的架设与拆除；桥梁、码头的加固与拆除；</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（10）其他危险性较大的工程。</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监理人和发包人在检查中发现有安全问题或有违反安全管理规章制度的情况时，可视其为承包人违约，应按第22.1款的规定处理。</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第9.2.5项细化为：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在另行支付。因采取合同未约定的特殊防护措施增加的费用，由监理人按第3.5款商定或确定。</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本款补充第9.2.8项～9.2.11项：</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9.2.8承包人应充分关注和保障所有在现场工作的人员的安全，采取以下有效措施，使现场和本合同工程的实施保持有条不紊，以免使让述人员的安全受到威胁。</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（1）按《公路水运工程安全生产临督管理办法》规定的最低数量和资质条件配备专职安全生产管理人员；</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（3）所有施工机具设备和高空作业设备均应定期检查，并有安全员的签字记录。</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（4）根据本合同各单位工程的特点，严格执行《公路水运工程安全生产监督管理办法》、《公路工程施工安全技术规程》与《公路筑养路机械操作规程》的具体规定。</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9.2.9为保护本合同工程免遭损坏，或为了现场附近和过往群众的安全与方便，在确有必要的时候和地方，或当监理人或有关主管部门要求时，承包人应自费提供照明、警卫、护栅、警告标志等安全防护设施。</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lastRenderedPageBreak/>
        <w:t>9.2.10在通航水域施工时，承包人应与当地主管部门取得联系，设置必要的导航标志，及时发布航行通告，确保施工水域安全。</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7104FF" w:rsidRDefault="00B8653B">
      <w:pPr>
        <w:wordWrap w:val="0"/>
        <w:topLinePunct/>
        <w:adjustRightInd w:val="0"/>
        <w:spacing w:line="360" w:lineRule="auto"/>
        <w:ind w:firstLine="422"/>
        <w:rPr>
          <w:rFonts w:ascii="宋体" w:hAnsi="宋体" w:cs="宋体"/>
          <w:b/>
          <w:szCs w:val="21"/>
        </w:rPr>
      </w:pPr>
      <w:bookmarkStart w:id="274" w:name="_Toc234382873"/>
      <w:r>
        <w:rPr>
          <w:rFonts w:ascii="宋体" w:hAnsi="宋体" w:cs="宋体" w:hint="eastAsia"/>
          <w:b/>
          <w:szCs w:val="21"/>
        </w:rPr>
        <w:t>9．4环境保护</w:t>
      </w:r>
      <w:bookmarkEnd w:id="274"/>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本款补充第9.4.7～第9.4.11项：</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9.4.7 承包人应切实执行技术规范中有关环境保护方面的条款和规定。</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（2）对于公路施工中粉尘污染的主要污染源——灰土拌和、施工车辆和筑路机械运行及运输产生的扬尘，应采取有效措施减轻施工现场的大气污染，保护人民健康，如：</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a.拌和设备应有较好的密封，或有防尘设备。</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b.施工通道、沥青混凝土拌和站及灰土拌和站应经常进行洒水降尘。</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c.路面施工应注意保持水分，以免扬尘。</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d.隧道出渣和桥梁钻孔灌注桩施工时排出的泥浆要进行妥善处理，严禁向河流或农田排放。</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（3）采取可靠措施保证原有交通的正常通行，维持沿线村镇的居民饮水、农田灌溉、生产生活用电及通讯等管线的正常使用。</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9.4.9在施工期间，承包人应随时保持现场整洁，施工设备和材料、工程设备应整齐妥善存放和储存，废料与垃圾及不再需要的临时设施应及时从现场清除、拆除并运走。</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lastRenderedPageBreak/>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rsidR="007104FF" w:rsidRDefault="00B8653B">
      <w:pPr>
        <w:wordWrap w:val="0"/>
        <w:topLinePunct/>
        <w:adjustRightInd w:val="0"/>
        <w:spacing w:line="360" w:lineRule="auto"/>
        <w:ind w:firstLine="422"/>
        <w:rPr>
          <w:rFonts w:ascii="宋体" w:hAnsi="宋体" w:cs="宋体"/>
          <w:b/>
          <w:szCs w:val="21"/>
        </w:rPr>
      </w:pPr>
      <w:bookmarkStart w:id="275" w:name="_Toc234382874"/>
      <w:r>
        <w:rPr>
          <w:rFonts w:ascii="宋体" w:hAnsi="宋体" w:cs="宋体" w:hint="eastAsia"/>
          <w:b/>
          <w:szCs w:val="21"/>
        </w:rPr>
        <w:t>10．进度计划</w:t>
      </w:r>
      <w:bookmarkEnd w:id="275"/>
    </w:p>
    <w:p w:rsidR="007104FF" w:rsidRDefault="00B8653B">
      <w:pPr>
        <w:wordWrap w:val="0"/>
        <w:topLinePunct/>
        <w:adjustRightInd w:val="0"/>
        <w:spacing w:line="360" w:lineRule="auto"/>
        <w:ind w:firstLine="422"/>
        <w:rPr>
          <w:rFonts w:ascii="宋体" w:hAnsi="宋体" w:cs="宋体"/>
          <w:b/>
          <w:szCs w:val="21"/>
        </w:rPr>
      </w:pPr>
      <w:bookmarkStart w:id="276" w:name="_Toc234382875"/>
      <w:r>
        <w:rPr>
          <w:rFonts w:ascii="宋体" w:hAnsi="宋体" w:cs="宋体" w:hint="eastAsia"/>
          <w:b/>
          <w:szCs w:val="21"/>
        </w:rPr>
        <w:t>10.1合同进度计划</w:t>
      </w:r>
      <w:bookmarkEnd w:id="276"/>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承包人编制施工方案说明的内容见项目专用合同条款。</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承包人向监理人报送施工进度计划和施工方案说明的期限：签订合同协议书后28天之内。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监理人应在14天内对承包人施工进度计划和施工方案说明予以批复或提出修改意见。</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合同进度计划应按照关键线路网络图和主要工作横道图两种形式分别编绘，并应包括每月预计完成的工作量和形象进度。</w:t>
      </w:r>
    </w:p>
    <w:p w:rsidR="007104FF" w:rsidRDefault="00B8653B">
      <w:pPr>
        <w:wordWrap w:val="0"/>
        <w:topLinePunct/>
        <w:adjustRightInd w:val="0"/>
        <w:spacing w:line="360" w:lineRule="auto"/>
        <w:ind w:firstLine="422"/>
        <w:rPr>
          <w:rFonts w:ascii="宋体" w:hAnsi="宋体" w:cs="宋体"/>
          <w:b/>
          <w:szCs w:val="21"/>
        </w:rPr>
      </w:pPr>
      <w:bookmarkStart w:id="277" w:name="_Toc234382876"/>
      <w:r>
        <w:rPr>
          <w:rFonts w:ascii="宋体" w:hAnsi="宋体" w:cs="宋体" w:hint="eastAsia"/>
          <w:b/>
          <w:szCs w:val="21"/>
        </w:rPr>
        <w:t>10.2合同进度计划的修订</w:t>
      </w:r>
      <w:bookmarkEnd w:id="277"/>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承包人提交合同进度计划修订申请报告，并附有关措施和相关资料的期限：实际进度发生滞后的当月25日前。</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监理人批复修订合同进度计划的期限：收到修订合同进度计划后14天内。</w:t>
      </w:r>
    </w:p>
    <w:p w:rsidR="007104FF" w:rsidRDefault="007104FF">
      <w:pPr>
        <w:wordWrap w:val="0"/>
        <w:topLinePunct/>
        <w:adjustRightInd w:val="0"/>
        <w:spacing w:line="360" w:lineRule="auto"/>
        <w:ind w:firstLine="420"/>
        <w:rPr>
          <w:rFonts w:ascii="宋体" w:hAnsi="宋体" w:cs="宋体"/>
          <w:szCs w:val="21"/>
        </w:rPr>
      </w:pP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补充第10.3、10.4款：</w:t>
      </w:r>
    </w:p>
    <w:p w:rsidR="007104FF" w:rsidRDefault="00B8653B">
      <w:pPr>
        <w:wordWrap w:val="0"/>
        <w:topLinePunct/>
        <w:adjustRightInd w:val="0"/>
        <w:spacing w:line="360" w:lineRule="auto"/>
        <w:ind w:firstLine="422"/>
        <w:rPr>
          <w:rFonts w:ascii="宋体" w:hAnsi="宋体" w:cs="宋体"/>
          <w:b/>
          <w:szCs w:val="21"/>
        </w:rPr>
      </w:pPr>
      <w:bookmarkStart w:id="278" w:name="_Toc234382877"/>
      <w:r>
        <w:rPr>
          <w:rFonts w:ascii="宋体" w:hAnsi="宋体" w:cs="宋体" w:hint="eastAsia"/>
          <w:b/>
          <w:szCs w:val="21"/>
        </w:rPr>
        <w:t>10.3年度施工计划</w:t>
      </w:r>
      <w:bookmarkEnd w:id="278"/>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rsidR="007104FF" w:rsidRDefault="00B8653B">
      <w:pPr>
        <w:wordWrap w:val="0"/>
        <w:topLinePunct/>
        <w:adjustRightInd w:val="0"/>
        <w:spacing w:line="360" w:lineRule="auto"/>
        <w:ind w:firstLine="422"/>
        <w:rPr>
          <w:rFonts w:ascii="宋体" w:hAnsi="宋体" w:cs="宋体"/>
          <w:b/>
          <w:szCs w:val="21"/>
        </w:rPr>
      </w:pPr>
      <w:bookmarkStart w:id="279" w:name="_Toc234382878"/>
      <w:r>
        <w:rPr>
          <w:rFonts w:ascii="宋体" w:hAnsi="宋体" w:cs="宋体" w:hint="eastAsia"/>
          <w:b/>
          <w:szCs w:val="21"/>
        </w:rPr>
        <w:t>10.4合同用款计划</w:t>
      </w:r>
      <w:bookmarkEnd w:id="279"/>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rsidR="007104FF" w:rsidRDefault="00B8653B">
      <w:pPr>
        <w:wordWrap w:val="0"/>
        <w:topLinePunct/>
        <w:adjustRightInd w:val="0"/>
        <w:spacing w:line="360" w:lineRule="auto"/>
        <w:ind w:firstLine="422"/>
        <w:rPr>
          <w:rFonts w:ascii="宋体" w:hAnsi="宋体" w:cs="宋体"/>
          <w:b/>
          <w:szCs w:val="21"/>
        </w:rPr>
      </w:pPr>
      <w:bookmarkStart w:id="280" w:name="_Toc234382879"/>
      <w:r>
        <w:rPr>
          <w:rFonts w:ascii="宋体" w:hAnsi="宋体" w:cs="宋体" w:hint="eastAsia"/>
          <w:b/>
          <w:szCs w:val="21"/>
        </w:rPr>
        <w:t>11．开工和竣工</w:t>
      </w:r>
      <w:bookmarkEnd w:id="280"/>
    </w:p>
    <w:p w:rsidR="007104FF" w:rsidRDefault="00B8653B">
      <w:pPr>
        <w:wordWrap w:val="0"/>
        <w:topLinePunct/>
        <w:adjustRightInd w:val="0"/>
        <w:spacing w:line="360" w:lineRule="auto"/>
        <w:ind w:firstLine="422"/>
        <w:rPr>
          <w:rFonts w:ascii="宋体" w:hAnsi="宋体" w:cs="宋体"/>
          <w:b/>
          <w:szCs w:val="21"/>
        </w:rPr>
      </w:pPr>
      <w:bookmarkStart w:id="281" w:name="_Toc234382880"/>
      <w:r>
        <w:rPr>
          <w:rFonts w:ascii="宋体" w:hAnsi="宋体" w:cs="宋体" w:hint="eastAsia"/>
          <w:b/>
          <w:szCs w:val="21"/>
        </w:rPr>
        <w:t>11.1开工</w:t>
      </w:r>
      <w:bookmarkEnd w:id="281"/>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第11.1.2项补充：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承包人应在分部工程开工前14天向监理人提交分部工程开工报审表，若承包人的开工准备、工作计划和质量控制方法是可接受的且已获得批准，则经监理人书面同意，分部工程才能开工。</w:t>
      </w:r>
    </w:p>
    <w:p w:rsidR="007104FF" w:rsidRDefault="00B8653B">
      <w:pPr>
        <w:wordWrap w:val="0"/>
        <w:topLinePunct/>
        <w:adjustRightInd w:val="0"/>
        <w:spacing w:line="360" w:lineRule="auto"/>
        <w:ind w:firstLine="422"/>
        <w:rPr>
          <w:rFonts w:ascii="宋体" w:hAnsi="宋体" w:cs="宋体"/>
          <w:b/>
          <w:szCs w:val="21"/>
        </w:rPr>
      </w:pPr>
      <w:bookmarkStart w:id="282" w:name="_Toc234382881"/>
      <w:r>
        <w:rPr>
          <w:rFonts w:ascii="宋体" w:hAnsi="宋体" w:cs="宋体" w:hint="eastAsia"/>
          <w:b/>
          <w:szCs w:val="21"/>
        </w:rPr>
        <w:t>11.3发包人的工期延误</w:t>
      </w:r>
      <w:bookmarkEnd w:id="282"/>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lastRenderedPageBreak/>
        <w:t>即使由于上述原因造成工期延误，如果受影响的工程并非处在工程施工进度网络计划的关键线路上，则承包人无权要求延长总工期。</w:t>
      </w:r>
    </w:p>
    <w:p w:rsidR="007104FF" w:rsidRDefault="00B8653B">
      <w:pPr>
        <w:wordWrap w:val="0"/>
        <w:topLinePunct/>
        <w:adjustRightInd w:val="0"/>
        <w:spacing w:line="360" w:lineRule="auto"/>
        <w:ind w:firstLine="422"/>
        <w:rPr>
          <w:rFonts w:ascii="宋体" w:hAnsi="宋体" w:cs="宋体"/>
          <w:b/>
          <w:szCs w:val="21"/>
        </w:rPr>
      </w:pPr>
      <w:bookmarkStart w:id="283" w:name="_Toc234382882"/>
      <w:r>
        <w:rPr>
          <w:rFonts w:ascii="宋体" w:hAnsi="宋体" w:cs="宋体" w:hint="eastAsia"/>
          <w:b/>
          <w:szCs w:val="21"/>
        </w:rPr>
        <w:t>11.4异常恶劣的气候条件</w:t>
      </w:r>
      <w:bookmarkEnd w:id="283"/>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异常气候条件是指项目所在地30年一遇的罕见气候现象（包括温度、降水、降雪、风等）。异常恶劣的气候条件在项目专用合同条款中作具体规定。</w:t>
      </w:r>
    </w:p>
    <w:p w:rsidR="007104FF" w:rsidRDefault="00B8653B">
      <w:pPr>
        <w:wordWrap w:val="0"/>
        <w:topLinePunct/>
        <w:adjustRightInd w:val="0"/>
        <w:spacing w:line="360" w:lineRule="auto"/>
        <w:ind w:firstLine="422"/>
        <w:rPr>
          <w:rFonts w:ascii="宋体" w:hAnsi="宋体" w:cs="宋体"/>
          <w:b/>
          <w:szCs w:val="21"/>
        </w:rPr>
      </w:pPr>
      <w:bookmarkStart w:id="284" w:name="_Toc234382883"/>
      <w:r>
        <w:rPr>
          <w:rFonts w:ascii="宋体" w:hAnsi="宋体" w:cs="宋体" w:hint="eastAsia"/>
          <w:b/>
          <w:szCs w:val="21"/>
        </w:rPr>
        <w:t>11.5承包人的工期延误</w:t>
      </w:r>
      <w:bookmarkEnd w:id="284"/>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2）由于承包人原因造成工期延误，承包人应支付逾期交工违约金。逾期交工违约金的计算方法在项目专用合同条款数据表中约定，时间自预定的交工日期起到交工验收证书为：每逾期一天支付1000元人民币（在项目专用合同条款中约定），时间自预定的竣工日期起到工程接收证书中写明的实际竣工日期止（扣除已批准的延长工期），按天计算。逾期竣工违约金累计金额最高不超过签约合同价的0.2%。发包人可以从应付或到期应付给承包人的任何款项中或采用其他方法扣除此违约金。</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承包人支付逾期竣工违约金，不免除承包人完成工程及修补缺陷的义务。</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rsidR="007104FF" w:rsidRDefault="00B8653B">
      <w:pPr>
        <w:wordWrap w:val="0"/>
        <w:topLinePunct/>
        <w:adjustRightInd w:val="0"/>
        <w:spacing w:line="360" w:lineRule="auto"/>
        <w:ind w:firstLine="422"/>
        <w:rPr>
          <w:rFonts w:ascii="宋体" w:hAnsi="宋体" w:cs="宋体"/>
          <w:b/>
          <w:szCs w:val="21"/>
        </w:rPr>
      </w:pPr>
      <w:bookmarkStart w:id="285" w:name="_Toc234382884"/>
      <w:r>
        <w:rPr>
          <w:rFonts w:ascii="宋体" w:hAnsi="宋体" w:cs="宋体" w:hint="eastAsia"/>
          <w:b/>
          <w:szCs w:val="21"/>
        </w:rPr>
        <w:t>11．6工期提前</w:t>
      </w:r>
      <w:bookmarkEnd w:id="285"/>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发包人不得随意要求承包人提前交工，承包人也不得随意提出提前交工的建议。如遇特殊情况，确需将工期提前的，发包人和承包人必须采取有效措施，确保工程质量。</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如果承包人提前交工，发包人支付奖金的计算方法在项目专用合同条款数据表中约定，时间自交工验收证书中写明的实际交工日期起至预定的交工日期止，按天计算。但奖金最高限额不超</w:t>
      </w:r>
      <w:r>
        <w:rPr>
          <w:rFonts w:ascii="宋体" w:hAnsi="宋体" w:cs="宋体" w:hint="eastAsia"/>
          <w:szCs w:val="21"/>
        </w:rPr>
        <w:lastRenderedPageBreak/>
        <w:t>过项目专用合同条款数据表中写明的限额。</w:t>
      </w:r>
    </w:p>
    <w:p w:rsidR="007104FF" w:rsidRDefault="007104FF">
      <w:pPr>
        <w:wordWrap w:val="0"/>
        <w:topLinePunct/>
        <w:adjustRightInd w:val="0"/>
        <w:spacing w:line="360" w:lineRule="auto"/>
        <w:ind w:firstLine="420"/>
        <w:rPr>
          <w:rFonts w:ascii="宋体" w:hAnsi="宋体" w:cs="宋体"/>
          <w:szCs w:val="21"/>
        </w:rPr>
      </w:pP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补充11.7款：</w:t>
      </w:r>
    </w:p>
    <w:p w:rsidR="007104FF" w:rsidRDefault="00B8653B">
      <w:pPr>
        <w:wordWrap w:val="0"/>
        <w:topLinePunct/>
        <w:adjustRightInd w:val="0"/>
        <w:spacing w:line="360" w:lineRule="auto"/>
        <w:ind w:firstLine="422"/>
        <w:rPr>
          <w:rFonts w:ascii="宋体" w:hAnsi="宋体" w:cs="宋体"/>
          <w:b/>
          <w:szCs w:val="21"/>
        </w:rPr>
      </w:pPr>
      <w:bookmarkStart w:id="286" w:name="_Toc234382885"/>
      <w:r>
        <w:rPr>
          <w:rFonts w:ascii="宋体" w:hAnsi="宋体" w:cs="宋体" w:hint="eastAsia"/>
          <w:b/>
          <w:szCs w:val="21"/>
        </w:rPr>
        <w:t>11．7工作时间的限制</w:t>
      </w:r>
      <w:bookmarkEnd w:id="286"/>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承包人在夜间或国家规定的节假日进行永久工程的施工，应向监理人报告，以便监理人履行监理人履行监理职责和义务。</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但是，为了抢救生命或保护财产，或为了工程的安全、质量而不可避免地短暂作业，则不必事先向监理人报告。但承包人应在事后立即向监理人报告。</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本款规定不适用于习惯上或施工本身要求实行连续生产的作业。</w:t>
      </w:r>
    </w:p>
    <w:p w:rsidR="007104FF" w:rsidRDefault="00B8653B">
      <w:pPr>
        <w:wordWrap w:val="0"/>
        <w:topLinePunct/>
        <w:adjustRightInd w:val="0"/>
        <w:spacing w:line="360" w:lineRule="auto"/>
        <w:ind w:firstLine="422"/>
        <w:rPr>
          <w:rFonts w:ascii="宋体" w:hAnsi="宋体" w:cs="宋体"/>
          <w:b/>
          <w:szCs w:val="21"/>
        </w:rPr>
      </w:pPr>
      <w:bookmarkStart w:id="287" w:name="_Toc234382886"/>
      <w:r>
        <w:rPr>
          <w:rFonts w:ascii="宋体" w:hAnsi="宋体" w:cs="宋体" w:hint="eastAsia"/>
          <w:b/>
          <w:szCs w:val="21"/>
        </w:rPr>
        <w:t>12．暂停施工</w:t>
      </w:r>
      <w:bookmarkEnd w:id="287"/>
    </w:p>
    <w:p w:rsidR="007104FF" w:rsidRDefault="00B8653B">
      <w:pPr>
        <w:wordWrap w:val="0"/>
        <w:topLinePunct/>
        <w:adjustRightInd w:val="0"/>
        <w:spacing w:line="360" w:lineRule="auto"/>
        <w:ind w:firstLine="422"/>
        <w:rPr>
          <w:rFonts w:ascii="宋体" w:hAnsi="宋体" w:cs="宋体"/>
          <w:b/>
          <w:szCs w:val="21"/>
        </w:rPr>
      </w:pPr>
      <w:bookmarkStart w:id="288" w:name="_Toc234382887"/>
      <w:r>
        <w:rPr>
          <w:rFonts w:ascii="宋体" w:hAnsi="宋体" w:cs="宋体" w:hint="eastAsia"/>
          <w:b/>
          <w:szCs w:val="21"/>
        </w:rPr>
        <w:t>12．1承包人暂停施工的责任</w:t>
      </w:r>
      <w:bookmarkEnd w:id="288"/>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本款第（5）项细化为：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（5）现场气候条件导致的必要停工（第11.4款规定的异常恶劣的气候条件除外）；</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（6）项目专用合同条款约定的由承包人承担的其他暂停施工。</w:t>
      </w:r>
    </w:p>
    <w:p w:rsidR="007104FF" w:rsidRDefault="00B8653B">
      <w:pPr>
        <w:wordWrap w:val="0"/>
        <w:topLinePunct/>
        <w:adjustRightInd w:val="0"/>
        <w:spacing w:line="360" w:lineRule="auto"/>
        <w:ind w:firstLine="422"/>
        <w:rPr>
          <w:rFonts w:ascii="宋体" w:hAnsi="宋体" w:cs="宋体"/>
          <w:b/>
          <w:szCs w:val="21"/>
        </w:rPr>
      </w:pPr>
      <w:bookmarkStart w:id="289" w:name="_Toc234382888"/>
      <w:r>
        <w:rPr>
          <w:rFonts w:ascii="宋体" w:hAnsi="宋体" w:cs="宋体" w:hint="eastAsia"/>
          <w:b/>
          <w:szCs w:val="21"/>
        </w:rPr>
        <w:t>13．工程质量</w:t>
      </w:r>
      <w:bookmarkEnd w:id="289"/>
    </w:p>
    <w:p w:rsidR="007104FF" w:rsidRDefault="00B8653B">
      <w:pPr>
        <w:wordWrap w:val="0"/>
        <w:topLinePunct/>
        <w:adjustRightInd w:val="0"/>
        <w:spacing w:line="360" w:lineRule="auto"/>
        <w:ind w:firstLine="422"/>
        <w:rPr>
          <w:rFonts w:ascii="宋体" w:hAnsi="宋体" w:cs="宋体"/>
          <w:b/>
          <w:szCs w:val="21"/>
        </w:rPr>
      </w:pPr>
      <w:bookmarkStart w:id="290" w:name="_Toc234382889"/>
      <w:r>
        <w:rPr>
          <w:rFonts w:ascii="宋体" w:hAnsi="宋体" w:cs="宋体" w:hint="eastAsia"/>
          <w:b/>
          <w:szCs w:val="21"/>
        </w:rPr>
        <w:t>13．1工程质量要求</w:t>
      </w:r>
      <w:bookmarkEnd w:id="290"/>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第13.1.1项约定为：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工程质量验收按技术规范及《公路工程质量检验评定标准》执行。</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本款补充第13.1.4和13.1.5项：</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13.1.4发包人和成博爱人应严格遵守《关于严格落实公路工程质量责任制的若干意见》的相关规定，认真执行工程质量责任登记制度并按要求填写工程质量责任登记表。</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13.1.5本项目严格执行质量责任追究制度。质量事故处理实行“四不放过”原则：事故原因调查不清不放过；事故责任者没有受到教育不放过；没有防范措施不放过；相关责任人没受到处理不放过。</w:t>
      </w:r>
    </w:p>
    <w:p w:rsidR="007104FF" w:rsidRDefault="00B8653B">
      <w:pPr>
        <w:wordWrap w:val="0"/>
        <w:topLinePunct/>
        <w:adjustRightInd w:val="0"/>
        <w:spacing w:line="360" w:lineRule="auto"/>
        <w:ind w:firstLine="422"/>
        <w:rPr>
          <w:rFonts w:ascii="宋体" w:hAnsi="宋体" w:cs="宋体"/>
          <w:b/>
          <w:szCs w:val="21"/>
        </w:rPr>
      </w:pPr>
      <w:bookmarkStart w:id="291" w:name="_Toc234382890"/>
      <w:r>
        <w:rPr>
          <w:rFonts w:ascii="宋体" w:hAnsi="宋体" w:cs="宋体" w:hint="eastAsia"/>
          <w:b/>
          <w:szCs w:val="21"/>
        </w:rPr>
        <w:t>13．2承包人的质量管理</w:t>
      </w:r>
      <w:bookmarkEnd w:id="291"/>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第13.2.1项补充：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承包人提交工程质量保证措施文件的期限：签订合同协议书后28天之内。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本款补充第13.2.3项～第13.2.6项：</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13.2.3承包人必须遵守国家有关法律、法规和规章，严格执行公路工程强制性技术标准、各类技术规范及规程，全面履行工程合同义务，依法对公路工程质量负责。</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13.2.4承包人应加强质量监控，确保规范规定的检验、抽检频率，现场质检的原始资料必须真实、准确、可靠，不得追记，接受质量检查时必须出示原始资料。</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13.2.5承包人必须完善检验手段，根据技术规范的规定配齐检测和试验仪器、仪表，并应及时校正确保其精度；根据合同要求加强工地试验室的管理；加强标准计量基础工作和材料检验工</w:t>
      </w:r>
      <w:r>
        <w:rPr>
          <w:rFonts w:ascii="宋体" w:hAnsi="宋体" w:cs="宋体" w:hint="eastAsia"/>
          <w:szCs w:val="21"/>
        </w:rPr>
        <w:lastRenderedPageBreak/>
        <w:t>作，不得违规计量，不合格材料严禁用于本工程。</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13.2.6承包人驻工程现场机构应在现场驻地和汇总要的分部、分项工程施工现场设置明显的工程质量责任登记表公示牌。</w:t>
      </w:r>
    </w:p>
    <w:p w:rsidR="007104FF" w:rsidRDefault="00B8653B">
      <w:pPr>
        <w:wordWrap w:val="0"/>
        <w:topLinePunct/>
        <w:adjustRightInd w:val="0"/>
        <w:spacing w:line="360" w:lineRule="auto"/>
        <w:ind w:firstLine="422"/>
        <w:rPr>
          <w:rFonts w:ascii="宋体" w:hAnsi="宋体" w:cs="宋体"/>
          <w:b/>
          <w:szCs w:val="21"/>
        </w:rPr>
      </w:pPr>
      <w:bookmarkStart w:id="292" w:name="_Toc234382891"/>
      <w:r>
        <w:rPr>
          <w:rFonts w:ascii="宋体" w:hAnsi="宋体" w:cs="宋体" w:hint="eastAsia"/>
          <w:b/>
          <w:szCs w:val="21"/>
        </w:rPr>
        <w:t>13．4监理人的质量检查</w:t>
      </w:r>
      <w:bookmarkEnd w:id="292"/>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监理人及其委派的检验人员，应能进入工程现场，以及材料或工程设备的制造、加工或制配的车间和场所，包括不属于承包人的车间或场所进行检查，承包人应为此提供便利和协助。</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监理人可以将材料或工程设备的检查委托给一家独立的有质量检验认证资格的检验单位。该独立检验单位的检验结果应视为监理人完成的。监理人应将这种委托的通知书不少于7天交给承包人。</w:t>
      </w:r>
    </w:p>
    <w:p w:rsidR="007104FF" w:rsidRDefault="00B8653B">
      <w:pPr>
        <w:wordWrap w:val="0"/>
        <w:topLinePunct/>
        <w:adjustRightInd w:val="0"/>
        <w:spacing w:line="360" w:lineRule="auto"/>
        <w:ind w:firstLine="422"/>
        <w:rPr>
          <w:rFonts w:ascii="宋体" w:hAnsi="宋体" w:cs="宋体"/>
          <w:b/>
          <w:szCs w:val="21"/>
        </w:rPr>
      </w:pPr>
      <w:bookmarkStart w:id="293" w:name="_Toc234382892"/>
      <w:r>
        <w:rPr>
          <w:rFonts w:ascii="宋体" w:hAnsi="宋体" w:cs="宋体" w:hint="eastAsia"/>
          <w:b/>
          <w:szCs w:val="21"/>
        </w:rPr>
        <w:t>13．5工程隐蔽部位覆盖前的检查</w:t>
      </w:r>
      <w:bookmarkEnd w:id="293"/>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第13.5.1项补充：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当监理人有指示时，承包人应对重要隐蔽工程进行拍摄或照相并应保证监理人有充分的机会对将要覆盖或隐蔽的工程进行检查或量测，特别是在基础以上的任一部分工程修筑之前，对该基础进行检查。</w:t>
      </w:r>
    </w:p>
    <w:p w:rsidR="007104FF" w:rsidRDefault="00B8653B">
      <w:pPr>
        <w:wordWrap w:val="0"/>
        <w:topLinePunct/>
        <w:adjustRightInd w:val="0"/>
        <w:spacing w:line="360" w:lineRule="auto"/>
        <w:ind w:firstLine="422"/>
        <w:rPr>
          <w:rFonts w:ascii="宋体" w:hAnsi="宋体" w:cs="宋体"/>
          <w:b/>
          <w:szCs w:val="21"/>
        </w:rPr>
      </w:pPr>
      <w:bookmarkStart w:id="294" w:name="_Toc234382893"/>
      <w:r>
        <w:rPr>
          <w:rFonts w:ascii="宋体" w:hAnsi="宋体" w:cs="宋体" w:hint="eastAsia"/>
          <w:b/>
          <w:szCs w:val="21"/>
        </w:rPr>
        <w:t>13．6清除不合格工程</w:t>
      </w:r>
      <w:bookmarkEnd w:id="294"/>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第13.6.1项细化为：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（2）如果承包人未在规定时间内执行监理人的指示，发包人有权雇用他人执行，由此增加的费用和（或）工期延误由承包人承担。</w:t>
      </w:r>
    </w:p>
    <w:p w:rsidR="007104FF" w:rsidRDefault="00B8653B">
      <w:pPr>
        <w:wordWrap w:val="0"/>
        <w:topLinePunct/>
        <w:adjustRightInd w:val="0"/>
        <w:spacing w:line="360" w:lineRule="auto"/>
        <w:ind w:firstLine="422"/>
        <w:rPr>
          <w:rFonts w:ascii="宋体" w:hAnsi="宋体" w:cs="宋体"/>
          <w:b/>
          <w:szCs w:val="21"/>
        </w:rPr>
      </w:pPr>
      <w:bookmarkStart w:id="295" w:name="_Toc234382894"/>
      <w:r>
        <w:rPr>
          <w:rFonts w:ascii="宋体" w:hAnsi="宋体" w:cs="宋体" w:hint="eastAsia"/>
          <w:b/>
          <w:szCs w:val="21"/>
        </w:rPr>
        <w:t>14．试验和检验</w:t>
      </w:r>
      <w:bookmarkEnd w:id="295"/>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补充第14.4款：</w:t>
      </w:r>
    </w:p>
    <w:p w:rsidR="007104FF" w:rsidRDefault="00B8653B">
      <w:pPr>
        <w:wordWrap w:val="0"/>
        <w:topLinePunct/>
        <w:adjustRightInd w:val="0"/>
        <w:spacing w:line="360" w:lineRule="auto"/>
        <w:ind w:firstLine="422"/>
        <w:rPr>
          <w:rFonts w:ascii="宋体" w:hAnsi="宋体" w:cs="宋体"/>
          <w:b/>
          <w:szCs w:val="21"/>
        </w:rPr>
      </w:pPr>
      <w:bookmarkStart w:id="296" w:name="_Toc234382895"/>
      <w:r>
        <w:rPr>
          <w:rFonts w:ascii="宋体" w:hAnsi="宋体" w:cs="宋体" w:hint="eastAsia"/>
          <w:b/>
          <w:szCs w:val="21"/>
        </w:rPr>
        <w:t>14．4试验和检验费用</w:t>
      </w:r>
      <w:bookmarkEnd w:id="296"/>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（1）承包人应负责提供合同和技术规范规定的试验和检验所需的全部样品，并承担其费用。</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（2）在合同中明确规定的试验和检验，包括无须在工程量清单中单独列项和已在工程量清单中单独列项的试验和检验，其试验和检验的费用由承包人承担。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rsidR="007104FF" w:rsidRDefault="00B8653B">
      <w:pPr>
        <w:wordWrap w:val="0"/>
        <w:topLinePunct/>
        <w:adjustRightInd w:val="0"/>
        <w:spacing w:line="360" w:lineRule="auto"/>
        <w:ind w:firstLine="422"/>
        <w:rPr>
          <w:rFonts w:ascii="宋体" w:hAnsi="宋体" w:cs="宋体"/>
          <w:b/>
          <w:szCs w:val="21"/>
        </w:rPr>
      </w:pPr>
      <w:bookmarkStart w:id="297" w:name="_Toc234382896"/>
      <w:r>
        <w:rPr>
          <w:rFonts w:ascii="宋体" w:hAnsi="宋体" w:cs="宋体" w:hint="eastAsia"/>
          <w:b/>
          <w:szCs w:val="21"/>
        </w:rPr>
        <w:t>15．变更</w:t>
      </w:r>
      <w:bookmarkEnd w:id="297"/>
    </w:p>
    <w:p w:rsidR="007104FF" w:rsidRDefault="00B8653B">
      <w:pPr>
        <w:wordWrap w:val="0"/>
        <w:topLinePunct/>
        <w:adjustRightInd w:val="0"/>
        <w:spacing w:line="360" w:lineRule="auto"/>
        <w:ind w:firstLine="422"/>
        <w:rPr>
          <w:rFonts w:ascii="宋体" w:hAnsi="宋体" w:cs="宋体"/>
          <w:b/>
          <w:szCs w:val="21"/>
        </w:rPr>
      </w:pPr>
      <w:bookmarkStart w:id="298" w:name="_Toc234382897"/>
      <w:r>
        <w:rPr>
          <w:rFonts w:ascii="宋体" w:hAnsi="宋体" w:cs="宋体" w:hint="eastAsia"/>
          <w:b/>
          <w:szCs w:val="21"/>
        </w:rPr>
        <w:t>15．1变更的范围和内容</w:t>
      </w:r>
      <w:bookmarkEnd w:id="298"/>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本款第（1）项细化为：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lastRenderedPageBreak/>
        <w:t>（1）取消合同中任何一项工作，但被取消的工作不能转由发包人或其他人实施，由于承包人违约造成的情况除外；</w:t>
      </w:r>
    </w:p>
    <w:p w:rsidR="007104FF" w:rsidRDefault="00B8653B">
      <w:pPr>
        <w:wordWrap w:val="0"/>
        <w:topLinePunct/>
        <w:adjustRightInd w:val="0"/>
        <w:spacing w:line="360" w:lineRule="auto"/>
        <w:ind w:firstLine="422"/>
        <w:rPr>
          <w:rFonts w:ascii="宋体" w:hAnsi="宋体" w:cs="宋体"/>
          <w:b/>
          <w:szCs w:val="21"/>
        </w:rPr>
      </w:pPr>
      <w:bookmarkStart w:id="299" w:name="_Toc234382898"/>
      <w:r>
        <w:rPr>
          <w:rFonts w:ascii="宋体" w:hAnsi="宋体" w:cs="宋体" w:hint="eastAsia"/>
          <w:b/>
          <w:szCs w:val="21"/>
        </w:rPr>
        <w:t>15．3变更程序</w:t>
      </w:r>
      <w:bookmarkEnd w:id="299"/>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本款补充第15.3.4项：</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15.3.4设计变更程序应执行《公路工程设计变更管理办法》等相关文件的相关规定。</w:t>
      </w:r>
    </w:p>
    <w:p w:rsidR="007104FF" w:rsidRDefault="00B8653B">
      <w:pPr>
        <w:wordWrap w:val="0"/>
        <w:topLinePunct/>
        <w:adjustRightInd w:val="0"/>
        <w:spacing w:line="360" w:lineRule="auto"/>
        <w:ind w:firstLine="422"/>
        <w:rPr>
          <w:rFonts w:ascii="宋体" w:hAnsi="宋体" w:cs="宋体"/>
          <w:b/>
          <w:szCs w:val="21"/>
        </w:rPr>
      </w:pPr>
      <w:bookmarkStart w:id="300" w:name="_Toc234382899"/>
      <w:r>
        <w:rPr>
          <w:rFonts w:ascii="宋体" w:hAnsi="宋体" w:cs="宋体" w:hint="eastAsia"/>
          <w:b/>
          <w:szCs w:val="21"/>
        </w:rPr>
        <w:t>15．4变更的估价原则</w:t>
      </w:r>
      <w:bookmarkEnd w:id="300"/>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除项目专用合同条款另有约定外，因变更引起的价格调整按照本款约定处理。</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15.4.1如果取消某项工作，则该项工作的总额价不予以支付；</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15.4.2已标价工程量清单中有适用于变更工作的子目的，采用该子目的单价。</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15.4.3已标价工程量清单中无适用于变更工作的子目，但有类似子目的，可在合理范围内参照类似子目的单价，由监理人按第3.5款商定变更工作的预算单价，最终以审计部门审定的单价为准。</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15.4.4已标价工程量清单中无适用或类似子目的单价，可在综合考虑承包人在竞标时所提供的单价分析表的基础上，由监理人按第3.5款商定变更工作的预算单价，最终以审计部门审定的单价为准。</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15.4.5如果本工程的变更指示是因承包人过错、承包人建反合同或承包人责任造成的，则这种违约引起的任何额外费用应由承包人承担。</w:t>
      </w:r>
    </w:p>
    <w:p w:rsidR="007104FF" w:rsidRDefault="00B8653B">
      <w:pPr>
        <w:wordWrap w:val="0"/>
        <w:topLinePunct/>
        <w:adjustRightInd w:val="0"/>
        <w:spacing w:line="360" w:lineRule="auto"/>
        <w:ind w:firstLine="422"/>
        <w:rPr>
          <w:rFonts w:ascii="宋体" w:hAnsi="宋体" w:cs="宋体"/>
          <w:b/>
          <w:szCs w:val="21"/>
        </w:rPr>
      </w:pPr>
      <w:bookmarkStart w:id="301" w:name="_Toc234382900"/>
      <w:r>
        <w:rPr>
          <w:rFonts w:ascii="宋体" w:hAnsi="宋体" w:cs="宋体" w:hint="eastAsia"/>
          <w:b/>
          <w:szCs w:val="21"/>
        </w:rPr>
        <w:t>15.5承包人的合理化建议</w:t>
      </w:r>
      <w:bookmarkEnd w:id="301"/>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第15.5.2项约定为：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承包人提出的合理化建议缩短了工期，发包人按第11.6款的规定给予奖励。</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承包人提出的合理化建议降低了合同价格或者提高了工程经济效益的，发包人按项目专用合同条款数据表中规定的金额给予奖励。</w:t>
      </w:r>
    </w:p>
    <w:p w:rsidR="007104FF" w:rsidRDefault="00B8653B">
      <w:pPr>
        <w:wordWrap w:val="0"/>
        <w:topLinePunct/>
        <w:adjustRightInd w:val="0"/>
        <w:spacing w:line="360" w:lineRule="auto"/>
        <w:ind w:firstLine="422"/>
        <w:rPr>
          <w:rFonts w:ascii="宋体" w:hAnsi="宋体" w:cs="宋体"/>
          <w:b/>
          <w:szCs w:val="21"/>
        </w:rPr>
      </w:pPr>
      <w:bookmarkStart w:id="302" w:name="_Toc234382901"/>
      <w:r>
        <w:rPr>
          <w:rFonts w:ascii="宋体" w:hAnsi="宋体" w:cs="宋体" w:hint="eastAsia"/>
          <w:b/>
          <w:szCs w:val="21"/>
        </w:rPr>
        <w:t>15.6暂列金额</w:t>
      </w:r>
      <w:bookmarkEnd w:id="302"/>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本款细化为：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15.6.l暂列金额应由监理人报发包人批准后指令全部或部分地使用，或者根本不予动用。</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15.6.3当监理人提出要求时，承包人应提供有关暂列金额支出的所有报价单、发票、凭证和账单或收据，除非该工作是根据已标价工程量清单列明的单价或总额价进行的估价。</w:t>
      </w:r>
    </w:p>
    <w:p w:rsidR="007104FF" w:rsidRDefault="00B8653B">
      <w:pPr>
        <w:wordWrap w:val="0"/>
        <w:topLinePunct/>
        <w:adjustRightInd w:val="0"/>
        <w:spacing w:line="360" w:lineRule="auto"/>
        <w:ind w:firstLine="422"/>
        <w:rPr>
          <w:rFonts w:ascii="宋体" w:hAnsi="宋体" w:cs="宋体"/>
          <w:b/>
          <w:szCs w:val="21"/>
        </w:rPr>
      </w:pPr>
      <w:bookmarkStart w:id="303" w:name="_Toc234382902"/>
      <w:r>
        <w:rPr>
          <w:rFonts w:ascii="宋体" w:hAnsi="宋体" w:cs="宋体" w:hint="eastAsia"/>
          <w:b/>
          <w:szCs w:val="21"/>
        </w:rPr>
        <w:t>16.价格调整</w:t>
      </w:r>
      <w:bookmarkEnd w:id="303"/>
    </w:p>
    <w:p w:rsidR="007104FF" w:rsidRDefault="00B8653B">
      <w:pPr>
        <w:wordWrap w:val="0"/>
        <w:topLinePunct/>
        <w:adjustRightInd w:val="0"/>
        <w:spacing w:line="360" w:lineRule="auto"/>
        <w:ind w:firstLine="422"/>
        <w:rPr>
          <w:rFonts w:ascii="宋体" w:hAnsi="宋体" w:cs="宋体"/>
          <w:b/>
          <w:szCs w:val="21"/>
        </w:rPr>
      </w:pPr>
      <w:bookmarkStart w:id="304" w:name="_Toc234382904"/>
      <w:r>
        <w:rPr>
          <w:rFonts w:ascii="宋体" w:hAnsi="宋体" w:cs="宋体" w:hint="eastAsia"/>
          <w:b/>
          <w:szCs w:val="21"/>
        </w:rPr>
        <w:t>16.1 物价坡动引起的价格调整</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rPr>
        <w:t>本项目合同期内不调价。</w:t>
      </w:r>
    </w:p>
    <w:p w:rsidR="007104FF" w:rsidRDefault="00B8653B">
      <w:pPr>
        <w:wordWrap w:val="0"/>
        <w:topLinePunct/>
        <w:adjustRightInd w:val="0"/>
        <w:spacing w:line="360" w:lineRule="auto"/>
        <w:ind w:firstLine="422"/>
        <w:rPr>
          <w:rFonts w:ascii="宋体" w:hAnsi="宋体" w:cs="宋体"/>
          <w:b/>
          <w:szCs w:val="21"/>
        </w:rPr>
      </w:pPr>
      <w:r>
        <w:rPr>
          <w:rFonts w:ascii="宋体" w:hAnsi="宋体" w:cs="宋体" w:hint="eastAsia"/>
          <w:b/>
          <w:szCs w:val="21"/>
        </w:rPr>
        <w:lastRenderedPageBreak/>
        <w:t>17.计量与支付</w:t>
      </w:r>
      <w:bookmarkEnd w:id="304"/>
    </w:p>
    <w:p w:rsidR="007104FF" w:rsidRDefault="00B8653B">
      <w:pPr>
        <w:wordWrap w:val="0"/>
        <w:topLinePunct/>
        <w:adjustRightInd w:val="0"/>
        <w:spacing w:line="360" w:lineRule="auto"/>
        <w:ind w:firstLine="422"/>
        <w:rPr>
          <w:rFonts w:ascii="宋体" w:hAnsi="宋体" w:cs="宋体"/>
          <w:b/>
          <w:szCs w:val="21"/>
        </w:rPr>
      </w:pPr>
      <w:bookmarkStart w:id="305" w:name="_Toc234382905"/>
      <w:r>
        <w:rPr>
          <w:rFonts w:ascii="宋体" w:hAnsi="宋体" w:cs="宋体" w:hint="eastAsia"/>
          <w:b/>
          <w:szCs w:val="21"/>
        </w:rPr>
        <w:t>17.1计量</w:t>
      </w:r>
      <w:bookmarkEnd w:id="305"/>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17.1.2计量方法</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本项约定为：</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工程的计量应以净值为准，除非项目专用合同条款另有约定。工程量清单中各个子目的具体计量方法按本合同文件技术标准中的规定执行。</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17.1.4单价子目的计量</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本项补充：</w:t>
      </w:r>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（7）承包人未在已标价工程量清单中填入单价或总额价的工程子目，将被认为其已包含在本合同的其他子目的单价和总额价中，发包人将不另行支付。</w:t>
      </w:r>
    </w:p>
    <w:p w:rsidR="007104FF" w:rsidRDefault="00B8653B">
      <w:pPr>
        <w:wordWrap w:val="0"/>
        <w:topLinePunct/>
        <w:adjustRightInd w:val="0"/>
        <w:spacing w:line="360" w:lineRule="auto"/>
        <w:ind w:firstLine="422"/>
        <w:rPr>
          <w:rFonts w:ascii="宋体" w:hAnsi="宋体" w:cs="宋体"/>
          <w:b/>
          <w:szCs w:val="21"/>
        </w:rPr>
      </w:pPr>
      <w:bookmarkStart w:id="306" w:name="_Toc234382906"/>
      <w:r>
        <w:rPr>
          <w:rFonts w:ascii="宋体" w:hAnsi="宋体" w:cs="宋体" w:hint="eastAsia"/>
          <w:b/>
          <w:szCs w:val="21"/>
        </w:rPr>
        <w:t>17.2预付款</w:t>
      </w:r>
      <w:bookmarkEnd w:id="306"/>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预付款在项目专用条款数据表约定，无预付款。</w:t>
      </w:r>
    </w:p>
    <w:p w:rsidR="007104FF" w:rsidRDefault="00B8653B">
      <w:pPr>
        <w:wordWrap w:val="0"/>
        <w:topLinePunct/>
        <w:adjustRightInd w:val="0"/>
        <w:spacing w:line="360" w:lineRule="auto"/>
        <w:ind w:firstLine="422"/>
        <w:rPr>
          <w:rFonts w:ascii="宋体" w:hAnsi="宋体" w:cs="宋体"/>
          <w:b/>
          <w:szCs w:val="21"/>
        </w:rPr>
      </w:pPr>
      <w:bookmarkStart w:id="307" w:name="_Toc234382907"/>
      <w:r>
        <w:rPr>
          <w:rFonts w:ascii="宋体" w:hAnsi="宋体" w:cs="宋体" w:hint="eastAsia"/>
          <w:b/>
          <w:szCs w:val="21"/>
        </w:rPr>
        <w:t>17.3工程进度付款</w:t>
      </w:r>
      <w:bookmarkEnd w:id="307"/>
    </w:p>
    <w:p w:rsidR="007104FF" w:rsidRDefault="00B8653B">
      <w:pPr>
        <w:wordWrap w:val="0"/>
        <w:topLinePunct/>
        <w:adjustRightInd w:val="0"/>
        <w:spacing w:line="360" w:lineRule="auto"/>
        <w:ind w:firstLine="420"/>
        <w:rPr>
          <w:rFonts w:ascii="宋体" w:hAnsi="宋体" w:cs="宋体"/>
          <w:szCs w:val="21"/>
        </w:rPr>
      </w:pPr>
      <w:r>
        <w:rPr>
          <w:rFonts w:ascii="宋体" w:hAnsi="宋体" w:cs="宋体" w:hint="eastAsia"/>
          <w:szCs w:val="21"/>
        </w:rPr>
        <w:t>17.3.3进度付款证书和支付时间</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本项（1）目补充：</w:t>
      </w:r>
    </w:p>
    <w:p w:rsidR="007104FF" w:rsidRDefault="00B8653B">
      <w:pPr>
        <w:tabs>
          <w:tab w:val="left" w:pos="3193"/>
        </w:tabs>
        <w:wordWrap w:val="0"/>
        <w:topLinePunct/>
        <w:adjustRightInd w:val="0"/>
        <w:spacing w:line="360" w:lineRule="auto"/>
        <w:ind w:firstLine="422"/>
        <w:rPr>
          <w:rFonts w:ascii="宋体" w:hAnsi="宋体" w:cs="宋体"/>
          <w:szCs w:val="21"/>
        </w:rPr>
      </w:pPr>
      <w:r>
        <w:rPr>
          <w:rFonts w:ascii="宋体" w:hAnsi="宋体" w:cs="宋体" w:hint="eastAsia"/>
          <w:b/>
          <w:szCs w:val="21"/>
        </w:rPr>
        <w:t>合同内按已完成工程量的80%进度支付，合同外按已完成量的60%支付，工程完工验收后，支付至合同价的80%，工程竣工验收合格，竣工结算经审计部门审定后，支付至应付工程款的9</w:t>
      </w:r>
      <w:r w:rsidR="001E6C91">
        <w:rPr>
          <w:rFonts w:ascii="宋体" w:hAnsi="宋体" w:cs="宋体" w:hint="eastAsia"/>
          <w:b/>
          <w:szCs w:val="21"/>
        </w:rPr>
        <w:t>7</w:t>
      </w:r>
      <w:r>
        <w:rPr>
          <w:rFonts w:ascii="宋体" w:hAnsi="宋体" w:cs="宋体" w:hint="eastAsia"/>
          <w:b/>
          <w:szCs w:val="21"/>
        </w:rPr>
        <w:t>%（含已支付款），结算总额的</w:t>
      </w:r>
      <w:r w:rsidR="001E6C91">
        <w:rPr>
          <w:rFonts w:ascii="宋体" w:hAnsi="宋体" w:cs="宋体" w:hint="eastAsia"/>
          <w:b/>
          <w:szCs w:val="21"/>
        </w:rPr>
        <w:t>3</w:t>
      </w:r>
      <w:r>
        <w:rPr>
          <w:rFonts w:ascii="宋体" w:hAnsi="宋体" w:cs="宋体" w:hint="eastAsia"/>
          <w:b/>
          <w:szCs w:val="21"/>
        </w:rPr>
        <w:t>%作为工程质量保修金，待质量保证期满未出现质量问题后，拨付质量保证金。（注：工程款项支付时，需按规定在项目所在地缴纳相关税费。）</w:t>
      </w:r>
      <w:r>
        <w:rPr>
          <w:rFonts w:ascii="宋体" w:hAnsi="宋体" w:cs="宋体" w:hint="eastAsia"/>
          <w:b/>
          <w:szCs w:val="21"/>
        </w:rPr>
        <w:tab/>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本项（2）目约定为：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发包人不按期支付的，按项目专用条款数据表中约定的利率向承包人支付逾期付款违约金。违约金计算基数为发包人的全部未付款额，时间从应付而未付该款额之日算起（不计复利）。</w:t>
      </w:r>
    </w:p>
    <w:p w:rsidR="007104FF" w:rsidRDefault="00B8653B">
      <w:pPr>
        <w:wordWrap w:val="0"/>
        <w:topLinePunct/>
        <w:adjustRightInd w:val="0"/>
        <w:spacing w:line="360" w:lineRule="auto"/>
        <w:ind w:firstLine="422"/>
        <w:rPr>
          <w:rFonts w:ascii="宋体" w:hAnsi="宋体" w:cs="宋体"/>
          <w:b/>
          <w:szCs w:val="21"/>
        </w:rPr>
      </w:pPr>
      <w:bookmarkStart w:id="308" w:name="_Toc234382908"/>
      <w:r>
        <w:rPr>
          <w:rFonts w:ascii="宋体" w:hAnsi="宋体" w:cs="宋体" w:hint="eastAsia"/>
          <w:b/>
          <w:szCs w:val="21"/>
        </w:rPr>
        <w:t>17.4质量保证金</w:t>
      </w:r>
      <w:bookmarkEnd w:id="308"/>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第17.4.1项细化为：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rsidR="007104FF" w:rsidRDefault="00B8653B">
      <w:pPr>
        <w:wordWrap w:val="0"/>
        <w:topLinePunct/>
        <w:adjustRightInd w:val="0"/>
        <w:spacing w:line="360" w:lineRule="auto"/>
        <w:ind w:firstLine="422"/>
        <w:rPr>
          <w:rFonts w:ascii="宋体" w:hAnsi="宋体" w:cs="宋体"/>
          <w:b/>
          <w:szCs w:val="21"/>
        </w:rPr>
      </w:pPr>
      <w:bookmarkStart w:id="309" w:name="_Toc234382909"/>
      <w:r>
        <w:rPr>
          <w:rFonts w:ascii="宋体" w:hAnsi="宋体" w:cs="宋体" w:hint="eastAsia"/>
          <w:b/>
          <w:szCs w:val="21"/>
        </w:rPr>
        <w:t>17.5交工结算</w:t>
      </w:r>
      <w:bookmarkEnd w:id="309"/>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17.5.l交工付款申请单</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本项（l）目约定为：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承包人向监理人提交交工付款申请单（包括相关证明材料）的份数在项目专用合同条款数据表中约定；期限：交工验收证书签发后42天内。</w:t>
      </w:r>
    </w:p>
    <w:p w:rsidR="007104FF" w:rsidRDefault="00B8653B">
      <w:pPr>
        <w:wordWrap w:val="0"/>
        <w:topLinePunct/>
        <w:adjustRightInd w:val="0"/>
        <w:spacing w:line="360" w:lineRule="auto"/>
        <w:ind w:firstLine="422"/>
        <w:rPr>
          <w:rFonts w:ascii="宋体" w:hAnsi="宋体" w:cs="宋体"/>
          <w:b/>
          <w:szCs w:val="21"/>
        </w:rPr>
      </w:pPr>
      <w:bookmarkStart w:id="310" w:name="_Toc234382910"/>
      <w:r>
        <w:rPr>
          <w:rFonts w:ascii="宋体" w:hAnsi="宋体" w:cs="宋体" w:hint="eastAsia"/>
          <w:b/>
          <w:szCs w:val="21"/>
        </w:rPr>
        <w:t>17.6最终结清</w:t>
      </w:r>
      <w:bookmarkEnd w:id="310"/>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17.6.1最终结清申请单</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lastRenderedPageBreak/>
        <w:t>本项（1）目约定为：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承包人向监理人提交最终结清申请单（包括相关证明材料）的份数在项目专用合同条款数据表中约定；期限：缺陷责任期终止证书签发后28天内。</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最终结清申请单中的总金额应认为是代表了根据合同规定应付给承包人的全部款项的最后结算。</w:t>
      </w:r>
    </w:p>
    <w:p w:rsidR="007104FF" w:rsidRDefault="00B8653B">
      <w:pPr>
        <w:wordWrap w:val="0"/>
        <w:topLinePunct/>
        <w:adjustRightInd w:val="0"/>
        <w:spacing w:line="360" w:lineRule="auto"/>
        <w:ind w:firstLine="422"/>
        <w:rPr>
          <w:rFonts w:ascii="宋体" w:hAnsi="宋体" w:cs="宋体"/>
          <w:b/>
          <w:szCs w:val="21"/>
        </w:rPr>
      </w:pPr>
      <w:bookmarkStart w:id="311" w:name="_Toc234382911"/>
      <w:r>
        <w:rPr>
          <w:rFonts w:ascii="宋体" w:hAnsi="宋体" w:cs="宋体" w:hint="eastAsia"/>
          <w:b/>
          <w:szCs w:val="21"/>
        </w:rPr>
        <w:t>18．交工验收</w:t>
      </w:r>
      <w:bookmarkEnd w:id="311"/>
    </w:p>
    <w:p w:rsidR="007104FF" w:rsidRDefault="00B8653B">
      <w:pPr>
        <w:wordWrap w:val="0"/>
        <w:topLinePunct/>
        <w:adjustRightInd w:val="0"/>
        <w:spacing w:line="360" w:lineRule="auto"/>
        <w:ind w:firstLine="422"/>
        <w:rPr>
          <w:rFonts w:ascii="宋体" w:hAnsi="宋体" w:cs="宋体"/>
          <w:b/>
          <w:szCs w:val="21"/>
        </w:rPr>
      </w:pPr>
      <w:bookmarkStart w:id="312" w:name="_Toc234382912"/>
      <w:r>
        <w:rPr>
          <w:rFonts w:ascii="宋体" w:hAnsi="宋体" w:cs="宋体" w:hint="eastAsia"/>
          <w:b/>
          <w:szCs w:val="21"/>
        </w:rPr>
        <w:t>18.2交工验收申请报告</w:t>
      </w:r>
      <w:bookmarkEnd w:id="312"/>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本款第（2）项约定为：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竣工资料的内容：承包人应按照《公路工程竣（交）工验收办法》和相关规定编制竣工资料。</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竣工资料的份数在项目专用合同条款数据表中约定。</w:t>
      </w:r>
    </w:p>
    <w:p w:rsidR="007104FF" w:rsidRDefault="00B8653B">
      <w:pPr>
        <w:wordWrap w:val="0"/>
        <w:topLinePunct/>
        <w:adjustRightInd w:val="0"/>
        <w:spacing w:line="360" w:lineRule="auto"/>
        <w:ind w:firstLine="422"/>
        <w:rPr>
          <w:rFonts w:ascii="宋体" w:hAnsi="宋体" w:cs="宋体"/>
          <w:b/>
          <w:szCs w:val="21"/>
        </w:rPr>
      </w:pPr>
      <w:bookmarkStart w:id="313" w:name="_Toc234382913"/>
      <w:r>
        <w:rPr>
          <w:rFonts w:ascii="宋体" w:hAnsi="宋体" w:cs="宋体" w:hint="eastAsia"/>
          <w:b/>
          <w:szCs w:val="21"/>
        </w:rPr>
        <w:t>18.3 验收</w:t>
      </w:r>
      <w:bookmarkEnd w:id="313"/>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第18.3.2项补充：</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第18.3.5项约定为：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经验收合格工程的实际交工日期，以最终提交交工验收申请报告的日期为准，并在交工验收证书中写明。</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本款补充第18.3.7项：</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组织办理交工验收和签发交工验收证书的费用由发包人承担。但按照第18.3.4项规定达不到合格标准的交工验收费用由承包人承担。</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本条补充第18.9款：</w:t>
      </w:r>
    </w:p>
    <w:p w:rsidR="007104FF" w:rsidRDefault="00B8653B">
      <w:pPr>
        <w:wordWrap w:val="0"/>
        <w:topLinePunct/>
        <w:adjustRightInd w:val="0"/>
        <w:spacing w:line="360" w:lineRule="auto"/>
        <w:ind w:firstLine="422"/>
        <w:rPr>
          <w:rFonts w:ascii="宋体" w:hAnsi="宋体" w:cs="宋体"/>
          <w:b/>
          <w:szCs w:val="21"/>
        </w:rPr>
      </w:pPr>
      <w:bookmarkStart w:id="314" w:name="_Toc234382914"/>
      <w:r>
        <w:rPr>
          <w:rFonts w:ascii="宋体" w:hAnsi="宋体" w:cs="宋体" w:hint="eastAsia"/>
          <w:b/>
          <w:szCs w:val="21"/>
        </w:rPr>
        <w:t>18.9竣工文件</w:t>
      </w:r>
      <w:bookmarkEnd w:id="314"/>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承包人应按照《公路工程竣（交）工验收办法》中的相关规定，在缺陷责任期内为竣工验收补充工资了，并在签发缺陷责任期终止证书之前提交。</w:t>
      </w:r>
    </w:p>
    <w:p w:rsidR="007104FF" w:rsidRDefault="00B8653B">
      <w:pPr>
        <w:wordWrap w:val="0"/>
        <w:topLinePunct/>
        <w:adjustRightInd w:val="0"/>
        <w:spacing w:line="360" w:lineRule="auto"/>
        <w:ind w:firstLine="422"/>
        <w:rPr>
          <w:rFonts w:ascii="宋体" w:hAnsi="宋体" w:cs="宋体"/>
          <w:b/>
          <w:szCs w:val="21"/>
        </w:rPr>
      </w:pPr>
      <w:bookmarkStart w:id="315" w:name="_Toc234382915"/>
      <w:r>
        <w:rPr>
          <w:rFonts w:ascii="宋体" w:hAnsi="宋体" w:cs="宋体" w:hint="eastAsia"/>
          <w:b/>
          <w:szCs w:val="21"/>
        </w:rPr>
        <w:t>19．缺陷责任与保修责任</w:t>
      </w:r>
      <w:bookmarkEnd w:id="315"/>
    </w:p>
    <w:p w:rsidR="007104FF" w:rsidRDefault="00B8653B">
      <w:pPr>
        <w:wordWrap w:val="0"/>
        <w:topLinePunct/>
        <w:adjustRightInd w:val="0"/>
        <w:spacing w:line="360" w:lineRule="auto"/>
        <w:ind w:firstLine="422"/>
        <w:rPr>
          <w:rFonts w:ascii="宋体" w:hAnsi="宋体" w:cs="宋体"/>
          <w:b/>
          <w:szCs w:val="21"/>
        </w:rPr>
      </w:pPr>
      <w:bookmarkStart w:id="316" w:name="_Toc234382916"/>
      <w:r>
        <w:rPr>
          <w:rFonts w:ascii="宋体" w:hAnsi="宋体" w:cs="宋体" w:hint="eastAsia"/>
          <w:b/>
          <w:szCs w:val="21"/>
        </w:rPr>
        <w:t>19.2缺陷责任</w:t>
      </w:r>
      <w:bookmarkEnd w:id="316"/>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第19.2.2项补充：</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在缺陷责任期内，承包人应尽快完成在交工验收证书中写明的未完成工作，并完成对本工程缺陷的修复或监理人指令的修补工作。</w:t>
      </w:r>
    </w:p>
    <w:p w:rsidR="007104FF" w:rsidRDefault="00B8653B">
      <w:pPr>
        <w:wordWrap w:val="0"/>
        <w:topLinePunct/>
        <w:adjustRightInd w:val="0"/>
        <w:spacing w:line="360" w:lineRule="auto"/>
        <w:ind w:firstLine="422"/>
        <w:rPr>
          <w:rFonts w:ascii="宋体" w:hAnsi="宋体" w:cs="宋体"/>
          <w:b/>
          <w:szCs w:val="21"/>
        </w:rPr>
      </w:pPr>
      <w:bookmarkStart w:id="317" w:name="_Toc234382917"/>
      <w:r>
        <w:rPr>
          <w:rFonts w:ascii="宋体" w:hAnsi="宋体" w:cs="宋体" w:hint="eastAsia"/>
          <w:b/>
          <w:szCs w:val="21"/>
        </w:rPr>
        <w:t>19.5承包人的进入权</w:t>
      </w:r>
      <w:bookmarkEnd w:id="317"/>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本款补充：</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承包人在缺陷修复施工过程中，应服从管养单位的有关安全管理规定，由于承包人自身原因</w:t>
      </w:r>
      <w:r>
        <w:rPr>
          <w:rFonts w:ascii="宋体" w:hAnsi="宋体" w:cs="宋体" w:hint="eastAsia"/>
          <w:szCs w:val="21"/>
        </w:rPr>
        <w:lastRenderedPageBreak/>
        <w:t>造成的人员伤亡、设备和材料的损毁及罚款等责任由承包人自负。</w:t>
      </w:r>
    </w:p>
    <w:p w:rsidR="007104FF" w:rsidRDefault="00B8653B">
      <w:pPr>
        <w:wordWrap w:val="0"/>
        <w:topLinePunct/>
        <w:adjustRightInd w:val="0"/>
        <w:spacing w:line="360" w:lineRule="auto"/>
        <w:ind w:firstLine="422"/>
        <w:rPr>
          <w:rFonts w:ascii="宋体" w:hAnsi="宋体" w:cs="宋体"/>
          <w:b/>
          <w:szCs w:val="21"/>
        </w:rPr>
      </w:pPr>
      <w:bookmarkStart w:id="318" w:name="_Toc234382918"/>
      <w:r>
        <w:rPr>
          <w:rFonts w:ascii="宋体" w:hAnsi="宋体" w:cs="宋体" w:hint="eastAsia"/>
          <w:b/>
          <w:szCs w:val="21"/>
        </w:rPr>
        <w:t>19.7保修责任</w:t>
      </w:r>
      <w:bookmarkEnd w:id="318"/>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本款细化为：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（2）在全部工程交工验收前，已经发包人提前验收的单位工程，其保修期的起算日期相应提前。</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（3）工程保修期终止后28天内，监理人签发保修期终止证书。</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（4）若承包人不履行保修义务和责任，则承包人应承担由于违约造成的法律后果，并由发包人将其违约行为上报省级交通主管部门，作为不良记录纳入公路建设时常信用信息管理系统。</w:t>
      </w:r>
    </w:p>
    <w:p w:rsidR="007104FF" w:rsidRDefault="00B8653B">
      <w:pPr>
        <w:wordWrap w:val="0"/>
        <w:topLinePunct/>
        <w:adjustRightInd w:val="0"/>
        <w:spacing w:line="360" w:lineRule="auto"/>
        <w:ind w:firstLine="422"/>
        <w:rPr>
          <w:rFonts w:ascii="宋体" w:hAnsi="宋体" w:cs="宋体"/>
          <w:b/>
          <w:szCs w:val="21"/>
        </w:rPr>
      </w:pPr>
      <w:bookmarkStart w:id="319" w:name="_Toc234382919"/>
      <w:r>
        <w:rPr>
          <w:rFonts w:ascii="宋体" w:hAnsi="宋体" w:cs="宋体" w:hint="eastAsia"/>
          <w:b/>
          <w:szCs w:val="21"/>
        </w:rPr>
        <w:t>20.保险</w:t>
      </w:r>
      <w:bookmarkEnd w:id="319"/>
    </w:p>
    <w:p w:rsidR="007104FF" w:rsidRDefault="00B8653B">
      <w:pPr>
        <w:wordWrap w:val="0"/>
        <w:topLinePunct/>
        <w:adjustRightInd w:val="0"/>
        <w:spacing w:line="360" w:lineRule="auto"/>
        <w:ind w:firstLine="422"/>
        <w:rPr>
          <w:rFonts w:ascii="宋体" w:hAnsi="宋体" w:cs="宋体"/>
          <w:b/>
          <w:szCs w:val="21"/>
        </w:rPr>
      </w:pPr>
      <w:bookmarkStart w:id="320" w:name="_Toc234382920"/>
      <w:r>
        <w:rPr>
          <w:rFonts w:ascii="宋体" w:hAnsi="宋体" w:cs="宋体" w:hint="eastAsia"/>
          <w:b/>
          <w:szCs w:val="21"/>
        </w:rPr>
        <w:t>20.1工程保险</w:t>
      </w:r>
      <w:bookmarkEnd w:id="320"/>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本款约定为：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建筑工程—切险的投保内容：为本合同工程的永久工程、临时工程和设备及已运至施工工地用于永久工程的材料和设备所投的保险。</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保险金额：工程量清单第100章（不含建筑工程一切险及第三者责任险的保险费）至700章的合计金额。</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保险费率：在项目专用条款数据表中约定。</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保险期限：开工日起直至本合同工程签发缺陷责任期终止证书止（即合同工期＋缺陷责任期）</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建筑工程一切险费用已包含在各细目单价中，发包人不单独支付，由承包人决定是否购买。</w:t>
      </w:r>
    </w:p>
    <w:p w:rsidR="007104FF" w:rsidRDefault="00B8653B">
      <w:pPr>
        <w:wordWrap w:val="0"/>
        <w:topLinePunct/>
        <w:adjustRightInd w:val="0"/>
        <w:spacing w:line="360" w:lineRule="auto"/>
        <w:ind w:firstLine="422"/>
        <w:rPr>
          <w:rFonts w:ascii="宋体" w:hAnsi="宋体" w:cs="宋体"/>
          <w:b/>
          <w:szCs w:val="21"/>
        </w:rPr>
      </w:pPr>
      <w:bookmarkStart w:id="321" w:name="_Toc234382921"/>
      <w:r>
        <w:rPr>
          <w:rFonts w:ascii="宋体" w:hAnsi="宋体" w:cs="宋体" w:hint="eastAsia"/>
          <w:b/>
          <w:szCs w:val="21"/>
        </w:rPr>
        <w:t>20.4第三者责任险</w:t>
      </w:r>
      <w:bookmarkEnd w:id="321"/>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第20.4.2项补充：</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第三者责任险的保险费由承包人报价时列入工程量清单100章内。发包人在接到保险单后，将按照保险单的费用直接向承包人支付。</w:t>
      </w:r>
    </w:p>
    <w:p w:rsidR="007104FF" w:rsidRDefault="00B8653B">
      <w:pPr>
        <w:wordWrap w:val="0"/>
        <w:topLinePunct/>
        <w:adjustRightInd w:val="0"/>
        <w:spacing w:line="360" w:lineRule="auto"/>
        <w:ind w:firstLine="422"/>
        <w:rPr>
          <w:rFonts w:ascii="宋体" w:hAnsi="宋体" w:cs="宋体"/>
          <w:b/>
          <w:szCs w:val="21"/>
        </w:rPr>
      </w:pPr>
      <w:bookmarkStart w:id="322" w:name="_Toc234382922"/>
      <w:r>
        <w:rPr>
          <w:rFonts w:ascii="宋体" w:hAnsi="宋体" w:cs="宋体" w:hint="eastAsia"/>
          <w:b/>
          <w:szCs w:val="21"/>
        </w:rPr>
        <w:t>20.5其他保险</w:t>
      </w:r>
      <w:bookmarkEnd w:id="322"/>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本款约定为：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承包人可以自行决定是否为其施工设备等办理保险，办理本款保险的一切费用均由承包人承担，并包括在工程量清单的各细目单价或总额价中，发包人不单独支付。</w:t>
      </w:r>
    </w:p>
    <w:p w:rsidR="007104FF" w:rsidRDefault="00B8653B">
      <w:pPr>
        <w:wordWrap w:val="0"/>
        <w:topLinePunct/>
        <w:adjustRightInd w:val="0"/>
        <w:spacing w:line="360" w:lineRule="auto"/>
        <w:ind w:firstLine="422"/>
        <w:rPr>
          <w:rFonts w:ascii="宋体" w:hAnsi="宋体" w:cs="宋体"/>
          <w:b/>
          <w:szCs w:val="21"/>
        </w:rPr>
      </w:pPr>
      <w:bookmarkStart w:id="323" w:name="_Toc234382923"/>
      <w:r>
        <w:rPr>
          <w:rFonts w:ascii="宋体" w:hAnsi="宋体" w:cs="宋体" w:hint="eastAsia"/>
          <w:b/>
          <w:szCs w:val="21"/>
        </w:rPr>
        <w:t>20.6对各项保险的一般要求</w:t>
      </w:r>
      <w:bookmarkEnd w:id="323"/>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20.6.1保险凭证</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本项约定为：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lastRenderedPageBreak/>
        <w:t>承包人向发包人提交各项保险生效的证据和保险单副本的期限：开工后56天内。</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20.6.3 持续保险</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本项补充：</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在整个合同期内，承包人应按合同条款保证足够的保险额。</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20.6.4保险金不足的补偿</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本项细化为：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保险金不足补偿损失的（包括免赔额和超过赔偿限额的部分），应由承包人和（或）发包人按合同约定负责补偿。</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20.6.5未按约定投保的补救</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本项（2）目细化为：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2）由于负有投保义务的一方当事人未按合同约定办理某项保险，或未按保险单规定的条件和期限及时间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7104FF" w:rsidRDefault="00B8653B">
      <w:pPr>
        <w:wordWrap w:val="0"/>
        <w:topLinePunct/>
        <w:adjustRightInd w:val="0"/>
        <w:spacing w:line="360" w:lineRule="auto"/>
        <w:ind w:firstLine="422"/>
        <w:rPr>
          <w:rFonts w:ascii="宋体" w:hAnsi="宋体" w:cs="宋体"/>
          <w:b/>
          <w:szCs w:val="21"/>
        </w:rPr>
      </w:pPr>
      <w:bookmarkStart w:id="324" w:name="_Toc234382924"/>
      <w:r>
        <w:rPr>
          <w:rFonts w:ascii="宋体" w:hAnsi="宋体" w:cs="宋体" w:hint="eastAsia"/>
          <w:b/>
          <w:szCs w:val="21"/>
        </w:rPr>
        <w:t>21．不可抗力</w:t>
      </w:r>
      <w:bookmarkEnd w:id="324"/>
    </w:p>
    <w:p w:rsidR="007104FF" w:rsidRDefault="00B8653B">
      <w:pPr>
        <w:wordWrap w:val="0"/>
        <w:topLinePunct/>
        <w:adjustRightInd w:val="0"/>
        <w:spacing w:line="360" w:lineRule="auto"/>
        <w:ind w:firstLine="422"/>
        <w:rPr>
          <w:rFonts w:ascii="宋体" w:hAnsi="宋体" w:cs="宋体"/>
          <w:b/>
          <w:szCs w:val="21"/>
        </w:rPr>
      </w:pPr>
      <w:bookmarkStart w:id="325" w:name="_Toc234382925"/>
      <w:r>
        <w:rPr>
          <w:rFonts w:ascii="宋体" w:hAnsi="宋体" w:cs="宋体" w:hint="eastAsia"/>
          <w:b/>
          <w:szCs w:val="21"/>
        </w:rPr>
        <w:t>21.1不可抗力的确认</w:t>
      </w:r>
      <w:bookmarkEnd w:id="325"/>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21.1.1项细化为：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不可抗力是指承包人和发包人在订立合同时不可预见，在工程施工过程中不可避免发生并不能克服的自然灾害和社会性突发事件。包括但不限于：</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（1）地震、海啸、火山爆发、泥石流、暴雨（雪）、台风、龙卷风、水灾等自然灾害；</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（2）战争、骚乱、暴动，但纯属承包人或其分包人派遣与雇用的人员由于本合同工程施工原因引起者除外；</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（3）核反应、辐射或放射性污染；</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（4）空中飞行物体附落或非发包人或承包人责任造成的爆炸、火灾；</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（5）瘟疫；</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（6）项目专用合同条款约定的其他情形。</w:t>
      </w:r>
    </w:p>
    <w:p w:rsidR="007104FF" w:rsidRDefault="00B8653B">
      <w:pPr>
        <w:wordWrap w:val="0"/>
        <w:topLinePunct/>
        <w:adjustRightInd w:val="0"/>
        <w:spacing w:line="360" w:lineRule="auto"/>
        <w:ind w:firstLine="422"/>
        <w:rPr>
          <w:rFonts w:ascii="宋体" w:hAnsi="宋体" w:cs="宋体"/>
          <w:b/>
          <w:szCs w:val="21"/>
        </w:rPr>
      </w:pPr>
      <w:bookmarkStart w:id="326" w:name="_Toc234382926"/>
      <w:r>
        <w:rPr>
          <w:rFonts w:ascii="宋体" w:hAnsi="宋体" w:cs="宋体" w:hint="eastAsia"/>
          <w:b/>
          <w:szCs w:val="21"/>
        </w:rPr>
        <w:t>21.3不可抗力后果及其处理</w:t>
      </w:r>
      <w:bookmarkEnd w:id="326"/>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21.3.4因不可抗力解除合同</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本项细化为：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rsidR="007104FF" w:rsidRDefault="00B8653B">
      <w:pPr>
        <w:wordWrap w:val="0"/>
        <w:topLinePunct/>
        <w:adjustRightInd w:val="0"/>
        <w:spacing w:line="360" w:lineRule="auto"/>
        <w:ind w:firstLine="422"/>
        <w:rPr>
          <w:rFonts w:ascii="宋体" w:hAnsi="宋体" w:cs="宋体"/>
          <w:b/>
          <w:szCs w:val="21"/>
        </w:rPr>
      </w:pPr>
      <w:bookmarkStart w:id="327" w:name="_Toc234382927"/>
      <w:r>
        <w:rPr>
          <w:rFonts w:ascii="宋体" w:hAnsi="宋体" w:cs="宋体" w:hint="eastAsia"/>
          <w:b/>
          <w:szCs w:val="21"/>
        </w:rPr>
        <w:lastRenderedPageBreak/>
        <w:t>22．违约</w:t>
      </w:r>
      <w:bookmarkEnd w:id="327"/>
    </w:p>
    <w:p w:rsidR="007104FF" w:rsidRDefault="00B8653B">
      <w:pPr>
        <w:wordWrap w:val="0"/>
        <w:topLinePunct/>
        <w:adjustRightInd w:val="0"/>
        <w:spacing w:line="360" w:lineRule="auto"/>
        <w:ind w:firstLine="422"/>
        <w:rPr>
          <w:rFonts w:ascii="宋体" w:hAnsi="宋体" w:cs="宋体"/>
          <w:b/>
          <w:szCs w:val="21"/>
        </w:rPr>
      </w:pPr>
      <w:bookmarkStart w:id="328" w:name="_Toc234382928"/>
      <w:r>
        <w:rPr>
          <w:rFonts w:ascii="宋体" w:hAnsi="宋体" w:cs="宋体" w:hint="eastAsia"/>
          <w:b/>
          <w:szCs w:val="21"/>
        </w:rPr>
        <w:t>22.1承包人违约</w:t>
      </w:r>
      <w:bookmarkEnd w:id="328"/>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22.1.1承包人违约的情形</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本项（2）目细化为：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（2）承包人违反第5.3款或第6.4款的约定，未经监理人批准，私自将已按合同约定进入施工场地的施工设备、临时设施、材料或工程设备撤离施工场地；</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本项（7）目细化为：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（7）承包人未能按期开工；</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（8）承包人违反第4.6款或6.3款的规定，未按承诺或未按监理人的要求及时配备称职的主要管理人员、技术骨干或关键施工设备；</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（9）经监理人和发包人检查，发现承包人有安全问题或有违反安全管理规章制度的情况；</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（10）承包人不按合同约定履行义务的其他情况。</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22.1.2对承包人违约的处理</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本项补充：</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rsidR="007104FF" w:rsidRDefault="00B8653B">
      <w:pPr>
        <w:wordWrap w:val="0"/>
        <w:topLinePunct/>
        <w:adjustRightInd w:val="0"/>
        <w:spacing w:line="360" w:lineRule="auto"/>
        <w:ind w:firstLine="422"/>
        <w:rPr>
          <w:rFonts w:ascii="宋体" w:hAnsi="宋体" w:cs="宋体"/>
          <w:b/>
          <w:szCs w:val="21"/>
        </w:rPr>
      </w:pPr>
      <w:bookmarkStart w:id="329" w:name="_Toc234382929"/>
      <w:r>
        <w:rPr>
          <w:rFonts w:ascii="宋体" w:hAnsi="宋体" w:cs="宋体" w:hint="eastAsia"/>
          <w:b/>
          <w:szCs w:val="21"/>
        </w:rPr>
        <w:t>22.2发包人违约</w:t>
      </w:r>
      <w:bookmarkEnd w:id="329"/>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发包人违约按通用条款执行。</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22.2.4 解除合同后的付款</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本项（2）目细化为：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（2）承包人为该工程施工订购并已付款的材料、工程设备和其他物品的金额，发包人付款后，该材料、工程设备和其他物品归发包人所有；</w:t>
      </w:r>
    </w:p>
    <w:p w:rsidR="007104FF" w:rsidRDefault="00B8653B">
      <w:pPr>
        <w:wordWrap w:val="0"/>
        <w:topLinePunct/>
        <w:adjustRightInd w:val="0"/>
        <w:spacing w:line="360" w:lineRule="auto"/>
        <w:ind w:firstLine="422"/>
        <w:rPr>
          <w:rFonts w:ascii="宋体" w:hAnsi="宋体" w:cs="宋体"/>
          <w:b/>
          <w:szCs w:val="21"/>
        </w:rPr>
      </w:pPr>
      <w:bookmarkStart w:id="330" w:name="_Toc234382930"/>
      <w:r>
        <w:rPr>
          <w:rFonts w:ascii="宋体" w:hAnsi="宋体" w:cs="宋体" w:hint="eastAsia"/>
          <w:b/>
          <w:szCs w:val="21"/>
        </w:rPr>
        <w:t>23.索赔</w:t>
      </w:r>
      <w:bookmarkEnd w:id="330"/>
    </w:p>
    <w:p w:rsidR="007104FF" w:rsidRDefault="00B8653B">
      <w:pPr>
        <w:wordWrap w:val="0"/>
        <w:topLinePunct/>
        <w:adjustRightInd w:val="0"/>
        <w:spacing w:line="360" w:lineRule="auto"/>
        <w:ind w:firstLine="422"/>
        <w:rPr>
          <w:rFonts w:ascii="宋体" w:hAnsi="宋体" w:cs="宋体"/>
          <w:b/>
          <w:szCs w:val="21"/>
        </w:rPr>
      </w:pPr>
      <w:bookmarkStart w:id="331" w:name="_Toc234382931"/>
      <w:r>
        <w:rPr>
          <w:rFonts w:ascii="宋体" w:hAnsi="宋体" w:cs="宋体" w:hint="eastAsia"/>
          <w:b/>
          <w:szCs w:val="21"/>
        </w:rPr>
        <w:t>23.1承包人索赔的提出</w:t>
      </w:r>
      <w:bookmarkEnd w:id="331"/>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本款第（4）项细化为：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（4）在索赔事件影响结束后的28天内，承包人应向监理人递交最终索赔通知书，说明最终要求索赔的追加付款金额和（或）延长的工期，并附必要的记录和证明材料。</w:t>
      </w:r>
    </w:p>
    <w:p w:rsidR="007104FF" w:rsidRDefault="00B8653B">
      <w:pPr>
        <w:wordWrap w:val="0"/>
        <w:topLinePunct/>
        <w:adjustRightInd w:val="0"/>
        <w:spacing w:line="360" w:lineRule="auto"/>
        <w:ind w:firstLine="422"/>
        <w:rPr>
          <w:rFonts w:ascii="宋体" w:hAnsi="宋体" w:cs="宋体"/>
          <w:b/>
          <w:szCs w:val="21"/>
        </w:rPr>
      </w:pPr>
      <w:bookmarkStart w:id="332" w:name="_Toc234382932"/>
      <w:r>
        <w:rPr>
          <w:rFonts w:ascii="宋体" w:hAnsi="宋体" w:cs="宋体" w:hint="eastAsia"/>
          <w:b/>
          <w:szCs w:val="21"/>
        </w:rPr>
        <w:t>23.2承包人索赔处理程序</w:t>
      </w:r>
      <w:bookmarkEnd w:id="332"/>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本款第（2）项细化为：</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纪录予以核实的那部分款额外负担和（或）工期延长天数。</w:t>
      </w:r>
    </w:p>
    <w:p w:rsidR="007104FF" w:rsidRDefault="00B8653B">
      <w:pPr>
        <w:wordWrap w:val="0"/>
        <w:topLinePunct/>
        <w:adjustRightInd w:val="0"/>
        <w:spacing w:line="360" w:lineRule="auto"/>
        <w:ind w:firstLine="422"/>
        <w:rPr>
          <w:rFonts w:ascii="宋体" w:hAnsi="宋体" w:cs="宋体"/>
          <w:b/>
          <w:szCs w:val="21"/>
        </w:rPr>
      </w:pPr>
      <w:bookmarkStart w:id="333" w:name="_Toc234382933"/>
      <w:r>
        <w:rPr>
          <w:rFonts w:ascii="宋体" w:hAnsi="宋体" w:cs="宋体" w:hint="eastAsia"/>
          <w:b/>
          <w:szCs w:val="21"/>
        </w:rPr>
        <w:lastRenderedPageBreak/>
        <w:t>24．争议的解决</w:t>
      </w:r>
      <w:bookmarkEnd w:id="333"/>
    </w:p>
    <w:p w:rsidR="007104FF" w:rsidRDefault="00B8653B">
      <w:pPr>
        <w:wordWrap w:val="0"/>
        <w:topLinePunct/>
        <w:adjustRightInd w:val="0"/>
        <w:spacing w:line="360" w:lineRule="auto"/>
        <w:ind w:firstLine="422"/>
        <w:rPr>
          <w:rFonts w:ascii="宋体" w:hAnsi="宋体" w:cs="宋体"/>
          <w:b/>
          <w:szCs w:val="21"/>
        </w:rPr>
      </w:pPr>
      <w:bookmarkStart w:id="334" w:name="_Toc234382934"/>
      <w:r>
        <w:rPr>
          <w:rFonts w:ascii="宋体" w:hAnsi="宋体" w:cs="宋体" w:hint="eastAsia"/>
          <w:b/>
          <w:szCs w:val="21"/>
        </w:rPr>
        <w:t>24.3争议评审</w:t>
      </w:r>
      <w:bookmarkEnd w:id="334"/>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第24.3.1项补充：</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本条补充第24.4、第24.5款（适用于采用仲裁方式最终解决争议的项目）：</w:t>
      </w:r>
    </w:p>
    <w:p w:rsidR="007104FF" w:rsidRDefault="00B8653B">
      <w:pPr>
        <w:wordWrap w:val="0"/>
        <w:topLinePunct/>
        <w:adjustRightInd w:val="0"/>
        <w:spacing w:line="360" w:lineRule="auto"/>
        <w:ind w:firstLine="422"/>
        <w:rPr>
          <w:rFonts w:ascii="宋体" w:hAnsi="宋体" w:cs="宋体"/>
          <w:b/>
          <w:szCs w:val="21"/>
        </w:rPr>
      </w:pPr>
      <w:bookmarkStart w:id="335" w:name="_Toc234382935"/>
      <w:r>
        <w:rPr>
          <w:rFonts w:ascii="宋体" w:hAnsi="宋体" w:cs="宋体" w:hint="eastAsia"/>
          <w:b/>
          <w:szCs w:val="21"/>
        </w:rPr>
        <w:t>24.4仲裁</w:t>
      </w:r>
      <w:bookmarkEnd w:id="335"/>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（1）对于未能友好解决或通过争议评审解决的争议，发包人或承包人任一方均有权提交给第24.1款约定的仲裁委员会仲裁。</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rsidR="007104FF" w:rsidRDefault="00B8653B">
      <w:pPr>
        <w:tabs>
          <w:tab w:val="left" w:pos="3193"/>
        </w:tabs>
        <w:wordWrap w:val="0"/>
        <w:topLinePunct/>
        <w:adjustRightInd w:val="0"/>
        <w:spacing w:line="360" w:lineRule="auto"/>
        <w:ind w:firstLine="420"/>
        <w:rPr>
          <w:rFonts w:ascii="宋体" w:hAnsi="宋体" w:cs="宋体"/>
          <w:szCs w:val="21"/>
        </w:rPr>
      </w:pPr>
      <w:r>
        <w:rPr>
          <w:rFonts w:ascii="宋体" w:hAnsi="宋体" w:cs="宋体" w:hint="eastAsia"/>
          <w:szCs w:val="21"/>
        </w:rPr>
        <w:t>（3）仲裁裁决是终局性的并对发包人和承包人双方具有约束力。</w:t>
      </w:r>
    </w:p>
    <w:p w:rsidR="007104FF" w:rsidRDefault="00B8653B">
      <w:pPr>
        <w:tabs>
          <w:tab w:val="left" w:pos="3193"/>
        </w:tabs>
        <w:wordWrap w:val="0"/>
        <w:topLinePunct/>
        <w:spacing w:line="360" w:lineRule="auto"/>
        <w:ind w:firstLine="420"/>
        <w:rPr>
          <w:rFonts w:ascii="宋体" w:hAnsi="宋体" w:cs="宋体"/>
          <w:szCs w:val="21"/>
        </w:rPr>
      </w:pPr>
      <w:r>
        <w:rPr>
          <w:rFonts w:ascii="宋体" w:hAnsi="宋体" w:cs="宋体" w:hint="eastAsia"/>
          <w:szCs w:val="21"/>
        </w:rPr>
        <w:t>（4）全部仲裁费用应由败诉方承担；或按仲裁员会裁决的比例分担。</w:t>
      </w:r>
    </w:p>
    <w:p w:rsidR="007104FF" w:rsidRDefault="00B8653B">
      <w:pPr>
        <w:wordWrap w:val="0"/>
        <w:topLinePunct/>
        <w:spacing w:line="360" w:lineRule="auto"/>
        <w:ind w:firstLine="422"/>
        <w:rPr>
          <w:rFonts w:ascii="宋体" w:hAnsi="宋体" w:cs="宋体"/>
          <w:b/>
          <w:szCs w:val="21"/>
        </w:rPr>
      </w:pPr>
      <w:bookmarkStart w:id="336" w:name="_Toc234382936"/>
      <w:r>
        <w:rPr>
          <w:rFonts w:ascii="宋体" w:hAnsi="宋体" w:cs="宋体" w:hint="eastAsia"/>
          <w:b/>
          <w:szCs w:val="21"/>
        </w:rPr>
        <w:t>24.5仲裁的执行</w:t>
      </w:r>
      <w:bookmarkEnd w:id="336"/>
    </w:p>
    <w:p w:rsidR="007104FF" w:rsidRDefault="00B8653B">
      <w:pPr>
        <w:tabs>
          <w:tab w:val="left" w:pos="3193"/>
        </w:tabs>
        <w:wordWrap w:val="0"/>
        <w:topLinePunct/>
        <w:spacing w:line="360" w:lineRule="auto"/>
        <w:ind w:firstLine="420"/>
        <w:rPr>
          <w:rFonts w:ascii="宋体" w:hAnsi="宋体" w:cs="宋体"/>
          <w:szCs w:val="21"/>
        </w:rPr>
      </w:pPr>
      <w:r>
        <w:rPr>
          <w:rFonts w:ascii="宋体" w:hAnsi="宋体" w:cs="宋体" w:hint="eastAsia"/>
          <w:szCs w:val="21"/>
        </w:rPr>
        <w:t>（1）任何一方不履行仲裁机构的裁决的，对方可以向有管辖权的人民法院申请执行。</w:t>
      </w:r>
    </w:p>
    <w:p w:rsidR="007104FF" w:rsidRDefault="00B8653B">
      <w:pPr>
        <w:tabs>
          <w:tab w:val="left" w:pos="3193"/>
        </w:tabs>
        <w:wordWrap w:val="0"/>
        <w:topLinePunct/>
        <w:spacing w:line="360" w:lineRule="auto"/>
        <w:ind w:firstLine="420"/>
        <w:rPr>
          <w:rFonts w:ascii="宋体" w:hAnsi="宋体" w:cs="宋体"/>
          <w:szCs w:val="21"/>
        </w:rPr>
      </w:pPr>
      <w:r>
        <w:rPr>
          <w:rFonts w:ascii="宋体" w:hAnsi="宋体" w:cs="宋体" w:hint="eastAsia"/>
          <w:szCs w:val="21"/>
        </w:rPr>
        <w:t>（2）任何一方提出证据证明裁决有《中华人民共和国仲裁法》第五十八条规定情形之一的，可以向仲裁委员会所在地的中级人民法院申请撤销裁决。人民法院认定执行该裁决违背社会公共利益的的，裁定不予执行。仲裁裁决被人民法院裁定不予执行的，当事人可以根据双方达成的书面仲裁协议重新申请仲裁，也可以向人民法院起诉。</w:t>
      </w:r>
    </w:p>
    <w:p w:rsidR="007104FF" w:rsidRDefault="007104FF">
      <w:pPr>
        <w:wordWrap w:val="0"/>
        <w:topLinePunct/>
        <w:ind w:firstLine="420"/>
        <w:rPr>
          <w:rFonts w:ascii="宋体" w:hAnsi="宋体" w:cs="宋体"/>
        </w:rPr>
        <w:sectPr w:rsidR="007104FF">
          <w:headerReference w:type="default" r:id="rId21"/>
          <w:pgSz w:w="11900" w:h="16843"/>
          <w:pgMar w:top="1440" w:right="1440" w:bottom="1440" w:left="1440" w:header="850" w:footer="992" w:gutter="0"/>
          <w:cols w:space="425"/>
        </w:sectPr>
      </w:pPr>
    </w:p>
    <w:p w:rsidR="007104FF" w:rsidRDefault="00B8653B">
      <w:pPr>
        <w:widowControl/>
        <w:tabs>
          <w:tab w:val="left" w:pos="3180"/>
        </w:tabs>
        <w:wordWrap w:val="0"/>
        <w:topLinePunct/>
        <w:spacing w:line="390" w:lineRule="exact"/>
        <w:ind w:left="2977"/>
        <w:jc w:val="left"/>
        <w:outlineLvl w:val="3"/>
        <w:rPr>
          <w:rFonts w:ascii="宋体" w:hAnsi="宋体" w:cs="宋体"/>
          <w:sz w:val="32"/>
          <w:szCs w:val="32"/>
        </w:rPr>
      </w:pPr>
      <w:bookmarkStart w:id="337" w:name="page155"/>
      <w:bookmarkStart w:id="338" w:name="_Toc43198287"/>
      <w:bookmarkEnd w:id="337"/>
      <w:r>
        <w:rPr>
          <w:rFonts w:ascii="宋体" w:hAnsi="宋体" w:cs="宋体" w:hint="eastAsia"/>
          <w:sz w:val="32"/>
          <w:szCs w:val="32"/>
        </w:rPr>
        <w:lastRenderedPageBreak/>
        <w:t>B.项目专用合同条款</w:t>
      </w:r>
      <w:bookmarkEnd w:id="338"/>
    </w:p>
    <w:p w:rsidR="007104FF" w:rsidRDefault="007104FF">
      <w:pPr>
        <w:wordWrap w:val="0"/>
        <w:topLinePunct/>
        <w:spacing w:line="360" w:lineRule="auto"/>
        <w:ind w:firstLine="400"/>
        <w:rPr>
          <w:rFonts w:ascii="宋体" w:hAnsi="宋体" w:cs="宋体"/>
          <w:sz w:val="20"/>
          <w:szCs w:val="20"/>
        </w:rPr>
      </w:pPr>
    </w:p>
    <w:p w:rsidR="007104FF" w:rsidRDefault="00B8653B">
      <w:pPr>
        <w:tabs>
          <w:tab w:val="left" w:pos="660"/>
        </w:tabs>
        <w:wordWrap w:val="0"/>
        <w:topLinePunct/>
        <w:spacing w:line="360" w:lineRule="auto"/>
        <w:ind w:left="200" w:firstLine="420"/>
        <w:rPr>
          <w:rFonts w:ascii="宋体" w:hAnsi="宋体" w:cs="宋体"/>
          <w:szCs w:val="21"/>
        </w:rPr>
      </w:pPr>
      <w:r>
        <w:rPr>
          <w:rFonts w:ascii="宋体" w:hAnsi="宋体" w:cs="宋体" w:hint="eastAsia"/>
          <w:szCs w:val="21"/>
        </w:rPr>
        <w:t>说</w:t>
      </w:r>
      <w:r>
        <w:rPr>
          <w:rFonts w:ascii="宋体" w:hAnsi="宋体" w:cs="宋体" w:hint="eastAsia"/>
          <w:szCs w:val="21"/>
        </w:rPr>
        <w:tab/>
        <w:t>明：</w:t>
      </w:r>
    </w:p>
    <w:p w:rsidR="007104FF" w:rsidRDefault="00B8653B">
      <w:pPr>
        <w:wordWrap w:val="0"/>
        <w:topLinePunct/>
        <w:spacing w:line="360" w:lineRule="auto"/>
        <w:ind w:left="200" w:right="146" w:firstLine="420"/>
        <w:rPr>
          <w:rFonts w:ascii="宋体" w:hAnsi="宋体" w:cs="宋体"/>
          <w:szCs w:val="21"/>
        </w:rPr>
      </w:pPr>
      <w:r>
        <w:rPr>
          <w:rFonts w:ascii="宋体" w:hAnsi="宋体" w:cs="宋体" w:hint="eastAsia"/>
          <w:szCs w:val="21"/>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rsidR="007104FF" w:rsidRDefault="00B8653B">
      <w:pPr>
        <w:wordWrap w:val="0"/>
        <w:topLinePunct/>
        <w:spacing w:line="360" w:lineRule="auto"/>
        <w:ind w:firstLineChars="295" w:firstLine="619"/>
        <w:rPr>
          <w:rFonts w:ascii="宋体" w:hAnsi="宋体" w:cs="宋体"/>
          <w:szCs w:val="21"/>
        </w:rPr>
      </w:pPr>
      <w:r>
        <w:rPr>
          <w:rFonts w:ascii="宋体" w:hAnsi="宋体" w:cs="宋体" w:hint="eastAsia"/>
          <w:szCs w:val="21"/>
        </w:rPr>
        <w:t>2.项目专用合同条款的编号应与通用合同条款和公路工程专用合同条款一致。</w:t>
      </w:r>
    </w:p>
    <w:p w:rsidR="007104FF" w:rsidRDefault="00B8653B">
      <w:pPr>
        <w:wordWrap w:val="0"/>
        <w:topLinePunct/>
        <w:spacing w:line="360" w:lineRule="auto"/>
        <w:ind w:firstLineChars="295" w:firstLine="619"/>
        <w:rPr>
          <w:rFonts w:ascii="宋体" w:hAnsi="宋体" w:cs="宋体"/>
          <w:szCs w:val="21"/>
        </w:rPr>
      </w:pPr>
      <w:r>
        <w:rPr>
          <w:rFonts w:ascii="宋体" w:hAnsi="宋体" w:cs="宋体" w:hint="eastAsia"/>
          <w:szCs w:val="21"/>
        </w:rPr>
        <w:t>3.项目专用合同条款可对下列内容进行补充和细化：</w:t>
      </w:r>
    </w:p>
    <w:p w:rsidR="007104FF" w:rsidRDefault="00B8653B">
      <w:pPr>
        <w:wordWrap w:val="0"/>
        <w:topLinePunct/>
        <w:spacing w:line="360" w:lineRule="auto"/>
        <w:ind w:left="200" w:right="66" w:firstLine="420"/>
        <w:rPr>
          <w:rFonts w:ascii="宋体" w:hAnsi="宋体" w:cs="宋体"/>
          <w:szCs w:val="21"/>
        </w:rPr>
      </w:pPr>
      <w:r>
        <w:rPr>
          <w:rFonts w:ascii="宋体" w:hAnsi="宋体" w:cs="宋体" w:hint="eastAsia"/>
          <w:szCs w:val="21"/>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rsidR="007104FF" w:rsidRDefault="00B8653B">
      <w:pPr>
        <w:wordWrap w:val="0"/>
        <w:topLinePunct/>
        <w:spacing w:line="360" w:lineRule="auto"/>
        <w:ind w:left="200" w:right="146" w:firstLine="420"/>
        <w:rPr>
          <w:rFonts w:ascii="宋体" w:hAnsi="宋体" w:cs="宋体"/>
          <w:szCs w:val="21"/>
        </w:rPr>
      </w:pPr>
      <w:r>
        <w:rPr>
          <w:rFonts w:ascii="宋体" w:hAnsi="宋体" w:cs="宋体" w:hint="eastAsia"/>
          <w:szCs w:val="21"/>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rsidR="007104FF" w:rsidRDefault="00B8653B">
      <w:pPr>
        <w:tabs>
          <w:tab w:val="left" w:pos="1080"/>
        </w:tabs>
        <w:ind w:firstLine="420"/>
        <w:rPr>
          <w:rFonts w:ascii="宋体" w:hAnsi="宋体" w:cs="宋体"/>
          <w:szCs w:val="21"/>
        </w:rPr>
      </w:pPr>
      <w:r>
        <w:rPr>
          <w:rFonts w:ascii="宋体" w:hAnsi="宋体" w:cs="宋体" w:hint="eastAsia"/>
          <w:szCs w:val="21"/>
        </w:rPr>
        <w:t>（3）其他需要补充、细化的内容。</w:t>
      </w:r>
    </w:p>
    <w:p w:rsidR="007104FF" w:rsidRDefault="007104FF">
      <w:pPr>
        <w:tabs>
          <w:tab w:val="left" w:pos="1080"/>
        </w:tabs>
        <w:ind w:firstLine="482"/>
        <w:jc w:val="center"/>
        <w:rPr>
          <w:rFonts w:ascii="宋体" w:hAnsi="宋体" w:cs="宋体"/>
          <w:b/>
          <w:sz w:val="24"/>
        </w:rPr>
      </w:pPr>
    </w:p>
    <w:p w:rsidR="007104FF" w:rsidRDefault="007104FF">
      <w:pPr>
        <w:tabs>
          <w:tab w:val="left" w:pos="1080"/>
        </w:tabs>
        <w:ind w:firstLine="482"/>
        <w:jc w:val="center"/>
        <w:rPr>
          <w:rFonts w:ascii="宋体" w:hAnsi="宋体" w:cs="宋体"/>
          <w:b/>
          <w:sz w:val="24"/>
        </w:rPr>
      </w:pPr>
    </w:p>
    <w:p w:rsidR="007104FF" w:rsidRDefault="007104FF">
      <w:pPr>
        <w:tabs>
          <w:tab w:val="left" w:pos="1080"/>
        </w:tabs>
        <w:ind w:firstLine="482"/>
        <w:jc w:val="center"/>
        <w:rPr>
          <w:rFonts w:ascii="宋体" w:hAnsi="宋体" w:cs="宋体"/>
          <w:b/>
          <w:sz w:val="24"/>
        </w:rPr>
      </w:pPr>
    </w:p>
    <w:p w:rsidR="007104FF" w:rsidRDefault="007104FF">
      <w:pPr>
        <w:tabs>
          <w:tab w:val="left" w:pos="1080"/>
        </w:tabs>
        <w:ind w:firstLine="482"/>
        <w:jc w:val="center"/>
        <w:rPr>
          <w:rFonts w:ascii="宋体" w:hAnsi="宋体" w:cs="宋体"/>
          <w:b/>
          <w:sz w:val="24"/>
        </w:rPr>
      </w:pPr>
    </w:p>
    <w:p w:rsidR="007104FF" w:rsidRDefault="007104FF">
      <w:pPr>
        <w:tabs>
          <w:tab w:val="left" w:pos="1080"/>
        </w:tabs>
        <w:ind w:firstLine="482"/>
        <w:jc w:val="center"/>
        <w:rPr>
          <w:rFonts w:ascii="宋体" w:hAnsi="宋体" w:cs="宋体"/>
          <w:b/>
          <w:sz w:val="24"/>
        </w:rPr>
      </w:pPr>
    </w:p>
    <w:p w:rsidR="007104FF" w:rsidRDefault="007104FF">
      <w:pPr>
        <w:tabs>
          <w:tab w:val="left" w:pos="1080"/>
        </w:tabs>
        <w:ind w:firstLine="482"/>
        <w:jc w:val="center"/>
        <w:rPr>
          <w:rFonts w:ascii="宋体" w:hAnsi="宋体" w:cs="宋体"/>
          <w:b/>
          <w:sz w:val="24"/>
        </w:rPr>
      </w:pPr>
    </w:p>
    <w:p w:rsidR="007104FF" w:rsidRDefault="007104FF">
      <w:pPr>
        <w:tabs>
          <w:tab w:val="left" w:pos="1080"/>
        </w:tabs>
        <w:ind w:firstLine="482"/>
        <w:jc w:val="center"/>
        <w:rPr>
          <w:rFonts w:ascii="宋体" w:hAnsi="宋体" w:cs="宋体"/>
          <w:b/>
          <w:sz w:val="24"/>
        </w:rPr>
      </w:pPr>
    </w:p>
    <w:p w:rsidR="007104FF" w:rsidRDefault="007104FF">
      <w:pPr>
        <w:tabs>
          <w:tab w:val="left" w:pos="1080"/>
        </w:tabs>
        <w:ind w:firstLine="482"/>
        <w:jc w:val="center"/>
        <w:rPr>
          <w:rFonts w:ascii="宋体" w:hAnsi="宋体" w:cs="宋体"/>
          <w:b/>
          <w:sz w:val="24"/>
        </w:rPr>
      </w:pPr>
    </w:p>
    <w:p w:rsidR="007104FF" w:rsidRDefault="007104FF">
      <w:pPr>
        <w:tabs>
          <w:tab w:val="left" w:pos="1080"/>
        </w:tabs>
        <w:ind w:firstLine="482"/>
        <w:jc w:val="center"/>
        <w:rPr>
          <w:rFonts w:ascii="宋体" w:hAnsi="宋体" w:cs="宋体"/>
          <w:b/>
          <w:sz w:val="24"/>
        </w:rPr>
      </w:pPr>
    </w:p>
    <w:p w:rsidR="007104FF" w:rsidRDefault="007104FF">
      <w:pPr>
        <w:tabs>
          <w:tab w:val="left" w:pos="1080"/>
        </w:tabs>
        <w:ind w:firstLine="482"/>
        <w:jc w:val="center"/>
        <w:rPr>
          <w:rFonts w:ascii="宋体" w:hAnsi="宋体" w:cs="宋体"/>
          <w:b/>
          <w:sz w:val="24"/>
        </w:rPr>
      </w:pPr>
    </w:p>
    <w:p w:rsidR="007104FF" w:rsidRDefault="007104FF">
      <w:pPr>
        <w:tabs>
          <w:tab w:val="left" w:pos="1080"/>
        </w:tabs>
        <w:ind w:firstLine="482"/>
        <w:jc w:val="center"/>
        <w:rPr>
          <w:rFonts w:ascii="宋体" w:hAnsi="宋体" w:cs="宋体"/>
          <w:b/>
          <w:sz w:val="24"/>
        </w:rPr>
      </w:pPr>
    </w:p>
    <w:p w:rsidR="007104FF" w:rsidRDefault="007104FF">
      <w:pPr>
        <w:tabs>
          <w:tab w:val="left" w:pos="1080"/>
        </w:tabs>
        <w:ind w:firstLine="482"/>
        <w:jc w:val="center"/>
        <w:rPr>
          <w:rFonts w:ascii="宋体" w:hAnsi="宋体" w:cs="宋体"/>
          <w:b/>
          <w:sz w:val="24"/>
        </w:rPr>
      </w:pPr>
    </w:p>
    <w:p w:rsidR="007104FF" w:rsidRDefault="007104FF">
      <w:pPr>
        <w:tabs>
          <w:tab w:val="left" w:pos="1080"/>
        </w:tabs>
        <w:ind w:firstLine="482"/>
        <w:jc w:val="center"/>
        <w:rPr>
          <w:rFonts w:ascii="宋体" w:hAnsi="宋体" w:cs="宋体"/>
          <w:b/>
          <w:sz w:val="24"/>
        </w:rPr>
      </w:pPr>
    </w:p>
    <w:p w:rsidR="007104FF" w:rsidRDefault="007104FF">
      <w:pPr>
        <w:tabs>
          <w:tab w:val="left" w:pos="1080"/>
        </w:tabs>
        <w:ind w:firstLine="482"/>
        <w:jc w:val="center"/>
        <w:rPr>
          <w:rFonts w:ascii="宋体" w:hAnsi="宋体" w:cs="宋体"/>
          <w:b/>
          <w:sz w:val="24"/>
        </w:rPr>
      </w:pPr>
    </w:p>
    <w:p w:rsidR="007104FF" w:rsidRDefault="007104FF">
      <w:pPr>
        <w:tabs>
          <w:tab w:val="left" w:pos="1080"/>
        </w:tabs>
        <w:ind w:firstLine="482"/>
        <w:jc w:val="center"/>
        <w:rPr>
          <w:rFonts w:ascii="宋体" w:hAnsi="宋体" w:cs="宋体"/>
          <w:b/>
          <w:sz w:val="24"/>
        </w:rPr>
      </w:pPr>
    </w:p>
    <w:p w:rsidR="007104FF" w:rsidRDefault="007104FF">
      <w:pPr>
        <w:tabs>
          <w:tab w:val="left" w:pos="1080"/>
        </w:tabs>
        <w:ind w:firstLine="482"/>
        <w:jc w:val="center"/>
        <w:rPr>
          <w:rFonts w:ascii="宋体" w:hAnsi="宋体" w:cs="宋体"/>
          <w:b/>
          <w:sz w:val="24"/>
        </w:rPr>
      </w:pPr>
    </w:p>
    <w:p w:rsidR="007104FF" w:rsidRDefault="007104FF">
      <w:pPr>
        <w:tabs>
          <w:tab w:val="left" w:pos="1080"/>
        </w:tabs>
        <w:ind w:firstLine="482"/>
        <w:jc w:val="center"/>
        <w:rPr>
          <w:rFonts w:ascii="宋体" w:hAnsi="宋体" w:cs="宋体"/>
          <w:b/>
          <w:sz w:val="24"/>
        </w:rPr>
      </w:pPr>
    </w:p>
    <w:p w:rsidR="007104FF" w:rsidRDefault="00B8653B">
      <w:pPr>
        <w:pStyle w:val="4"/>
        <w:jc w:val="center"/>
        <w:rPr>
          <w:rFonts w:ascii="宋体" w:eastAsia="宋体" w:hAnsi="宋体" w:cs="宋体"/>
        </w:rPr>
      </w:pPr>
      <w:bookmarkStart w:id="339" w:name="_Toc514171124"/>
      <w:bookmarkStart w:id="340" w:name="_Toc513193188"/>
      <w:bookmarkStart w:id="341" w:name="_Toc43198288"/>
      <w:r>
        <w:rPr>
          <w:rFonts w:ascii="宋体" w:eastAsia="宋体" w:hAnsi="宋体" w:cs="宋体" w:hint="eastAsia"/>
        </w:rPr>
        <w:lastRenderedPageBreak/>
        <w:t>项目专用合同条款数据表</w:t>
      </w:r>
      <w:bookmarkEnd w:id="339"/>
      <w:bookmarkEnd w:id="340"/>
      <w:bookmarkEnd w:id="341"/>
    </w:p>
    <w:p w:rsidR="007104FF" w:rsidRDefault="00B8653B">
      <w:pPr>
        <w:tabs>
          <w:tab w:val="left" w:pos="1080"/>
        </w:tabs>
        <w:spacing w:line="400" w:lineRule="exact"/>
        <w:ind w:firstLine="422"/>
        <w:rPr>
          <w:rFonts w:ascii="宋体" w:hAnsi="宋体" w:cs="宋体"/>
          <w:sz w:val="24"/>
        </w:rPr>
      </w:pPr>
      <w:r>
        <w:rPr>
          <w:rFonts w:ascii="宋体" w:hAnsi="宋体" w:cs="宋体" w:hint="eastAsia"/>
          <w:b/>
          <w:szCs w:val="21"/>
        </w:rPr>
        <w:t>说明：</w:t>
      </w:r>
      <w:r>
        <w:rPr>
          <w:rFonts w:ascii="宋体" w:hAnsi="宋体" w:cs="宋体" w:hint="eastAsia"/>
          <w:szCs w:val="21"/>
        </w:rPr>
        <w:t>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W w:w="956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1273"/>
        <w:gridCol w:w="7434"/>
      </w:tblGrid>
      <w:tr w:rsidR="007104FF">
        <w:trPr>
          <w:trHeight w:val="399"/>
        </w:trPr>
        <w:tc>
          <w:tcPr>
            <w:tcW w:w="853" w:type="dxa"/>
            <w:vAlign w:val="center"/>
          </w:tcPr>
          <w:p w:rsidR="007104FF" w:rsidRDefault="00B8653B">
            <w:pPr>
              <w:tabs>
                <w:tab w:val="left" w:pos="1080"/>
              </w:tabs>
              <w:spacing w:line="300" w:lineRule="exact"/>
              <w:jc w:val="center"/>
              <w:rPr>
                <w:rFonts w:ascii="宋体" w:hAnsi="宋体" w:cs="宋体"/>
                <w:b/>
                <w:szCs w:val="21"/>
              </w:rPr>
            </w:pPr>
            <w:r>
              <w:rPr>
                <w:rFonts w:ascii="宋体" w:hAnsi="宋体" w:cs="宋体" w:hint="eastAsia"/>
                <w:b/>
                <w:szCs w:val="21"/>
              </w:rPr>
              <w:t>序号</w:t>
            </w:r>
          </w:p>
        </w:tc>
        <w:tc>
          <w:tcPr>
            <w:tcW w:w="1273" w:type="dxa"/>
            <w:vAlign w:val="center"/>
          </w:tcPr>
          <w:p w:rsidR="007104FF" w:rsidRDefault="00B8653B">
            <w:pPr>
              <w:tabs>
                <w:tab w:val="left" w:pos="1080"/>
              </w:tabs>
              <w:spacing w:line="300" w:lineRule="exact"/>
              <w:jc w:val="center"/>
              <w:rPr>
                <w:rFonts w:ascii="宋体" w:hAnsi="宋体" w:cs="宋体"/>
                <w:b/>
                <w:szCs w:val="21"/>
              </w:rPr>
            </w:pPr>
            <w:r>
              <w:rPr>
                <w:rFonts w:ascii="宋体" w:hAnsi="宋体" w:cs="宋体" w:hint="eastAsia"/>
                <w:b/>
                <w:szCs w:val="21"/>
              </w:rPr>
              <w:t>条目号</w:t>
            </w:r>
          </w:p>
        </w:tc>
        <w:tc>
          <w:tcPr>
            <w:tcW w:w="7434" w:type="dxa"/>
            <w:vAlign w:val="center"/>
          </w:tcPr>
          <w:p w:rsidR="007104FF" w:rsidRDefault="00B8653B">
            <w:pPr>
              <w:tabs>
                <w:tab w:val="left" w:pos="1080"/>
              </w:tabs>
              <w:spacing w:line="300" w:lineRule="exact"/>
              <w:jc w:val="center"/>
              <w:rPr>
                <w:rFonts w:ascii="宋体" w:hAnsi="宋体" w:cs="宋体"/>
                <w:b/>
                <w:szCs w:val="21"/>
              </w:rPr>
            </w:pPr>
            <w:r>
              <w:rPr>
                <w:rFonts w:ascii="宋体" w:hAnsi="宋体" w:cs="宋体" w:hint="eastAsia"/>
                <w:b/>
                <w:szCs w:val="21"/>
              </w:rPr>
              <w:t>信 息 或 数 据</w:t>
            </w:r>
          </w:p>
        </w:tc>
      </w:tr>
      <w:tr w:rsidR="007104FF">
        <w:trPr>
          <w:trHeight w:val="1262"/>
        </w:trPr>
        <w:tc>
          <w:tcPr>
            <w:tcW w:w="85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w:t>
            </w:r>
          </w:p>
        </w:tc>
        <w:tc>
          <w:tcPr>
            <w:tcW w:w="127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1.1.2.2</w:t>
            </w:r>
          </w:p>
        </w:tc>
        <w:tc>
          <w:tcPr>
            <w:tcW w:w="7434" w:type="dxa"/>
            <w:vAlign w:val="center"/>
          </w:tcPr>
          <w:p w:rsidR="007104FF" w:rsidRDefault="00B8653B">
            <w:pPr>
              <w:rPr>
                <w:rFonts w:ascii="宋体" w:hAnsi="宋体" w:cs="宋体"/>
                <w:szCs w:val="21"/>
              </w:rPr>
            </w:pPr>
            <w:r>
              <w:rPr>
                <w:rFonts w:ascii="宋体" w:hAnsi="宋体" w:cs="宋体" w:hint="eastAsia"/>
                <w:szCs w:val="21"/>
              </w:rPr>
              <w:t>发包人：隆林各族自治县农村公路建设办公室</w:t>
            </w:r>
          </w:p>
          <w:p w:rsidR="007104FF" w:rsidRDefault="00B8653B">
            <w:pPr>
              <w:rPr>
                <w:rFonts w:ascii="宋体" w:hAnsi="宋体" w:cs="宋体"/>
                <w:szCs w:val="21"/>
              </w:rPr>
            </w:pPr>
            <w:r>
              <w:rPr>
                <w:rFonts w:ascii="宋体" w:hAnsi="宋体" w:cs="宋体" w:hint="eastAsia"/>
                <w:szCs w:val="21"/>
              </w:rPr>
              <w:t xml:space="preserve">地址：隆林各族自治县 </w:t>
            </w:r>
          </w:p>
          <w:p w:rsidR="007104FF" w:rsidRDefault="00B8653B">
            <w:pPr>
              <w:tabs>
                <w:tab w:val="left" w:pos="1080"/>
              </w:tabs>
              <w:spacing w:line="300" w:lineRule="exact"/>
              <w:jc w:val="left"/>
              <w:rPr>
                <w:rFonts w:ascii="宋体" w:hAnsi="宋体" w:cs="宋体"/>
                <w:szCs w:val="21"/>
              </w:rPr>
            </w:pPr>
            <w:r>
              <w:rPr>
                <w:rFonts w:ascii="宋体" w:hAnsi="宋体" w:cs="宋体" w:hint="eastAsia"/>
                <w:szCs w:val="21"/>
              </w:rPr>
              <w:t>邮 编： 533500</w:t>
            </w:r>
          </w:p>
          <w:p w:rsidR="007104FF" w:rsidRDefault="00B8653B">
            <w:pPr>
              <w:spacing w:line="400" w:lineRule="exact"/>
              <w:rPr>
                <w:rFonts w:ascii="宋体" w:hAnsi="宋体" w:cs="宋体"/>
                <w:szCs w:val="21"/>
              </w:rPr>
            </w:pPr>
            <w:r>
              <w:rPr>
                <w:rFonts w:ascii="宋体" w:hAnsi="宋体" w:cs="宋体" w:hint="eastAsia"/>
                <w:szCs w:val="21"/>
              </w:rPr>
              <w:t>电话：</w:t>
            </w:r>
            <w:r>
              <w:rPr>
                <w:rFonts w:ascii="宋体" w:hAnsi="宋体" w:hint="eastAsia"/>
                <w:szCs w:val="21"/>
              </w:rPr>
              <w:t>13977639117</w:t>
            </w:r>
            <w:r>
              <w:rPr>
                <w:rFonts w:ascii="宋体" w:hAnsi="宋体" w:cs="宋体" w:hint="eastAsia"/>
                <w:szCs w:val="21"/>
              </w:rPr>
              <w:t xml:space="preserve">      联系人：</w:t>
            </w:r>
            <w:r>
              <w:rPr>
                <w:rFonts w:ascii="宋体" w:hAnsi="宋体" w:hint="eastAsia"/>
                <w:szCs w:val="21"/>
              </w:rPr>
              <w:t>卢尚荣</w:t>
            </w:r>
            <w:r>
              <w:rPr>
                <w:rFonts w:ascii="宋体" w:hAnsi="宋体" w:cs="宋体" w:hint="eastAsia"/>
                <w:szCs w:val="21"/>
              </w:rPr>
              <w:t xml:space="preserve"> </w:t>
            </w:r>
          </w:p>
        </w:tc>
      </w:tr>
      <w:tr w:rsidR="007104FF">
        <w:trPr>
          <w:trHeight w:val="813"/>
        </w:trPr>
        <w:tc>
          <w:tcPr>
            <w:tcW w:w="85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2</w:t>
            </w:r>
          </w:p>
        </w:tc>
        <w:tc>
          <w:tcPr>
            <w:tcW w:w="127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1.1.2.6</w:t>
            </w:r>
          </w:p>
        </w:tc>
        <w:tc>
          <w:tcPr>
            <w:tcW w:w="7434" w:type="dxa"/>
            <w:vAlign w:val="center"/>
          </w:tcPr>
          <w:p w:rsidR="007104FF" w:rsidRDefault="00B8653B">
            <w:pPr>
              <w:rPr>
                <w:rFonts w:ascii="宋体" w:hAnsi="宋体" w:cs="宋体"/>
                <w:szCs w:val="21"/>
              </w:rPr>
            </w:pPr>
            <w:r>
              <w:rPr>
                <w:rFonts w:ascii="宋体" w:hAnsi="宋体" w:cs="宋体" w:hint="eastAsia"/>
                <w:szCs w:val="21"/>
              </w:rPr>
              <w:t>监理人：（开工前通知）</w:t>
            </w:r>
          </w:p>
          <w:p w:rsidR="007104FF" w:rsidRDefault="00B8653B">
            <w:pPr>
              <w:rPr>
                <w:rFonts w:ascii="宋体" w:hAnsi="宋体" w:cs="宋体"/>
                <w:szCs w:val="21"/>
              </w:rPr>
            </w:pPr>
            <w:r>
              <w:rPr>
                <w:rFonts w:ascii="宋体" w:hAnsi="宋体" w:cs="宋体" w:hint="eastAsia"/>
                <w:szCs w:val="21"/>
              </w:rPr>
              <w:t>地址：（开工前通知）</w:t>
            </w:r>
          </w:p>
          <w:p w:rsidR="007104FF" w:rsidRDefault="00B8653B">
            <w:pPr>
              <w:rPr>
                <w:rFonts w:ascii="宋体" w:hAnsi="宋体" w:cs="宋体"/>
                <w:szCs w:val="21"/>
              </w:rPr>
            </w:pPr>
            <w:r>
              <w:rPr>
                <w:rFonts w:ascii="宋体" w:hAnsi="宋体" w:cs="宋体" w:hint="eastAsia"/>
                <w:szCs w:val="21"/>
              </w:rPr>
              <w:t>邮政编码：（开工前通知）</w:t>
            </w:r>
          </w:p>
        </w:tc>
      </w:tr>
      <w:tr w:rsidR="007104FF">
        <w:trPr>
          <w:trHeight w:val="623"/>
        </w:trPr>
        <w:tc>
          <w:tcPr>
            <w:tcW w:w="85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3</w:t>
            </w:r>
          </w:p>
        </w:tc>
        <w:tc>
          <w:tcPr>
            <w:tcW w:w="127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1.1.4.5</w:t>
            </w:r>
          </w:p>
        </w:tc>
        <w:tc>
          <w:tcPr>
            <w:tcW w:w="7434" w:type="dxa"/>
            <w:vAlign w:val="center"/>
          </w:tcPr>
          <w:p w:rsidR="007104FF" w:rsidRDefault="00B8653B">
            <w:pPr>
              <w:tabs>
                <w:tab w:val="left" w:pos="1080"/>
              </w:tabs>
              <w:spacing w:line="300" w:lineRule="exact"/>
              <w:jc w:val="left"/>
              <w:rPr>
                <w:rFonts w:ascii="宋体" w:hAnsi="宋体" w:cs="宋体"/>
                <w:szCs w:val="21"/>
              </w:rPr>
            </w:pPr>
            <w:r>
              <w:rPr>
                <w:rFonts w:ascii="宋体" w:hAnsi="宋体" w:cs="宋体" w:hint="eastAsia"/>
                <w:szCs w:val="21"/>
              </w:rPr>
              <w:t>缺陷责任期：自实际交工日期起计算1年</w:t>
            </w:r>
          </w:p>
        </w:tc>
      </w:tr>
      <w:tr w:rsidR="007104FF">
        <w:trPr>
          <w:trHeight w:val="827"/>
        </w:trPr>
        <w:tc>
          <w:tcPr>
            <w:tcW w:w="85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4</w:t>
            </w:r>
          </w:p>
        </w:tc>
        <w:tc>
          <w:tcPr>
            <w:tcW w:w="127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1.6.3</w:t>
            </w:r>
          </w:p>
        </w:tc>
        <w:tc>
          <w:tcPr>
            <w:tcW w:w="7434" w:type="dxa"/>
            <w:vAlign w:val="center"/>
          </w:tcPr>
          <w:p w:rsidR="007104FF" w:rsidRDefault="00B8653B">
            <w:pPr>
              <w:tabs>
                <w:tab w:val="left" w:pos="1080"/>
              </w:tabs>
              <w:spacing w:line="300" w:lineRule="exact"/>
              <w:jc w:val="left"/>
              <w:rPr>
                <w:rFonts w:ascii="宋体" w:hAnsi="宋体" w:cs="宋体"/>
                <w:szCs w:val="21"/>
              </w:rPr>
            </w:pPr>
            <w:r>
              <w:rPr>
                <w:rFonts w:ascii="宋体" w:hAnsi="宋体" w:cs="宋体" w:hint="eastAsia"/>
                <w:szCs w:val="21"/>
              </w:rPr>
              <w:t>图纸需要修改和补充的，应由监理人取得发包人同意后，在该工程或工程相应部位施工前</w:t>
            </w:r>
            <w:r>
              <w:rPr>
                <w:rFonts w:ascii="宋体" w:hAnsi="宋体" w:cs="宋体" w:hint="eastAsia"/>
                <w:b/>
                <w:szCs w:val="21"/>
                <w:u w:val="single"/>
              </w:rPr>
              <w:t xml:space="preserve">7 </w:t>
            </w:r>
            <w:r>
              <w:rPr>
                <w:rFonts w:ascii="宋体" w:hAnsi="宋体" w:cs="宋体" w:hint="eastAsia"/>
                <w:szCs w:val="21"/>
              </w:rPr>
              <w:t>天签发图纸修改图给承包人</w:t>
            </w:r>
          </w:p>
        </w:tc>
      </w:tr>
      <w:tr w:rsidR="007104FF">
        <w:trPr>
          <w:trHeight w:val="1175"/>
        </w:trPr>
        <w:tc>
          <w:tcPr>
            <w:tcW w:w="85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5</w:t>
            </w:r>
          </w:p>
        </w:tc>
        <w:tc>
          <w:tcPr>
            <w:tcW w:w="127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3.1.1</w:t>
            </w:r>
          </w:p>
        </w:tc>
        <w:tc>
          <w:tcPr>
            <w:tcW w:w="7434" w:type="dxa"/>
            <w:vAlign w:val="center"/>
          </w:tcPr>
          <w:p w:rsidR="007104FF" w:rsidRDefault="00B8653B">
            <w:pPr>
              <w:spacing w:line="300" w:lineRule="exact"/>
              <w:jc w:val="left"/>
              <w:rPr>
                <w:rFonts w:ascii="宋体" w:hAnsi="宋体" w:cs="宋体"/>
                <w:szCs w:val="21"/>
              </w:rPr>
            </w:pPr>
            <w:r>
              <w:rPr>
                <w:rFonts w:ascii="宋体" w:hAnsi="宋体" w:cs="宋体" w:hint="eastAsia"/>
                <w:szCs w:val="21"/>
              </w:rPr>
              <w:t xml:space="preserve">监理人在行使下列权力前需要经发包人事先批准：　　　</w:t>
            </w:r>
          </w:p>
          <w:p w:rsidR="007104FF" w:rsidRDefault="00B8653B">
            <w:pPr>
              <w:spacing w:line="300" w:lineRule="exact"/>
              <w:jc w:val="left"/>
              <w:rPr>
                <w:rFonts w:ascii="宋体" w:hAnsi="宋体" w:cs="宋体"/>
                <w:szCs w:val="21"/>
              </w:rPr>
            </w:pPr>
            <w:r>
              <w:rPr>
                <w:rFonts w:ascii="宋体" w:hAnsi="宋体" w:cs="宋体" w:hint="eastAsia"/>
                <w:szCs w:val="21"/>
              </w:rPr>
              <w:t>（6）根据第15.3款发出的变更指示，其单项工程变更涉及的金额超过了该单项工程签约合同价的</w:t>
            </w:r>
            <w:r>
              <w:rPr>
                <w:rFonts w:ascii="宋体" w:hAnsi="宋体" w:cs="宋体" w:hint="eastAsia"/>
                <w:szCs w:val="21"/>
                <w:u w:val="single"/>
              </w:rPr>
              <w:t xml:space="preserve"> / </w:t>
            </w:r>
            <w:r>
              <w:rPr>
                <w:rFonts w:ascii="宋体" w:hAnsi="宋体" w:cs="宋体" w:hint="eastAsia"/>
                <w:szCs w:val="21"/>
              </w:rPr>
              <w:t>%或累计变更超过了签约合同价的</w:t>
            </w:r>
            <w:r>
              <w:rPr>
                <w:rFonts w:ascii="宋体" w:hAnsi="宋体" w:cs="宋体" w:hint="eastAsia"/>
                <w:szCs w:val="21"/>
                <w:u w:val="single"/>
              </w:rPr>
              <w:t xml:space="preserve"> / </w:t>
            </w:r>
            <w:r>
              <w:rPr>
                <w:rFonts w:ascii="宋体" w:hAnsi="宋体" w:cs="宋体" w:hint="eastAsia"/>
                <w:szCs w:val="21"/>
              </w:rPr>
              <w:t>%（即凡涉及费用调整的均应事先取得发包人的专门批准）</w:t>
            </w:r>
          </w:p>
        </w:tc>
      </w:tr>
      <w:tr w:rsidR="007104FF">
        <w:trPr>
          <w:trHeight w:val="600"/>
        </w:trPr>
        <w:tc>
          <w:tcPr>
            <w:tcW w:w="85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6</w:t>
            </w:r>
          </w:p>
        </w:tc>
        <w:tc>
          <w:tcPr>
            <w:tcW w:w="127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5.2.1</w:t>
            </w:r>
          </w:p>
        </w:tc>
        <w:tc>
          <w:tcPr>
            <w:tcW w:w="7434" w:type="dxa"/>
            <w:vAlign w:val="center"/>
          </w:tcPr>
          <w:p w:rsidR="007104FF" w:rsidRDefault="00B8653B">
            <w:pPr>
              <w:tabs>
                <w:tab w:val="left" w:pos="1080"/>
              </w:tabs>
              <w:spacing w:line="300" w:lineRule="exact"/>
              <w:jc w:val="left"/>
              <w:rPr>
                <w:rFonts w:ascii="宋体" w:hAnsi="宋体" w:cs="宋体"/>
                <w:szCs w:val="21"/>
              </w:rPr>
            </w:pPr>
            <w:r>
              <w:rPr>
                <w:rFonts w:ascii="宋体" w:hAnsi="宋体" w:cs="宋体" w:hint="eastAsia"/>
                <w:szCs w:val="21"/>
              </w:rPr>
              <w:t>发包人是否提供材料或工程设备：否</w:t>
            </w:r>
          </w:p>
          <w:p w:rsidR="007104FF" w:rsidRDefault="00B8653B">
            <w:pPr>
              <w:tabs>
                <w:tab w:val="left" w:pos="1080"/>
              </w:tabs>
              <w:spacing w:line="300" w:lineRule="exact"/>
              <w:jc w:val="left"/>
              <w:rPr>
                <w:rFonts w:ascii="宋体" w:hAnsi="宋体" w:cs="宋体"/>
                <w:szCs w:val="21"/>
                <w:u w:val="single"/>
              </w:rPr>
            </w:pPr>
            <w:r>
              <w:rPr>
                <w:rFonts w:ascii="宋体" w:hAnsi="宋体" w:cs="宋体" w:hint="eastAsia"/>
                <w:szCs w:val="21"/>
              </w:rPr>
              <w:t>如发包人负责提供部分材料或工程设备，相关规定如下：/</w:t>
            </w:r>
          </w:p>
        </w:tc>
      </w:tr>
      <w:tr w:rsidR="007104FF">
        <w:trPr>
          <w:trHeight w:val="600"/>
        </w:trPr>
        <w:tc>
          <w:tcPr>
            <w:tcW w:w="85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7</w:t>
            </w:r>
          </w:p>
        </w:tc>
        <w:tc>
          <w:tcPr>
            <w:tcW w:w="127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6.2</w:t>
            </w:r>
          </w:p>
        </w:tc>
        <w:tc>
          <w:tcPr>
            <w:tcW w:w="7434" w:type="dxa"/>
            <w:vAlign w:val="center"/>
          </w:tcPr>
          <w:p w:rsidR="007104FF" w:rsidRDefault="00B8653B">
            <w:pPr>
              <w:tabs>
                <w:tab w:val="left" w:pos="1080"/>
              </w:tabs>
              <w:spacing w:line="300" w:lineRule="exact"/>
              <w:jc w:val="left"/>
              <w:rPr>
                <w:rFonts w:ascii="宋体" w:hAnsi="宋体" w:cs="宋体"/>
                <w:szCs w:val="21"/>
              </w:rPr>
            </w:pPr>
            <w:r>
              <w:rPr>
                <w:rFonts w:ascii="宋体" w:hAnsi="宋体" w:cs="宋体" w:hint="eastAsia"/>
                <w:szCs w:val="21"/>
              </w:rPr>
              <w:t>发包人是否提供施工设施或临时设施：否</w:t>
            </w:r>
          </w:p>
          <w:p w:rsidR="007104FF" w:rsidRDefault="00B8653B">
            <w:pPr>
              <w:tabs>
                <w:tab w:val="left" w:pos="1080"/>
              </w:tabs>
              <w:spacing w:line="300" w:lineRule="exact"/>
              <w:jc w:val="left"/>
              <w:rPr>
                <w:rFonts w:ascii="宋体" w:hAnsi="宋体" w:cs="宋体"/>
                <w:szCs w:val="21"/>
              </w:rPr>
            </w:pPr>
            <w:r>
              <w:rPr>
                <w:rFonts w:ascii="宋体" w:hAnsi="宋体" w:cs="宋体" w:hint="eastAsia"/>
                <w:szCs w:val="21"/>
              </w:rPr>
              <w:t>如发包人负责提供部分施工设施或临时设施，相关规定如下： /</w:t>
            </w:r>
          </w:p>
        </w:tc>
      </w:tr>
      <w:tr w:rsidR="007104FF">
        <w:trPr>
          <w:trHeight w:val="1190"/>
        </w:trPr>
        <w:tc>
          <w:tcPr>
            <w:tcW w:w="85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8</w:t>
            </w:r>
          </w:p>
        </w:tc>
        <w:tc>
          <w:tcPr>
            <w:tcW w:w="127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8.1.1</w:t>
            </w:r>
          </w:p>
        </w:tc>
        <w:tc>
          <w:tcPr>
            <w:tcW w:w="7434" w:type="dxa"/>
            <w:vAlign w:val="center"/>
          </w:tcPr>
          <w:p w:rsidR="007104FF" w:rsidRDefault="00B8653B">
            <w:pPr>
              <w:rPr>
                <w:rFonts w:ascii="宋体" w:hAnsi="宋体" w:cs="宋体"/>
                <w:szCs w:val="21"/>
                <w:u w:val="single"/>
              </w:rPr>
            </w:pPr>
            <w:r>
              <w:rPr>
                <w:rFonts w:ascii="宋体" w:hAnsi="宋体" w:cs="宋体" w:hint="eastAsia"/>
                <w:szCs w:val="21"/>
              </w:rPr>
              <w:t>发包人提供测量基准点、基准线和水准点及其书面资料的期限：</w:t>
            </w:r>
            <w:r>
              <w:rPr>
                <w:rFonts w:ascii="宋体" w:hAnsi="宋体" w:cs="宋体" w:hint="eastAsia"/>
                <w:szCs w:val="21"/>
                <w:u w:val="single"/>
              </w:rPr>
              <w:t>承包人接到开工通知书后14天内</w:t>
            </w:r>
          </w:p>
          <w:p w:rsidR="007104FF" w:rsidRDefault="00B8653B">
            <w:pPr>
              <w:tabs>
                <w:tab w:val="left" w:pos="1080"/>
              </w:tabs>
              <w:spacing w:line="300" w:lineRule="exact"/>
              <w:jc w:val="left"/>
              <w:rPr>
                <w:rFonts w:ascii="宋体" w:hAnsi="宋体" w:cs="宋体"/>
                <w:szCs w:val="21"/>
              </w:rPr>
            </w:pPr>
            <w:r>
              <w:rPr>
                <w:rFonts w:ascii="宋体" w:hAnsi="宋体" w:cs="宋体" w:hint="eastAsia"/>
                <w:szCs w:val="21"/>
              </w:rPr>
              <w:t>承包人将施工控制网资料报送监理人审批的期限：</w:t>
            </w:r>
            <w:r>
              <w:rPr>
                <w:rFonts w:ascii="宋体" w:hAnsi="宋体" w:cs="宋体" w:hint="eastAsia"/>
                <w:szCs w:val="21"/>
                <w:u w:val="single"/>
              </w:rPr>
              <w:t xml:space="preserve"> 工程（单项工程）开工7天前</w:t>
            </w:r>
          </w:p>
        </w:tc>
      </w:tr>
      <w:tr w:rsidR="007104FF">
        <w:trPr>
          <w:trHeight w:hRule="exact" w:val="558"/>
        </w:trPr>
        <w:tc>
          <w:tcPr>
            <w:tcW w:w="85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9</w:t>
            </w:r>
          </w:p>
        </w:tc>
        <w:tc>
          <w:tcPr>
            <w:tcW w:w="127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11.5（3）</w:t>
            </w:r>
          </w:p>
        </w:tc>
        <w:tc>
          <w:tcPr>
            <w:tcW w:w="7434" w:type="dxa"/>
            <w:vAlign w:val="center"/>
          </w:tcPr>
          <w:p w:rsidR="007104FF" w:rsidRDefault="00B8653B">
            <w:pPr>
              <w:tabs>
                <w:tab w:val="left" w:pos="1080"/>
              </w:tabs>
              <w:spacing w:line="300" w:lineRule="exact"/>
              <w:jc w:val="left"/>
              <w:rPr>
                <w:rFonts w:ascii="宋体" w:hAnsi="宋体" w:cs="宋体"/>
                <w:szCs w:val="21"/>
              </w:rPr>
            </w:pPr>
            <w:r>
              <w:rPr>
                <w:rFonts w:ascii="宋体" w:hAnsi="宋体" w:cs="宋体" w:hint="eastAsia"/>
                <w:szCs w:val="21"/>
              </w:rPr>
              <w:t>逾期交工违约金：工程合同价的</w:t>
            </w:r>
            <w:r>
              <w:rPr>
                <w:rFonts w:ascii="宋体" w:hAnsi="宋体" w:cs="宋体" w:hint="eastAsia"/>
                <w:szCs w:val="21"/>
                <w:u w:val="single"/>
              </w:rPr>
              <w:t xml:space="preserve">0.03% </w:t>
            </w:r>
            <w:r>
              <w:rPr>
                <w:rFonts w:ascii="宋体" w:hAnsi="宋体" w:cs="宋体" w:hint="eastAsia"/>
                <w:szCs w:val="21"/>
              </w:rPr>
              <w:t>/天</w:t>
            </w:r>
          </w:p>
        </w:tc>
      </w:tr>
      <w:tr w:rsidR="007104FF">
        <w:trPr>
          <w:trHeight w:hRule="exact" w:val="558"/>
        </w:trPr>
        <w:tc>
          <w:tcPr>
            <w:tcW w:w="85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10</w:t>
            </w:r>
          </w:p>
        </w:tc>
        <w:tc>
          <w:tcPr>
            <w:tcW w:w="127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11.5（3）</w:t>
            </w:r>
          </w:p>
        </w:tc>
        <w:tc>
          <w:tcPr>
            <w:tcW w:w="7434" w:type="dxa"/>
            <w:vAlign w:val="center"/>
          </w:tcPr>
          <w:p w:rsidR="007104FF" w:rsidRDefault="00B8653B">
            <w:pPr>
              <w:tabs>
                <w:tab w:val="left" w:pos="1080"/>
              </w:tabs>
              <w:spacing w:line="300" w:lineRule="exact"/>
              <w:jc w:val="left"/>
              <w:rPr>
                <w:rFonts w:ascii="宋体" w:hAnsi="宋体" w:cs="宋体"/>
                <w:szCs w:val="21"/>
                <w:vertAlign w:val="superscript"/>
              </w:rPr>
            </w:pPr>
            <w:r>
              <w:rPr>
                <w:rFonts w:ascii="宋体" w:hAnsi="宋体" w:cs="宋体" w:hint="eastAsia"/>
                <w:szCs w:val="21"/>
              </w:rPr>
              <w:t>逾期交工违约金限额：10%签约合同价</w:t>
            </w:r>
          </w:p>
        </w:tc>
      </w:tr>
      <w:tr w:rsidR="007104FF">
        <w:trPr>
          <w:trHeight w:hRule="exact" w:val="558"/>
        </w:trPr>
        <w:tc>
          <w:tcPr>
            <w:tcW w:w="85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11</w:t>
            </w:r>
          </w:p>
        </w:tc>
        <w:tc>
          <w:tcPr>
            <w:tcW w:w="127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11.6</w:t>
            </w:r>
          </w:p>
        </w:tc>
        <w:tc>
          <w:tcPr>
            <w:tcW w:w="7434" w:type="dxa"/>
            <w:vAlign w:val="center"/>
          </w:tcPr>
          <w:p w:rsidR="007104FF" w:rsidRDefault="00B8653B">
            <w:pPr>
              <w:tabs>
                <w:tab w:val="left" w:pos="1080"/>
              </w:tabs>
              <w:spacing w:line="300" w:lineRule="exact"/>
              <w:jc w:val="left"/>
              <w:rPr>
                <w:rFonts w:ascii="宋体" w:hAnsi="宋体" w:cs="宋体"/>
                <w:szCs w:val="21"/>
              </w:rPr>
            </w:pPr>
            <w:r>
              <w:rPr>
                <w:rFonts w:ascii="宋体" w:hAnsi="宋体" w:cs="宋体" w:hint="eastAsia"/>
                <w:szCs w:val="21"/>
              </w:rPr>
              <w:t>提前交工的奖金：0元/天</w:t>
            </w:r>
          </w:p>
        </w:tc>
      </w:tr>
      <w:tr w:rsidR="007104FF">
        <w:trPr>
          <w:trHeight w:hRule="exact" w:val="558"/>
        </w:trPr>
        <w:tc>
          <w:tcPr>
            <w:tcW w:w="85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12</w:t>
            </w:r>
          </w:p>
        </w:tc>
        <w:tc>
          <w:tcPr>
            <w:tcW w:w="127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11.6</w:t>
            </w:r>
          </w:p>
        </w:tc>
        <w:tc>
          <w:tcPr>
            <w:tcW w:w="7434" w:type="dxa"/>
            <w:vAlign w:val="center"/>
          </w:tcPr>
          <w:p w:rsidR="007104FF" w:rsidRDefault="00B8653B">
            <w:pPr>
              <w:tabs>
                <w:tab w:val="left" w:pos="1080"/>
              </w:tabs>
              <w:spacing w:line="300" w:lineRule="exact"/>
              <w:jc w:val="left"/>
              <w:rPr>
                <w:rFonts w:ascii="宋体" w:hAnsi="宋体" w:cs="宋体"/>
                <w:szCs w:val="21"/>
              </w:rPr>
            </w:pPr>
            <w:r>
              <w:rPr>
                <w:rFonts w:ascii="宋体" w:hAnsi="宋体" w:cs="宋体" w:hint="eastAsia"/>
                <w:szCs w:val="21"/>
              </w:rPr>
              <w:t>提前交工的奖金限额：0%签约合同价</w:t>
            </w:r>
          </w:p>
        </w:tc>
      </w:tr>
      <w:tr w:rsidR="007104FF">
        <w:trPr>
          <w:trHeight w:val="803"/>
        </w:trPr>
        <w:tc>
          <w:tcPr>
            <w:tcW w:w="85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13</w:t>
            </w:r>
          </w:p>
        </w:tc>
        <w:tc>
          <w:tcPr>
            <w:tcW w:w="127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15.5.2</w:t>
            </w:r>
          </w:p>
        </w:tc>
        <w:tc>
          <w:tcPr>
            <w:tcW w:w="7434" w:type="dxa"/>
            <w:vAlign w:val="center"/>
          </w:tcPr>
          <w:p w:rsidR="007104FF" w:rsidRDefault="00B8653B">
            <w:pPr>
              <w:tabs>
                <w:tab w:val="left" w:pos="1080"/>
              </w:tabs>
              <w:spacing w:line="300" w:lineRule="exact"/>
              <w:jc w:val="left"/>
              <w:rPr>
                <w:rFonts w:ascii="宋体" w:hAnsi="宋体" w:cs="宋体"/>
                <w:szCs w:val="21"/>
              </w:rPr>
            </w:pPr>
            <w:r>
              <w:rPr>
                <w:rFonts w:ascii="宋体" w:hAnsi="宋体" w:cs="宋体" w:hint="eastAsia"/>
                <w:szCs w:val="21"/>
              </w:rPr>
              <w:t>承包人提出的合理化建议降低了合同价格或者提高了工程经济效益的，发包人按所节约成本的0%给予奖励。</w:t>
            </w:r>
          </w:p>
        </w:tc>
      </w:tr>
      <w:tr w:rsidR="007104FF">
        <w:trPr>
          <w:trHeight w:hRule="exact" w:val="1259"/>
        </w:trPr>
        <w:tc>
          <w:tcPr>
            <w:tcW w:w="85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14</w:t>
            </w:r>
          </w:p>
        </w:tc>
        <w:tc>
          <w:tcPr>
            <w:tcW w:w="127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16.1</w:t>
            </w:r>
          </w:p>
        </w:tc>
        <w:tc>
          <w:tcPr>
            <w:tcW w:w="7434" w:type="dxa"/>
            <w:vAlign w:val="center"/>
          </w:tcPr>
          <w:p w:rsidR="007104FF" w:rsidRDefault="00B8653B">
            <w:pPr>
              <w:wordWrap w:val="0"/>
              <w:topLinePunct/>
              <w:adjustRightInd w:val="0"/>
              <w:snapToGrid w:val="0"/>
              <w:spacing w:line="360" w:lineRule="auto"/>
              <w:jc w:val="left"/>
              <w:rPr>
                <w:rFonts w:ascii="宋体" w:hAnsi="宋体" w:cs="宋体"/>
                <w:szCs w:val="21"/>
              </w:rPr>
            </w:pPr>
            <w:r>
              <w:rPr>
                <w:rFonts w:ascii="宋体" w:hAnsi="宋体" w:cs="宋体" w:hint="eastAsia"/>
                <w:szCs w:val="21"/>
              </w:rPr>
              <w:t>□因物价坡动引起的价格调整：。</w:t>
            </w:r>
          </w:p>
          <w:p w:rsidR="007104FF" w:rsidRDefault="00B8653B">
            <w:pPr>
              <w:wordWrap w:val="0"/>
              <w:topLinePunct/>
              <w:adjustRightInd w:val="0"/>
              <w:snapToGrid w:val="0"/>
              <w:spacing w:line="360" w:lineRule="auto"/>
              <w:jc w:val="left"/>
              <w:rPr>
                <w:rFonts w:ascii="宋体" w:hAnsi="宋体" w:cs="宋体"/>
                <w:szCs w:val="21"/>
              </w:rPr>
            </w:pPr>
            <w:r>
              <w:rPr>
                <w:rFonts w:ascii="宋体" w:hAnsi="宋体" w:cs="宋体" w:hint="eastAsia"/>
                <w:szCs w:val="21"/>
              </w:rPr>
              <w:t>主要材料是指：钢材、水泥、中粗砂、碎石、片石。</w:t>
            </w:r>
          </w:p>
          <w:p w:rsidR="007104FF" w:rsidRDefault="00B8653B">
            <w:pPr>
              <w:tabs>
                <w:tab w:val="left" w:pos="1080"/>
              </w:tabs>
              <w:spacing w:line="300" w:lineRule="exact"/>
              <w:jc w:val="left"/>
              <w:rPr>
                <w:rFonts w:ascii="宋体" w:hAnsi="宋体" w:cs="宋体"/>
                <w:szCs w:val="21"/>
              </w:rPr>
            </w:pPr>
            <w:r>
              <w:rPr>
                <w:rFonts w:ascii="宋体" w:hAnsi="宋体" w:cs="宋体" w:hint="eastAsia"/>
                <w:szCs w:val="21"/>
              </w:rPr>
              <w:sym w:font="Wingdings" w:char="F0FE"/>
            </w:r>
            <w:r>
              <w:rPr>
                <w:rFonts w:ascii="宋体" w:hAnsi="宋体" w:cs="宋体" w:hint="eastAsia"/>
                <w:szCs w:val="21"/>
              </w:rPr>
              <w:t>合同期内不调价</w:t>
            </w:r>
          </w:p>
        </w:tc>
      </w:tr>
      <w:tr w:rsidR="007104FF">
        <w:trPr>
          <w:trHeight w:hRule="exact" w:val="558"/>
        </w:trPr>
        <w:tc>
          <w:tcPr>
            <w:tcW w:w="85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lastRenderedPageBreak/>
              <w:t>15</w:t>
            </w:r>
          </w:p>
        </w:tc>
        <w:tc>
          <w:tcPr>
            <w:tcW w:w="1273" w:type="dxa"/>
            <w:vAlign w:val="center"/>
          </w:tcPr>
          <w:p w:rsidR="007104FF" w:rsidRDefault="00B8653B">
            <w:pPr>
              <w:tabs>
                <w:tab w:val="left" w:pos="1080"/>
              </w:tabs>
              <w:spacing w:line="300" w:lineRule="exact"/>
              <w:jc w:val="center"/>
              <w:rPr>
                <w:rFonts w:ascii="宋体" w:hAnsi="宋体" w:cs="宋体"/>
                <w:szCs w:val="21"/>
              </w:rPr>
            </w:pPr>
            <w:r>
              <w:rPr>
                <w:rFonts w:ascii="宋体" w:hAnsi="宋体" w:cs="宋体" w:hint="eastAsia"/>
                <w:szCs w:val="21"/>
              </w:rPr>
              <w:t>17.2.1</w:t>
            </w:r>
          </w:p>
        </w:tc>
        <w:tc>
          <w:tcPr>
            <w:tcW w:w="7434" w:type="dxa"/>
            <w:vAlign w:val="center"/>
          </w:tcPr>
          <w:p w:rsidR="007104FF" w:rsidRDefault="00B8653B">
            <w:pPr>
              <w:tabs>
                <w:tab w:val="left" w:pos="1080"/>
              </w:tabs>
              <w:spacing w:line="300" w:lineRule="exact"/>
              <w:jc w:val="left"/>
              <w:rPr>
                <w:rFonts w:ascii="宋体" w:hAnsi="宋体" w:cs="宋体"/>
                <w:szCs w:val="21"/>
              </w:rPr>
            </w:pPr>
            <w:r>
              <w:rPr>
                <w:rFonts w:ascii="宋体" w:hAnsi="宋体" w:cs="宋体" w:hint="eastAsia"/>
                <w:szCs w:val="21"/>
              </w:rPr>
              <w:t>开工预付款金额：无</w:t>
            </w:r>
          </w:p>
        </w:tc>
      </w:tr>
      <w:tr w:rsidR="007104FF">
        <w:trPr>
          <w:trHeight w:val="875"/>
        </w:trPr>
        <w:tc>
          <w:tcPr>
            <w:tcW w:w="85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16</w:t>
            </w:r>
          </w:p>
        </w:tc>
        <w:tc>
          <w:tcPr>
            <w:tcW w:w="127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17.2.1</w:t>
            </w:r>
          </w:p>
        </w:tc>
        <w:tc>
          <w:tcPr>
            <w:tcW w:w="7434" w:type="dxa"/>
            <w:vAlign w:val="center"/>
          </w:tcPr>
          <w:p w:rsidR="007104FF" w:rsidRDefault="00B8653B">
            <w:pPr>
              <w:tabs>
                <w:tab w:val="left" w:pos="1080"/>
              </w:tabs>
              <w:spacing w:line="440" w:lineRule="exact"/>
              <w:jc w:val="left"/>
              <w:rPr>
                <w:rFonts w:ascii="宋体" w:hAnsi="宋体" w:cs="宋体"/>
                <w:szCs w:val="21"/>
              </w:rPr>
            </w:pPr>
            <w:r>
              <w:rPr>
                <w:rFonts w:ascii="宋体" w:hAnsi="宋体" w:cs="宋体" w:hint="eastAsia"/>
                <w:szCs w:val="21"/>
              </w:rPr>
              <w:t xml:space="preserve">材料、设备预付款比例：钢材、水泥、混凝土、碎石、砂石等主要材料、设备单据所列费用的60% </w:t>
            </w:r>
          </w:p>
        </w:tc>
      </w:tr>
      <w:tr w:rsidR="007104FF">
        <w:trPr>
          <w:trHeight w:hRule="exact" w:val="558"/>
        </w:trPr>
        <w:tc>
          <w:tcPr>
            <w:tcW w:w="85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17</w:t>
            </w:r>
          </w:p>
        </w:tc>
        <w:tc>
          <w:tcPr>
            <w:tcW w:w="127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17.3.2</w:t>
            </w:r>
          </w:p>
        </w:tc>
        <w:tc>
          <w:tcPr>
            <w:tcW w:w="7434" w:type="dxa"/>
            <w:vAlign w:val="center"/>
          </w:tcPr>
          <w:p w:rsidR="007104FF" w:rsidRDefault="00B8653B">
            <w:pPr>
              <w:tabs>
                <w:tab w:val="left" w:pos="1080"/>
              </w:tabs>
              <w:spacing w:line="440" w:lineRule="exact"/>
              <w:jc w:val="left"/>
              <w:rPr>
                <w:rFonts w:ascii="宋体" w:hAnsi="宋体" w:cs="宋体"/>
                <w:szCs w:val="21"/>
              </w:rPr>
            </w:pPr>
            <w:r>
              <w:rPr>
                <w:rFonts w:ascii="宋体" w:hAnsi="宋体" w:cs="宋体" w:hint="eastAsia"/>
                <w:szCs w:val="21"/>
              </w:rPr>
              <w:t>承包人在每个付款周期末向监理人提交进度付款申请单的份数：6份</w:t>
            </w:r>
          </w:p>
        </w:tc>
      </w:tr>
      <w:tr w:rsidR="007104FF">
        <w:trPr>
          <w:trHeight w:hRule="exact" w:val="558"/>
        </w:trPr>
        <w:tc>
          <w:tcPr>
            <w:tcW w:w="85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18</w:t>
            </w:r>
          </w:p>
        </w:tc>
        <w:tc>
          <w:tcPr>
            <w:tcW w:w="127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17.3.3(1)</w:t>
            </w:r>
          </w:p>
        </w:tc>
        <w:tc>
          <w:tcPr>
            <w:tcW w:w="7434" w:type="dxa"/>
            <w:vAlign w:val="center"/>
          </w:tcPr>
          <w:p w:rsidR="007104FF" w:rsidRDefault="00B8653B">
            <w:pPr>
              <w:tabs>
                <w:tab w:val="left" w:pos="1080"/>
              </w:tabs>
              <w:spacing w:line="440" w:lineRule="exact"/>
              <w:jc w:val="left"/>
              <w:rPr>
                <w:rFonts w:ascii="宋体" w:hAnsi="宋体" w:cs="宋体"/>
                <w:szCs w:val="21"/>
              </w:rPr>
            </w:pPr>
            <w:r>
              <w:rPr>
                <w:rFonts w:ascii="宋体" w:hAnsi="宋体" w:cs="宋体" w:hint="eastAsia"/>
                <w:szCs w:val="21"/>
              </w:rPr>
              <w:t>进度付款证书最低限额：20%签约合同价</w:t>
            </w:r>
          </w:p>
        </w:tc>
      </w:tr>
      <w:tr w:rsidR="007104FF">
        <w:trPr>
          <w:trHeight w:hRule="exact" w:val="558"/>
        </w:trPr>
        <w:tc>
          <w:tcPr>
            <w:tcW w:w="85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19</w:t>
            </w:r>
          </w:p>
        </w:tc>
        <w:tc>
          <w:tcPr>
            <w:tcW w:w="127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17.3.3(2)</w:t>
            </w:r>
          </w:p>
        </w:tc>
        <w:tc>
          <w:tcPr>
            <w:tcW w:w="7434" w:type="dxa"/>
            <w:vAlign w:val="center"/>
          </w:tcPr>
          <w:p w:rsidR="007104FF" w:rsidRDefault="00B8653B">
            <w:pPr>
              <w:tabs>
                <w:tab w:val="left" w:pos="1080"/>
              </w:tabs>
              <w:spacing w:line="440" w:lineRule="exact"/>
              <w:jc w:val="left"/>
              <w:rPr>
                <w:rFonts w:ascii="宋体" w:hAnsi="宋体" w:cs="宋体"/>
                <w:szCs w:val="21"/>
              </w:rPr>
            </w:pPr>
            <w:r>
              <w:rPr>
                <w:rFonts w:ascii="宋体" w:hAnsi="宋体" w:cs="宋体" w:hint="eastAsia"/>
                <w:szCs w:val="21"/>
              </w:rPr>
              <w:t>逾期付款违约金的的利率：按中国人民银行同期短期贷款利率加手续费</w:t>
            </w:r>
          </w:p>
        </w:tc>
      </w:tr>
      <w:tr w:rsidR="007104FF">
        <w:trPr>
          <w:trHeight w:hRule="exact" w:val="868"/>
        </w:trPr>
        <w:tc>
          <w:tcPr>
            <w:tcW w:w="85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20</w:t>
            </w:r>
          </w:p>
        </w:tc>
        <w:tc>
          <w:tcPr>
            <w:tcW w:w="127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17.4.1</w:t>
            </w:r>
          </w:p>
        </w:tc>
        <w:tc>
          <w:tcPr>
            <w:tcW w:w="7434" w:type="dxa"/>
            <w:vAlign w:val="center"/>
          </w:tcPr>
          <w:p w:rsidR="007104FF" w:rsidRDefault="00B8653B">
            <w:pPr>
              <w:wordWrap w:val="0"/>
              <w:topLinePunct/>
              <w:adjustRightInd w:val="0"/>
              <w:snapToGrid w:val="0"/>
              <w:spacing w:line="360" w:lineRule="auto"/>
              <w:rPr>
                <w:rFonts w:ascii="宋体" w:hAnsi="宋体" w:cs="宋体"/>
                <w:szCs w:val="21"/>
              </w:rPr>
            </w:pPr>
            <w:r>
              <w:rPr>
                <w:rFonts w:ascii="宋体" w:hAnsi="宋体" w:cs="宋体" w:hint="eastAsia"/>
                <w:szCs w:val="21"/>
              </w:rPr>
              <w:t>质量保证金金额：3% 结算合同价格</w:t>
            </w:r>
          </w:p>
          <w:p w:rsidR="007104FF" w:rsidRDefault="00B8653B">
            <w:pPr>
              <w:wordWrap w:val="0"/>
              <w:topLinePunct/>
              <w:adjustRightInd w:val="0"/>
              <w:snapToGrid w:val="0"/>
              <w:spacing w:line="360" w:lineRule="auto"/>
              <w:rPr>
                <w:rFonts w:ascii="宋体" w:hAnsi="宋体" w:cs="宋体"/>
                <w:szCs w:val="21"/>
              </w:rPr>
            </w:pPr>
            <w:r>
              <w:rPr>
                <w:rFonts w:ascii="宋体" w:hAnsi="宋体" w:cs="宋体" w:hint="eastAsia"/>
                <w:szCs w:val="21"/>
              </w:rPr>
              <w:t>质量保证金是否计付利息：不计</w:t>
            </w:r>
          </w:p>
        </w:tc>
      </w:tr>
      <w:tr w:rsidR="007104FF">
        <w:trPr>
          <w:trHeight w:val="755"/>
        </w:trPr>
        <w:tc>
          <w:tcPr>
            <w:tcW w:w="85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21</w:t>
            </w:r>
          </w:p>
        </w:tc>
        <w:tc>
          <w:tcPr>
            <w:tcW w:w="127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17.5.1（1）</w:t>
            </w:r>
          </w:p>
        </w:tc>
        <w:tc>
          <w:tcPr>
            <w:tcW w:w="7434" w:type="dxa"/>
            <w:vAlign w:val="center"/>
          </w:tcPr>
          <w:p w:rsidR="007104FF" w:rsidRDefault="00B8653B">
            <w:pPr>
              <w:tabs>
                <w:tab w:val="left" w:pos="1080"/>
              </w:tabs>
              <w:spacing w:line="440" w:lineRule="exact"/>
              <w:jc w:val="left"/>
              <w:rPr>
                <w:rFonts w:ascii="宋体" w:hAnsi="宋体" w:cs="宋体"/>
                <w:szCs w:val="21"/>
              </w:rPr>
            </w:pPr>
            <w:r>
              <w:rPr>
                <w:rFonts w:ascii="宋体" w:hAnsi="宋体" w:cs="宋体" w:hint="eastAsia"/>
                <w:szCs w:val="21"/>
              </w:rPr>
              <w:t>承包人向监理人提交交工付款申请单（包括相关证明材料）的份数：6份</w:t>
            </w:r>
          </w:p>
        </w:tc>
      </w:tr>
      <w:tr w:rsidR="007104FF">
        <w:trPr>
          <w:trHeight w:hRule="exact" w:val="558"/>
        </w:trPr>
        <w:tc>
          <w:tcPr>
            <w:tcW w:w="85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22</w:t>
            </w:r>
          </w:p>
        </w:tc>
        <w:tc>
          <w:tcPr>
            <w:tcW w:w="127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17.6.1（2）</w:t>
            </w:r>
          </w:p>
        </w:tc>
        <w:tc>
          <w:tcPr>
            <w:tcW w:w="7434" w:type="dxa"/>
            <w:vAlign w:val="center"/>
          </w:tcPr>
          <w:p w:rsidR="007104FF" w:rsidRDefault="00B8653B">
            <w:pPr>
              <w:tabs>
                <w:tab w:val="left" w:pos="1080"/>
              </w:tabs>
              <w:spacing w:line="440" w:lineRule="exact"/>
              <w:jc w:val="left"/>
              <w:rPr>
                <w:rFonts w:ascii="宋体" w:hAnsi="宋体" w:cs="宋体"/>
                <w:szCs w:val="21"/>
              </w:rPr>
            </w:pPr>
            <w:r>
              <w:rPr>
                <w:rFonts w:ascii="宋体" w:hAnsi="宋体" w:cs="宋体" w:hint="eastAsia"/>
                <w:szCs w:val="21"/>
              </w:rPr>
              <w:t>承包人向监理人提交最终结清申请单（包括相关证明材料）的份数：6份</w:t>
            </w:r>
          </w:p>
        </w:tc>
      </w:tr>
      <w:tr w:rsidR="007104FF">
        <w:trPr>
          <w:trHeight w:hRule="exact" w:val="558"/>
        </w:trPr>
        <w:tc>
          <w:tcPr>
            <w:tcW w:w="85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23</w:t>
            </w:r>
          </w:p>
        </w:tc>
        <w:tc>
          <w:tcPr>
            <w:tcW w:w="127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18.2（2）</w:t>
            </w:r>
          </w:p>
        </w:tc>
        <w:tc>
          <w:tcPr>
            <w:tcW w:w="7434" w:type="dxa"/>
            <w:vAlign w:val="center"/>
          </w:tcPr>
          <w:p w:rsidR="007104FF" w:rsidRDefault="00B8653B">
            <w:pPr>
              <w:tabs>
                <w:tab w:val="left" w:pos="1080"/>
              </w:tabs>
              <w:spacing w:line="440" w:lineRule="exact"/>
              <w:jc w:val="left"/>
              <w:rPr>
                <w:rFonts w:ascii="宋体" w:hAnsi="宋体" w:cs="宋体"/>
                <w:szCs w:val="21"/>
              </w:rPr>
            </w:pPr>
            <w:r>
              <w:rPr>
                <w:rFonts w:ascii="宋体" w:hAnsi="宋体" w:cs="宋体" w:hint="eastAsia"/>
                <w:szCs w:val="21"/>
              </w:rPr>
              <w:t>竣工资料的份数：4份</w:t>
            </w:r>
          </w:p>
        </w:tc>
      </w:tr>
      <w:tr w:rsidR="007104FF">
        <w:trPr>
          <w:trHeight w:hRule="exact" w:val="1096"/>
        </w:trPr>
        <w:tc>
          <w:tcPr>
            <w:tcW w:w="85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24</w:t>
            </w:r>
          </w:p>
        </w:tc>
        <w:tc>
          <w:tcPr>
            <w:tcW w:w="127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18.5.1</w:t>
            </w:r>
          </w:p>
        </w:tc>
        <w:tc>
          <w:tcPr>
            <w:tcW w:w="7434" w:type="dxa"/>
            <w:vAlign w:val="center"/>
          </w:tcPr>
          <w:p w:rsidR="007104FF" w:rsidRDefault="00B8653B">
            <w:pPr>
              <w:tabs>
                <w:tab w:val="left" w:pos="1080"/>
              </w:tabs>
              <w:spacing w:line="440" w:lineRule="exact"/>
              <w:jc w:val="left"/>
              <w:rPr>
                <w:rFonts w:ascii="宋体" w:hAnsi="宋体" w:cs="宋体"/>
                <w:szCs w:val="21"/>
                <w:u w:val="single"/>
              </w:rPr>
            </w:pPr>
            <w:r>
              <w:rPr>
                <w:rFonts w:ascii="宋体" w:hAnsi="宋体" w:cs="宋体" w:hint="eastAsia"/>
                <w:szCs w:val="21"/>
              </w:rPr>
              <w:t>单位工程或工程设备是否需投入施工期运行：是</w:t>
            </w:r>
          </w:p>
          <w:p w:rsidR="007104FF" w:rsidRDefault="00B8653B">
            <w:pPr>
              <w:tabs>
                <w:tab w:val="left" w:pos="1080"/>
              </w:tabs>
              <w:spacing w:line="440" w:lineRule="exact"/>
              <w:jc w:val="left"/>
              <w:rPr>
                <w:rFonts w:ascii="宋体" w:hAnsi="宋体" w:cs="宋体"/>
                <w:szCs w:val="21"/>
              </w:rPr>
            </w:pPr>
            <w:r>
              <w:rPr>
                <w:rFonts w:ascii="宋体" w:hAnsi="宋体" w:cs="宋体" w:hint="eastAsia"/>
                <w:szCs w:val="21"/>
              </w:rPr>
              <w:t>本项目属于旧路改建，需要在施工期间维持交通畅通。</w:t>
            </w:r>
          </w:p>
        </w:tc>
      </w:tr>
      <w:tr w:rsidR="007104FF">
        <w:trPr>
          <w:trHeight w:val="1308"/>
        </w:trPr>
        <w:tc>
          <w:tcPr>
            <w:tcW w:w="85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25</w:t>
            </w:r>
          </w:p>
        </w:tc>
        <w:tc>
          <w:tcPr>
            <w:tcW w:w="127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18.6.1</w:t>
            </w:r>
          </w:p>
        </w:tc>
        <w:tc>
          <w:tcPr>
            <w:tcW w:w="7434" w:type="dxa"/>
            <w:vAlign w:val="center"/>
          </w:tcPr>
          <w:p w:rsidR="007104FF" w:rsidRDefault="00B8653B">
            <w:pPr>
              <w:tabs>
                <w:tab w:val="left" w:pos="1080"/>
              </w:tabs>
              <w:spacing w:line="440" w:lineRule="exact"/>
              <w:jc w:val="left"/>
              <w:rPr>
                <w:rFonts w:ascii="宋体" w:hAnsi="宋体" w:cs="宋体"/>
                <w:szCs w:val="21"/>
              </w:rPr>
            </w:pPr>
            <w:r>
              <w:rPr>
                <w:rFonts w:ascii="宋体" w:hAnsi="宋体" w:cs="宋体" w:hint="eastAsia"/>
                <w:szCs w:val="21"/>
              </w:rPr>
              <w:t>单位工程或工程设备是否需投入施工期运营：否</w:t>
            </w:r>
          </w:p>
          <w:p w:rsidR="007104FF" w:rsidRDefault="00B8653B">
            <w:pPr>
              <w:tabs>
                <w:tab w:val="left" w:pos="1080"/>
              </w:tabs>
              <w:spacing w:line="440" w:lineRule="exact"/>
              <w:jc w:val="left"/>
              <w:rPr>
                <w:rFonts w:ascii="宋体" w:hAnsi="宋体" w:cs="宋体"/>
                <w:szCs w:val="21"/>
                <w:u w:val="single"/>
              </w:rPr>
            </w:pPr>
            <w:r>
              <w:rPr>
                <w:rFonts w:ascii="宋体" w:hAnsi="宋体" w:cs="宋体" w:hint="eastAsia"/>
                <w:szCs w:val="21"/>
              </w:rPr>
              <w:t>如单位工程或工程设备需要进行施工期运行，需要施工期运行的单位工程或工程设备规定如下：  /</w:t>
            </w:r>
          </w:p>
        </w:tc>
      </w:tr>
      <w:tr w:rsidR="007104FF">
        <w:trPr>
          <w:trHeight w:hRule="exact" w:val="558"/>
        </w:trPr>
        <w:tc>
          <w:tcPr>
            <w:tcW w:w="85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26</w:t>
            </w:r>
          </w:p>
        </w:tc>
        <w:tc>
          <w:tcPr>
            <w:tcW w:w="127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19.7（1）</w:t>
            </w:r>
          </w:p>
        </w:tc>
        <w:tc>
          <w:tcPr>
            <w:tcW w:w="7434" w:type="dxa"/>
            <w:vAlign w:val="center"/>
          </w:tcPr>
          <w:p w:rsidR="007104FF" w:rsidRDefault="00B8653B">
            <w:pPr>
              <w:tabs>
                <w:tab w:val="left" w:pos="1080"/>
              </w:tabs>
              <w:spacing w:line="440" w:lineRule="exact"/>
              <w:jc w:val="left"/>
              <w:rPr>
                <w:rFonts w:ascii="宋体" w:hAnsi="宋体" w:cs="宋体"/>
                <w:szCs w:val="21"/>
              </w:rPr>
            </w:pPr>
            <w:r>
              <w:rPr>
                <w:rFonts w:ascii="宋体" w:hAnsi="宋体" w:cs="宋体" w:hint="eastAsia"/>
                <w:szCs w:val="21"/>
              </w:rPr>
              <w:t>保修期：自实际交工日期起计算5年</w:t>
            </w:r>
          </w:p>
        </w:tc>
      </w:tr>
      <w:tr w:rsidR="007104FF">
        <w:trPr>
          <w:trHeight w:hRule="exact" w:val="1068"/>
        </w:trPr>
        <w:tc>
          <w:tcPr>
            <w:tcW w:w="85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27</w:t>
            </w:r>
          </w:p>
        </w:tc>
        <w:tc>
          <w:tcPr>
            <w:tcW w:w="127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20.1</w:t>
            </w:r>
          </w:p>
        </w:tc>
        <w:tc>
          <w:tcPr>
            <w:tcW w:w="7434" w:type="dxa"/>
            <w:vAlign w:val="center"/>
          </w:tcPr>
          <w:p w:rsidR="007104FF" w:rsidRDefault="00B8653B">
            <w:pPr>
              <w:tabs>
                <w:tab w:val="left" w:pos="1080"/>
              </w:tabs>
              <w:spacing w:line="440" w:lineRule="exact"/>
              <w:jc w:val="left"/>
              <w:rPr>
                <w:rFonts w:ascii="宋体" w:hAnsi="宋体" w:cs="宋体"/>
                <w:szCs w:val="21"/>
              </w:rPr>
            </w:pPr>
            <w:r>
              <w:rPr>
                <w:rFonts w:ascii="宋体" w:hAnsi="宋体" w:cs="宋体" w:hint="eastAsia"/>
                <w:szCs w:val="21"/>
              </w:rPr>
              <w:t>建筑工程一切险的保险费率：建筑工程一切险的保险费率：</w:t>
            </w:r>
            <w:r>
              <w:rPr>
                <w:rFonts w:ascii="宋体" w:hAnsi="宋体" w:cs="宋体" w:hint="eastAsia"/>
                <w:szCs w:val="21"/>
                <w:u w:val="single"/>
              </w:rPr>
              <w:t>3</w:t>
            </w:r>
            <w:r>
              <w:rPr>
                <w:rFonts w:eastAsia="Times New Roman"/>
              </w:rPr>
              <w:t>‰</w:t>
            </w:r>
            <w:r>
              <w:rPr>
                <w:rFonts w:hint="eastAsia"/>
              </w:rPr>
              <w:t xml:space="preserve"> </w:t>
            </w:r>
            <w:r>
              <w:rPr>
                <w:rFonts w:hint="eastAsia"/>
              </w:rPr>
              <w:t>，增加费用由承包人承担。</w:t>
            </w:r>
          </w:p>
        </w:tc>
      </w:tr>
      <w:tr w:rsidR="007104FF">
        <w:trPr>
          <w:trHeight w:hRule="exact" w:val="1178"/>
        </w:trPr>
        <w:tc>
          <w:tcPr>
            <w:tcW w:w="85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28</w:t>
            </w:r>
          </w:p>
        </w:tc>
        <w:tc>
          <w:tcPr>
            <w:tcW w:w="127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20.4.2</w:t>
            </w:r>
          </w:p>
        </w:tc>
        <w:tc>
          <w:tcPr>
            <w:tcW w:w="7434" w:type="dxa"/>
            <w:vAlign w:val="center"/>
          </w:tcPr>
          <w:p w:rsidR="007104FF" w:rsidRDefault="00B8653B">
            <w:pPr>
              <w:tabs>
                <w:tab w:val="left" w:pos="1080"/>
              </w:tabs>
              <w:spacing w:line="440" w:lineRule="exact"/>
              <w:jc w:val="left"/>
              <w:rPr>
                <w:rFonts w:ascii="宋体" w:hAnsi="宋体" w:cs="宋体"/>
                <w:szCs w:val="21"/>
              </w:rPr>
            </w:pPr>
            <w:r>
              <w:rPr>
                <w:rFonts w:ascii="宋体" w:hAnsi="宋体" w:cs="宋体" w:hint="eastAsia"/>
                <w:szCs w:val="21"/>
              </w:rPr>
              <w:t>第三者责任险的最低投保金额：100万元，事故次数不限（不计免赔额）</w:t>
            </w:r>
          </w:p>
          <w:p w:rsidR="007104FF" w:rsidRDefault="00B8653B">
            <w:pPr>
              <w:tabs>
                <w:tab w:val="left" w:pos="1080"/>
              </w:tabs>
              <w:spacing w:line="440" w:lineRule="exact"/>
              <w:jc w:val="left"/>
              <w:rPr>
                <w:rFonts w:ascii="宋体" w:hAnsi="宋体" w:cs="宋体"/>
                <w:szCs w:val="21"/>
              </w:rPr>
            </w:pPr>
            <w:r>
              <w:rPr>
                <w:rFonts w:ascii="宋体" w:hAnsi="宋体" w:cs="宋体" w:hint="eastAsia"/>
                <w:szCs w:val="21"/>
              </w:rPr>
              <w:t>保险费率：2‰</w:t>
            </w:r>
          </w:p>
        </w:tc>
      </w:tr>
      <w:tr w:rsidR="007104FF">
        <w:trPr>
          <w:trHeight w:val="1113"/>
        </w:trPr>
        <w:tc>
          <w:tcPr>
            <w:tcW w:w="85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29</w:t>
            </w:r>
          </w:p>
        </w:tc>
        <w:tc>
          <w:tcPr>
            <w:tcW w:w="1273" w:type="dxa"/>
            <w:vAlign w:val="center"/>
          </w:tcPr>
          <w:p w:rsidR="007104FF" w:rsidRDefault="00B8653B">
            <w:pPr>
              <w:tabs>
                <w:tab w:val="left" w:pos="1080"/>
              </w:tabs>
              <w:spacing w:line="280" w:lineRule="exact"/>
              <w:jc w:val="center"/>
              <w:rPr>
                <w:rFonts w:ascii="宋体" w:hAnsi="宋体" w:cs="宋体"/>
                <w:szCs w:val="21"/>
              </w:rPr>
            </w:pPr>
            <w:r>
              <w:rPr>
                <w:rFonts w:ascii="宋体" w:hAnsi="宋体" w:cs="宋体" w:hint="eastAsia"/>
                <w:szCs w:val="21"/>
              </w:rPr>
              <w:t>24.1</w:t>
            </w:r>
          </w:p>
        </w:tc>
        <w:tc>
          <w:tcPr>
            <w:tcW w:w="7434" w:type="dxa"/>
            <w:vAlign w:val="center"/>
          </w:tcPr>
          <w:p w:rsidR="007104FF" w:rsidRDefault="00B8653B">
            <w:pPr>
              <w:tabs>
                <w:tab w:val="left" w:pos="1080"/>
              </w:tabs>
              <w:spacing w:line="440" w:lineRule="exact"/>
              <w:jc w:val="left"/>
              <w:rPr>
                <w:rFonts w:ascii="宋体" w:hAnsi="宋体" w:cs="宋体"/>
                <w:szCs w:val="21"/>
                <w:u w:val="single"/>
              </w:rPr>
            </w:pPr>
            <w:r>
              <w:rPr>
                <w:rFonts w:ascii="宋体" w:hAnsi="宋体" w:cs="宋体" w:hint="eastAsia"/>
                <w:szCs w:val="21"/>
              </w:rPr>
              <w:t>争议的最终解决方式：</w:t>
            </w:r>
            <w:r>
              <w:rPr>
                <w:rFonts w:ascii="宋体" w:hAnsi="宋体" w:cs="宋体" w:hint="eastAsia"/>
                <w:szCs w:val="21"/>
                <w:u w:val="single"/>
              </w:rPr>
              <w:t>向发包人所在地具有管辖权的人民法院提起诉讼</w:t>
            </w:r>
          </w:p>
          <w:p w:rsidR="007104FF" w:rsidRDefault="00B8653B">
            <w:pPr>
              <w:tabs>
                <w:tab w:val="left" w:pos="1080"/>
              </w:tabs>
              <w:spacing w:line="440" w:lineRule="exact"/>
              <w:jc w:val="left"/>
              <w:rPr>
                <w:rFonts w:ascii="宋体" w:hAnsi="宋体" w:cs="宋体"/>
                <w:b/>
                <w:szCs w:val="21"/>
              </w:rPr>
            </w:pPr>
            <w:r>
              <w:rPr>
                <w:rFonts w:ascii="宋体" w:hAnsi="宋体" w:cs="宋体" w:hint="eastAsia"/>
                <w:szCs w:val="21"/>
              </w:rPr>
              <w:t>如采用仲裁，仲裁委员会名称：百色</w:t>
            </w:r>
            <w:r>
              <w:rPr>
                <w:rFonts w:ascii="宋体" w:hAnsi="宋体" w:cs="宋体" w:hint="eastAsia"/>
                <w:szCs w:val="21"/>
                <w:u w:val="single"/>
              </w:rPr>
              <w:t>市仲裁委员会</w:t>
            </w:r>
          </w:p>
        </w:tc>
      </w:tr>
    </w:tbl>
    <w:p w:rsidR="007104FF" w:rsidRDefault="00B8653B">
      <w:pPr>
        <w:pStyle w:val="4"/>
        <w:spacing w:line="320" w:lineRule="exact"/>
        <w:jc w:val="left"/>
        <w:rPr>
          <w:rFonts w:ascii="宋体" w:eastAsia="宋体" w:hAnsi="宋体" w:cs="宋体"/>
        </w:rPr>
      </w:pPr>
      <w:bookmarkStart w:id="342" w:name="_Toc513193189"/>
      <w:bookmarkStart w:id="343" w:name="_Toc367270685"/>
      <w:bookmarkStart w:id="344" w:name="_Toc367271713"/>
      <w:bookmarkStart w:id="345" w:name="_Toc514171125"/>
      <w:r>
        <w:rPr>
          <w:rFonts w:ascii="宋体" w:eastAsia="宋体" w:hAnsi="宋体" w:cs="宋体" w:hint="eastAsia"/>
        </w:rPr>
        <w:t xml:space="preserve">                                   </w:t>
      </w:r>
    </w:p>
    <w:p w:rsidR="007104FF" w:rsidRDefault="007104FF"/>
    <w:p w:rsidR="007104FF" w:rsidRDefault="00B8653B">
      <w:pPr>
        <w:pStyle w:val="4"/>
        <w:spacing w:line="320" w:lineRule="exact"/>
        <w:jc w:val="center"/>
        <w:rPr>
          <w:rFonts w:ascii="宋体" w:eastAsia="宋体" w:hAnsi="宋体" w:cs="宋体"/>
        </w:rPr>
      </w:pPr>
      <w:bookmarkStart w:id="346" w:name="_Toc43198289"/>
      <w:r>
        <w:rPr>
          <w:rFonts w:ascii="宋体" w:eastAsia="宋体" w:hAnsi="宋体" w:cs="宋体" w:hint="eastAsia"/>
        </w:rPr>
        <w:lastRenderedPageBreak/>
        <w:t>项目专用合同条款</w:t>
      </w:r>
      <w:bookmarkEnd w:id="346"/>
    </w:p>
    <w:bookmarkEnd w:id="342"/>
    <w:bookmarkEnd w:id="343"/>
    <w:bookmarkEnd w:id="344"/>
    <w:bookmarkEnd w:id="345"/>
    <w:p w:rsidR="007104FF" w:rsidRDefault="00B8653B">
      <w:pPr>
        <w:wordWrap w:val="0"/>
        <w:topLinePunct/>
        <w:spacing w:line="360" w:lineRule="auto"/>
        <w:ind w:right="146" w:firstLine="480"/>
        <w:rPr>
          <w:rFonts w:ascii="宋体" w:hAnsi="宋体" w:cs="宋体"/>
          <w:szCs w:val="21"/>
        </w:rPr>
      </w:pPr>
      <w:r>
        <w:rPr>
          <w:rFonts w:ascii="宋体" w:hAnsi="宋体" w:cs="宋体" w:hint="eastAsia"/>
          <w:szCs w:val="21"/>
        </w:rPr>
        <w:t>说明：本部分所列的项目专用合同条款是对“公路工程专用合同条款”中规定必须在项目专用合同条款中明确的内容的集中，招标人编制的“项目专用合同条款”不限于本部分所列内容。</w:t>
      </w:r>
    </w:p>
    <w:p w:rsidR="007104FF" w:rsidRDefault="00B8653B">
      <w:pPr>
        <w:wordWrap w:val="0"/>
        <w:topLinePunct/>
        <w:spacing w:line="360" w:lineRule="auto"/>
        <w:ind w:firstLine="480"/>
        <w:rPr>
          <w:rFonts w:ascii="宋体" w:hAnsi="宋体" w:cs="宋体"/>
          <w:szCs w:val="21"/>
        </w:rPr>
      </w:pPr>
      <w:bookmarkStart w:id="347" w:name="_Toc9918"/>
      <w:bookmarkStart w:id="348" w:name="_Toc14353"/>
      <w:bookmarkStart w:id="349" w:name="_Toc13918"/>
      <w:r>
        <w:rPr>
          <w:rFonts w:ascii="宋体" w:hAnsi="宋体" w:cs="宋体" w:hint="eastAsia"/>
          <w:szCs w:val="21"/>
        </w:rPr>
        <w:t>4.1 承包人的一般义务</w:t>
      </w:r>
      <w:bookmarkEnd w:id="347"/>
      <w:bookmarkEnd w:id="348"/>
      <w:bookmarkEnd w:id="349"/>
    </w:p>
    <w:p w:rsidR="007104FF" w:rsidRDefault="00B8653B">
      <w:pPr>
        <w:wordWrap w:val="0"/>
        <w:topLinePunct/>
        <w:spacing w:line="360" w:lineRule="auto"/>
        <w:ind w:firstLine="480"/>
        <w:rPr>
          <w:rFonts w:ascii="宋体" w:hAnsi="宋体" w:cs="宋体"/>
          <w:szCs w:val="21"/>
        </w:rPr>
      </w:pPr>
      <w:r>
        <w:rPr>
          <w:rFonts w:ascii="宋体" w:hAnsi="宋体" w:cs="宋体" w:hint="eastAsia"/>
          <w:szCs w:val="21"/>
        </w:rPr>
        <w:t>4.1.10 其他义务</w:t>
      </w:r>
    </w:p>
    <w:p w:rsidR="007104FF" w:rsidRDefault="00B8653B">
      <w:pPr>
        <w:tabs>
          <w:tab w:val="left" w:pos="1080"/>
        </w:tabs>
        <w:spacing w:line="360" w:lineRule="auto"/>
        <w:ind w:firstLineChars="200" w:firstLine="420"/>
        <w:rPr>
          <w:rFonts w:ascii="宋体" w:hAnsi="宋体" w:cs="宋体"/>
          <w:szCs w:val="21"/>
        </w:rPr>
      </w:pPr>
      <w:r>
        <w:rPr>
          <w:rFonts w:ascii="宋体" w:hAnsi="宋体" w:cs="宋体" w:hint="eastAsia"/>
          <w:szCs w:val="21"/>
        </w:rPr>
        <w:t>（3）增加内容：承包人必须按国家法规、合同约定做好对农民工的管理工作，并执行广西壮族自治区公路管理局《关于印发广西公路管理局公路工程建设农民工管理实施细则的通知》(路工程函[2006]61号)、《</w:t>
      </w:r>
      <w:r>
        <w:rPr>
          <w:rFonts w:ascii="宋体" w:hAnsi="宋体" w:cs="宋体" w:hint="eastAsia"/>
          <w:bCs/>
          <w:szCs w:val="21"/>
        </w:rPr>
        <w:t>关于建立交通行业农民工工资保证金制度的通知》</w:t>
      </w:r>
      <w:r>
        <w:rPr>
          <w:rFonts w:ascii="宋体" w:hAnsi="宋体" w:cs="宋体" w:hint="eastAsia"/>
          <w:szCs w:val="21"/>
        </w:rPr>
        <w:t>（</w:t>
      </w:r>
      <w:r>
        <w:rPr>
          <w:rFonts w:ascii="宋体" w:hAnsi="宋体" w:cs="宋体" w:hint="eastAsia"/>
          <w:bCs/>
          <w:szCs w:val="21"/>
        </w:rPr>
        <w:t>桂劳社发</w:t>
      </w:r>
      <w:r>
        <w:rPr>
          <w:rFonts w:ascii="宋体" w:hAnsi="宋体" w:cs="宋体" w:hint="eastAsia"/>
          <w:szCs w:val="21"/>
        </w:rPr>
        <w:t>﹝</w:t>
      </w:r>
      <w:r>
        <w:rPr>
          <w:rFonts w:ascii="宋体" w:hAnsi="宋体" w:cs="宋体" w:hint="eastAsia"/>
          <w:bCs/>
          <w:szCs w:val="21"/>
        </w:rPr>
        <w:t>2007</w:t>
      </w:r>
      <w:r>
        <w:rPr>
          <w:rFonts w:ascii="宋体" w:hAnsi="宋体" w:cs="宋体" w:hint="eastAsia"/>
          <w:szCs w:val="21"/>
        </w:rPr>
        <w:t>﹞</w:t>
      </w:r>
      <w:r>
        <w:rPr>
          <w:rFonts w:ascii="宋体" w:hAnsi="宋体" w:cs="宋体" w:hint="eastAsia"/>
          <w:bCs/>
          <w:szCs w:val="21"/>
        </w:rPr>
        <w:t>147号</w:t>
      </w:r>
      <w:r>
        <w:rPr>
          <w:rFonts w:ascii="宋体" w:hAnsi="宋体" w:cs="宋体" w:hint="eastAsia"/>
          <w:szCs w:val="21"/>
        </w:rPr>
        <w:t>）、《关于印发广西壮族自治区工程建设领域工人工资支付专用账户管理办法的通知》（桂薪联发﹝</w:t>
      </w:r>
      <w:r>
        <w:rPr>
          <w:rFonts w:ascii="宋体" w:hAnsi="宋体" w:cs="宋体" w:hint="eastAsia"/>
          <w:bCs/>
          <w:szCs w:val="21"/>
        </w:rPr>
        <w:t>2016</w:t>
      </w:r>
      <w:r>
        <w:rPr>
          <w:rFonts w:ascii="宋体" w:hAnsi="宋体" w:cs="宋体" w:hint="eastAsia"/>
          <w:szCs w:val="21"/>
        </w:rPr>
        <w:t>﹞</w:t>
      </w:r>
      <w:r>
        <w:rPr>
          <w:rFonts w:ascii="宋体" w:hAnsi="宋体" w:cs="宋体" w:hint="eastAsia"/>
          <w:bCs/>
          <w:szCs w:val="21"/>
        </w:rPr>
        <w:t>1号</w:t>
      </w:r>
      <w:r>
        <w:rPr>
          <w:rFonts w:ascii="宋体" w:hAnsi="宋体" w:cs="宋体" w:hint="eastAsia"/>
          <w:szCs w:val="21"/>
        </w:rPr>
        <w:t>）、《关于明确农民工工资保证金制度有关问题的通知》（桂薪联发﹝</w:t>
      </w:r>
      <w:r>
        <w:rPr>
          <w:rFonts w:ascii="宋体" w:hAnsi="宋体" w:cs="宋体" w:hint="eastAsia"/>
          <w:bCs/>
          <w:szCs w:val="21"/>
        </w:rPr>
        <w:t>2016</w:t>
      </w:r>
      <w:r>
        <w:rPr>
          <w:rFonts w:ascii="宋体" w:hAnsi="宋体" w:cs="宋体" w:hint="eastAsia"/>
          <w:szCs w:val="21"/>
        </w:rPr>
        <w:t>﹞</w:t>
      </w:r>
      <w:r>
        <w:rPr>
          <w:rFonts w:ascii="宋体" w:hAnsi="宋体" w:cs="宋体" w:hint="eastAsia"/>
          <w:bCs/>
          <w:szCs w:val="21"/>
        </w:rPr>
        <w:t>2号</w:t>
      </w:r>
      <w:r>
        <w:rPr>
          <w:rFonts w:ascii="宋体" w:hAnsi="宋体" w:cs="宋体" w:hint="eastAsia"/>
          <w:szCs w:val="21"/>
        </w:rPr>
        <w:t>）要求。各投标人必须对农民工工资保证金的问题作出以下承诺，格式见第九章投标文件格式承诺函。</w:t>
      </w:r>
    </w:p>
    <w:p w:rsidR="007104FF" w:rsidRDefault="00B8653B">
      <w:pPr>
        <w:wordWrap w:val="0"/>
        <w:topLinePunct/>
        <w:spacing w:line="360" w:lineRule="auto"/>
        <w:ind w:firstLine="480"/>
        <w:rPr>
          <w:rFonts w:ascii="宋体" w:hAnsi="宋体" w:cs="宋体"/>
          <w:szCs w:val="21"/>
        </w:rPr>
      </w:pPr>
      <w:r>
        <w:rPr>
          <w:rFonts w:ascii="宋体" w:hAnsi="宋体" w:cs="宋体" w:hint="eastAsia"/>
          <w:szCs w:val="21"/>
        </w:rPr>
        <w:t>（4）承包人应履行的其他义务：投标人在领取中标通知书之日起10天内足额将农民工工资保障金转入相关部门设立的农民工工资保障金专用帐户。一旦其出现拖欠工程款导致无法按时足额支付农民工工资时，可由交通行政主管部门从工资保障金中先予列支。</w:t>
      </w:r>
    </w:p>
    <w:p w:rsidR="007104FF" w:rsidRDefault="00B8653B">
      <w:pPr>
        <w:wordWrap w:val="0"/>
        <w:topLinePunct/>
        <w:spacing w:line="360" w:lineRule="auto"/>
        <w:ind w:firstLine="480"/>
        <w:rPr>
          <w:rFonts w:ascii="宋体" w:hAnsi="宋体" w:cs="宋体"/>
          <w:szCs w:val="21"/>
        </w:rPr>
      </w:pPr>
      <w:bookmarkStart w:id="350" w:name="_Toc28848"/>
      <w:bookmarkStart w:id="351" w:name="_Toc4946"/>
      <w:bookmarkStart w:id="352" w:name="_Toc28879"/>
      <w:r>
        <w:rPr>
          <w:rFonts w:ascii="宋体" w:hAnsi="宋体" w:cs="宋体" w:hint="eastAsia"/>
          <w:szCs w:val="21"/>
        </w:rPr>
        <w:t>4.11 不利物质条件</w:t>
      </w:r>
      <w:bookmarkEnd w:id="350"/>
      <w:bookmarkEnd w:id="351"/>
      <w:bookmarkEnd w:id="352"/>
    </w:p>
    <w:p w:rsidR="007104FF" w:rsidRDefault="00B8653B">
      <w:pPr>
        <w:wordWrap w:val="0"/>
        <w:topLinePunct/>
        <w:spacing w:line="360" w:lineRule="auto"/>
        <w:ind w:firstLine="480"/>
        <w:rPr>
          <w:rFonts w:ascii="宋体" w:hAnsi="宋体" w:cs="宋体"/>
          <w:szCs w:val="21"/>
          <w:u w:val="single"/>
        </w:rPr>
      </w:pPr>
      <w:r>
        <w:rPr>
          <w:rFonts w:ascii="宋体" w:hAnsi="宋体" w:cs="宋体" w:hint="eastAsia"/>
          <w:szCs w:val="21"/>
        </w:rPr>
        <w:t>4.11.1 不利物质条件的范围：</w:t>
      </w:r>
    </w:p>
    <w:p w:rsidR="007104FF" w:rsidRDefault="00B8653B">
      <w:pPr>
        <w:wordWrap w:val="0"/>
        <w:topLinePunct/>
        <w:spacing w:line="360" w:lineRule="auto"/>
        <w:ind w:firstLine="480"/>
        <w:rPr>
          <w:rFonts w:ascii="宋体" w:hAnsi="宋体" w:cs="宋体"/>
          <w:szCs w:val="21"/>
        </w:rPr>
      </w:pPr>
      <w:r>
        <w:rPr>
          <w:rFonts w:ascii="宋体" w:hAnsi="宋体" w:cs="宋体" w:hint="eastAsia"/>
          <w:szCs w:val="21"/>
        </w:rPr>
        <w:t>10.1 合同进度计划</w:t>
      </w:r>
    </w:p>
    <w:p w:rsidR="007104FF" w:rsidRDefault="00B8653B">
      <w:pPr>
        <w:wordWrap w:val="0"/>
        <w:topLinePunct/>
        <w:spacing w:line="360" w:lineRule="auto"/>
        <w:ind w:firstLine="480"/>
        <w:rPr>
          <w:rFonts w:ascii="宋体" w:hAnsi="宋体" w:cs="宋体"/>
          <w:szCs w:val="21"/>
          <w:u w:val="single"/>
        </w:rPr>
      </w:pPr>
      <w:r>
        <w:rPr>
          <w:rFonts w:ascii="宋体" w:hAnsi="宋体" w:cs="宋体" w:hint="eastAsia"/>
          <w:szCs w:val="21"/>
        </w:rPr>
        <w:t>承包人编制施工方案的内容：</w:t>
      </w:r>
    </w:p>
    <w:p w:rsidR="007104FF" w:rsidRDefault="00B8653B">
      <w:pPr>
        <w:wordWrap w:val="0"/>
        <w:topLinePunct/>
        <w:spacing w:line="360" w:lineRule="auto"/>
        <w:ind w:firstLine="480"/>
        <w:rPr>
          <w:rFonts w:ascii="宋体" w:hAnsi="宋体" w:cs="宋体"/>
          <w:szCs w:val="21"/>
        </w:rPr>
      </w:pPr>
      <w:r>
        <w:rPr>
          <w:rFonts w:ascii="宋体" w:hAnsi="宋体" w:cs="宋体" w:hint="eastAsia"/>
          <w:szCs w:val="21"/>
        </w:rPr>
        <w:t>11.4 异常恶劣的气候条件</w:t>
      </w:r>
    </w:p>
    <w:p w:rsidR="007104FF" w:rsidRDefault="00B8653B">
      <w:pPr>
        <w:wordWrap w:val="0"/>
        <w:topLinePunct/>
        <w:spacing w:line="360" w:lineRule="auto"/>
        <w:ind w:firstLine="480"/>
        <w:rPr>
          <w:rFonts w:ascii="宋体" w:hAnsi="宋体" w:cs="宋体"/>
          <w:szCs w:val="21"/>
          <w:u w:val="single"/>
        </w:rPr>
      </w:pPr>
      <w:r>
        <w:rPr>
          <w:rFonts w:ascii="宋体" w:hAnsi="宋体" w:cs="宋体" w:hint="eastAsia"/>
          <w:szCs w:val="21"/>
        </w:rPr>
        <w:t>异常恶劣的气候条件的范围：</w:t>
      </w:r>
    </w:p>
    <w:p w:rsidR="007104FF" w:rsidRDefault="00B8653B">
      <w:pPr>
        <w:wordWrap w:val="0"/>
        <w:topLinePunct/>
        <w:spacing w:line="360" w:lineRule="auto"/>
        <w:ind w:firstLine="480"/>
        <w:rPr>
          <w:rFonts w:ascii="宋体" w:hAnsi="宋体" w:cs="宋体"/>
          <w:szCs w:val="21"/>
        </w:rPr>
      </w:pPr>
      <w:r>
        <w:rPr>
          <w:rFonts w:ascii="宋体" w:hAnsi="宋体" w:cs="宋体" w:hint="eastAsia"/>
          <w:szCs w:val="21"/>
        </w:rPr>
        <w:t>12.1 承包人暂停施工的责任</w:t>
      </w:r>
    </w:p>
    <w:p w:rsidR="007104FF" w:rsidRDefault="00B8653B">
      <w:pPr>
        <w:wordWrap w:val="0"/>
        <w:topLinePunct/>
        <w:spacing w:line="360" w:lineRule="auto"/>
        <w:ind w:firstLine="480"/>
        <w:rPr>
          <w:rFonts w:ascii="宋体" w:hAnsi="宋体" w:cs="宋体"/>
          <w:szCs w:val="21"/>
        </w:rPr>
      </w:pPr>
      <w:r>
        <w:rPr>
          <w:rFonts w:ascii="宋体" w:hAnsi="宋体" w:cs="宋体" w:hint="eastAsia"/>
          <w:szCs w:val="21"/>
        </w:rPr>
        <w:t>12.1 （6）由承包人承担的其他暂停施工：</w:t>
      </w:r>
    </w:p>
    <w:p w:rsidR="007104FF" w:rsidRDefault="00B8653B">
      <w:pPr>
        <w:wordWrap w:val="0"/>
        <w:topLinePunct/>
        <w:spacing w:line="360" w:lineRule="auto"/>
        <w:ind w:firstLine="480"/>
        <w:rPr>
          <w:rFonts w:ascii="宋体" w:hAnsi="宋体" w:cs="宋体"/>
          <w:szCs w:val="21"/>
        </w:rPr>
      </w:pPr>
      <w:r>
        <w:rPr>
          <w:rFonts w:ascii="宋体" w:hAnsi="宋体" w:cs="宋体" w:hint="eastAsia"/>
          <w:szCs w:val="21"/>
        </w:rPr>
        <w:t>17.3 工程进度付款</w:t>
      </w:r>
    </w:p>
    <w:p w:rsidR="007104FF" w:rsidRDefault="00B8653B">
      <w:pPr>
        <w:wordWrap w:val="0"/>
        <w:topLinePunct/>
        <w:spacing w:line="360" w:lineRule="auto"/>
        <w:ind w:firstLine="400"/>
        <w:rPr>
          <w:rFonts w:ascii="宋体" w:hAnsi="宋体" w:cs="宋体"/>
          <w:szCs w:val="21"/>
        </w:rPr>
      </w:pPr>
      <w:r>
        <w:rPr>
          <w:rFonts w:ascii="宋体" w:hAnsi="宋体" w:cs="宋体" w:hint="eastAsia"/>
          <w:szCs w:val="21"/>
        </w:rPr>
        <w:t>17.3.5 农民工工资保障金的缴存时间：</w:t>
      </w:r>
      <w:r>
        <w:rPr>
          <w:rFonts w:ascii="宋体" w:hAnsi="宋体" w:cs="宋体" w:hint="eastAsia"/>
          <w:szCs w:val="21"/>
          <w:u w:val="single"/>
        </w:rPr>
        <w:t>领取中标通知书之日起7天内</w:t>
      </w:r>
    </w:p>
    <w:p w:rsidR="007104FF" w:rsidRDefault="00B8653B" w:rsidP="00B8653B">
      <w:pPr>
        <w:wordWrap w:val="0"/>
        <w:topLinePunct/>
        <w:spacing w:line="360" w:lineRule="auto"/>
        <w:ind w:firstLineChars="177" w:firstLine="372"/>
        <w:rPr>
          <w:rFonts w:ascii="宋体" w:hAnsi="宋体" w:cs="宋体"/>
          <w:szCs w:val="21"/>
        </w:rPr>
      </w:pPr>
      <w:r>
        <w:rPr>
          <w:rFonts w:ascii="宋体" w:hAnsi="宋体" w:cs="宋体" w:hint="eastAsia"/>
          <w:szCs w:val="21"/>
        </w:rPr>
        <w:t>农民工工资保障金的缴存金额：</w:t>
      </w:r>
      <w:r>
        <w:rPr>
          <w:rFonts w:ascii="宋体" w:hAnsi="宋体" w:cs="宋体" w:hint="eastAsia"/>
          <w:szCs w:val="21"/>
          <w:u w:val="single"/>
        </w:rPr>
        <w:t>2%签约合同价</w:t>
      </w:r>
    </w:p>
    <w:p w:rsidR="007104FF" w:rsidRDefault="00B8653B" w:rsidP="00B8653B">
      <w:pPr>
        <w:wordWrap w:val="0"/>
        <w:topLinePunct/>
        <w:spacing w:line="360" w:lineRule="auto"/>
        <w:ind w:firstLineChars="177" w:firstLine="372"/>
        <w:rPr>
          <w:rFonts w:ascii="宋体" w:hAnsi="宋体" w:cs="宋体"/>
          <w:szCs w:val="21"/>
        </w:rPr>
      </w:pPr>
      <w:r>
        <w:rPr>
          <w:rFonts w:ascii="宋体" w:hAnsi="宋体" w:cs="宋体" w:hint="eastAsia"/>
          <w:szCs w:val="21"/>
        </w:rPr>
        <w:t>农民工工资保障金的扣留条件：</w:t>
      </w:r>
      <w:r>
        <w:rPr>
          <w:rFonts w:ascii="宋体" w:hAnsi="宋体" w:cs="宋体" w:hint="eastAsia"/>
          <w:szCs w:val="21"/>
          <w:u w:val="single"/>
        </w:rPr>
        <w:t>一旦承包人出现拖欠工程款导致无法按时足额支付农民工工资时。</w:t>
      </w:r>
    </w:p>
    <w:p w:rsidR="007104FF" w:rsidRDefault="00B8653B">
      <w:pPr>
        <w:wordWrap w:val="0"/>
        <w:topLinePunct/>
        <w:spacing w:line="360" w:lineRule="auto"/>
        <w:ind w:firstLineChars="150" w:firstLine="315"/>
        <w:rPr>
          <w:rFonts w:ascii="宋体" w:hAnsi="宋体" w:cs="宋体"/>
          <w:szCs w:val="21"/>
        </w:rPr>
      </w:pPr>
      <w:r>
        <w:rPr>
          <w:rFonts w:ascii="宋体" w:hAnsi="宋体" w:cs="宋体" w:hint="eastAsia"/>
          <w:szCs w:val="21"/>
        </w:rPr>
        <w:t>农民工工资保障金的返还时间：</w:t>
      </w:r>
      <w:r>
        <w:rPr>
          <w:rFonts w:ascii="宋体" w:hAnsi="宋体" w:cs="宋体" w:hint="eastAsia"/>
          <w:szCs w:val="21"/>
          <w:u w:val="single"/>
        </w:rPr>
        <w:t>工程交工验收后。</w:t>
      </w:r>
      <w:bookmarkStart w:id="353" w:name="page159"/>
      <w:bookmarkEnd w:id="353"/>
      <w:r>
        <w:rPr>
          <w:rFonts w:ascii="宋体" w:hAnsi="宋体" w:cs="宋体" w:hint="eastAsia"/>
          <w:szCs w:val="21"/>
        </w:rPr>
        <w:t xml:space="preserve">　　</w:t>
      </w:r>
    </w:p>
    <w:p w:rsidR="007104FF" w:rsidRDefault="00B8653B">
      <w:pPr>
        <w:wordWrap w:val="0"/>
        <w:topLinePunct/>
        <w:spacing w:line="360" w:lineRule="auto"/>
        <w:ind w:leftChars="91" w:left="191" w:firstLineChars="100" w:firstLine="210"/>
        <w:rPr>
          <w:rFonts w:ascii="宋体" w:hAnsi="宋体" w:cs="宋体"/>
          <w:szCs w:val="21"/>
        </w:rPr>
      </w:pPr>
      <w:r>
        <w:rPr>
          <w:rFonts w:ascii="宋体" w:hAnsi="宋体" w:cs="宋体" w:hint="eastAsia"/>
          <w:szCs w:val="21"/>
        </w:rPr>
        <w:t>17.4.1补充：</w:t>
      </w:r>
    </w:p>
    <w:p w:rsidR="007104FF" w:rsidRDefault="00B8653B" w:rsidP="00B8653B">
      <w:pPr>
        <w:wordWrap w:val="0"/>
        <w:topLinePunct/>
        <w:spacing w:line="360" w:lineRule="auto"/>
        <w:ind w:firstLineChars="177" w:firstLine="372"/>
        <w:rPr>
          <w:rFonts w:ascii="宋体" w:hAnsi="宋体" w:cs="宋体"/>
          <w:szCs w:val="21"/>
        </w:rPr>
      </w:pPr>
      <w:r>
        <w:rPr>
          <w:rFonts w:ascii="宋体" w:hAnsi="宋体" w:cs="宋体" w:hint="eastAsia"/>
          <w:szCs w:val="21"/>
          <w:u w:val="single"/>
        </w:rPr>
        <w:t>质量保证金缴纳方式：交工验收完成结算审计后，发包人支付工程款至经审计的结算价的97%，扣留3%作为质量保证金。</w:t>
      </w:r>
    </w:p>
    <w:p w:rsidR="007104FF" w:rsidRDefault="00B8653B">
      <w:pPr>
        <w:wordWrap w:val="0"/>
        <w:topLinePunct/>
        <w:spacing w:line="360" w:lineRule="auto"/>
        <w:ind w:firstLine="480"/>
        <w:rPr>
          <w:rFonts w:ascii="宋体" w:hAnsi="宋体" w:cs="宋体"/>
          <w:szCs w:val="21"/>
        </w:rPr>
      </w:pPr>
      <w:r>
        <w:rPr>
          <w:rFonts w:ascii="宋体" w:hAnsi="宋体" w:cs="宋体" w:hint="eastAsia"/>
          <w:szCs w:val="21"/>
        </w:rPr>
        <w:t>21.1 不可抗力的确认</w:t>
      </w:r>
    </w:p>
    <w:p w:rsidR="007104FF" w:rsidRDefault="00B8653B">
      <w:pPr>
        <w:wordWrap w:val="0"/>
        <w:topLinePunct/>
        <w:spacing w:line="360" w:lineRule="auto"/>
        <w:ind w:firstLine="480"/>
        <w:rPr>
          <w:rFonts w:ascii="宋体" w:hAnsi="宋体" w:cs="宋体"/>
          <w:szCs w:val="21"/>
        </w:rPr>
      </w:pPr>
      <w:r>
        <w:rPr>
          <w:rFonts w:ascii="宋体" w:hAnsi="宋体" w:cs="宋体" w:hint="eastAsia"/>
          <w:szCs w:val="21"/>
        </w:rPr>
        <w:lastRenderedPageBreak/>
        <w:t>21.1.1 （6）不可抗力的其他情形：</w:t>
      </w:r>
    </w:p>
    <w:p w:rsidR="007104FF" w:rsidRDefault="00B8653B">
      <w:pPr>
        <w:wordWrap w:val="0"/>
        <w:topLinePunct/>
        <w:spacing w:line="360" w:lineRule="auto"/>
        <w:ind w:firstLine="480"/>
        <w:rPr>
          <w:rFonts w:ascii="宋体" w:hAnsi="宋体" w:cs="宋体"/>
          <w:szCs w:val="21"/>
        </w:rPr>
      </w:pPr>
      <w:r>
        <w:rPr>
          <w:rFonts w:ascii="宋体" w:hAnsi="宋体" w:cs="宋体" w:hint="eastAsia"/>
          <w:szCs w:val="21"/>
        </w:rPr>
        <w:t>22.1 承包人违约</w:t>
      </w:r>
    </w:p>
    <w:p w:rsidR="007104FF" w:rsidRDefault="00B8653B">
      <w:pPr>
        <w:wordWrap w:val="0"/>
        <w:topLinePunct/>
        <w:spacing w:line="360" w:lineRule="auto"/>
        <w:ind w:right="146" w:firstLine="480"/>
        <w:rPr>
          <w:rFonts w:ascii="宋体" w:hAnsi="宋体" w:cs="宋体"/>
          <w:szCs w:val="21"/>
        </w:rPr>
      </w:pPr>
      <w:r>
        <w:rPr>
          <w:rFonts w:ascii="宋体" w:hAnsi="宋体" w:cs="宋体" w:hint="eastAsia"/>
          <w:szCs w:val="21"/>
        </w:rPr>
        <w:t>22.1.2 当承包人发生第 22.1.1 项约定的违约情况时，发包人有权向承包人课以违约金，具体约定如下：</w:t>
      </w:r>
      <w:r>
        <w:rPr>
          <w:rFonts w:ascii="宋体" w:hAnsi="宋体" w:cs="宋体" w:hint="eastAsia"/>
          <w:szCs w:val="21"/>
          <w:u w:val="single"/>
        </w:rPr>
        <w:t>2%签约合同价</w:t>
      </w:r>
    </w:p>
    <w:p w:rsidR="007104FF" w:rsidRDefault="00B8653B">
      <w:pPr>
        <w:wordWrap w:val="0"/>
        <w:topLinePunct/>
        <w:spacing w:line="360" w:lineRule="auto"/>
        <w:ind w:firstLine="480"/>
        <w:rPr>
          <w:rFonts w:ascii="宋体" w:hAnsi="宋体" w:cs="宋体"/>
          <w:szCs w:val="21"/>
        </w:rPr>
      </w:pPr>
      <w:r>
        <w:rPr>
          <w:rFonts w:ascii="宋体" w:hAnsi="宋体" w:cs="宋体" w:hint="eastAsia"/>
          <w:szCs w:val="21"/>
        </w:rPr>
        <w:t>22.2 发包人违约</w:t>
      </w:r>
    </w:p>
    <w:p w:rsidR="007104FF" w:rsidRDefault="00B8653B">
      <w:pPr>
        <w:tabs>
          <w:tab w:val="left" w:pos="1080"/>
        </w:tabs>
        <w:spacing w:line="320" w:lineRule="exact"/>
        <w:ind w:firstLine="480"/>
        <w:rPr>
          <w:rFonts w:ascii="宋体" w:hAnsi="宋体" w:cs="宋体"/>
          <w:szCs w:val="21"/>
        </w:rPr>
      </w:pPr>
      <w:r>
        <w:rPr>
          <w:rFonts w:ascii="宋体" w:hAnsi="宋体" w:cs="宋体" w:hint="eastAsia"/>
          <w:szCs w:val="21"/>
        </w:rPr>
        <w:t>22.2.2 发包人无正当理由不按时返还履约保证金、质量保证金或农民工工资保证金的，发包人应向承包人支付的违约金如下：</w:t>
      </w:r>
      <w:r>
        <w:rPr>
          <w:rFonts w:ascii="宋体" w:hAnsi="宋体" w:cs="宋体" w:hint="eastAsia"/>
          <w:szCs w:val="21"/>
          <w:u w:val="single"/>
        </w:rPr>
        <w:t>2%签约合同价</w:t>
      </w:r>
    </w:p>
    <w:p w:rsidR="007104FF" w:rsidRDefault="007104FF">
      <w:pPr>
        <w:tabs>
          <w:tab w:val="left" w:pos="1080"/>
        </w:tabs>
        <w:spacing w:line="400" w:lineRule="exact"/>
        <w:rPr>
          <w:rFonts w:ascii="宋体" w:hAnsi="宋体" w:cs="宋体"/>
          <w:b/>
          <w:szCs w:val="21"/>
        </w:rPr>
        <w:sectPr w:rsidR="007104FF">
          <w:headerReference w:type="default" r:id="rId22"/>
          <w:headerReference w:type="first" r:id="rId23"/>
          <w:pgSz w:w="11906" w:h="16838"/>
          <w:pgMar w:top="1134" w:right="1474" w:bottom="1440" w:left="1588" w:header="851" w:footer="851" w:gutter="0"/>
          <w:cols w:space="720"/>
          <w:docGrid w:linePitch="312"/>
        </w:sectPr>
      </w:pPr>
    </w:p>
    <w:p w:rsidR="007104FF" w:rsidRDefault="007104FF">
      <w:pPr>
        <w:tabs>
          <w:tab w:val="left" w:pos="1080"/>
        </w:tabs>
        <w:spacing w:line="400" w:lineRule="exact"/>
        <w:rPr>
          <w:rFonts w:ascii="宋体" w:hAnsi="宋体" w:cs="宋体"/>
          <w:b/>
          <w:sz w:val="32"/>
          <w:szCs w:val="32"/>
        </w:rPr>
      </w:pPr>
    </w:p>
    <w:p w:rsidR="007104FF" w:rsidRDefault="007104FF">
      <w:pPr>
        <w:tabs>
          <w:tab w:val="left" w:pos="1080"/>
        </w:tabs>
        <w:spacing w:line="400" w:lineRule="exact"/>
        <w:rPr>
          <w:rFonts w:ascii="宋体" w:hAnsi="宋体" w:cs="宋体"/>
          <w:b/>
          <w:sz w:val="32"/>
          <w:szCs w:val="32"/>
        </w:rPr>
      </w:pPr>
    </w:p>
    <w:p w:rsidR="007104FF" w:rsidRDefault="00B8653B">
      <w:pPr>
        <w:pStyle w:val="3"/>
        <w:jc w:val="center"/>
        <w:rPr>
          <w:rFonts w:ascii="宋体" w:hAnsi="宋体" w:cs="宋体"/>
        </w:rPr>
      </w:pPr>
      <w:bookmarkStart w:id="354" w:name="_Toc394929415"/>
      <w:bookmarkStart w:id="355" w:name="_Toc513193190"/>
      <w:bookmarkStart w:id="356" w:name="_Toc514171126"/>
      <w:bookmarkStart w:id="357" w:name="_Toc14320"/>
      <w:bookmarkStart w:id="358" w:name="_Toc43198290"/>
      <w:r>
        <w:rPr>
          <w:rFonts w:ascii="宋体" w:hAnsi="宋体" w:cs="宋体" w:hint="eastAsia"/>
        </w:rPr>
        <w:t>第三节合同附件格式</w:t>
      </w:r>
      <w:bookmarkEnd w:id="354"/>
      <w:bookmarkEnd w:id="355"/>
      <w:bookmarkEnd w:id="356"/>
      <w:bookmarkEnd w:id="357"/>
      <w:bookmarkEnd w:id="358"/>
    </w:p>
    <w:p w:rsidR="007104FF" w:rsidRDefault="007104FF">
      <w:pPr>
        <w:tabs>
          <w:tab w:val="left" w:pos="1080"/>
        </w:tabs>
        <w:rPr>
          <w:rFonts w:ascii="宋体" w:hAnsi="宋体" w:cs="宋体"/>
          <w:szCs w:val="21"/>
        </w:rPr>
      </w:pPr>
    </w:p>
    <w:p w:rsidR="007104FF" w:rsidRDefault="007104FF">
      <w:pPr>
        <w:ind w:firstLine="482"/>
        <w:rPr>
          <w:rStyle w:val="aff6"/>
          <w:rFonts w:hAnsi="宋体" w:cs="宋体"/>
          <w:color w:val="auto"/>
        </w:rPr>
      </w:pPr>
    </w:p>
    <w:p w:rsidR="007104FF" w:rsidRDefault="007104FF">
      <w:pPr>
        <w:tabs>
          <w:tab w:val="left" w:pos="1080"/>
        </w:tabs>
        <w:ind w:left="420" w:firstLine="420"/>
        <w:rPr>
          <w:rFonts w:ascii="宋体" w:hAnsi="宋体" w:cs="宋体"/>
          <w:szCs w:val="21"/>
        </w:rPr>
      </w:pPr>
    </w:p>
    <w:p w:rsidR="007104FF" w:rsidRDefault="007104FF">
      <w:pPr>
        <w:tabs>
          <w:tab w:val="left" w:pos="1080"/>
        </w:tabs>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rPr>
          <w:rFonts w:ascii="宋体" w:hAnsi="宋体" w:cs="宋体"/>
          <w:szCs w:val="21"/>
        </w:rPr>
      </w:pPr>
    </w:p>
    <w:p w:rsidR="007104FF" w:rsidRDefault="00B8653B">
      <w:pPr>
        <w:spacing w:line="500" w:lineRule="exact"/>
        <w:ind w:left="140"/>
        <w:outlineLvl w:val="3"/>
        <w:rPr>
          <w:rFonts w:ascii="宋体" w:hAnsi="宋体" w:cs="宋体"/>
          <w:b/>
          <w:bCs/>
          <w:kern w:val="44"/>
          <w:sz w:val="24"/>
        </w:rPr>
      </w:pPr>
      <w:bookmarkStart w:id="359" w:name="_Toc19620"/>
      <w:bookmarkStart w:id="360" w:name="_Toc21637"/>
      <w:bookmarkStart w:id="361" w:name="_Toc11866"/>
      <w:bookmarkStart w:id="362" w:name="_Toc43198291"/>
      <w:r>
        <w:rPr>
          <w:rFonts w:ascii="宋体" w:hAnsi="宋体" w:cs="宋体" w:hint="eastAsia"/>
          <w:b/>
          <w:bCs/>
          <w:kern w:val="44"/>
          <w:sz w:val="24"/>
        </w:rPr>
        <w:lastRenderedPageBreak/>
        <w:t>附件一  合同协议书</w:t>
      </w:r>
      <w:bookmarkEnd w:id="359"/>
      <w:bookmarkEnd w:id="360"/>
      <w:bookmarkEnd w:id="361"/>
      <w:bookmarkEnd w:id="362"/>
    </w:p>
    <w:p w:rsidR="007104FF" w:rsidRDefault="007104FF">
      <w:pPr>
        <w:wordWrap w:val="0"/>
        <w:topLinePunct/>
        <w:spacing w:line="109" w:lineRule="exact"/>
        <w:ind w:firstLine="400"/>
        <w:rPr>
          <w:rFonts w:ascii="宋体" w:hAnsi="宋体" w:cs="宋体"/>
          <w:sz w:val="20"/>
          <w:szCs w:val="20"/>
        </w:rPr>
      </w:pPr>
    </w:p>
    <w:p w:rsidR="007104FF" w:rsidRDefault="00B8653B">
      <w:pPr>
        <w:wordWrap w:val="0"/>
        <w:topLinePunct/>
        <w:spacing w:line="320" w:lineRule="exact"/>
        <w:ind w:right="-53" w:firstLine="560"/>
        <w:jc w:val="center"/>
        <w:rPr>
          <w:rFonts w:ascii="宋体" w:hAnsi="宋体" w:cs="宋体"/>
          <w:sz w:val="28"/>
          <w:szCs w:val="28"/>
        </w:rPr>
      </w:pPr>
      <w:bookmarkStart w:id="363" w:name="_Toc1550"/>
      <w:bookmarkStart w:id="364" w:name="_Toc28359"/>
      <w:bookmarkStart w:id="365" w:name="_Toc24484"/>
      <w:r>
        <w:rPr>
          <w:rFonts w:ascii="宋体" w:hAnsi="宋体" w:cs="宋体" w:hint="eastAsia"/>
          <w:sz w:val="28"/>
          <w:szCs w:val="28"/>
        </w:rPr>
        <w:t>合同协议书</w:t>
      </w:r>
      <w:bookmarkEnd w:id="363"/>
      <w:bookmarkEnd w:id="364"/>
      <w:bookmarkEnd w:id="365"/>
    </w:p>
    <w:p w:rsidR="007104FF" w:rsidRDefault="007104FF">
      <w:pPr>
        <w:wordWrap w:val="0"/>
        <w:topLinePunct/>
        <w:spacing w:line="320" w:lineRule="exact"/>
        <w:ind w:right="-53" w:firstLine="560"/>
        <w:jc w:val="center"/>
        <w:rPr>
          <w:rFonts w:ascii="宋体" w:hAnsi="宋体" w:cs="宋体"/>
          <w:sz w:val="28"/>
          <w:szCs w:val="28"/>
        </w:rPr>
      </w:pPr>
    </w:p>
    <w:p w:rsidR="007104FF" w:rsidRDefault="00B8653B">
      <w:pPr>
        <w:wordWrap w:val="0"/>
        <w:topLinePunct/>
        <w:spacing w:line="360" w:lineRule="auto"/>
        <w:ind w:firstLineChars="200" w:firstLine="420"/>
        <w:rPr>
          <w:rFonts w:ascii="宋体" w:hAnsi="宋体" w:cs="宋体"/>
          <w:szCs w:val="21"/>
        </w:rPr>
      </w:pPr>
      <w:r>
        <w:rPr>
          <w:rFonts w:ascii="宋体" w:hAnsi="宋体" w:cs="宋体" w:hint="eastAsia"/>
          <w:szCs w:val="21"/>
          <w:u w:val="single"/>
        </w:rPr>
        <w:tab/>
        <w:t xml:space="preserve">     </w:t>
      </w:r>
      <w:r>
        <w:rPr>
          <w:rFonts w:ascii="宋体" w:hAnsi="宋体" w:cs="宋体" w:hint="eastAsia"/>
          <w:szCs w:val="21"/>
        </w:rPr>
        <w:t>（发包人名称，以下简称“发包人”）为实施</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（项目名称），已接受</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（承包人名称，以下简称“承包人”）对该项目</w:t>
      </w:r>
      <w:r>
        <w:rPr>
          <w:rFonts w:ascii="宋体" w:hAnsi="宋体" w:cs="宋体" w:hint="eastAsia"/>
          <w:szCs w:val="21"/>
          <w:u w:val="single"/>
        </w:rPr>
        <w:t xml:space="preserve">   </w:t>
      </w:r>
      <w:r>
        <w:rPr>
          <w:rFonts w:ascii="宋体" w:hAnsi="宋体" w:cs="宋体" w:hint="eastAsia"/>
          <w:szCs w:val="21"/>
        </w:rPr>
        <w:t>标段施工的投标。发包人和承包人共同达成如下协议。</w:t>
      </w:r>
      <w:r>
        <w:rPr>
          <w:rFonts w:ascii="宋体" w:hAnsi="宋体" w:cs="宋体" w:hint="eastAsia"/>
          <w:szCs w:val="21"/>
        </w:rPr>
        <w:tab/>
      </w:r>
    </w:p>
    <w:p w:rsidR="007104FF" w:rsidRDefault="00B8653B">
      <w:pPr>
        <w:wordWrap w:val="0"/>
        <w:topLinePunct/>
        <w:spacing w:line="360" w:lineRule="auto"/>
        <w:ind w:firstLineChars="100" w:firstLine="210"/>
        <w:rPr>
          <w:rFonts w:ascii="宋体" w:hAnsi="宋体" w:cs="宋体"/>
          <w:szCs w:val="21"/>
        </w:rPr>
      </w:pPr>
      <w:r>
        <w:rPr>
          <w:rFonts w:ascii="宋体" w:hAnsi="宋体" w:cs="宋体" w:hint="eastAsia"/>
          <w:szCs w:val="21"/>
        </w:rPr>
        <w:t>1. 第</w:t>
      </w:r>
      <w:r>
        <w:rPr>
          <w:rFonts w:ascii="宋体" w:hAnsi="宋体" w:cs="宋体" w:hint="eastAsia"/>
          <w:szCs w:val="21"/>
          <w:u w:val="single"/>
        </w:rPr>
        <w:t xml:space="preserve">    </w:t>
      </w:r>
      <w:r>
        <w:rPr>
          <w:rFonts w:ascii="宋体" w:hAnsi="宋体" w:cs="宋体" w:hint="eastAsia"/>
          <w:szCs w:val="21"/>
        </w:rPr>
        <w:t>标段由 K</w:t>
      </w:r>
      <w:r>
        <w:rPr>
          <w:rFonts w:ascii="宋体" w:hAnsi="宋体" w:cs="宋体" w:hint="eastAsia"/>
          <w:szCs w:val="21"/>
          <w:u w:val="single"/>
        </w:rPr>
        <w:tab/>
      </w:r>
      <w:r>
        <w:rPr>
          <w:rFonts w:ascii="宋体" w:hAnsi="宋体" w:cs="宋体" w:hint="eastAsia"/>
          <w:szCs w:val="21"/>
        </w:rPr>
        <w:t>＋</w:t>
      </w:r>
      <w:r>
        <w:rPr>
          <w:rFonts w:ascii="宋体" w:hAnsi="宋体" w:cs="宋体" w:hint="eastAsia"/>
          <w:szCs w:val="21"/>
          <w:u w:val="single"/>
        </w:rPr>
        <w:tab/>
      </w:r>
      <w:r>
        <w:rPr>
          <w:rFonts w:ascii="宋体" w:hAnsi="宋体" w:cs="宋体" w:hint="eastAsia"/>
          <w:szCs w:val="21"/>
        </w:rPr>
        <w:t>至 K</w:t>
      </w:r>
      <w:r>
        <w:rPr>
          <w:rFonts w:ascii="宋体" w:hAnsi="宋体" w:cs="宋体" w:hint="eastAsia"/>
          <w:szCs w:val="21"/>
          <w:u w:val="single"/>
        </w:rPr>
        <w:tab/>
      </w:r>
      <w:r>
        <w:rPr>
          <w:rFonts w:ascii="宋体" w:hAnsi="宋体" w:cs="宋体" w:hint="eastAsia"/>
          <w:szCs w:val="21"/>
        </w:rPr>
        <w:t>＋</w:t>
      </w:r>
      <w:r>
        <w:rPr>
          <w:rFonts w:ascii="宋体" w:hAnsi="宋体" w:cs="宋体" w:hint="eastAsia"/>
          <w:szCs w:val="21"/>
          <w:u w:val="single"/>
        </w:rPr>
        <w:tab/>
      </w:r>
      <w:r>
        <w:rPr>
          <w:rFonts w:ascii="宋体" w:hAnsi="宋体" w:cs="宋体" w:hint="eastAsia"/>
          <w:szCs w:val="21"/>
        </w:rPr>
        <w:t>，长约km，公路等级为</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，设计速度为</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w:t>
      </w:r>
      <w:r>
        <w:rPr>
          <w:rFonts w:ascii="宋体" w:hAnsi="宋体" w:cs="宋体" w:hint="eastAsia"/>
          <w:szCs w:val="21"/>
          <w:u w:val="single"/>
        </w:rPr>
        <w:tab/>
      </w:r>
      <w:r>
        <w:rPr>
          <w:rFonts w:ascii="宋体" w:hAnsi="宋体" w:cs="宋体" w:hint="eastAsia"/>
          <w:szCs w:val="21"/>
        </w:rPr>
        <w:t>路面，有</w:t>
      </w:r>
      <w:r>
        <w:rPr>
          <w:rFonts w:ascii="宋体" w:hAnsi="宋体" w:cs="宋体" w:hint="eastAsia"/>
          <w:szCs w:val="21"/>
          <w:u w:val="single"/>
        </w:rPr>
        <w:tab/>
      </w:r>
      <w:r>
        <w:rPr>
          <w:rFonts w:ascii="宋体" w:hAnsi="宋体" w:cs="宋体" w:hint="eastAsia"/>
          <w:szCs w:val="21"/>
        </w:rPr>
        <w:t>立交</w:t>
      </w:r>
      <w:r>
        <w:rPr>
          <w:rFonts w:ascii="宋体" w:hAnsi="宋体" w:cs="宋体" w:hint="eastAsia"/>
          <w:szCs w:val="21"/>
          <w:u w:val="single"/>
        </w:rPr>
        <w:tab/>
      </w:r>
      <w:r>
        <w:rPr>
          <w:rFonts w:ascii="宋体" w:hAnsi="宋体" w:cs="宋体" w:hint="eastAsia"/>
          <w:szCs w:val="21"/>
        </w:rPr>
        <w:t>处；特大桥</w:t>
      </w:r>
      <w:r>
        <w:rPr>
          <w:rFonts w:ascii="宋体" w:hAnsi="宋体" w:cs="宋体" w:hint="eastAsia"/>
          <w:szCs w:val="21"/>
          <w:u w:val="single"/>
        </w:rPr>
        <w:tab/>
      </w:r>
      <w:r>
        <w:rPr>
          <w:rFonts w:ascii="宋体" w:hAnsi="宋体" w:cs="宋体" w:hint="eastAsia"/>
          <w:szCs w:val="21"/>
        </w:rPr>
        <w:t>座，计长</w:t>
      </w:r>
      <w:r>
        <w:rPr>
          <w:rFonts w:ascii="宋体" w:hAnsi="宋体" w:cs="宋体" w:hint="eastAsia"/>
          <w:szCs w:val="21"/>
          <w:u w:val="single"/>
        </w:rPr>
        <w:tab/>
      </w:r>
      <w:r>
        <w:rPr>
          <w:rFonts w:ascii="宋体" w:hAnsi="宋体" w:cs="宋体" w:hint="eastAsia"/>
          <w:szCs w:val="21"/>
        </w:rPr>
        <w:t>m；大中桥</w:t>
      </w:r>
      <w:r>
        <w:rPr>
          <w:rFonts w:ascii="宋体" w:hAnsi="宋体" w:cs="宋体" w:hint="eastAsia"/>
          <w:szCs w:val="21"/>
          <w:u w:val="single"/>
        </w:rPr>
        <w:tab/>
      </w:r>
      <w:r>
        <w:rPr>
          <w:rFonts w:ascii="宋体" w:hAnsi="宋体" w:cs="宋体" w:hint="eastAsia"/>
          <w:szCs w:val="21"/>
        </w:rPr>
        <w:t>座，计长</w:t>
      </w:r>
      <w:r>
        <w:rPr>
          <w:rFonts w:ascii="宋体" w:hAnsi="宋体" w:cs="宋体" w:hint="eastAsia"/>
          <w:szCs w:val="21"/>
          <w:u w:val="single"/>
        </w:rPr>
        <w:tab/>
      </w:r>
      <w:r>
        <w:rPr>
          <w:rFonts w:ascii="宋体" w:hAnsi="宋体" w:cs="宋体" w:hint="eastAsia"/>
          <w:szCs w:val="21"/>
        </w:rPr>
        <w:t>m；隧道</w:t>
      </w:r>
      <w:r>
        <w:rPr>
          <w:rFonts w:ascii="宋体" w:hAnsi="宋体" w:cs="宋体" w:hint="eastAsia"/>
          <w:szCs w:val="21"/>
          <w:u w:val="single"/>
        </w:rPr>
        <w:tab/>
      </w:r>
      <w:r>
        <w:rPr>
          <w:rFonts w:ascii="宋体" w:hAnsi="宋体" w:cs="宋体" w:hint="eastAsia"/>
          <w:szCs w:val="21"/>
        </w:rPr>
        <w:t>座，计长</w:t>
      </w:r>
      <w:r>
        <w:rPr>
          <w:rFonts w:ascii="宋体" w:hAnsi="宋体" w:cs="宋体" w:hint="eastAsia"/>
          <w:szCs w:val="21"/>
          <w:u w:val="single"/>
        </w:rPr>
        <w:tab/>
      </w:r>
      <w:r>
        <w:rPr>
          <w:rFonts w:ascii="宋体" w:hAnsi="宋体" w:cs="宋体" w:hint="eastAsia"/>
          <w:szCs w:val="21"/>
        </w:rPr>
        <w:t>m 以及其他构造物工程等。</w:t>
      </w:r>
      <w:r>
        <w:rPr>
          <w:rFonts w:ascii="宋体" w:hAnsi="宋体" w:cs="宋体" w:hint="eastAsia"/>
          <w:szCs w:val="21"/>
        </w:rPr>
        <w:tab/>
      </w:r>
    </w:p>
    <w:p w:rsidR="007104FF" w:rsidRDefault="00B8653B">
      <w:pPr>
        <w:widowControl/>
        <w:tabs>
          <w:tab w:val="left" w:pos="1120"/>
        </w:tabs>
        <w:wordWrap w:val="0"/>
        <w:topLinePunct/>
        <w:spacing w:line="292" w:lineRule="exact"/>
        <w:ind w:leftChars="-45" w:left="-94" w:firstLineChars="250" w:firstLine="525"/>
        <w:jc w:val="left"/>
        <w:rPr>
          <w:rFonts w:ascii="宋体" w:hAnsi="宋体" w:cs="宋体"/>
          <w:szCs w:val="21"/>
        </w:rPr>
      </w:pPr>
      <w:r>
        <w:rPr>
          <w:rFonts w:ascii="宋体" w:hAnsi="宋体" w:cs="宋体" w:hint="eastAsia"/>
          <w:szCs w:val="21"/>
        </w:rPr>
        <w:t>2.下列文件应视为构成合同文件的组成部分：</w:t>
      </w:r>
    </w:p>
    <w:p w:rsidR="007104FF" w:rsidRDefault="00B8653B">
      <w:pPr>
        <w:wordWrap w:val="0"/>
        <w:topLinePunct/>
        <w:spacing w:line="360" w:lineRule="auto"/>
        <w:ind w:firstLine="480"/>
        <w:rPr>
          <w:rFonts w:ascii="宋体" w:hAnsi="宋体" w:cs="宋体"/>
          <w:szCs w:val="21"/>
        </w:rPr>
      </w:pPr>
      <w:r>
        <w:rPr>
          <w:rFonts w:ascii="宋体" w:hAnsi="宋体" w:cs="宋体" w:hint="eastAsia"/>
          <w:szCs w:val="21"/>
        </w:rPr>
        <w:t>（1）本协议书及各种合同附件（含评标期间和合同谈判过程中的澄清文件和补充资料）；</w:t>
      </w:r>
    </w:p>
    <w:p w:rsidR="007104FF" w:rsidRDefault="00B8653B">
      <w:pPr>
        <w:wordWrap w:val="0"/>
        <w:topLinePunct/>
        <w:spacing w:line="360" w:lineRule="auto"/>
        <w:ind w:leftChars="-20" w:left="-42" w:firstLineChars="250" w:firstLine="525"/>
        <w:rPr>
          <w:rFonts w:ascii="宋体" w:hAnsi="宋体" w:cs="宋体"/>
          <w:szCs w:val="21"/>
        </w:rPr>
      </w:pPr>
      <w:r>
        <w:rPr>
          <w:rFonts w:ascii="宋体" w:hAnsi="宋体" w:cs="宋体" w:hint="eastAsia"/>
          <w:szCs w:val="21"/>
        </w:rPr>
        <w:t>（2）中标通知书；</w:t>
      </w:r>
    </w:p>
    <w:p w:rsidR="007104FF" w:rsidRDefault="00B8653B">
      <w:pPr>
        <w:wordWrap w:val="0"/>
        <w:topLinePunct/>
        <w:spacing w:line="360" w:lineRule="auto"/>
        <w:ind w:firstLineChars="233" w:firstLine="489"/>
        <w:rPr>
          <w:rFonts w:ascii="宋体" w:hAnsi="宋体" w:cs="宋体"/>
          <w:szCs w:val="21"/>
        </w:rPr>
      </w:pPr>
      <w:r>
        <w:rPr>
          <w:rFonts w:ascii="宋体" w:hAnsi="宋体" w:cs="宋体" w:hint="eastAsia"/>
          <w:szCs w:val="21"/>
        </w:rPr>
        <w:t>（3）投标函及投标函附录；</w:t>
      </w:r>
    </w:p>
    <w:p w:rsidR="007104FF" w:rsidRDefault="00B8653B">
      <w:pPr>
        <w:wordWrap w:val="0"/>
        <w:topLinePunct/>
        <w:spacing w:line="360" w:lineRule="auto"/>
        <w:ind w:firstLineChars="233" w:firstLine="489"/>
        <w:rPr>
          <w:rFonts w:ascii="宋体" w:hAnsi="宋体" w:cs="宋体"/>
          <w:szCs w:val="21"/>
        </w:rPr>
      </w:pPr>
      <w:r>
        <w:rPr>
          <w:rFonts w:ascii="宋体" w:hAnsi="宋体" w:cs="宋体" w:hint="eastAsia"/>
          <w:szCs w:val="21"/>
        </w:rPr>
        <w:t>（4）项目专用合同条款；</w:t>
      </w:r>
    </w:p>
    <w:p w:rsidR="007104FF" w:rsidRDefault="00B8653B">
      <w:pPr>
        <w:wordWrap w:val="0"/>
        <w:topLinePunct/>
        <w:spacing w:line="360" w:lineRule="auto"/>
        <w:ind w:firstLineChars="233" w:firstLine="489"/>
        <w:rPr>
          <w:rFonts w:ascii="宋体" w:hAnsi="宋体" w:cs="宋体"/>
          <w:szCs w:val="21"/>
        </w:rPr>
      </w:pPr>
      <w:r>
        <w:rPr>
          <w:rFonts w:ascii="宋体" w:hAnsi="宋体" w:cs="宋体" w:hint="eastAsia"/>
          <w:szCs w:val="21"/>
        </w:rPr>
        <w:t>（5）公路工程专用合同条款；</w:t>
      </w:r>
    </w:p>
    <w:p w:rsidR="007104FF" w:rsidRDefault="00B8653B">
      <w:pPr>
        <w:wordWrap w:val="0"/>
        <w:topLinePunct/>
        <w:spacing w:line="360" w:lineRule="auto"/>
        <w:ind w:firstLineChars="233" w:firstLine="489"/>
        <w:rPr>
          <w:rFonts w:ascii="宋体" w:hAnsi="宋体" w:cs="宋体"/>
          <w:szCs w:val="21"/>
        </w:rPr>
      </w:pPr>
      <w:r>
        <w:rPr>
          <w:rFonts w:ascii="宋体" w:hAnsi="宋体" w:cs="宋体" w:hint="eastAsia"/>
          <w:szCs w:val="21"/>
        </w:rPr>
        <w:t>（6）通用合同条款；</w:t>
      </w:r>
    </w:p>
    <w:p w:rsidR="007104FF" w:rsidRDefault="00B8653B">
      <w:pPr>
        <w:wordWrap w:val="0"/>
        <w:topLinePunct/>
        <w:spacing w:line="360" w:lineRule="auto"/>
        <w:ind w:firstLineChars="233" w:firstLine="489"/>
        <w:rPr>
          <w:rFonts w:ascii="宋体" w:hAnsi="宋体" w:cs="宋体"/>
          <w:szCs w:val="21"/>
        </w:rPr>
      </w:pPr>
      <w:r>
        <w:rPr>
          <w:rFonts w:ascii="宋体" w:hAnsi="宋体" w:cs="宋体" w:hint="eastAsia"/>
          <w:szCs w:val="21"/>
        </w:rPr>
        <w:t>（7）工程量清单计量规则；</w:t>
      </w:r>
    </w:p>
    <w:p w:rsidR="007104FF" w:rsidRDefault="00B8653B">
      <w:pPr>
        <w:wordWrap w:val="0"/>
        <w:topLinePunct/>
        <w:spacing w:line="360" w:lineRule="auto"/>
        <w:ind w:firstLineChars="233" w:firstLine="489"/>
        <w:rPr>
          <w:rFonts w:ascii="宋体" w:hAnsi="宋体" w:cs="宋体"/>
          <w:szCs w:val="21"/>
        </w:rPr>
      </w:pPr>
      <w:r>
        <w:rPr>
          <w:rFonts w:ascii="宋体" w:hAnsi="宋体" w:cs="宋体" w:hint="eastAsia"/>
          <w:szCs w:val="21"/>
        </w:rPr>
        <w:t>（8）技术规范；</w:t>
      </w:r>
    </w:p>
    <w:p w:rsidR="007104FF" w:rsidRDefault="00B8653B">
      <w:pPr>
        <w:wordWrap w:val="0"/>
        <w:topLinePunct/>
        <w:spacing w:line="360" w:lineRule="auto"/>
        <w:ind w:firstLineChars="233" w:firstLine="489"/>
        <w:rPr>
          <w:rFonts w:ascii="宋体" w:hAnsi="宋体" w:cs="宋体"/>
          <w:szCs w:val="21"/>
        </w:rPr>
      </w:pPr>
      <w:r>
        <w:rPr>
          <w:rFonts w:ascii="宋体" w:hAnsi="宋体" w:cs="宋体" w:hint="eastAsia"/>
          <w:szCs w:val="21"/>
        </w:rPr>
        <w:t>（9）图纸；</w:t>
      </w:r>
    </w:p>
    <w:p w:rsidR="007104FF" w:rsidRDefault="00B8653B">
      <w:pPr>
        <w:wordWrap w:val="0"/>
        <w:topLinePunct/>
        <w:spacing w:line="360" w:lineRule="auto"/>
        <w:ind w:firstLineChars="233" w:firstLine="489"/>
        <w:rPr>
          <w:rFonts w:ascii="宋体" w:hAnsi="宋体" w:cs="宋体"/>
          <w:szCs w:val="21"/>
        </w:rPr>
      </w:pPr>
      <w:r>
        <w:rPr>
          <w:rFonts w:ascii="宋体" w:hAnsi="宋体" w:cs="宋体" w:hint="eastAsia"/>
          <w:szCs w:val="21"/>
        </w:rPr>
        <w:t>（10）已标价工程量清单；</w:t>
      </w:r>
    </w:p>
    <w:p w:rsidR="007104FF" w:rsidRDefault="00B8653B">
      <w:pPr>
        <w:wordWrap w:val="0"/>
        <w:topLinePunct/>
        <w:spacing w:line="360" w:lineRule="auto"/>
        <w:ind w:right="526" w:firstLineChars="250" w:firstLine="525"/>
        <w:rPr>
          <w:rFonts w:ascii="宋体" w:hAnsi="宋体" w:cs="宋体"/>
          <w:szCs w:val="21"/>
        </w:rPr>
      </w:pPr>
      <w:r>
        <w:rPr>
          <w:rFonts w:ascii="宋体" w:hAnsi="宋体" w:cs="宋体" w:hint="eastAsia"/>
          <w:szCs w:val="21"/>
        </w:rPr>
        <w:t>（11）承包人有关人员、设备投入的承诺及投标文件中的施工组织设计；</w:t>
      </w:r>
    </w:p>
    <w:p w:rsidR="007104FF" w:rsidRDefault="00B8653B">
      <w:pPr>
        <w:wordWrap w:val="0"/>
        <w:topLinePunct/>
        <w:spacing w:line="360" w:lineRule="auto"/>
        <w:ind w:right="526" w:firstLineChars="250" w:firstLine="525"/>
        <w:rPr>
          <w:rFonts w:ascii="宋体" w:hAnsi="宋体" w:cs="宋体"/>
          <w:szCs w:val="21"/>
        </w:rPr>
      </w:pPr>
      <w:r>
        <w:rPr>
          <w:rFonts w:ascii="宋体" w:hAnsi="宋体" w:cs="宋体" w:hint="eastAsia"/>
          <w:szCs w:val="21"/>
        </w:rPr>
        <w:t>（12）其他合同文件。</w:t>
      </w:r>
    </w:p>
    <w:p w:rsidR="007104FF" w:rsidRDefault="00B8653B">
      <w:pPr>
        <w:wordWrap w:val="0"/>
        <w:topLinePunct/>
        <w:spacing w:line="360" w:lineRule="auto"/>
        <w:ind w:left="200" w:right="186" w:firstLine="480"/>
        <w:rPr>
          <w:rFonts w:ascii="宋体" w:hAnsi="宋体" w:cs="宋体"/>
          <w:szCs w:val="21"/>
        </w:rPr>
      </w:pPr>
      <w:r>
        <w:rPr>
          <w:rFonts w:ascii="宋体" w:hAnsi="宋体" w:cs="宋体" w:hint="eastAsia"/>
          <w:szCs w:val="21"/>
        </w:rPr>
        <w:t>上述合同文件互相补充和解释。如果合同文件之间存在矛盾或不一致之处，以上述文件的排列顺序在先者为准。</w:t>
      </w:r>
    </w:p>
    <w:p w:rsidR="007104FF" w:rsidRDefault="00B8653B" w:rsidP="00B8653B">
      <w:pPr>
        <w:wordWrap w:val="0"/>
        <w:topLinePunct/>
        <w:spacing w:line="360" w:lineRule="auto"/>
        <w:ind w:firstLineChars="177" w:firstLine="372"/>
        <w:rPr>
          <w:rFonts w:ascii="宋体" w:hAnsi="宋体" w:cs="宋体"/>
          <w:szCs w:val="21"/>
        </w:rPr>
      </w:pPr>
      <w:r>
        <w:rPr>
          <w:rFonts w:ascii="宋体" w:hAnsi="宋体" w:cs="宋体" w:hint="eastAsia"/>
          <w:szCs w:val="21"/>
        </w:rPr>
        <w:t>3.根据工程量清单所列的预计数量和单价或总额价计算的签约合同价：人民币（大写）________元（¥________）。</w:t>
      </w:r>
    </w:p>
    <w:p w:rsidR="007104FF" w:rsidRDefault="00B8653B" w:rsidP="00B8653B">
      <w:pPr>
        <w:wordWrap w:val="0"/>
        <w:topLinePunct/>
        <w:spacing w:line="360" w:lineRule="auto"/>
        <w:ind w:firstLineChars="177" w:firstLine="372"/>
        <w:rPr>
          <w:rFonts w:ascii="宋体" w:hAnsi="宋体" w:cs="宋体"/>
          <w:szCs w:val="21"/>
        </w:rPr>
      </w:pPr>
      <w:r>
        <w:rPr>
          <w:rFonts w:ascii="宋体" w:hAnsi="宋体" w:cs="宋体" w:hint="eastAsia"/>
          <w:szCs w:val="21"/>
        </w:rPr>
        <w:t>4.</w:t>
      </w:r>
      <w:r>
        <w:rPr>
          <w:rFonts w:ascii="宋体" w:hAnsi="宋体" w:cs="宋体" w:hint="eastAsia"/>
          <w:szCs w:val="21"/>
        </w:rPr>
        <w:tab/>
        <w:t>承包人项目经理：</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。承包人项目总工：</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w:t>
      </w:r>
    </w:p>
    <w:p w:rsidR="007104FF" w:rsidRDefault="00B8653B" w:rsidP="00B8653B">
      <w:pPr>
        <w:wordWrap w:val="0"/>
        <w:topLinePunct/>
        <w:spacing w:line="360" w:lineRule="auto"/>
        <w:ind w:firstLineChars="177" w:firstLine="372"/>
        <w:rPr>
          <w:rFonts w:ascii="宋体" w:hAnsi="宋体" w:cs="宋体"/>
          <w:szCs w:val="21"/>
        </w:rPr>
      </w:pPr>
      <w:r>
        <w:rPr>
          <w:rFonts w:ascii="宋体" w:hAnsi="宋体" w:cs="宋体" w:hint="eastAsia"/>
          <w:szCs w:val="21"/>
        </w:rPr>
        <w:t>5.</w:t>
      </w:r>
      <w:r>
        <w:rPr>
          <w:rFonts w:ascii="宋体" w:hAnsi="宋体" w:cs="宋体" w:hint="eastAsia"/>
          <w:szCs w:val="21"/>
        </w:rPr>
        <w:tab/>
        <w:t>工程质量符合</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标准。工程安全目标：</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w:t>
      </w:r>
    </w:p>
    <w:p w:rsidR="007104FF" w:rsidRDefault="00B8653B" w:rsidP="00B8653B">
      <w:pPr>
        <w:wordWrap w:val="0"/>
        <w:topLinePunct/>
        <w:spacing w:line="360" w:lineRule="auto"/>
        <w:ind w:firstLineChars="177" w:firstLine="372"/>
        <w:rPr>
          <w:rFonts w:ascii="宋体" w:hAnsi="宋体" w:cs="宋体"/>
          <w:szCs w:val="21"/>
        </w:rPr>
      </w:pPr>
      <w:r>
        <w:rPr>
          <w:rFonts w:ascii="宋体" w:hAnsi="宋体" w:cs="宋体" w:hint="eastAsia"/>
          <w:szCs w:val="21"/>
        </w:rPr>
        <w:t>6.</w:t>
      </w:r>
      <w:r>
        <w:rPr>
          <w:rFonts w:ascii="宋体" w:hAnsi="宋体" w:cs="宋体" w:hint="eastAsia"/>
          <w:szCs w:val="21"/>
        </w:rPr>
        <w:tab/>
        <w:t>承包人承诺按合同约定承担工程的实施、完成及缺陷修复。</w:t>
      </w:r>
    </w:p>
    <w:p w:rsidR="007104FF" w:rsidRDefault="00B8653B" w:rsidP="00B8653B">
      <w:pPr>
        <w:wordWrap w:val="0"/>
        <w:topLinePunct/>
        <w:spacing w:line="360" w:lineRule="auto"/>
        <w:ind w:firstLineChars="177" w:firstLine="372"/>
        <w:rPr>
          <w:rFonts w:ascii="宋体" w:hAnsi="宋体" w:cs="宋体"/>
          <w:szCs w:val="21"/>
        </w:rPr>
      </w:pPr>
      <w:r>
        <w:rPr>
          <w:rFonts w:ascii="宋体" w:hAnsi="宋体" w:cs="宋体" w:hint="eastAsia"/>
          <w:szCs w:val="21"/>
        </w:rPr>
        <w:t>7.</w:t>
      </w:r>
      <w:r>
        <w:rPr>
          <w:rFonts w:ascii="宋体" w:hAnsi="宋体" w:cs="宋体" w:hint="eastAsia"/>
          <w:szCs w:val="21"/>
        </w:rPr>
        <w:tab/>
        <w:t>发包人承诺按合同约定的条件、时间和方式向承包人支付合同价款。</w:t>
      </w:r>
    </w:p>
    <w:p w:rsidR="007104FF" w:rsidRDefault="00B8653B" w:rsidP="00B8653B">
      <w:pPr>
        <w:wordWrap w:val="0"/>
        <w:topLinePunct/>
        <w:spacing w:line="360" w:lineRule="auto"/>
        <w:ind w:firstLineChars="177" w:firstLine="372"/>
        <w:rPr>
          <w:rFonts w:ascii="宋体" w:hAnsi="宋体" w:cs="宋体"/>
          <w:szCs w:val="21"/>
        </w:rPr>
      </w:pPr>
      <w:r>
        <w:rPr>
          <w:rFonts w:ascii="宋体" w:hAnsi="宋体" w:cs="宋体" w:hint="eastAsia"/>
          <w:szCs w:val="21"/>
        </w:rPr>
        <w:t>8. 承包人应按照监理人指示开工，工期为</w:t>
      </w:r>
      <w:r>
        <w:rPr>
          <w:rFonts w:ascii="宋体" w:hAnsi="宋体" w:cs="宋体" w:hint="eastAsia"/>
          <w:szCs w:val="21"/>
          <w:u w:val="single"/>
        </w:rPr>
        <w:tab/>
      </w:r>
      <w:r>
        <w:rPr>
          <w:rFonts w:ascii="宋体" w:hAnsi="宋体" w:cs="宋体" w:hint="eastAsia"/>
          <w:szCs w:val="21"/>
        </w:rPr>
        <w:t>日历天。</w:t>
      </w:r>
    </w:p>
    <w:p w:rsidR="007104FF" w:rsidRDefault="00B8653B" w:rsidP="00B8653B">
      <w:pPr>
        <w:wordWrap w:val="0"/>
        <w:topLinePunct/>
        <w:spacing w:line="360" w:lineRule="auto"/>
        <w:ind w:firstLineChars="177" w:firstLine="372"/>
        <w:rPr>
          <w:rFonts w:ascii="宋体" w:hAnsi="宋体" w:cs="宋体"/>
          <w:szCs w:val="21"/>
        </w:rPr>
      </w:pPr>
      <w:r>
        <w:rPr>
          <w:rFonts w:ascii="宋体" w:hAnsi="宋体" w:cs="宋体" w:hint="eastAsia"/>
          <w:szCs w:val="21"/>
        </w:rPr>
        <w:t>9.</w:t>
      </w:r>
      <w:r>
        <w:rPr>
          <w:rFonts w:ascii="宋体" w:hAnsi="宋体" w:cs="宋体" w:hint="eastAsia"/>
          <w:szCs w:val="21"/>
        </w:rPr>
        <w:tab/>
        <w:t>本协议书在承包人提供履约保证金后，由双方法定代表人或其委托代理人签署并加盖单位章后生效。全部工程完工后经交工验收合格、缺陷责任期满签发缺陷责任终止证书后失效。</w:t>
      </w:r>
    </w:p>
    <w:p w:rsidR="007104FF" w:rsidRDefault="00B8653B" w:rsidP="00B8653B">
      <w:pPr>
        <w:wordWrap w:val="0"/>
        <w:topLinePunct/>
        <w:spacing w:line="360" w:lineRule="auto"/>
        <w:ind w:firstLineChars="177" w:firstLine="372"/>
        <w:rPr>
          <w:rFonts w:ascii="宋体" w:hAnsi="宋体" w:cs="宋体"/>
          <w:szCs w:val="21"/>
        </w:rPr>
      </w:pPr>
      <w:r>
        <w:rPr>
          <w:rFonts w:ascii="宋体" w:hAnsi="宋体" w:cs="宋体" w:hint="eastAsia"/>
          <w:szCs w:val="21"/>
        </w:rPr>
        <w:t>10.</w:t>
      </w:r>
      <w:r>
        <w:rPr>
          <w:rFonts w:ascii="宋体" w:hAnsi="宋体" w:cs="宋体" w:hint="eastAsia"/>
          <w:szCs w:val="21"/>
        </w:rPr>
        <w:tab/>
        <w:t>本协议书正本</w:t>
      </w:r>
      <w:r>
        <w:rPr>
          <w:rFonts w:ascii="宋体" w:hAnsi="宋体" w:cs="宋体" w:hint="eastAsia"/>
          <w:szCs w:val="21"/>
          <w:u w:val="single"/>
        </w:rPr>
        <w:t xml:space="preserve">  一  </w:t>
      </w:r>
      <w:r>
        <w:rPr>
          <w:rFonts w:ascii="宋体" w:hAnsi="宋体" w:cs="宋体" w:hint="eastAsia"/>
          <w:szCs w:val="21"/>
        </w:rPr>
        <w:t>份、副本___份，合同双方各执正本一份，副本____份，当正本与副本的内容不一致时，以正本为准。</w:t>
      </w:r>
    </w:p>
    <w:p w:rsidR="007104FF" w:rsidRDefault="00B8653B" w:rsidP="00B8653B">
      <w:pPr>
        <w:wordWrap w:val="0"/>
        <w:topLinePunct/>
        <w:spacing w:line="360" w:lineRule="auto"/>
        <w:ind w:firstLineChars="177" w:firstLine="372"/>
        <w:rPr>
          <w:rFonts w:ascii="宋体" w:hAnsi="宋体" w:cs="宋体"/>
          <w:szCs w:val="21"/>
        </w:rPr>
      </w:pPr>
      <w:r>
        <w:rPr>
          <w:rFonts w:ascii="宋体" w:hAnsi="宋体" w:cs="宋体" w:hint="eastAsia"/>
          <w:szCs w:val="21"/>
        </w:rPr>
        <w:lastRenderedPageBreak/>
        <w:t>11.</w:t>
      </w:r>
      <w:r>
        <w:rPr>
          <w:rFonts w:ascii="宋体" w:hAnsi="宋体" w:cs="宋体" w:hint="eastAsia"/>
          <w:szCs w:val="21"/>
        </w:rPr>
        <w:tab/>
        <w:t>合同未尽事宜，双方另行签订补充协议。补充协议是合同的组成部分。</w:t>
      </w:r>
    </w:p>
    <w:p w:rsidR="007104FF" w:rsidRDefault="007104FF">
      <w:pPr>
        <w:wordWrap w:val="0"/>
        <w:topLinePunct/>
        <w:spacing w:line="360" w:lineRule="auto"/>
        <w:ind w:firstLine="480"/>
        <w:rPr>
          <w:rFonts w:ascii="宋体" w:hAnsi="宋体" w:cs="宋体"/>
          <w:szCs w:val="21"/>
        </w:rPr>
      </w:pPr>
    </w:p>
    <w:p w:rsidR="007104FF" w:rsidRDefault="00B8653B">
      <w:pPr>
        <w:wordWrap w:val="0"/>
        <w:topLinePunct/>
        <w:spacing w:line="360" w:lineRule="auto"/>
        <w:ind w:firstLine="480"/>
        <w:rPr>
          <w:rFonts w:ascii="宋体" w:hAnsi="宋体" w:cs="宋体"/>
          <w:szCs w:val="21"/>
        </w:rPr>
      </w:pPr>
      <w:r>
        <w:rPr>
          <w:rFonts w:ascii="宋体" w:hAnsi="宋体" w:cs="宋体" w:hint="eastAsia"/>
          <w:szCs w:val="21"/>
        </w:rPr>
        <w:t>发包人：</w:t>
      </w:r>
      <w:r>
        <w:rPr>
          <w:rFonts w:ascii="宋体" w:hAnsi="宋体" w:cs="宋体" w:hint="eastAsia"/>
          <w:szCs w:val="21"/>
        </w:rPr>
        <w:tab/>
        <w:t>（盖单位章）</w:t>
      </w:r>
      <w:r>
        <w:rPr>
          <w:rFonts w:ascii="宋体" w:hAnsi="宋体" w:cs="宋体" w:hint="eastAsia"/>
          <w:szCs w:val="21"/>
        </w:rPr>
        <w:tab/>
        <w:t xml:space="preserve">    承包人：</w:t>
      </w:r>
      <w:r>
        <w:rPr>
          <w:rFonts w:ascii="宋体" w:hAnsi="宋体" w:cs="宋体" w:hint="eastAsia"/>
          <w:szCs w:val="21"/>
        </w:rPr>
        <w:tab/>
        <w:t>（盖单位章）</w:t>
      </w:r>
    </w:p>
    <w:p w:rsidR="007104FF" w:rsidRDefault="00B8653B">
      <w:pPr>
        <w:wordWrap w:val="0"/>
        <w:topLinePunct/>
        <w:spacing w:line="360" w:lineRule="auto"/>
        <w:ind w:firstLine="480"/>
        <w:rPr>
          <w:rFonts w:ascii="宋体" w:hAnsi="宋体" w:cs="宋体"/>
          <w:szCs w:val="21"/>
        </w:rPr>
      </w:pP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p>
    <w:p w:rsidR="007104FF" w:rsidRDefault="00B8653B">
      <w:pPr>
        <w:wordWrap w:val="0"/>
        <w:topLinePunct/>
        <w:spacing w:line="360" w:lineRule="auto"/>
        <w:ind w:rightChars="-108" w:right="-227" w:firstLine="480"/>
        <w:rPr>
          <w:rFonts w:ascii="宋体" w:hAnsi="宋体" w:cs="宋体"/>
          <w:szCs w:val="21"/>
        </w:rPr>
      </w:pPr>
      <w:r>
        <w:rPr>
          <w:rFonts w:ascii="宋体" w:hAnsi="宋体" w:cs="宋体" w:hint="eastAsia"/>
          <w:szCs w:val="21"/>
        </w:rPr>
        <w:t xml:space="preserve">法定代表人或其委托代理人：（签字） </w:t>
      </w:r>
      <w:r>
        <w:rPr>
          <w:rFonts w:ascii="宋体" w:hAnsi="宋体" w:cs="宋体" w:hint="eastAsia"/>
          <w:szCs w:val="21"/>
        </w:rPr>
        <w:tab/>
        <w:t>法定代表人或其委托代理人：（签字）</w:t>
      </w:r>
    </w:p>
    <w:p w:rsidR="007104FF" w:rsidRDefault="00B8653B">
      <w:pPr>
        <w:wordWrap w:val="0"/>
        <w:topLinePunct/>
        <w:spacing w:line="360" w:lineRule="auto"/>
        <w:ind w:firstLine="480"/>
        <w:rPr>
          <w:rFonts w:ascii="宋体" w:hAnsi="宋体" w:cs="宋体"/>
          <w:szCs w:val="21"/>
        </w:rPr>
      </w:pP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p>
    <w:p w:rsidR="007104FF" w:rsidRDefault="00B8653B">
      <w:pPr>
        <w:tabs>
          <w:tab w:val="left" w:pos="1440"/>
        </w:tabs>
        <w:spacing w:line="280" w:lineRule="exact"/>
        <w:ind w:left="420" w:firstLine="480"/>
        <w:rPr>
          <w:rFonts w:ascii="宋体" w:hAnsi="宋体" w:cs="宋体"/>
          <w:szCs w:val="21"/>
        </w:rPr>
      </w:pPr>
      <w:r>
        <w:rPr>
          <w:rFonts w:ascii="宋体" w:hAnsi="宋体" w:cs="宋体" w:hint="eastAsia"/>
          <w:szCs w:val="21"/>
        </w:rPr>
        <w:t>年</w:t>
      </w:r>
      <w:r>
        <w:rPr>
          <w:rFonts w:ascii="宋体" w:hAnsi="宋体" w:cs="宋体" w:hint="eastAsia"/>
          <w:szCs w:val="21"/>
        </w:rPr>
        <w:tab/>
        <w:t xml:space="preserve">  月     日</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t xml:space="preserve">      年   月    日</w:t>
      </w: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B8653B">
      <w:pPr>
        <w:spacing w:line="500" w:lineRule="exact"/>
        <w:ind w:left="140"/>
        <w:outlineLvl w:val="3"/>
        <w:rPr>
          <w:rFonts w:ascii="宋体" w:hAnsi="宋体" w:cs="宋体"/>
          <w:b/>
          <w:bCs/>
          <w:kern w:val="44"/>
          <w:sz w:val="24"/>
        </w:rPr>
      </w:pPr>
      <w:bookmarkStart w:id="366" w:name="_Toc28648"/>
      <w:bookmarkStart w:id="367" w:name="_Toc1030"/>
      <w:bookmarkStart w:id="368" w:name="_Toc25366"/>
      <w:bookmarkStart w:id="369" w:name="_Toc43198292"/>
      <w:r>
        <w:rPr>
          <w:rFonts w:ascii="宋体" w:hAnsi="宋体" w:cs="宋体" w:hint="eastAsia"/>
          <w:b/>
          <w:bCs/>
          <w:kern w:val="44"/>
          <w:sz w:val="24"/>
        </w:rPr>
        <w:lastRenderedPageBreak/>
        <w:t>附件二廉政合同</w:t>
      </w:r>
      <w:bookmarkEnd w:id="366"/>
      <w:bookmarkEnd w:id="367"/>
      <w:bookmarkEnd w:id="368"/>
      <w:bookmarkEnd w:id="369"/>
    </w:p>
    <w:p w:rsidR="007104FF" w:rsidRDefault="007104FF">
      <w:pPr>
        <w:wordWrap w:val="0"/>
        <w:topLinePunct/>
        <w:spacing w:line="109" w:lineRule="exact"/>
        <w:ind w:firstLine="400"/>
        <w:rPr>
          <w:rFonts w:ascii="宋体" w:hAnsi="宋体" w:cs="宋体"/>
          <w:sz w:val="20"/>
          <w:szCs w:val="20"/>
        </w:rPr>
      </w:pPr>
    </w:p>
    <w:p w:rsidR="007104FF" w:rsidRDefault="00B8653B">
      <w:pPr>
        <w:wordWrap w:val="0"/>
        <w:topLinePunct/>
        <w:spacing w:line="320" w:lineRule="exact"/>
        <w:ind w:right="-53" w:firstLine="560"/>
        <w:jc w:val="center"/>
        <w:rPr>
          <w:rFonts w:ascii="宋体" w:hAnsi="宋体" w:cs="宋体"/>
          <w:sz w:val="20"/>
          <w:szCs w:val="20"/>
        </w:rPr>
      </w:pPr>
      <w:bookmarkStart w:id="370" w:name="_Toc12484"/>
      <w:bookmarkStart w:id="371" w:name="_Toc29397"/>
      <w:bookmarkStart w:id="372" w:name="_Toc13462"/>
      <w:r>
        <w:rPr>
          <w:rFonts w:ascii="宋体" w:hAnsi="宋体" w:cs="宋体" w:hint="eastAsia"/>
          <w:sz w:val="28"/>
          <w:szCs w:val="28"/>
        </w:rPr>
        <w:t>廉政合同</w:t>
      </w:r>
      <w:bookmarkEnd w:id="370"/>
      <w:bookmarkEnd w:id="371"/>
      <w:bookmarkEnd w:id="372"/>
    </w:p>
    <w:p w:rsidR="007104FF" w:rsidRDefault="007104FF">
      <w:pPr>
        <w:wordWrap w:val="0"/>
        <w:topLinePunct/>
        <w:spacing w:line="336" w:lineRule="exact"/>
        <w:ind w:firstLine="400"/>
        <w:rPr>
          <w:rFonts w:ascii="宋体" w:hAnsi="宋体" w:cs="宋体"/>
          <w:sz w:val="20"/>
          <w:szCs w:val="20"/>
        </w:rPr>
      </w:pP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（项目名称）的项目法人</w:t>
      </w:r>
      <w:r>
        <w:rPr>
          <w:rFonts w:ascii="宋体" w:hAnsi="宋体" w:cs="宋体" w:hint="eastAsia"/>
          <w:szCs w:val="21"/>
          <w:u w:val="single"/>
        </w:rPr>
        <w:tab/>
      </w:r>
      <w:r>
        <w:rPr>
          <w:rFonts w:ascii="宋体" w:hAnsi="宋体" w:cs="宋体" w:hint="eastAsia"/>
          <w:szCs w:val="21"/>
        </w:rPr>
        <w:t>（项目法人名称，以下简称“发包人”）与该项目</w:t>
      </w:r>
      <w:r>
        <w:rPr>
          <w:rFonts w:ascii="宋体" w:hAnsi="宋体" w:cs="宋体" w:hint="eastAsia"/>
          <w:szCs w:val="21"/>
          <w:u w:val="single"/>
        </w:rPr>
        <w:tab/>
      </w:r>
      <w:r>
        <w:rPr>
          <w:rFonts w:ascii="宋体" w:hAnsi="宋体" w:cs="宋体" w:hint="eastAsia"/>
          <w:szCs w:val="21"/>
        </w:rPr>
        <w:t>标段的施工单位</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（施工单位名称，以下简称“承包人”），特订立如下合同。</w:t>
      </w:r>
    </w:p>
    <w:p w:rsidR="007104FF" w:rsidRDefault="00B8653B" w:rsidP="00B8653B">
      <w:pPr>
        <w:widowControl/>
        <w:numPr>
          <w:ilvl w:val="0"/>
          <w:numId w:val="5"/>
        </w:numPr>
        <w:tabs>
          <w:tab w:val="left" w:pos="0"/>
        </w:tabs>
        <w:wordWrap w:val="0"/>
        <w:topLinePunct/>
        <w:adjustRightInd w:val="0"/>
        <w:snapToGrid w:val="0"/>
        <w:spacing w:line="400" w:lineRule="exact"/>
        <w:ind w:rightChars="-23" w:right="-48" w:firstLineChars="177" w:firstLine="372"/>
        <w:jc w:val="left"/>
        <w:rPr>
          <w:rFonts w:ascii="宋体" w:hAnsi="宋体" w:cs="宋体"/>
          <w:szCs w:val="21"/>
        </w:rPr>
      </w:pPr>
      <w:r>
        <w:rPr>
          <w:rFonts w:ascii="宋体" w:hAnsi="宋体" w:cs="宋体" w:hint="eastAsia"/>
          <w:szCs w:val="21"/>
        </w:rPr>
        <w:t>发包人和承包人双方的权利和义务</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（1）严格遵守党的政策规定和国家有关法律法规及交通运输部的有关规定。</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（2）严格执行</w:t>
      </w: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标段施工合同文件，自觉按合同办事。</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（3）双方的业务活动坚持公开、公正、诚信、透明的原则（法律认定的商业秘密和合同文件另有规定除外），不得损害国家和集体利益，不得违反工程建设管理规章制度。</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（4）建立健全廉政制度，开展廉政教育，设立廉政告示牌，公布举报电话，监督并认真查处违法违纪行为。</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（5）发现对方在业务活动中有违反廉政规定的行为，有及时提醒对方纠正的权利和义务。</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（6）发现对方严重违反本合同义务条款的行为，有向其上级有关部门举报、建议给予处理并要求告知处理结果的权利。</w:t>
      </w:r>
    </w:p>
    <w:p w:rsidR="007104FF" w:rsidRDefault="00B8653B" w:rsidP="00B8653B">
      <w:pPr>
        <w:widowControl/>
        <w:numPr>
          <w:ilvl w:val="0"/>
          <w:numId w:val="6"/>
        </w:numPr>
        <w:tabs>
          <w:tab w:val="left" w:pos="0"/>
        </w:tabs>
        <w:wordWrap w:val="0"/>
        <w:topLinePunct/>
        <w:adjustRightInd w:val="0"/>
        <w:snapToGrid w:val="0"/>
        <w:spacing w:line="400" w:lineRule="exact"/>
        <w:ind w:rightChars="-23" w:right="-48" w:firstLineChars="177" w:firstLine="372"/>
        <w:jc w:val="left"/>
        <w:rPr>
          <w:rFonts w:ascii="宋体" w:hAnsi="宋体" w:cs="宋体"/>
          <w:szCs w:val="21"/>
        </w:rPr>
      </w:pPr>
      <w:r>
        <w:rPr>
          <w:rFonts w:ascii="宋体" w:hAnsi="宋体" w:cs="宋体" w:hint="eastAsia"/>
          <w:szCs w:val="21"/>
        </w:rPr>
        <w:t>发包人的义务</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（1）发包人及其工作人员不得索要或接受承包人的礼金、有价证券和贵重物品，不得让承包人报销任何应由发包人或发包人工作人员个人支付的费用等。</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（2）发包人工作人员不得参加承包人安排的超标准宴请和娱乐活动；不得接受承包人提供的通信工具、交通工具和高档办公用品等。</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（3）发包人及其工作人员不得要求或者接受承包人为其住房装修、婚丧嫁娶活动、配偶子女的工作安排以及出国出境、旅游等提供方便等。</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（4）发包人工作人员及其配偶、子女不得从事与发包人工程有关的材料设备供应、工程分包、劳务等经济活动等。</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（5）发包人及其工作人员不得以任何理由向承包人推荐分包单位或推销材料，不得要求承包人购买合同规定外的材料和设备。</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（6）发包人工作人员要秉公办事，不准营私舞弊，不准利用职权从事各种个人有偿中介活动和安排个人施工队伍。</w:t>
      </w:r>
    </w:p>
    <w:p w:rsidR="007104FF" w:rsidRDefault="00B8653B" w:rsidP="00B8653B">
      <w:pPr>
        <w:widowControl/>
        <w:numPr>
          <w:ilvl w:val="0"/>
          <w:numId w:val="7"/>
        </w:numPr>
        <w:tabs>
          <w:tab w:val="left" w:pos="0"/>
        </w:tabs>
        <w:wordWrap w:val="0"/>
        <w:topLinePunct/>
        <w:adjustRightInd w:val="0"/>
        <w:snapToGrid w:val="0"/>
        <w:spacing w:line="400" w:lineRule="exact"/>
        <w:ind w:rightChars="-23" w:right="-48" w:firstLineChars="177" w:firstLine="372"/>
        <w:jc w:val="left"/>
        <w:rPr>
          <w:rFonts w:ascii="宋体" w:hAnsi="宋体" w:cs="宋体"/>
          <w:szCs w:val="21"/>
        </w:rPr>
      </w:pPr>
      <w:r>
        <w:rPr>
          <w:rFonts w:ascii="宋体" w:hAnsi="宋体" w:cs="宋体" w:hint="eastAsia"/>
          <w:szCs w:val="21"/>
        </w:rPr>
        <w:t>承包人的义务</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（1）承包人不得以任何理由向发包人及其工作人员行贿或馈赠礼金、有价证券、贵重礼品。</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（2）承包人不得以任何名义为发包人及其工作人员报销应由发包人单位或个人支付的任何费用。</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lastRenderedPageBreak/>
        <w:t>（3）承包人不得以任何理由安排发包人工作人员参加超标准宴请及娱乐活动。</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（4）承包人不得为发包人单位和个人购置或提供通信工具、交通工具和高档</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办公用品等。</w:t>
      </w:r>
    </w:p>
    <w:p w:rsidR="007104FF" w:rsidRDefault="00B8653B" w:rsidP="00B8653B">
      <w:pPr>
        <w:widowControl/>
        <w:numPr>
          <w:ilvl w:val="0"/>
          <w:numId w:val="8"/>
        </w:numPr>
        <w:wordWrap w:val="0"/>
        <w:topLinePunct/>
        <w:adjustRightInd w:val="0"/>
        <w:snapToGrid w:val="0"/>
        <w:spacing w:line="400" w:lineRule="exact"/>
        <w:ind w:rightChars="-23" w:right="-48" w:firstLineChars="177" w:firstLine="372"/>
        <w:jc w:val="left"/>
        <w:rPr>
          <w:rFonts w:ascii="宋体" w:hAnsi="宋体" w:cs="宋体"/>
          <w:szCs w:val="21"/>
        </w:rPr>
      </w:pPr>
      <w:r>
        <w:rPr>
          <w:rFonts w:ascii="宋体" w:hAnsi="宋体" w:cs="宋体" w:hint="eastAsia"/>
          <w:szCs w:val="21"/>
        </w:rPr>
        <w:t>违约责任</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（1）发包人及其工作人员违反本合同第 1、2 条，按管理权限，依据有关规定给予党纪、政纪或组织处理；涉嫌犯罪的，移交司法机关追究刑事责任；给承包人单位造成经济损失的，应予以赔偿。</w:t>
      </w:r>
    </w:p>
    <w:p w:rsidR="007104FF" w:rsidRDefault="00B8653B" w:rsidP="00B8653B">
      <w:pPr>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rsidR="007104FF" w:rsidRDefault="00B8653B" w:rsidP="00B8653B">
      <w:pPr>
        <w:widowControl/>
        <w:numPr>
          <w:ilvl w:val="0"/>
          <w:numId w:val="9"/>
        </w:numPr>
        <w:tabs>
          <w:tab w:val="left" w:pos="0"/>
        </w:tabs>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7104FF" w:rsidRDefault="00B8653B" w:rsidP="00B8653B">
      <w:pPr>
        <w:widowControl/>
        <w:numPr>
          <w:ilvl w:val="0"/>
          <w:numId w:val="9"/>
        </w:numPr>
        <w:tabs>
          <w:tab w:val="left" w:pos="0"/>
        </w:tabs>
        <w:wordWrap w:val="0"/>
        <w:topLinePunct/>
        <w:adjustRightInd w:val="0"/>
        <w:snapToGrid w:val="0"/>
        <w:spacing w:line="400" w:lineRule="exact"/>
        <w:ind w:rightChars="-23" w:right="-48" w:firstLineChars="177" w:firstLine="372"/>
        <w:jc w:val="left"/>
        <w:rPr>
          <w:rFonts w:ascii="宋体" w:hAnsi="宋体" w:cs="宋体"/>
          <w:szCs w:val="21"/>
        </w:rPr>
      </w:pPr>
      <w:r>
        <w:rPr>
          <w:rFonts w:ascii="宋体" w:hAnsi="宋体" w:cs="宋体" w:hint="eastAsia"/>
          <w:szCs w:val="21"/>
        </w:rPr>
        <w:t>本合同有效期为发包人和承包人签署之日起至该工程项目竣工验收后止。</w:t>
      </w:r>
    </w:p>
    <w:p w:rsidR="007104FF" w:rsidRDefault="00B8653B" w:rsidP="00B8653B">
      <w:pPr>
        <w:tabs>
          <w:tab w:val="left" w:pos="0"/>
          <w:tab w:val="left" w:pos="3420"/>
          <w:tab w:val="left" w:pos="5480"/>
        </w:tabs>
        <w:wordWrap w:val="0"/>
        <w:topLinePunct/>
        <w:adjustRightInd w:val="0"/>
        <w:snapToGrid w:val="0"/>
        <w:spacing w:line="400" w:lineRule="exact"/>
        <w:ind w:rightChars="-23" w:right="-48" w:firstLineChars="177" w:firstLine="372"/>
        <w:rPr>
          <w:rFonts w:ascii="宋体" w:hAnsi="宋体" w:cs="宋体"/>
          <w:szCs w:val="21"/>
        </w:rPr>
      </w:pPr>
      <w:r>
        <w:rPr>
          <w:rFonts w:ascii="宋体" w:hAnsi="宋体" w:cs="宋体" w:hint="eastAsia"/>
          <w:szCs w:val="21"/>
        </w:rPr>
        <w:t>7.  本合同作为</w:t>
      </w:r>
      <w:r>
        <w:rPr>
          <w:rFonts w:ascii="宋体" w:hAnsi="宋体" w:cs="宋体" w:hint="eastAsia"/>
          <w:szCs w:val="21"/>
          <w:u w:val="single"/>
        </w:rPr>
        <w:tab/>
      </w:r>
      <w:r>
        <w:rPr>
          <w:rFonts w:ascii="宋体" w:hAnsi="宋体" w:cs="宋体" w:hint="eastAsia"/>
          <w:szCs w:val="21"/>
        </w:rPr>
        <w:t>（项目名称）</w:t>
      </w:r>
      <w:r>
        <w:rPr>
          <w:rFonts w:ascii="宋体" w:hAnsi="宋体" w:cs="宋体" w:hint="eastAsia"/>
          <w:szCs w:val="21"/>
          <w:u w:val="single"/>
        </w:rPr>
        <w:tab/>
      </w:r>
      <w:r>
        <w:rPr>
          <w:rFonts w:ascii="宋体" w:hAnsi="宋体" w:cs="宋体" w:hint="eastAsia"/>
          <w:szCs w:val="21"/>
        </w:rPr>
        <w:t>标段施工合同的附件，与工程施工合同具有同等的法律效力，经合同双方签署后立即生效。</w:t>
      </w:r>
    </w:p>
    <w:p w:rsidR="007104FF" w:rsidRDefault="00B8653B">
      <w:pPr>
        <w:tabs>
          <w:tab w:val="left" w:pos="1080"/>
        </w:tabs>
        <w:spacing w:line="280" w:lineRule="exact"/>
        <w:ind w:left="420" w:firstLine="480"/>
        <w:rPr>
          <w:rFonts w:ascii="宋体" w:hAnsi="宋体" w:cs="宋体"/>
          <w:szCs w:val="21"/>
        </w:rPr>
      </w:pPr>
      <w:r>
        <w:rPr>
          <w:rFonts w:ascii="宋体" w:hAnsi="宋体" w:cs="宋体" w:hint="eastAsia"/>
          <w:szCs w:val="21"/>
        </w:rPr>
        <w:t>本合同一式四份，由发包人和承包人各执一份，送交发包人和承包人的监督单位各一份。</w:t>
      </w: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B8653B">
      <w:pPr>
        <w:tabs>
          <w:tab w:val="left" w:pos="2920"/>
          <w:tab w:val="left" w:pos="4695"/>
          <w:tab w:val="left" w:pos="7425"/>
        </w:tabs>
        <w:wordWrap w:val="0"/>
        <w:topLinePunct/>
        <w:spacing w:line="360" w:lineRule="auto"/>
        <w:ind w:firstLine="480"/>
        <w:rPr>
          <w:rFonts w:ascii="宋体" w:hAnsi="宋体" w:cs="宋体"/>
          <w:szCs w:val="21"/>
        </w:rPr>
      </w:pPr>
      <w:r>
        <w:rPr>
          <w:rFonts w:ascii="宋体" w:hAnsi="宋体" w:cs="宋体" w:hint="eastAsia"/>
          <w:szCs w:val="21"/>
        </w:rPr>
        <w:t>发包人：</w:t>
      </w:r>
      <w:r>
        <w:rPr>
          <w:rFonts w:ascii="宋体" w:hAnsi="宋体" w:cs="宋体" w:hint="eastAsia"/>
          <w:szCs w:val="21"/>
          <w:u w:val="single"/>
        </w:rPr>
        <w:tab/>
      </w:r>
      <w:r>
        <w:rPr>
          <w:rFonts w:ascii="宋体" w:hAnsi="宋体" w:cs="宋体" w:hint="eastAsia"/>
          <w:szCs w:val="21"/>
        </w:rPr>
        <w:t>（盖单位章）</w:t>
      </w:r>
      <w:r>
        <w:rPr>
          <w:rFonts w:ascii="宋体" w:hAnsi="宋体" w:cs="宋体" w:hint="eastAsia"/>
          <w:szCs w:val="21"/>
        </w:rPr>
        <w:tab/>
        <w:t>承包人：</w:t>
      </w:r>
      <w:r>
        <w:rPr>
          <w:rFonts w:ascii="宋体" w:hAnsi="宋体" w:cs="宋体" w:hint="eastAsia"/>
          <w:szCs w:val="21"/>
          <w:u w:val="single"/>
        </w:rPr>
        <w:tab/>
      </w:r>
      <w:r>
        <w:rPr>
          <w:rFonts w:ascii="宋体" w:hAnsi="宋体" w:cs="宋体" w:hint="eastAsia"/>
          <w:szCs w:val="21"/>
        </w:rPr>
        <w:t>（盖单位章）</w:t>
      </w:r>
    </w:p>
    <w:p w:rsidR="007104FF" w:rsidRDefault="00B8653B">
      <w:pPr>
        <w:tabs>
          <w:tab w:val="left" w:pos="3405"/>
          <w:tab w:val="left" w:pos="4700"/>
          <w:tab w:val="left" w:pos="8020"/>
        </w:tabs>
        <w:wordWrap w:val="0"/>
        <w:topLinePunct/>
        <w:spacing w:line="360" w:lineRule="auto"/>
        <w:ind w:left="1470" w:hangingChars="700" w:hanging="1470"/>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ab/>
      </w:r>
      <w:r>
        <w:rPr>
          <w:rFonts w:ascii="宋体" w:hAnsi="宋体" w:cs="宋体" w:hint="eastAsia"/>
          <w:i/>
          <w:iCs/>
          <w:szCs w:val="21"/>
        </w:rPr>
        <w:t>（</w:t>
      </w:r>
      <w:r>
        <w:rPr>
          <w:rFonts w:ascii="宋体" w:hAnsi="宋体" w:cs="宋体" w:hint="eastAsia"/>
          <w:szCs w:val="21"/>
        </w:rPr>
        <w:t>签字） 法定代表人或其委托代理人：（签字）</w:t>
      </w:r>
    </w:p>
    <w:p w:rsidR="007104FF" w:rsidRDefault="00B8653B">
      <w:pPr>
        <w:tabs>
          <w:tab w:val="left" w:pos="3405"/>
          <w:tab w:val="left" w:pos="4700"/>
          <w:tab w:val="left" w:pos="8020"/>
        </w:tabs>
        <w:wordWrap w:val="0"/>
        <w:topLinePunct/>
        <w:spacing w:line="360" w:lineRule="auto"/>
        <w:ind w:firstLineChars="433" w:firstLine="909"/>
        <w:rPr>
          <w:rFonts w:ascii="宋体" w:hAnsi="宋体" w:cs="宋体"/>
          <w:szCs w:val="21"/>
        </w:rPr>
      </w:pPr>
      <w:r>
        <w:rPr>
          <w:rFonts w:ascii="宋体" w:hAnsi="宋体" w:cs="宋体" w:hint="eastAsia"/>
          <w:szCs w:val="21"/>
        </w:rPr>
        <w:t>年月日年月日</w:t>
      </w:r>
    </w:p>
    <w:p w:rsidR="007104FF" w:rsidRDefault="007104FF">
      <w:pPr>
        <w:tabs>
          <w:tab w:val="left" w:pos="3405"/>
          <w:tab w:val="left" w:pos="4700"/>
          <w:tab w:val="left" w:pos="8020"/>
        </w:tabs>
        <w:wordWrap w:val="0"/>
        <w:topLinePunct/>
        <w:spacing w:line="360" w:lineRule="auto"/>
        <w:ind w:firstLineChars="433" w:firstLine="909"/>
        <w:rPr>
          <w:rFonts w:ascii="宋体" w:hAnsi="宋体" w:cs="宋体"/>
          <w:szCs w:val="21"/>
          <w:u w:val="single"/>
        </w:rPr>
      </w:pPr>
    </w:p>
    <w:p w:rsidR="007104FF" w:rsidRDefault="00B8653B">
      <w:pPr>
        <w:tabs>
          <w:tab w:val="left" w:pos="3645"/>
          <w:tab w:val="left" w:pos="4700"/>
          <w:tab w:val="left" w:pos="8020"/>
        </w:tabs>
        <w:wordWrap w:val="0"/>
        <w:topLinePunct/>
        <w:spacing w:line="360" w:lineRule="auto"/>
        <w:ind w:firstLine="480"/>
        <w:rPr>
          <w:rFonts w:ascii="宋体" w:hAnsi="宋体" w:cs="宋体"/>
          <w:sz w:val="24"/>
        </w:rPr>
      </w:pPr>
      <w:r>
        <w:rPr>
          <w:rFonts w:ascii="宋体" w:hAnsi="宋体" w:cs="宋体" w:hint="eastAsia"/>
          <w:szCs w:val="21"/>
        </w:rPr>
        <w:t>发包人监督单位：</w:t>
      </w:r>
      <w:r>
        <w:rPr>
          <w:rFonts w:ascii="宋体" w:hAnsi="宋体" w:cs="宋体" w:hint="eastAsia"/>
          <w:szCs w:val="21"/>
          <w:u w:val="single"/>
        </w:rPr>
        <w:t>（全称）</w:t>
      </w:r>
      <w:r>
        <w:rPr>
          <w:rFonts w:ascii="宋体" w:hAnsi="宋体" w:cs="宋体" w:hint="eastAsia"/>
          <w:szCs w:val="21"/>
        </w:rPr>
        <w:t>（盖单位章）   承包人监督单位：</w:t>
      </w:r>
      <w:r>
        <w:rPr>
          <w:rFonts w:ascii="宋体" w:hAnsi="宋体" w:cs="宋体" w:hint="eastAsia"/>
          <w:szCs w:val="21"/>
          <w:u w:val="single"/>
        </w:rPr>
        <w:t>（全称）</w:t>
      </w:r>
      <w:r>
        <w:rPr>
          <w:rFonts w:ascii="宋体" w:hAnsi="宋体" w:cs="宋体" w:hint="eastAsia"/>
          <w:szCs w:val="21"/>
        </w:rPr>
        <w:t>（盖单位章）</w:t>
      </w: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B8653B">
      <w:pPr>
        <w:spacing w:line="500" w:lineRule="exact"/>
        <w:ind w:left="140"/>
        <w:outlineLvl w:val="3"/>
        <w:rPr>
          <w:rFonts w:ascii="宋体" w:hAnsi="宋体" w:cs="宋体"/>
          <w:b/>
          <w:bCs/>
          <w:kern w:val="44"/>
          <w:sz w:val="24"/>
        </w:rPr>
      </w:pPr>
      <w:bookmarkStart w:id="373" w:name="_Toc15597"/>
      <w:bookmarkStart w:id="374" w:name="_Toc9693"/>
      <w:bookmarkStart w:id="375" w:name="_Toc24654"/>
      <w:bookmarkStart w:id="376" w:name="_Toc43198293"/>
      <w:r>
        <w:rPr>
          <w:rFonts w:ascii="宋体" w:hAnsi="宋体" w:cs="宋体" w:hint="eastAsia"/>
          <w:b/>
          <w:bCs/>
          <w:kern w:val="44"/>
          <w:sz w:val="24"/>
        </w:rPr>
        <w:lastRenderedPageBreak/>
        <w:t>附件三安全生产合同</w:t>
      </w:r>
      <w:bookmarkEnd w:id="373"/>
      <w:bookmarkEnd w:id="374"/>
      <w:bookmarkEnd w:id="375"/>
      <w:bookmarkEnd w:id="376"/>
    </w:p>
    <w:p w:rsidR="007104FF" w:rsidRDefault="00B8653B" w:rsidP="00B8653B">
      <w:pPr>
        <w:wordWrap w:val="0"/>
        <w:topLinePunct/>
        <w:adjustRightInd w:val="0"/>
        <w:snapToGrid w:val="0"/>
        <w:spacing w:line="400" w:lineRule="exact"/>
        <w:ind w:right="-53" w:firstLineChars="177" w:firstLine="496"/>
        <w:jc w:val="center"/>
        <w:rPr>
          <w:rFonts w:ascii="宋体" w:hAnsi="宋体" w:cs="宋体"/>
          <w:sz w:val="28"/>
          <w:szCs w:val="28"/>
        </w:rPr>
      </w:pPr>
      <w:bookmarkStart w:id="377" w:name="_Toc22935"/>
      <w:bookmarkStart w:id="378" w:name="_Toc18813"/>
      <w:bookmarkStart w:id="379" w:name="_Toc14741"/>
      <w:r>
        <w:rPr>
          <w:rFonts w:ascii="宋体" w:hAnsi="宋体" w:cs="宋体" w:hint="eastAsia"/>
          <w:sz w:val="28"/>
          <w:szCs w:val="28"/>
        </w:rPr>
        <w:t>安全生产合同</w:t>
      </w:r>
      <w:bookmarkEnd w:id="377"/>
      <w:bookmarkEnd w:id="378"/>
      <w:bookmarkEnd w:id="379"/>
    </w:p>
    <w:p w:rsidR="007104FF" w:rsidRDefault="00B8653B" w:rsidP="00B8653B">
      <w:pPr>
        <w:wordWrap w:val="0"/>
        <w:topLinePunct/>
        <w:adjustRightInd w:val="0"/>
        <w:snapToGrid w:val="0"/>
        <w:spacing w:line="400" w:lineRule="exact"/>
        <w:ind w:firstLineChars="177" w:firstLine="372"/>
        <w:rPr>
          <w:rFonts w:ascii="宋体" w:hAnsi="宋体" w:cs="宋体"/>
          <w:szCs w:val="21"/>
        </w:rPr>
      </w:pPr>
      <w:r>
        <w:rPr>
          <w:rFonts w:ascii="宋体" w:hAnsi="宋体" w:cs="宋体" w:hint="eastAsia"/>
          <w:szCs w:val="21"/>
        </w:rPr>
        <w:t>为在</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（项目名称）</w:t>
      </w:r>
      <w:r>
        <w:rPr>
          <w:rFonts w:ascii="宋体" w:hAnsi="宋体" w:cs="宋体" w:hint="eastAsia"/>
          <w:szCs w:val="21"/>
          <w:u w:val="single"/>
        </w:rPr>
        <w:tab/>
      </w:r>
      <w:r>
        <w:rPr>
          <w:rFonts w:ascii="宋体" w:hAnsi="宋体" w:cs="宋体" w:hint="eastAsia"/>
          <w:szCs w:val="21"/>
        </w:rPr>
        <w:t>标段施工合同的实施过程中创造安全、高效的施工环境，切实搞好本项目的安全管理工作，本项目发包人</w:t>
      </w:r>
      <w:r>
        <w:rPr>
          <w:rFonts w:ascii="宋体" w:hAnsi="宋体" w:cs="宋体" w:hint="eastAsia"/>
          <w:szCs w:val="21"/>
          <w:u w:val="single"/>
        </w:rPr>
        <w:tab/>
      </w:r>
      <w:r>
        <w:rPr>
          <w:rFonts w:ascii="宋体" w:hAnsi="宋体" w:cs="宋体" w:hint="eastAsia"/>
          <w:szCs w:val="21"/>
        </w:rPr>
        <w:t>（发</w:t>
      </w:r>
      <w:r>
        <w:rPr>
          <w:rFonts w:ascii="宋体" w:hAnsi="宋体" w:cs="宋体" w:hint="eastAsia"/>
          <w:szCs w:val="21"/>
        </w:rPr>
        <w:tab/>
        <w:t>包人名称，以下简称“发包人”）与承包人</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（承包人名称，以下简称“承包人”）特此签订安全生产合同。</w:t>
      </w:r>
    </w:p>
    <w:p w:rsidR="007104FF" w:rsidRDefault="00B8653B" w:rsidP="00B8653B">
      <w:pPr>
        <w:wordWrap w:val="0"/>
        <w:topLinePunct/>
        <w:adjustRightInd w:val="0"/>
        <w:snapToGrid w:val="0"/>
        <w:spacing w:line="400" w:lineRule="exact"/>
        <w:ind w:firstLineChars="177" w:firstLine="372"/>
        <w:rPr>
          <w:rFonts w:ascii="宋体" w:hAnsi="宋体" w:cs="宋体"/>
          <w:szCs w:val="21"/>
        </w:rPr>
      </w:pPr>
      <w:r>
        <w:rPr>
          <w:rFonts w:ascii="宋体" w:hAnsi="宋体" w:cs="宋体" w:hint="eastAsia"/>
          <w:szCs w:val="21"/>
        </w:rPr>
        <w:t>1.发包人职责</w:t>
      </w:r>
    </w:p>
    <w:p w:rsidR="007104FF" w:rsidRDefault="00B8653B" w:rsidP="00B8653B">
      <w:pPr>
        <w:wordWrap w:val="0"/>
        <w:topLinePunct/>
        <w:adjustRightInd w:val="0"/>
        <w:snapToGrid w:val="0"/>
        <w:spacing w:line="400" w:lineRule="exact"/>
        <w:ind w:right="146" w:firstLineChars="177" w:firstLine="372"/>
        <w:rPr>
          <w:rFonts w:ascii="宋体" w:hAnsi="宋体" w:cs="宋体"/>
          <w:szCs w:val="21"/>
        </w:rPr>
      </w:pPr>
      <w:r>
        <w:rPr>
          <w:rFonts w:ascii="宋体" w:hAnsi="宋体" w:cs="宋体" w:hint="eastAsia"/>
          <w:szCs w:val="21"/>
        </w:rPr>
        <w:t>（1）严格遵守国家有关安全生产的法律法规，认真执行工程承包合同中的有关安全要求。</w:t>
      </w:r>
    </w:p>
    <w:p w:rsidR="007104FF" w:rsidRDefault="00B8653B" w:rsidP="00B8653B">
      <w:pPr>
        <w:wordWrap w:val="0"/>
        <w:topLinePunct/>
        <w:adjustRightInd w:val="0"/>
        <w:snapToGrid w:val="0"/>
        <w:spacing w:line="400" w:lineRule="exact"/>
        <w:ind w:right="146" w:firstLineChars="177" w:firstLine="372"/>
        <w:rPr>
          <w:rFonts w:ascii="宋体" w:hAnsi="宋体" w:cs="宋体"/>
          <w:szCs w:val="21"/>
        </w:rPr>
      </w:pPr>
      <w:r>
        <w:rPr>
          <w:rFonts w:ascii="宋体" w:hAnsi="宋体" w:cs="宋体" w:hint="eastAsia"/>
          <w:szCs w:val="21"/>
        </w:rPr>
        <w:t>（2）按照“安全第一、预防为主、综合治理”和坚持“管生产必须管安全”的原则进行安全生产管理，做到生产与安全工作同时计划、布置、检查、总结和评比。</w:t>
      </w:r>
    </w:p>
    <w:p w:rsidR="007104FF" w:rsidRDefault="00B8653B" w:rsidP="00B8653B">
      <w:pPr>
        <w:wordWrap w:val="0"/>
        <w:topLinePunct/>
        <w:adjustRightInd w:val="0"/>
        <w:snapToGrid w:val="0"/>
        <w:spacing w:line="400" w:lineRule="exact"/>
        <w:ind w:right="146" w:firstLineChars="177" w:firstLine="372"/>
        <w:rPr>
          <w:rFonts w:ascii="宋体" w:hAnsi="宋体" w:cs="宋体"/>
          <w:szCs w:val="21"/>
        </w:rPr>
      </w:pPr>
      <w:r>
        <w:rPr>
          <w:rFonts w:ascii="宋体" w:hAnsi="宋体" w:cs="宋体" w:hint="eastAsia"/>
          <w:szCs w:val="21"/>
        </w:rPr>
        <w:t>（3）重要的安全设施必须坚持与主体工程“三同时”的原则，即：同时设计、审批，同时施工，同时验收，投入使用。</w:t>
      </w:r>
    </w:p>
    <w:p w:rsidR="007104FF" w:rsidRDefault="00B8653B" w:rsidP="00B8653B">
      <w:pPr>
        <w:wordWrap w:val="0"/>
        <w:topLinePunct/>
        <w:adjustRightInd w:val="0"/>
        <w:snapToGrid w:val="0"/>
        <w:spacing w:line="400" w:lineRule="exact"/>
        <w:ind w:right="146" w:firstLineChars="177" w:firstLine="372"/>
        <w:rPr>
          <w:rFonts w:ascii="宋体" w:hAnsi="宋体" w:cs="宋体"/>
          <w:szCs w:val="21"/>
        </w:rPr>
      </w:pPr>
      <w:r>
        <w:rPr>
          <w:rFonts w:ascii="宋体" w:hAnsi="宋体" w:cs="宋体" w:hint="eastAsia"/>
          <w:szCs w:val="21"/>
        </w:rPr>
        <w:t>（4）定期召开安全生产调度会，及时传达中央及地方有关安全生产的精神。</w:t>
      </w:r>
    </w:p>
    <w:p w:rsidR="007104FF" w:rsidRDefault="00B8653B" w:rsidP="00B8653B">
      <w:pPr>
        <w:wordWrap w:val="0"/>
        <w:topLinePunct/>
        <w:adjustRightInd w:val="0"/>
        <w:snapToGrid w:val="0"/>
        <w:spacing w:line="400" w:lineRule="exact"/>
        <w:ind w:right="146" w:firstLineChars="177" w:firstLine="372"/>
        <w:rPr>
          <w:rFonts w:ascii="宋体" w:hAnsi="宋体" w:cs="宋体"/>
          <w:szCs w:val="21"/>
        </w:rPr>
      </w:pPr>
      <w:r>
        <w:rPr>
          <w:rFonts w:ascii="宋体" w:hAnsi="宋体" w:cs="宋体" w:hint="eastAsia"/>
          <w:szCs w:val="21"/>
        </w:rPr>
        <w:t>（5）组织对承包人施工现场进行安全生产检查，监督承包人及时处理发现的各种安全隐患。</w:t>
      </w:r>
    </w:p>
    <w:p w:rsidR="007104FF" w:rsidRDefault="00B8653B" w:rsidP="00B8653B">
      <w:pPr>
        <w:wordWrap w:val="0"/>
        <w:topLinePunct/>
        <w:adjustRightInd w:val="0"/>
        <w:snapToGrid w:val="0"/>
        <w:spacing w:line="400" w:lineRule="exact"/>
        <w:ind w:firstLineChars="177" w:firstLine="372"/>
        <w:rPr>
          <w:rFonts w:ascii="宋体" w:hAnsi="宋体" w:cs="宋体"/>
          <w:szCs w:val="21"/>
        </w:rPr>
      </w:pPr>
      <w:r>
        <w:rPr>
          <w:rFonts w:ascii="宋体" w:hAnsi="宋体" w:cs="宋体" w:hint="eastAsia"/>
          <w:szCs w:val="21"/>
        </w:rPr>
        <w:t>2.承包人职责</w:t>
      </w:r>
    </w:p>
    <w:p w:rsidR="007104FF" w:rsidRDefault="00B8653B" w:rsidP="00B8653B">
      <w:pPr>
        <w:wordWrap w:val="0"/>
        <w:topLinePunct/>
        <w:adjustRightInd w:val="0"/>
        <w:snapToGrid w:val="0"/>
        <w:spacing w:line="400" w:lineRule="exact"/>
        <w:ind w:right="46" w:firstLineChars="177" w:firstLine="372"/>
        <w:rPr>
          <w:rFonts w:ascii="宋体" w:hAnsi="宋体" w:cs="宋体"/>
          <w:szCs w:val="21"/>
        </w:rPr>
      </w:pPr>
      <w:r>
        <w:rPr>
          <w:rFonts w:ascii="宋体" w:hAnsi="宋体" w:cs="宋体" w:hint="eastAsia"/>
          <w:szCs w:val="21"/>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rsidR="007104FF" w:rsidRDefault="00B8653B" w:rsidP="00B8653B">
      <w:pPr>
        <w:wordWrap w:val="0"/>
        <w:topLinePunct/>
        <w:adjustRightInd w:val="0"/>
        <w:snapToGrid w:val="0"/>
        <w:spacing w:line="400" w:lineRule="exact"/>
        <w:ind w:right="26" w:firstLineChars="177" w:firstLine="372"/>
        <w:rPr>
          <w:rFonts w:ascii="宋体" w:hAnsi="宋体" w:cs="宋体"/>
          <w:szCs w:val="21"/>
        </w:rPr>
      </w:pPr>
      <w:r>
        <w:rPr>
          <w:rFonts w:ascii="宋体" w:hAnsi="宋体" w:cs="宋体" w:hint="eastAsia"/>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7104FF" w:rsidRDefault="00B8653B" w:rsidP="00B8653B">
      <w:pPr>
        <w:wordWrap w:val="0"/>
        <w:topLinePunct/>
        <w:adjustRightInd w:val="0"/>
        <w:snapToGrid w:val="0"/>
        <w:spacing w:line="400" w:lineRule="exact"/>
        <w:ind w:right="146" w:firstLineChars="177" w:firstLine="372"/>
        <w:rPr>
          <w:rFonts w:ascii="宋体" w:hAnsi="宋体" w:cs="宋体"/>
          <w:szCs w:val="21"/>
        </w:rPr>
      </w:pPr>
      <w:r>
        <w:rPr>
          <w:rFonts w:ascii="宋体" w:hAnsi="宋体" w:cs="宋体"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7104FF" w:rsidRDefault="00B8653B" w:rsidP="00B8653B">
      <w:pPr>
        <w:wordWrap w:val="0"/>
        <w:topLinePunct/>
        <w:adjustRightInd w:val="0"/>
        <w:snapToGrid w:val="0"/>
        <w:spacing w:line="400" w:lineRule="exact"/>
        <w:ind w:firstLineChars="177" w:firstLine="372"/>
        <w:rPr>
          <w:rFonts w:ascii="宋体" w:hAnsi="宋体" w:cs="宋体"/>
          <w:szCs w:val="21"/>
        </w:rPr>
      </w:pPr>
      <w:r>
        <w:rPr>
          <w:rFonts w:ascii="宋体" w:hAnsi="宋体" w:cs="宋体" w:hint="eastAsia"/>
          <w:szCs w:val="21"/>
        </w:rPr>
        <w:t>（4）承包人在任何时候都应采取各种合理的预防措施，防止其员工发生任何违法、违禁、暴力或妨碍治安的行为。</w:t>
      </w:r>
    </w:p>
    <w:p w:rsidR="007104FF" w:rsidRDefault="00B8653B" w:rsidP="00B8653B">
      <w:pPr>
        <w:wordWrap w:val="0"/>
        <w:topLinePunct/>
        <w:adjustRightInd w:val="0"/>
        <w:snapToGrid w:val="0"/>
        <w:spacing w:line="400" w:lineRule="exact"/>
        <w:ind w:right="26" w:firstLineChars="177" w:firstLine="372"/>
        <w:rPr>
          <w:rFonts w:ascii="宋体" w:hAnsi="宋体" w:cs="宋体"/>
          <w:szCs w:val="21"/>
        </w:rPr>
      </w:pPr>
      <w:r>
        <w:rPr>
          <w:rFonts w:ascii="宋体" w:hAnsi="宋体" w:cs="宋体" w:hint="eastAsia"/>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7104FF" w:rsidRDefault="00B8653B" w:rsidP="00B8653B">
      <w:pPr>
        <w:wordWrap w:val="0"/>
        <w:topLinePunct/>
        <w:adjustRightInd w:val="0"/>
        <w:snapToGrid w:val="0"/>
        <w:spacing w:line="400" w:lineRule="exact"/>
        <w:ind w:right="146" w:firstLineChars="177" w:firstLine="372"/>
        <w:rPr>
          <w:rFonts w:ascii="宋体" w:hAnsi="宋体" w:cs="宋体"/>
          <w:szCs w:val="21"/>
        </w:rPr>
      </w:pPr>
      <w:r>
        <w:rPr>
          <w:rFonts w:ascii="宋体" w:hAnsi="宋体" w:cs="宋体" w:hint="eastAsia"/>
          <w:szCs w:val="21"/>
        </w:rPr>
        <w:lastRenderedPageBreak/>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7104FF" w:rsidRDefault="00B8653B" w:rsidP="00B8653B">
      <w:pPr>
        <w:wordWrap w:val="0"/>
        <w:topLinePunct/>
        <w:adjustRightInd w:val="0"/>
        <w:snapToGrid w:val="0"/>
        <w:spacing w:line="400" w:lineRule="exact"/>
        <w:ind w:right="146" w:firstLineChars="177" w:firstLine="372"/>
        <w:rPr>
          <w:rFonts w:ascii="宋体" w:hAnsi="宋体" w:cs="宋体"/>
          <w:szCs w:val="21"/>
        </w:rPr>
      </w:pPr>
      <w:r>
        <w:rPr>
          <w:rFonts w:ascii="宋体" w:hAnsi="宋体" w:cs="宋体" w:hint="eastAsia"/>
          <w:szCs w:val="21"/>
        </w:rPr>
        <w:t>（7）操作人员上岗，必须按规定穿戴防护用品。施工负责人和安全检查员应随时检查劳动防护用品的穿戴情况，不按规定穿戴防护用品的人员不得上岗。</w:t>
      </w:r>
    </w:p>
    <w:p w:rsidR="007104FF" w:rsidRDefault="00B8653B" w:rsidP="00B8653B">
      <w:pPr>
        <w:wordWrap w:val="0"/>
        <w:topLinePunct/>
        <w:adjustRightInd w:val="0"/>
        <w:snapToGrid w:val="0"/>
        <w:spacing w:line="400" w:lineRule="exact"/>
        <w:ind w:right="146" w:firstLineChars="177" w:firstLine="372"/>
        <w:rPr>
          <w:rFonts w:ascii="宋体" w:hAnsi="宋体" w:cs="宋体"/>
          <w:szCs w:val="21"/>
        </w:rPr>
      </w:pPr>
      <w:r>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rsidR="007104FF" w:rsidRDefault="00B8653B" w:rsidP="00B8653B">
      <w:pPr>
        <w:wordWrap w:val="0"/>
        <w:topLinePunct/>
        <w:adjustRightInd w:val="0"/>
        <w:snapToGrid w:val="0"/>
        <w:spacing w:line="400" w:lineRule="exact"/>
        <w:ind w:right="146" w:firstLineChars="177" w:firstLine="372"/>
        <w:rPr>
          <w:rFonts w:ascii="宋体" w:hAnsi="宋体" w:cs="宋体"/>
          <w:szCs w:val="21"/>
        </w:rPr>
      </w:pPr>
      <w:r>
        <w:rPr>
          <w:rFonts w:ascii="宋体" w:hAnsi="宋体" w:cs="宋体" w:hint="eastAsia"/>
          <w:szCs w:val="21"/>
        </w:rPr>
        <w:t>（9）施工中采用新技术、新工艺、新设备、新材料时，必须制定相应的安全技术措施，施工现场必须具有相关的安全标志牌。</w:t>
      </w:r>
    </w:p>
    <w:p w:rsidR="007104FF" w:rsidRDefault="00B8653B" w:rsidP="00B8653B">
      <w:pPr>
        <w:wordWrap w:val="0"/>
        <w:topLinePunct/>
        <w:adjustRightInd w:val="0"/>
        <w:snapToGrid w:val="0"/>
        <w:spacing w:line="400" w:lineRule="exact"/>
        <w:ind w:right="146" w:firstLineChars="177" w:firstLine="372"/>
        <w:rPr>
          <w:rFonts w:ascii="宋体" w:hAnsi="宋体" w:cs="宋体"/>
          <w:szCs w:val="21"/>
        </w:rPr>
      </w:pPr>
      <w:r>
        <w:rPr>
          <w:rFonts w:ascii="宋体" w:hAnsi="宋体" w:cs="宋体" w:hint="eastAsia"/>
          <w:szCs w:val="21"/>
        </w:rPr>
        <w:t>（10）承包人必须按照本工程项目特点，组织制定本工程实施中的生产安全事故应急救援预案；如果发生安全事故，应按照《国务院关于特大安全事故行政责任</w:t>
      </w:r>
    </w:p>
    <w:p w:rsidR="007104FF" w:rsidRDefault="00B8653B" w:rsidP="00B8653B">
      <w:pPr>
        <w:wordWrap w:val="0"/>
        <w:topLinePunct/>
        <w:adjustRightInd w:val="0"/>
        <w:snapToGrid w:val="0"/>
        <w:spacing w:line="400" w:lineRule="exact"/>
        <w:ind w:right="146" w:firstLineChars="177" w:firstLine="372"/>
        <w:rPr>
          <w:rFonts w:ascii="宋体" w:hAnsi="宋体" w:cs="宋体"/>
          <w:szCs w:val="21"/>
        </w:rPr>
      </w:pPr>
      <w:r>
        <w:rPr>
          <w:rFonts w:ascii="宋体" w:hAnsi="宋体" w:cs="宋体" w:hint="eastAsia"/>
          <w:szCs w:val="21"/>
        </w:rPr>
        <w:t>追究的规定》以及其他有关规定，及时上报有关部门，并坚持“四不放过”的原则，严肃处理相关责任人。</w:t>
      </w:r>
    </w:p>
    <w:p w:rsidR="007104FF" w:rsidRDefault="00B8653B" w:rsidP="00B8653B">
      <w:pPr>
        <w:wordWrap w:val="0"/>
        <w:topLinePunct/>
        <w:adjustRightInd w:val="0"/>
        <w:snapToGrid w:val="0"/>
        <w:spacing w:line="400" w:lineRule="exact"/>
        <w:ind w:right="146" w:firstLineChars="177" w:firstLine="372"/>
        <w:rPr>
          <w:rFonts w:ascii="宋体" w:hAnsi="宋体" w:cs="宋体"/>
          <w:szCs w:val="21"/>
        </w:rPr>
      </w:pPr>
      <w:r>
        <w:rPr>
          <w:rFonts w:ascii="宋体" w:hAnsi="宋体" w:cs="宋体" w:hint="eastAsia"/>
          <w:szCs w:val="21"/>
        </w:rPr>
        <w:t>（11）安全生产费用按照《公路水运工程安全生产监督管理办法》的相关规定使用和管理。</w:t>
      </w:r>
    </w:p>
    <w:p w:rsidR="007104FF" w:rsidRDefault="00B8653B" w:rsidP="00B8653B">
      <w:pPr>
        <w:wordWrap w:val="0"/>
        <w:topLinePunct/>
        <w:adjustRightInd w:val="0"/>
        <w:snapToGrid w:val="0"/>
        <w:spacing w:line="400" w:lineRule="exact"/>
        <w:ind w:firstLineChars="177" w:firstLine="372"/>
        <w:rPr>
          <w:rFonts w:ascii="宋体" w:hAnsi="宋体" w:cs="宋体"/>
          <w:szCs w:val="21"/>
        </w:rPr>
      </w:pPr>
      <w:r>
        <w:rPr>
          <w:rFonts w:ascii="宋体" w:hAnsi="宋体" w:cs="宋体" w:hint="eastAsia"/>
          <w:szCs w:val="21"/>
        </w:rPr>
        <w:t>3.违约责任</w:t>
      </w:r>
    </w:p>
    <w:p w:rsidR="007104FF" w:rsidRDefault="00B8653B" w:rsidP="00B8653B">
      <w:pPr>
        <w:wordWrap w:val="0"/>
        <w:topLinePunct/>
        <w:adjustRightInd w:val="0"/>
        <w:snapToGrid w:val="0"/>
        <w:spacing w:line="400" w:lineRule="exact"/>
        <w:ind w:firstLineChars="177" w:firstLine="372"/>
        <w:rPr>
          <w:rFonts w:ascii="宋体" w:hAnsi="宋体" w:cs="宋体"/>
          <w:szCs w:val="21"/>
        </w:rPr>
      </w:pPr>
      <w:r>
        <w:rPr>
          <w:rFonts w:ascii="宋体" w:hAnsi="宋体" w:cs="宋体" w:hint="eastAsia"/>
          <w:szCs w:val="21"/>
        </w:rPr>
        <w:t>如因发包人或承包人违约造成安全事故，将依法追究责任。</w:t>
      </w:r>
    </w:p>
    <w:p w:rsidR="007104FF" w:rsidRDefault="00B8653B" w:rsidP="00B8653B">
      <w:pPr>
        <w:widowControl/>
        <w:numPr>
          <w:ilvl w:val="0"/>
          <w:numId w:val="10"/>
        </w:numPr>
        <w:tabs>
          <w:tab w:val="left" w:pos="1119"/>
        </w:tabs>
        <w:wordWrap w:val="0"/>
        <w:topLinePunct/>
        <w:adjustRightInd w:val="0"/>
        <w:snapToGrid w:val="0"/>
        <w:spacing w:line="400" w:lineRule="exact"/>
        <w:ind w:right="146" w:firstLineChars="177" w:firstLine="372"/>
        <w:jc w:val="left"/>
        <w:rPr>
          <w:rFonts w:ascii="宋体" w:hAnsi="宋体" w:cs="宋体"/>
          <w:szCs w:val="21"/>
        </w:rPr>
      </w:pPr>
      <w:r>
        <w:rPr>
          <w:rFonts w:ascii="宋体" w:hAnsi="宋体" w:cs="宋体" w:hint="eastAsia"/>
          <w:szCs w:val="21"/>
        </w:rPr>
        <w:t>本合同由双方法定代表人或其授权的代理人签署并加盖单位章后生效，全部工程竣工验收后失效。</w:t>
      </w:r>
    </w:p>
    <w:p w:rsidR="007104FF" w:rsidRDefault="00B8653B">
      <w:pPr>
        <w:tabs>
          <w:tab w:val="left" w:pos="1080"/>
        </w:tabs>
        <w:spacing w:line="280" w:lineRule="exact"/>
        <w:ind w:left="420" w:firstLine="480"/>
        <w:rPr>
          <w:rFonts w:ascii="宋体" w:hAnsi="宋体" w:cs="宋体"/>
          <w:szCs w:val="21"/>
        </w:rPr>
      </w:pPr>
      <w:r>
        <w:rPr>
          <w:rFonts w:ascii="宋体" w:hAnsi="宋体" w:cs="宋体" w:hint="eastAsia"/>
          <w:szCs w:val="21"/>
        </w:rPr>
        <w:t>本合同正本二份、副本____份，合同双方各执正本一份，副本____份，当正本与副本的内容不一致时，以正本为准。</w:t>
      </w: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7104FF">
      <w:pPr>
        <w:tabs>
          <w:tab w:val="left" w:pos="1080"/>
        </w:tabs>
        <w:spacing w:line="280" w:lineRule="exact"/>
        <w:ind w:left="420" w:firstLine="420"/>
        <w:rPr>
          <w:rFonts w:ascii="宋体" w:hAnsi="宋体" w:cs="宋体"/>
          <w:szCs w:val="21"/>
        </w:rPr>
      </w:pPr>
    </w:p>
    <w:p w:rsidR="007104FF" w:rsidRDefault="00B8653B">
      <w:pPr>
        <w:tabs>
          <w:tab w:val="left" w:pos="2920"/>
          <w:tab w:val="left" w:pos="4695"/>
          <w:tab w:val="left" w:pos="7425"/>
        </w:tabs>
        <w:wordWrap w:val="0"/>
        <w:topLinePunct/>
        <w:spacing w:line="360" w:lineRule="auto"/>
        <w:ind w:firstLine="480"/>
        <w:rPr>
          <w:rFonts w:ascii="宋体" w:hAnsi="宋体" w:cs="宋体"/>
          <w:szCs w:val="21"/>
        </w:rPr>
      </w:pPr>
      <w:r>
        <w:rPr>
          <w:rFonts w:ascii="宋体" w:hAnsi="宋体" w:cs="宋体" w:hint="eastAsia"/>
          <w:szCs w:val="21"/>
        </w:rPr>
        <w:t>发包人：</w:t>
      </w:r>
      <w:r>
        <w:rPr>
          <w:rFonts w:ascii="宋体" w:hAnsi="宋体" w:cs="宋体" w:hint="eastAsia"/>
          <w:szCs w:val="21"/>
          <w:u w:val="single"/>
        </w:rPr>
        <w:tab/>
      </w:r>
      <w:r>
        <w:rPr>
          <w:rFonts w:ascii="宋体" w:hAnsi="宋体" w:cs="宋体" w:hint="eastAsia"/>
          <w:szCs w:val="21"/>
        </w:rPr>
        <w:t>（盖单位章）</w:t>
      </w:r>
      <w:r>
        <w:rPr>
          <w:rFonts w:ascii="宋体" w:hAnsi="宋体" w:cs="宋体" w:hint="eastAsia"/>
          <w:szCs w:val="21"/>
        </w:rPr>
        <w:tab/>
        <w:t>承包人：</w:t>
      </w:r>
      <w:r>
        <w:rPr>
          <w:rFonts w:ascii="宋体" w:hAnsi="宋体" w:cs="宋体" w:hint="eastAsia"/>
          <w:szCs w:val="21"/>
          <w:u w:val="single"/>
        </w:rPr>
        <w:tab/>
      </w:r>
      <w:r>
        <w:rPr>
          <w:rFonts w:ascii="宋体" w:hAnsi="宋体" w:cs="宋体" w:hint="eastAsia"/>
          <w:szCs w:val="21"/>
        </w:rPr>
        <w:t>（盖单位章）</w:t>
      </w:r>
    </w:p>
    <w:p w:rsidR="007104FF" w:rsidRDefault="00B8653B">
      <w:pPr>
        <w:tabs>
          <w:tab w:val="left" w:pos="3405"/>
          <w:tab w:val="left" w:pos="4700"/>
          <w:tab w:val="left" w:pos="8020"/>
        </w:tabs>
        <w:wordWrap w:val="0"/>
        <w:topLinePunct/>
        <w:spacing w:line="360" w:lineRule="auto"/>
        <w:ind w:left="1470" w:hangingChars="700" w:hanging="1470"/>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ab/>
      </w:r>
      <w:r>
        <w:rPr>
          <w:rFonts w:ascii="宋体" w:hAnsi="宋体" w:cs="宋体" w:hint="eastAsia"/>
          <w:i/>
          <w:iCs/>
          <w:szCs w:val="21"/>
        </w:rPr>
        <w:t>（</w:t>
      </w:r>
      <w:r>
        <w:rPr>
          <w:rFonts w:ascii="宋体" w:hAnsi="宋体" w:cs="宋体" w:hint="eastAsia"/>
          <w:szCs w:val="21"/>
        </w:rPr>
        <w:t>签字）     法定代表人或其委托代理人：（签字）</w:t>
      </w:r>
    </w:p>
    <w:p w:rsidR="007104FF" w:rsidRDefault="00B8653B">
      <w:pPr>
        <w:tabs>
          <w:tab w:val="left" w:pos="3405"/>
          <w:tab w:val="left" w:pos="4700"/>
          <w:tab w:val="left" w:pos="8020"/>
        </w:tabs>
        <w:wordWrap w:val="0"/>
        <w:topLinePunct/>
        <w:spacing w:line="360" w:lineRule="auto"/>
        <w:ind w:firstLineChars="433" w:firstLine="909"/>
        <w:rPr>
          <w:rFonts w:ascii="宋体" w:hAnsi="宋体" w:cs="宋体"/>
          <w:szCs w:val="21"/>
        </w:rPr>
      </w:pPr>
      <w:r>
        <w:rPr>
          <w:rFonts w:ascii="宋体" w:hAnsi="宋体" w:cs="宋体" w:hint="eastAsia"/>
          <w:szCs w:val="21"/>
        </w:rPr>
        <w:t>年    月    日                                           年    月     日</w:t>
      </w:r>
    </w:p>
    <w:p w:rsidR="007104FF" w:rsidRDefault="007104FF">
      <w:pPr>
        <w:tabs>
          <w:tab w:val="left" w:pos="1080"/>
        </w:tabs>
        <w:spacing w:line="280" w:lineRule="exact"/>
        <w:ind w:left="420" w:firstLine="420"/>
        <w:rPr>
          <w:rFonts w:ascii="宋体" w:hAnsi="宋体" w:cs="宋体"/>
          <w:szCs w:val="21"/>
        </w:rPr>
      </w:pPr>
    </w:p>
    <w:p w:rsidR="007104FF" w:rsidRDefault="007104FF">
      <w:pPr>
        <w:spacing w:line="400" w:lineRule="exact"/>
        <w:rPr>
          <w:rFonts w:ascii="宋体" w:hAnsi="宋体" w:cs="宋体"/>
          <w:szCs w:val="21"/>
        </w:rPr>
      </w:pPr>
    </w:p>
    <w:p w:rsidR="007104FF" w:rsidRDefault="007104FF">
      <w:pPr>
        <w:spacing w:line="400" w:lineRule="exact"/>
        <w:rPr>
          <w:rFonts w:ascii="宋体" w:hAnsi="宋体" w:cs="宋体"/>
          <w:szCs w:val="21"/>
        </w:rPr>
      </w:pPr>
    </w:p>
    <w:p w:rsidR="007104FF" w:rsidRDefault="007104FF">
      <w:pPr>
        <w:spacing w:line="400" w:lineRule="exact"/>
        <w:rPr>
          <w:rFonts w:ascii="宋体" w:hAnsi="宋体" w:cs="宋体"/>
          <w:szCs w:val="21"/>
        </w:rPr>
      </w:pPr>
    </w:p>
    <w:p w:rsidR="007104FF" w:rsidRDefault="007104FF">
      <w:pPr>
        <w:spacing w:line="400" w:lineRule="exact"/>
        <w:rPr>
          <w:rFonts w:ascii="宋体" w:hAnsi="宋体" w:cs="宋体"/>
          <w:szCs w:val="21"/>
        </w:rPr>
      </w:pPr>
    </w:p>
    <w:p w:rsidR="007104FF" w:rsidRDefault="007104FF">
      <w:pPr>
        <w:spacing w:line="400" w:lineRule="exact"/>
        <w:rPr>
          <w:rFonts w:ascii="宋体" w:hAnsi="宋体" w:cs="宋体"/>
          <w:szCs w:val="21"/>
        </w:rPr>
      </w:pPr>
    </w:p>
    <w:p w:rsidR="007104FF" w:rsidRDefault="007104FF">
      <w:pPr>
        <w:spacing w:line="400" w:lineRule="exact"/>
        <w:rPr>
          <w:rFonts w:ascii="宋体" w:hAnsi="宋体" w:cs="宋体"/>
          <w:szCs w:val="21"/>
        </w:rPr>
      </w:pPr>
    </w:p>
    <w:p w:rsidR="007104FF" w:rsidRDefault="007104FF">
      <w:pPr>
        <w:spacing w:line="400" w:lineRule="exact"/>
        <w:rPr>
          <w:rFonts w:ascii="宋体" w:hAnsi="宋体" w:cs="宋体"/>
          <w:szCs w:val="21"/>
        </w:rPr>
      </w:pPr>
    </w:p>
    <w:p w:rsidR="007104FF" w:rsidRDefault="007104FF">
      <w:pPr>
        <w:spacing w:line="400" w:lineRule="exact"/>
        <w:rPr>
          <w:rFonts w:ascii="宋体" w:hAnsi="宋体" w:cs="宋体"/>
          <w:szCs w:val="21"/>
        </w:rPr>
      </w:pPr>
    </w:p>
    <w:p w:rsidR="007104FF" w:rsidRDefault="007104FF">
      <w:pPr>
        <w:spacing w:line="400" w:lineRule="exact"/>
        <w:rPr>
          <w:rFonts w:ascii="宋体" w:hAnsi="宋体" w:cs="宋体"/>
          <w:szCs w:val="21"/>
        </w:rPr>
      </w:pPr>
    </w:p>
    <w:p w:rsidR="007104FF" w:rsidRDefault="00B8653B">
      <w:pPr>
        <w:spacing w:line="500" w:lineRule="exact"/>
        <w:ind w:left="140"/>
        <w:outlineLvl w:val="3"/>
        <w:rPr>
          <w:rFonts w:ascii="宋体" w:hAnsi="宋体" w:cs="宋体"/>
          <w:b/>
          <w:bCs/>
          <w:kern w:val="44"/>
          <w:szCs w:val="21"/>
        </w:rPr>
      </w:pPr>
      <w:bookmarkStart w:id="380" w:name="_Toc43198294"/>
      <w:r>
        <w:rPr>
          <w:rFonts w:ascii="宋体" w:hAnsi="宋体" w:cs="宋体" w:hint="eastAsia"/>
          <w:b/>
          <w:bCs/>
          <w:kern w:val="44"/>
          <w:szCs w:val="21"/>
        </w:rPr>
        <w:lastRenderedPageBreak/>
        <w:t>附件四 其他主要管理人员和技术人员最低要求</w:t>
      </w:r>
      <w:bookmarkEnd w:id="233"/>
      <w:bookmarkEnd w:id="380"/>
    </w:p>
    <w:p w:rsidR="007104FF" w:rsidRDefault="007104FF">
      <w:pPr>
        <w:ind w:left="420" w:firstLine="420"/>
        <w:rPr>
          <w:rFonts w:ascii="宋体" w:hAnsi="宋体" w:cs="宋体"/>
        </w:rPr>
      </w:pPr>
    </w:p>
    <w:tbl>
      <w:tblPr>
        <w:tblW w:w="882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590"/>
        <w:gridCol w:w="1663"/>
        <w:gridCol w:w="4567"/>
      </w:tblGrid>
      <w:tr w:rsidR="007104FF">
        <w:trPr>
          <w:cantSplit/>
          <w:trHeight w:val="726"/>
        </w:trPr>
        <w:tc>
          <w:tcPr>
            <w:tcW w:w="2590" w:type="dxa"/>
            <w:vAlign w:val="center"/>
          </w:tcPr>
          <w:p w:rsidR="007104FF" w:rsidRDefault="00B8653B">
            <w:pPr>
              <w:ind w:left="420" w:firstLine="420"/>
              <w:rPr>
                <w:rFonts w:ascii="宋体" w:hAnsi="宋体" w:cs="宋体"/>
                <w:szCs w:val="21"/>
              </w:rPr>
            </w:pPr>
            <w:r>
              <w:rPr>
                <w:rFonts w:ascii="宋体" w:hAnsi="宋体" w:cs="宋体" w:hint="eastAsia"/>
                <w:szCs w:val="21"/>
              </w:rPr>
              <w:t>人员职位</w:t>
            </w:r>
          </w:p>
        </w:tc>
        <w:tc>
          <w:tcPr>
            <w:tcW w:w="1663" w:type="dxa"/>
            <w:vAlign w:val="center"/>
          </w:tcPr>
          <w:p w:rsidR="007104FF" w:rsidRDefault="00B8653B">
            <w:pPr>
              <w:jc w:val="center"/>
              <w:rPr>
                <w:rFonts w:ascii="宋体" w:hAnsi="宋体" w:cs="宋体"/>
                <w:bCs/>
                <w:szCs w:val="21"/>
              </w:rPr>
            </w:pPr>
            <w:r>
              <w:rPr>
                <w:rFonts w:ascii="宋体" w:hAnsi="宋体" w:cs="宋体" w:hint="eastAsia"/>
                <w:bCs/>
                <w:szCs w:val="21"/>
              </w:rPr>
              <w:t>数量</w:t>
            </w:r>
          </w:p>
        </w:tc>
        <w:tc>
          <w:tcPr>
            <w:tcW w:w="4567" w:type="dxa"/>
            <w:vAlign w:val="center"/>
          </w:tcPr>
          <w:p w:rsidR="007104FF" w:rsidRDefault="00B8653B">
            <w:pPr>
              <w:ind w:left="420" w:firstLine="420"/>
              <w:jc w:val="center"/>
              <w:rPr>
                <w:rFonts w:ascii="宋体" w:hAnsi="宋体" w:cs="宋体"/>
                <w:szCs w:val="21"/>
              </w:rPr>
            </w:pPr>
            <w:r>
              <w:rPr>
                <w:rFonts w:ascii="宋体" w:hAnsi="宋体" w:cs="宋体" w:hint="eastAsia"/>
                <w:szCs w:val="21"/>
              </w:rPr>
              <w:t>资格要求</w:t>
            </w:r>
          </w:p>
        </w:tc>
      </w:tr>
      <w:tr w:rsidR="007104FF">
        <w:trPr>
          <w:cantSplit/>
          <w:trHeight w:val="567"/>
        </w:trPr>
        <w:tc>
          <w:tcPr>
            <w:tcW w:w="2590" w:type="dxa"/>
            <w:vAlign w:val="center"/>
          </w:tcPr>
          <w:p w:rsidR="007104FF" w:rsidRDefault="007104FF">
            <w:pPr>
              <w:ind w:left="420"/>
              <w:rPr>
                <w:rFonts w:ascii="宋体" w:hAnsi="宋体" w:cs="宋体"/>
                <w:szCs w:val="21"/>
              </w:rPr>
            </w:pPr>
          </w:p>
        </w:tc>
        <w:tc>
          <w:tcPr>
            <w:tcW w:w="1663" w:type="dxa"/>
            <w:vAlign w:val="center"/>
          </w:tcPr>
          <w:p w:rsidR="007104FF" w:rsidRDefault="007104FF">
            <w:pPr>
              <w:ind w:left="420" w:firstLine="420"/>
              <w:rPr>
                <w:rFonts w:ascii="宋体" w:hAnsi="宋体" w:cs="宋体"/>
                <w:szCs w:val="21"/>
              </w:rPr>
            </w:pPr>
          </w:p>
        </w:tc>
        <w:tc>
          <w:tcPr>
            <w:tcW w:w="4567" w:type="dxa"/>
            <w:vAlign w:val="center"/>
          </w:tcPr>
          <w:p w:rsidR="007104FF" w:rsidRDefault="007104FF">
            <w:pPr>
              <w:jc w:val="left"/>
              <w:rPr>
                <w:rFonts w:ascii="宋体" w:hAnsi="宋体" w:cs="宋体"/>
                <w:szCs w:val="21"/>
              </w:rPr>
            </w:pPr>
          </w:p>
        </w:tc>
      </w:tr>
      <w:tr w:rsidR="007104FF">
        <w:trPr>
          <w:cantSplit/>
          <w:trHeight w:val="567"/>
        </w:trPr>
        <w:tc>
          <w:tcPr>
            <w:tcW w:w="2590" w:type="dxa"/>
            <w:vAlign w:val="center"/>
          </w:tcPr>
          <w:p w:rsidR="007104FF" w:rsidRDefault="007104FF">
            <w:pPr>
              <w:ind w:leftChars="95" w:left="199" w:firstLineChars="245" w:firstLine="514"/>
              <w:rPr>
                <w:rFonts w:ascii="宋体" w:hAnsi="宋体" w:cs="宋体"/>
                <w:szCs w:val="21"/>
              </w:rPr>
            </w:pPr>
          </w:p>
        </w:tc>
        <w:tc>
          <w:tcPr>
            <w:tcW w:w="1663" w:type="dxa"/>
            <w:vAlign w:val="center"/>
          </w:tcPr>
          <w:p w:rsidR="007104FF" w:rsidRDefault="007104FF">
            <w:pPr>
              <w:ind w:left="420" w:firstLine="420"/>
              <w:rPr>
                <w:rFonts w:ascii="宋体" w:hAnsi="宋体" w:cs="宋体"/>
                <w:szCs w:val="21"/>
              </w:rPr>
            </w:pPr>
          </w:p>
        </w:tc>
        <w:tc>
          <w:tcPr>
            <w:tcW w:w="4567" w:type="dxa"/>
            <w:vAlign w:val="center"/>
          </w:tcPr>
          <w:p w:rsidR="007104FF" w:rsidRDefault="007104FF">
            <w:pPr>
              <w:jc w:val="left"/>
              <w:rPr>
                <w:rFonts w:ascii="宋体" w:hAnsi="宋体" w:cs="宋体"/>
                <w:szCs w:val="21"/>
              </w:rPr>
            </w:pPr>
          </w:p>
        </w:tc>
      </w:tr>
      <w:tr w:rsidR="007104FF">
        <w:trPr>
          <w:cantSplit/>
          <w:trHeight w:val="567"/>
        </w:trPr>
        <w:tc>
          <w:tcPr>
            <w:tcW w:w="2590" w:type="dxa"/>
            <w:vAlign w:val="center"/>
          </w:tcPr>
          <w:p w:rsidR="007104FF" w:rsidRDefault="007104FF">
            <w:pPr>
              <w:ind w:leftChars="95" w:left="199" w:firstLineChars="95" w:firstLine="199"/>
              <w:rPr>
                <w:rFonts w:ascii="宋体" w:hAnsi="宋体" w:cs="宋体"/>
                <w:szCs w:val="21"/>
              </w:rPr>
            </w:pPr>
          </w:p>
        </w:tc>
        <w:tc>
          <w:tcPr>
            <w:tcW w:w="1663" w:type="dxa"/>
            <w:vAlign w:val="center"/>
          </w:tcPr>
          <w:p w:rsidR="007104FF" w:rsidRDefault="007104FF">
            <w:pPr>
              <w:ind w:left="420" w:firstLine="420"/>
              <w:rPr>
                <w:rFonts w:ascii="宋体" w:hAnsi="宋体" w:cs="宋体"/>
                <w:szCs w:val="21"/>
              </w:rPr>
            </w:pPr>
          </w:p>
        </w:tc>
        <w:tc>
          <w:tcPr>
            <w:tcW w:w="4567" w:type="dxa"/>
            <w:vAlign w:val="center"/>
          </w:tcPr>
          <w:p w:rsidR="007104FF" w:rsidRDefault="007104FF">
            <w:pPr>
              <w:jc w:val="left"/>
              <w:rPr>
                <w:rFonts w:ascii="宋体" w:hAnsi="宋体" w:cs="宋体"/>
                <w:szCs w:val="21"/>
              </w:rPr>
            </w:pPr>
          </w:p>
        </w:tc>
      </w:tr>
      <w:tr w:rsidR="007104FF">
        <w:trPr>
          <w:cantSplit/>
          <w:trHeight w:val="567"/>
        </w:trPr>
        <w:tc>
          <w:tcPr>
            <w:tcW w:w="2590" w:type="dxa"/>
            <w:vAlign w:val="center"/>
          </w:tcPr>
          <w:p w:rsidR="007104FF" w:rsidRDefault="007104FF">
            <w:pPr>
              <w:ind w:leftChars="95" w:left="199" w:firstLineChars="95" w:firstLine="199"/>
              <w:rPr>
                <w:rFonts w:ascii="宋体" w:hAnsi="宋体" w:cs="宋体"/>
                <w:szCs w:val="21"/>
              </w:rPr>
            </w:pPr>
          </w:p>
        </w:tc>
        <w:tc>
          <w:tcPr>
            <w:tcW w:w="1663" w:type="dxa"/>
            <w:vAlign w:val="center"/>
          </w:tcPr>
          <w:p w:rsidR="007104FF" w:rsidRDefault="007104FF">
            <w:pPr>
              <w:ind w:left="420" w:firstLine="420"/>
              <w:rPr>
                <w:rFonts w:ascii="宋体" w:hAnsi="宋体" w:cs="宋体"/>
                <w:szCs w:val="21"/>
              </w:rPr>
            </w:pPr>
          </w:p>
        </w:tc>
        <w:tc>
          <w:tcPr>
            <w:tcW w:w="4567" w:type="dxa"/>
            <w:vAlign w:val="center"/>
          </w:tcPr>
          <w:p w:rsidR="007104FF" w:rsidRDefault="007104FF">
            <w:pPr>
              <w:jc w:val="left"/>
              <w:rPr>
                <w:rFonts w:ascii="宋体" w:hAnsi="宋体" w:cs="宋体"/>
                <w:szCs w:val="21"/>
              </w:rPr>
            </w:pPr>
          </w:p>
        </w:tc>
      </w:tr>
      <w:tr w:rsidR="007104FF">
        <w:trPr>
          <w:cantSplit/>
          <w:trHeight w:val="567"/>
        </w:trPr>
        <w:tc>
          <w:tcPr>
            <w:tcW w:w="2590" w:type="dxa"/>
            <w:vAlign w:val="center"/>
          </w:tcPr>
          <w:p w:rsidR="007104FF" w:rsidRDefault="007104FF">
            <w:pPr>
              <w:ind w:leftChars="95" w:left="199" w:firstLineChars="95" w:firstLine="199"/>
              <w:rPr>
                <w:rFonts w:ascii="宋体" w:hAnsi="宋体" w:cs="宋体"/>
                <w:szCs w:val="21"/>
              </w:rPr>
            </w:pPr>
          </w:p>
        </w:tc>
        <w:tc>
          <w:tcPr>
            <w:tcW w:w="1663" w:type="dxa"/>
            <w:vAlign w:val="center"/>
          </w:tcPr>
          <w:p w:rsidR="007104FF" w:rsidRDefault="007104FF">
            <w:pPr>
              <w:ind w:left="420" w:firstLine="420"/>
              <w:rPr>
                <w:rFonts w:ascii="宋体" w:hAnsi="宋体" w:cs="宋体"/>
                <w:szCs w:val="21"/>
              </w:rPr>
            </w:pPr>
          </w:p>
        </w:tc>
        <w:tc>
          <w:tcPr>
            <w:tcW w:w="4567" w:type="dxa"/>
            <w:vAlign w:val="center"/>
          </w:tcPr>
          <w:p w:rsidR="007104FF" w:rsidRDefault="007104FF">
            <w:pPr>
              <w:jc w:val="left"/>
              <w:rPr>
                <w:rFonts w:ascii="宋体" w:hAnsi="宋体" w:cs="宋体"/>
                <w:szCs w:val="21"/>
              </w:rPr>
            </w:pPr>
          </w:p>
        </w:tc>
      </w:tr>
      <w:tr w:rsidR="007104FF">
        <w:trPr>
          <w:cantSplit/>
          <w:trHeight w:val="567"/>
        </w:trPr>
        <w:tc>
          <w:tcPr>
            <w:tcW w:w="2590" w:type="dxa"/>
            <w:vAlign w:val="center"/>
          </w:tcPr>
          <w:p w:rsidR="007104FF" w:rsidRDefault="007104FF">
            <w:pPr>
              <w:ind w:left="420" w:firstLine="420"/>
              <w:rPr>
                <w:rFonts w:ascii="宋体" w:hAnsi="宋体" w:cs="宋体"/>
                <w:szCs w:val="21"/>
              </w:rPr>
            </w:pPr>
          </w:p>
        </w:tc>
        <w:tc>
          <w:tcPr>
            <w:tcW w:w="1663" w:type="dxa"/>
            <w:vAlign w:val="center"/>
          </w:tcPr>
          <w:p w:rsidR="007104FF" w:rsidRDefault="007104FF">
            <w:pPr>
              <w:ind w:left="420" w:firstLine="420"/>
              <w:rPr>
                <w:rFonts w:ascii="宋体" w:hAnsi="宋体" w:cs="宋体"/>
                <w:szCs w:val="21"/>
              </w:rPr>
            </w:pPr>
          </w:p>
        </w:tc>
        <w:tc>
          <w:tcPr>
            <w:tcW w:w="4567" w:type="dxa"/>
            <w:vAlign w:val="center"/>
          </w:tcPr>
          <w:p w:rsidR="007104FF" w:rsidRDefault="007104FF">
            <w:pPr>
              <w:jc w:val="left"/>
              <w:rPr>
                <w:rFonts w:ascii="宋体" w:hAnsi="宋体" w:cs="宋体"/>
                <w:szCs w:val="21"/>
              </w:rPr>
            </w:pPr>
          </w:p>
        </w:tc>
      </w:tr>
      <w:tr w:rsidR="007104FF">
        <w:trPr>
          <w:cantSplit/>
          <w:trHeight w:val="567"/>
        </w:trPr>
        <w:tc>
          <w:tcPr>
            <w:tcW w:w="2590" w:type="dxa"/>
            <w:vAlign w:val="center"/>
          </w:tcPr>
          <w:p w:rsidR="007104FF" w:rsidRDefault="007104FF">
            <w:pPr>
              <w:ind w:leftChars="95" w:left="199" w:firstLineChars="95" w:firstLine="199"/>
              <w:rPr>
                <w:rFonts w:ascii="宋体" w:hAnsi="宋体" w:cs="宋体"/>
                <w:szCs w:val="21"/>
              </w:rPr>
            </w:pPr>
          </w:p>
        </w:tc>
        <w:tc>
          <w:tcPr>
            <w:tcW w:w="1663" w:type="dxa"/>
            <w:vAlign w:val="center"/>
          </w:tcPr>
          <w:p w:rsidR="007104FF" w:rsidRDefault="007104FF">
            <w:pPr>
              <w:ind w:left="420" w:firstLine="420"/>
              <w:rPr>
                <w:rFonts w:ascii="宋体" w:hAnsi="宋体" w:cs="宋体"/>
                <w:szCs w:val="21"/>
              </w:rPr>
            </w:pPr>
          </w:p>
        </w:tc>
        <w:tc>
          <w:tcPr>
            <w:tcW w:w="4567" w:type="dxa"/>
            <w:vAlign w:val="center"/>
          </w:tcPr>
          <w:p w:rsidR="007104FF" w:rsidRDefault="007104FF">
            <w:pPr>
              <w:jc w:val="left"/>
              <w:rPr>
                <w:rFonts w:ascii="宋体" w:hAnsi="宋体" w:cs="宋体"/>
                <w:szCs w:val="21"/>
              </w:rPr>
            </w:pPr>
          </w:p>
        </w:tc>
      </w:tr>
      <w:tr w:rsidR="007104FF">
        <w:trPr>
          <w:cantSplit/>
          <w:trHeight w:val="567"/>
        </w:trPr>
        <w:tc>
          <w:tcPr>
            <w:tcW w:w="2590" w:type="dxa"/>
            <w:vAlign w:val="center"/>
          </w:tcPr>
          <w:p w:rsidR="007104FF" w:rsidRDefault="007104FF">
            <w:pPr>
              <w:ind w:leftChars="95" w:left="199" w:firstLineChars="195" w:firstLine="409"/>
              <w:rPr>
                <w:rFonts w:ascii="宋体" w:hAnsi="宋体" w:cs="宋体"/>
                <w:szCs w:val="21"/>
              </w:rPr>
            </w:pPr>
          </w:p>
        </w:tc>
        <w:tc>
          <w:tcPr>
            <w:tcW w:w="1663" w:type="dxa"/>
            <w:vAlign w:val="center"/>
          </w:tcPr>
          <w:p w:rsidR="007104FF" w:rsidRDefault="007104FF">
            <w:pPr>
              <w:ind w:left="420" w:firstLine="420"/>
              <w:rPr>
                <w:rFonts w:ascii="宋体" w:hAnsi="宋体" w:cs="宋体"/>
                <w:szCs w:val="21"/>
              </w:rPr>
            </w:pPr>
          </w:p>
        </w:tc>
        <w:tc>
          <w:tcPr>
            <w:tcW w:w="4567" w:type="dxa"/>
            <w:vAlign w:val="center"/>
          </w:tcPr>
          <w:p w:rsidR="007104FF" w:rsidRDefault="007104FF">
            <w:pPr>
              <w:jc w:val="left"/>
              <w:rPr>
                <w:rFonts w:ascii="宋体" w:hAnsi="宋体" w:cs="宋体"/>
                <w:szCs w:val="21"/>
              </w:rPr>
            </w:pPr>
          </w:p>
        </w:tc>
      </w:tr>
      <w:tr w:rsidR="007104FF">
        <w:trPr>
          <w:cantSplit/>
          <w:trHeight w:val="567"/>
        </w:trPr>
        <w:tc>
          <w:tcPr>
            <w:tcW w:w="2590" w:type="dxa"/>
            <w:vAlign w:val="center"/>
          </w:tcPr>
          <w:p w:rsidR="007104FF" w:rsidRDefault="007104FF">
            <w:pPr>
              <w:ind w:left="420" w:firstLine="420"/>
              <w:rPr>
                <w:rFonts w:ascii="宋体" w:hAnsi="宋体" w:cs="宋体"/>
                <w:szCs w:val="21"/>
              </w:rPr>
            </w:pPr>
          </w:p>
        </w:tc>
        <w:tc>
          <w:tcPr>
            <w:tcW w:w="1663" w:type="dxa"/>
            <w:vAlign w:val="center"/>
          </w:tcPr>
          <w:p w:rsidR="007104FF" w:rsidRDefault="007104FF">
            <w:pPr>
              <w:ind w:left="420" w:firstLine="420"/>
              <w:rPr>
                <w:rFonts w:ascii="宋体" w:hAnsi="宋体" w:cs="宋体"/>
                <w:szCs w:val="21"/>
              </w:rPr>
            </w:pPr>
          </w:p>
        </w:tc>
        <w:tc>
          <w:tcPr>
            <w:tcW w:w="4567" w:type="dxa"/>
            <w:vAlign w:val="center"/>
          </w:tcPr>
          <w:p w:rsidR="007104FF" w:rsidRDefault="007104FF">
            <w:pPr>
              <w:jc w:val="left"/>
              <w:rPr>
                <w:rFonts w:ascii="宋体" w:hAnsi="宋体" w:cs="宋体"/>
                <w:szCs w:val="21"/>
              </w:rPr>
            </w:pPr>
          </w:p>
        </w:tc>
      </w:tr>
      <w:tr w:rsidR="007104FF">
        <w:trPr>
          <w:cantSplit/>
          <w:trHeight w:val="1166"/>
        </w:trPr>
        <w:tc>
          <w:tcPr>
            <w:tcW w:w="2590" w:type="dxa"/>
            <w:vAlign w:val="center"/>
          </w:tcPr>
          <w:p w:rsidR="007104FF" w:rsidRDefault="007104FF">
            <w:pPr>
              <w:ind w:firstLineChars="100" w:firstLine="210"/>
              <w:rPr>
                <w:rFonts w:ascii="宋体" w:hAnsi="宋体" w:cs="宋体"/>
                <w:szCs w:val="21"/>
              </w:rPr>
            </w:pPr>
          </w:p>
        </w:tc>
        <w:tc>
          <w:tcPr>
            <w:tcW w:w="1663" w:type="dxa"/>
            <w:vAlign w:val="center"/>
          </w:tcPr>
          <w:p w:rsidR="007104FF" w:rsidRDefault="007104FF">
            <w:pPr>
              <w:rPr>
                <w:rFonts w:ascii="宋体" w:hAnsi="宋体" w:cs="宋体"/>
                <w:szCs w:val="21"/>
              </w:rPr>
            </w:pPr>
          </w:p>
        </w:tc>
        <w:tc>
          <w:tcPr>
            <w:tcW w:w="4567" w:type="dxa"/>
            <w:vAlign w:val="center"/>
          </w:tcPr>
          <w:p w:rsidR="007104FF" w:rsidRDefault="007104FF">
            <w:pPr>
              <w:jc w:val="left"/>
              <w:rPr>
                <w:rFonts w:ascii="宋体" w:hAnsi="宋体" w:cs="宋体"/>
                <w:szCs w:val="21"/>
              </w:rPr>
            </w:pPr>
          </w:p>
        </w:tc>
      </w:tr>
    </w:tbl>
    <w:p w:rsidR="007104FF" w:rsidRDefault="007104FF">
      <w:pPr>
        <w:ind w:left="420" w:firstLine="420"/>
        <w:rPr>
          <w:rFonts w:ascii="宋体" w:hAnsi="宋体" w:cs="宋体"/>
        </w:rPr>
      </w:pPr>
    </w:p>
    <w:p w:rsidR="007104FF" w:rsidRDefault="00B8653B">
      <w:pPr>
        <w:ind w:left="420" w:firstLine="420"/>
        <w:rPr>
          <w:rFonts w:ascii="宋体" w:hAnsi="宋体" w:cs="宋体"/>
        </w:rPr>
      </w:pPr>
      <w:r>
        <w:rPr>
          <w:rFonts w:ascii="宋体" w:hAnsi="宋体" w:cs="宋体" w:hint="eastAsia"/>
        </w:rPr>
        <w:t>说明：招标人将在发出中标通知书之前要求中标人按照本表的最低要求填报派驻本项目的其他主要管理人员和技术人员，在经招标人审批后作为派驻本项目的项目管理机构主要人员且不允许更换。</w:t>
      </w:r>
    </w:p>
    <w:p w:rsidR="007104FF" w:rsidRDefault="007104FF">
      <w:pPr>
        <w:ind w:left="420" w:firstLine="420"/>
        <w:rPr>
          <w:rFonts w:ascii="宋体" w:hAnsi="宋体" w:cs="宋体"/>
        </w:rPr>
      </w:pPr>
    </w:p>
    <w:p w:rsidR="007104FF" w:rsidRDefault="007104FF">
      <w:pPr>
        <w:spacing w:line="320" w:lineRule="atLeast"/>
        <w:ind w:firstLine="420"/>
        <w:rPr>
          <w:rFonts w:ascii="宋体" w:hAnsi="宋体" w:cs="宋体"/>
          <w:szCs w:val="21"/>
        </w:rPr>
      </w:pPr>
    </w:p>
    <w:p w:rsidR="007104FF" w:rsidRDefault="007104FF">
      <w:pPr>
        <w:ind w:firstLine="420"/>
        <w:rPr>
          <w:rFonts w:ascii="宋体" w:hAnsi="宋体" w:cs="宋体"/>
          <w:szCs w:val="21"/>
        </w:rPr>
      </w:pPr>
    </w:p>
    <w:p w:rsidR="007104FF" w:rsidRDefault="007104FF">
      <w:pPr>
        <w:ind w:firstLine="420"/>
        <w:rPr>
          <w:rFonts w:ascii="宋体" w:hAnsi="宋体" w:cs="宋体"/>
          <w:szCs w:val="21"/>
        </w:rPr>
      </w:pPr>
    </w:p>
    <w:p w:rsidR="007104FF" w:rsidRDefault="007104FF">
      <w:pPr>
        <w:ind w:firstLine="420"/>
        <w:rPr>
          <w:rFonts w:ascii="宋体" w:hAnsi="宋体" w:cs="宋体"/>
          <w:szCs w:val="21"/>
        </w:rPr>
      </w:pPr>
    </w:p>
    <w:p w:rsidR="007104FF" w:rsidRDefault="007104FF">
      <w:pPr>
        <w:ind w:firstLine="420"/>
        <w:rPr>
          <w:rFonts w:ascii="宋体" w:hAnsi="宋体" w:cs="宋体"/>
          <w:szCs w:val="21"/>
        </w:rPr>
      </w:pPr>
    </w:p>
    <w:p w:rsidR="007104FF" w:rsidRDefault="007104FF">
      <w:pPr>
        <w:ind w:firstLine="420"/>
        <w:rPr>
          <w:rFonts w:ascii="宋体" w:hAnsi="宋体" w:cs="宋体"/>
          <w:szCs w:val="21"/>
        </w:rPr>
      </w:pPr>
    </w:p>
    <w:p w:rsidR="007104FF" w:rsidRDefault="007104FF">
      <w:pPr>
        <w:ind w:firstLine="420"/>
        <w:rPr>
          <w:rFonts w:ascii="宋体" w:hAnsi="宋体" w:cs="宋体"/>
          <w:szCs w:val="21"/>
        </w:rPr>
      </w:pPr>
    </w:p>
    <w:p w:rsidR="007104FF" w:rsidRDefault="007104FF">
      <w:pPr>
        <w:ind w:firstLine="420"/>
        <w:rPr>
          <w:rFonts w:ascii="宋体" w:hAnsi="宋体" w:cs="宋体"/>
          <w:szCs w:val="21"/>
        </w:rPr>
      </w:pPr>
    </w:p>
    <w:p w:rsidR="007104FF" w:rsidRDefault="007104FF">
      <w:pPr>
        <w:ind w:left="420" w:firstLine="420"/>
        <w:rPr>
          <w:rFonts w:ascii="宋体" w:hAnsi="宋体" w:cs="宋体"/>
        </w:rPr>
      </w:pPr>
      <w:bookmarkStart w:id="381" w:name="_Toc375323324"/>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B8653B">
      <w:pPr>
        <w:spacing w:line="500" w:lineRule="exact"/>
        <w:ind w:left="140"/>
        <w:outlineLvl w:val="3"/>
        <w:rPr>
          <w:rFonts w:ascii="宋体" w:hAnsi="宋体" w:cs="宋体"/>
          <w:b/>
          <w:bCs/>
          <w:kern w:val="44"/>
          <w:sz w:val="24"/>
        </w:rPr>
      </w:pPr>
      <w:bookmarkStart w:id="382" w:name="_Toc43198295"/>
      <w:r>
        <w:rPr>
          <w:rFonts w:ascii="宋体" w:hAnsi="宋体" w:cs="宋体" w:hint="eastAsia"/>
          <w:b/>
          <w:bCs/>
          <w:kern w:val="44"/>
          <w:sz w:val="24"/>
        </w:rPr>
        <w:lastRenderedPageBreak/>
        <w:t>附件五 主要机械设备和试验检测设备最低要求</w:t>
      </w:r>
      <w:bookmarkEnd w:id="381"/>
      <w:bookmarkEnd w:id="382"/>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1"/>
        <w:gridCol w:w="3169"/>
        <w:gridCol w:w="1260"/>
        <w:gridCol w:w="2880"/>
      </w:tblGrid>
      <w:tr w:rsidR="007104FF">
        <w:trPr>
          <w:cantSplit/>
          <w:trHeight w:val="567"/>
        </w:trPr>
        <w:tc>
          <w:tcPr>
            <w:tcW w:w="1511" w:type="dxa"/>
            <w:vAlign w:val="center"/>
          </w:tcPr>
          <w:p w:rsidR="007104FF" w:rsidRDefault="00B8653B">
            <w:pPr>
              <w:ind w:leftChars="-85" w:left="-178" w:rightChars="-57" w:right="-120" w:firstLine="420"/>
              <w:jc w:val="center"/>
              <w:rPr>
                <w:rFonts w:ascii="宋体" w:hAnsi="宋体" w:cs="宋体"/>
                <w:szCs w:val="21"/>
              </w:rPr>
            </w:pPr>
            <w:r>
              <w:rPr>
                <w:rFonts w:ascii="宋体" w:hAnsi="宋体" w:cs="宋体" w:hint="eastAsia"/>
                <w:szCs w:val="21"/>
              </w:rPr>
              <w:t>设备名称</w:t>
            </w:r>
          </w:p>
        </w:tc>
        <w:tc>
          <w:tcPr>
            <w:tcW w:w="3169" w:type="dxa"/>
            <w:vAlign w:val="center"/>
          </w:tcPr>
          <w:p w:rsidR="007104FF" w:rsidRDefault="00B8653B">
            <w:pPr>
              <w:ind w:leftChars="-85" w:left="-178" w:rightChars="-57" w:right="-120" w:firstLine="420"/>
              <w:jc w:val="center"/>
              <w:rPr>
                <w:rFonts w:ascii="宋体" w:hAnsi="宋体" w:cs="宋体"/>
                <w:szCs w:val="21"/>
              </w:rPr>
            </w:pPr>
            <w:r>
              <w:rPr>
                <w:rFonts w:ascii="宋体" w:hAnsi="宋体" w:cs="宋体" w:hint="eastAsia"/>
                <w:szCs w:val="21"/>
              </w:rPr>
              <w:t>规格、功率及容量</w:t>
            </w:r>
          </w:p>
        </w:tc>
        <w:tc>
          <w:tcPr>
            <w:tcW w:w="1260" w:type="dxa"/>
            <w:vAlign w:val="center"/>
          </w:tcPr>
          <w:p w:rsidR="007104FF" w:rsidRDefault="00B8653B">
            <w:pPr>
              <w:ind w:leftChars="-85" w:left="-178" w:rightChars="-57" w:right="-120" w:firstLine="420"/>
              <w:jc w:val="center"/>
              <w:rPr>
                <w:rFonts w:ascii="宋体" w:hAnsi="宋体" w:cs="宋体"/>
                <w:szCs w:val="21"/>
              </w:rPr>
            </w:pPr>
            <w:r>
              <w:rPr>
                <w:rFonts w:ascii="宋体" w:hAnsi="宋体" w:cs="宋体" w:hint="eastAsia"/>
                <w:szCs w:val="21"/>
              </w:rPr>
              <w:t>单位</w:t>
            </w:r>
          </w:p>
        </w:tc>
        <w:tc>
          <w:tcPr>
            <w:tcW w:w="2880" w:type="dxa"/>
            <w:vAlign w:val="center"/>
          </w:tcPr>
          <w:p w:rsidR="007104FF" w:rsidRDefault="00B8653B">
            <w:pPr>
              <w:ind w:leftChars="-85" w:left="-178" w:rightChars="-57" w:right="-120" w:firstLine="420"/>
              <w:jc w:val="center"/>
              <w:rPr>
                <w:rFonts w:ascii="宋体" w:hAnsi="宋体" w:cs="宋体"/>
                <w:szCs w:val="21"/>
              </w:rPr>
            </w:pPr>
            <w:r>
              <w:rPr>
                <w:rFonts w:ascii="宋体" w:hAnsi="宋体" w:cs="宋体" w:hint="eastAsia"/>
                <w:szCs w:val="21"/>
              </w:rPr>
              <w:t>最低数量要求</w:t>
            </w:r>
          </w:p>
        </w:tc>
      </w:tr>
      <w:tr w:rsidR="007104FF">
        <w:trPr>
          <w:cantSplit/>
          <w:trHeight w:val="567"/>
        </w:trPr>
        <w:tc>
          <w:tcPr>
            <w:tcW w:w="1511" w:type="dxa"/>
            <w:vAlign w:val="center"/>
          </w:tcPr>
          <w:p w:rsidR="007104FF" w:rsidRDefault="007104FF">
            <w:pPr>
              <w:ind w:leftChars="-85" w:left="-178" w:rightChars="-57" w:right="-120" w:firstLine="420"/>
              <w:jc w:val="center"/>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leftChars="-85" w:left="-178" w:rightChars="-57" w:right="-120" w:firstLine="420"/>
              <w:jc w:val="center"/>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leftChars="-85" w:left="-178" w:rightChars="-57" w:right="-120" w:firstLine="420"/>
              <w:jc w:val="center"/>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leftChars="-85" w:left="-178" w:rightChars="-57" w:right="-120" w:firstLine="420"/>
              <w:jc w:val="center"/>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leftChars="-85" w:left="-178" w:rightChars="-57" w:right="-120" w:firstLine="420"/>
              <w:jc w:val="center"/>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leftChars="-85" w:left="-178" w:rightChars="-57" w:right="-120" w:firstLine="420"/>
              <w:jc w:val="center"/>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leftChars="-85" w:left="-178" w:rightChars="-57" w:right="-120" w:firstLine="420"/>
              <w:jc w:val="center"/>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rightChars="-57" w:right="-120"/>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rightChars="-57" w:right="-120"/>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leftChars="-85" w:left="-178" w:rightChars="-57" w:right="-120" w:firstLine="420"/>
              <w:jc w:val="center"/>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leftChars="-85" w:left="-178" w:rightChars="-57" w:right="-120" w:firstLine="420"/>
              <w:jc w:val="center"/>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leftChars="-85" w:left="-178" w:rightChars="-57" w:right="-120" w:firstLine="420"/>
              <w:jc w:val="center"/>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leftChars="-85" w:left="-178" w:rightChars="-57" w:right="-120" w:firstLine="420"/>
              <w:jc w:val="center"/>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leftChars="-85" w:left="-178" w:rightChars="-57" w:right="-120" w:firstLine="420"/>
              <w:jc w:val="center"/>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leftChars="-85" w:left="-178" w:rightChars="-57" w:right="-120" w:firstLine="420"/>
              <w:jc w:val="center"/>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leftChars="-85" w:left="-178" w:rightChars="-57" w:right="-120" w:firstLine="420"/>
              <w:jc w:val="center"/>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leftChars="-85" w:left="-178" w:rightChars="-57" w:right="-120" w:firstLine="420"/>
              <w:jc w:val="center"/>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r w:rsidR="007104FF">
        <w:trPr>
          <w:cantSplit/>
          <w:trHeight w:val="567"/>
        </w:trPr>
        <w:tc>
          <w:tcPr>
            <w:tcW w:w="1511" w:type="dxa"/>
            <w:vAlign w:val="center"/>
          </w:tcPr>
          <w:p w:rsidR="007104FF" w:rsidRDefault="007104FF">
            <w:pPr>
              <w:ind w:leftChars="-85" w:left="-178" w:rightChars="-57" w:right="-120" w:firstLine="420"/>
              <w:jc w:val="center"/>
              <w:rPr>
                <w:rFonts w:ascii="宋体" w:hAnsi="宋体" w:cs="宋体"/>
                <w:szCs w:val="21"/>
              </w:rPr>
            </w:pPr>
          </w:p>
        </w:tc>
        <w:tc>
          <w:tcPr>
            <w:tcW w:w="3169" w:type="dxa"/>
            <w:vAlign w:val="center"/>
          </w:tcPr>
          <w:p w:rsidR="007104FF" w:rsidRDefault="007104FF">
            <w:pPr>
              <w:ind w:leftChars="-85" w:left="-178" w:rightChars="-57" w:right="-120" w:firstLine="420"/>
              <w:jc w:val="center"/>
              <w:rPr>
                <w:rFonts w:ascii="宋体" w:hAnsi="宋体" w:cs="宋体"/>
                <w:szCs w:val="21"/>
              </w:rPr>
            </w:pPr>
          </w:p>
        </w:tc>
        <w:tc>
          <w:tcPr>
            <w:tcW w:w="1260" w:type="dxa"/>
            <w:vAlign w:val="center"/>
          </w:tcPr>
          <w:p w:rsidR="007104FF" w:rsidRDefault="007104FF">
            <w:pPr>
              <w:ind w:leftChars="-85" w:left="-178" w:rightChars="-57" w:right="-120" w:firstLine="420"/>
              <w:jc w:val="center"/>
              <w:rPr>
                <w:rFonts w:ascii="宋体" w:hAnsi="宋体" w:cs="宋体"/>
                <w:szCs w:val="21"/>
              </w:rPr>
            </w:pPr>
          </w:p>
        </w:tc>
        <w:tc>
          <w:tcPr>
            <w:tcW w:w="2880" w:type="dxa"/>
            <w:vAlign w:val="center"/>
          </w:tcPr>
          <w:p w:rsidR="007104FF" w:rsidRDefault="007104FF">
            <w:pPr>
              <w:ind w:leftChars="-85" w:left="-178" w:rightChars="-57" w:right="-120" w:firstLine="420"/>
              <w:jc w:val="center"/>
              <w:rPr>
                <w:rFonts w:ascii="宋体" w:hAnsi="宋体" w:cs="宋体"/>
                <w:szCs w:val="21"/>
              </w:rPr>
            </w:pPr>
          </w:p>
        </w:tc>
      </w:tr>
    </w:tbl>
    <w:p w:rsidR="007104FF" w:rsidRDefault="007104FF">
      <w:pPr>
        <w:widowControl/>
        <w:jc w:val="center"/>
        <w:rPr>
          <w:rFonts w:ascii="宋体" w:hAnsi="宋体" w:cs="宋体"/>
          <w:sz w:val="24"/>
        </w:rPr>
      </w:pPr>
    </w:p>
    <w:p w:rsidR="007104FF" w:rsidRDefault="00B8653B" w:rsidP="00B8653B">
      <w:pPr>
        <w:ind w:firstLineChars="196" w:firstLine="412"/>
        <w:jc w:val="left"/>
        <w:rPr>
          <w:rFonts w:ascii="宋体" w:hAnsi="宋体" w:cs="宋体"/>
          <w:szCs w:val="21"/>
        </w:rPr>
      </w:pPr>
      <w:r>
        <w:rPr>
          <w:rFonts w:ascii="宋体" w:hAnsi="宋体" w:cs="宋体" w:hint="eastAsia"/>
          <w:szCs w:val="21"/>
        </w:rPr>
        <w:t>注：招标人将在发出中标通知书之前要求中标人按照本表的最低要求填报为本标段配备的主要设备，在经招标人审批后作为投入本标段的主要设备且不允许更换。</w:t>
      </w:r>
    </w:p>
    <w:p w:rsidR="007104FF" w:rsidRDefault="00B8653B">
      <w:pPr>
        <w:ind w:firstLine="420"/>
        <w:rPr>
          <w:rFonts w:ascii="宋体" w:hAnsi="宋体" w:cs="宋体"/>
          <w:szCs w:val="21"/>
        </w:rPr>
      </w:pPr>
      <w:r>
        <w:rPr>
          <w:rFonts w:ascii="宋体" w:hAnsi="宋体" w:cs="宋体" w:hint="eastAsia"/>
          <w:szCs w:val="21"/>
        </w:rPr>
        <w:br w:type="page"/>
      </w:r>
    </w:p>
    <w:p w:rsidR="007104FF" w:rsidRDefault="00B8653B">
      <w:pPr>
        <w:spacing w:line="500" w:lineRule="exact"/>
        <w:ind w:left="140"/>
        <w:outlineLvl w:val="3"/>
        <w:rPr>
          <w:rFonts w:ascii="宋体" w:hAnsi="宋体" w:cs="宋体"/>
          <w:b/>
          <w:bCs/>
          <w:kern w:val="44"/>
          <w:sz w:val="24"/>
        </w:rPr>
      </w:pPr>
      <w:bookmarkStart w:id="383" w:name="_Toc43198296"/>
      <w:r>
        <w:rPr>
          <w:rFonts w:ascii="宋体" w:hAnsi="宋体" w:cs="宋体" w:hint="eastAsia"/>
          <w:b/>
          <w:bCs/>
          <w:kern w:val="44"/>
          <w:sz w:val="24"/>
        </w:rPr>
        <w:lastRenderedPageBreak/>
        <w:t>附件六  项目经理委任书</w:t>
      </w:r>
      <w:bookmarkEnd w:id="383"/>
    </w:p>
    <w:p w:rsidR="007104FF" w:rsidRDefault="00B8653B">
      <w:pPr>
        <w:spacing w:line="400" w:lineRule="exact"/>
        <w:ind w:left="420" w:firstLine="480"/>
        <w:jc w:val="center"/>
        <w:rPr>
          <w:rFonts w:ascii="宋体" w:hAnsi="宋体" w:cs="宋体"/>
          <w:sz w:val="24"/>
          <w:u w:val="single"/>
        </w:rPr>
      </w:pPr>
      <w:r>
        <w:rPr>
          <w:rFonts w:ascii="宋体" w:hAnsi="宋体" w:cs="宋体" w:hint="eastAsia"/>
          <w:sz w:val="24"/>
          <w:u w:val="single"/>
        </w:rPr>
        <w:t>（承包人全称）</w:t>
      </w:r>
    </w:p>
    <w:p w:rsidR="007104FF" w:rsidRDefault="00B8653B">
      <w:pPr>
        <w:spacing w:line="400" w:lineRule="exact"/>
        <w:ind w:left="420" w:firstLine="480"/>
        <w:jc w:val="center"/>
        <w:rPr>
          <w:rFonts w:ascii="宋体" w:hAnsi="宋体" w:cs="宋体"/>
          <w:sz w:val="24"/>
          <w:u w:val="single"/>
        </w:rPr>
      </w:pPr>
      <w:r>
        <w:rPr>
          <w:rFonts w:ascii="宋体" w:hAnsi="宋体" w:cs="宋体" w:hint="eastAsia"/>
          <w:sz w:val="24"/>
          <w:u w:val="single"/>
        </w:rPr>
        <w:t>（合同工程名称）项目经理委任书</w:t>
      </w:r>
    </w:p>
    <w:p w:rsidR="007104FF" w:rsidRDefault="007104FF">
      <w:pPr>
        <w:spacing w:line="400" w:lineRule="exact"/>
        <w:ind w:left="420" w:firstLine="480"/>
        <w:rPr>
          <w:rFonts w:ascii="宋体" w:hAnsi="宋体" w:cs="宋体"/>
          <w:sz w:val="24"/>
        </w:rPr>
      </w:pPr>
    </w:p>
    <w:p w:rsidR="007104FF" w:rsidRDefault="00B8653B">
      <w:pPr>
        <w:spacing w:line="400" w:lineRule="exact"/>
        <w:ind w:left="420" w:firstLine="480"/>
        <w:rPr>
          <w:rFonts w:ascii="宋体" w:hAnsi="宋体" w:cs="宋体"/>
          <w:szCs w:val="21"/>
        </w:rPr>
      </w:pPr>
      <w:r>
        <w:rPr>
          <w:rFonts w:ascii="宋体" w:hAnsi="宋体" w:cs="宋体" w:hint="eastAsia"/>
          <w:szCs w:val="21"/>
        </w:rPr>
        <w:t>致：</w:t>
      </w:r>
      <w:r>
        <w:rPr>
          <w:rFonts w:ascii="宋体" w:hAnsi="宋体" w:cs="宋体" w:hint="eastAsia"/>
          <w:szCs w:val="21"/>
          <w:u w:val="single"/>
        </w:rPr>
        <w:t>（发包人全称</w:t>
      </w:r>
      <w:r>
        <w:rPr>
          <w:rFonts w:ascii="宋体" w:hAnsi="宋体" w:cs="宋体" w:hint="eastAsia"/>
          <w:szCs w:val="21"/>
        </w:rPr>
        <w:t>）</w:t>
      </w:r>
    </w:p>
    <w:p w:rsidR="007104FF" w:rsidRDefault="00B8653B">
      <w:pPr>
        <w:spacing w:line="400" w:lineRule="exact"/>
        <w:ind w:left="420" w:firstLine="480"/>
        <w:rPr>
          <w:rFonts w:ascii="宋体" w:hAnsi="宋体" w:cs="宋体"/>
          <w:szCs w:val="21"/>
        </w:rPr>
      </w:pPr>
      <w:r>
        <w:rPr>
          <w:rFonts w:ascii="宋体" w:hAnsi="宋体" w:cs="宋体" w:hint="eastAsia"/>
          <w:szCs w:val="21"/>
          <w:u w:val="single"/>
        </w:rPr>
        <w:t>（承包人全称）</w:t>
      </w:r>
      <w:r>
        <w:rPr>
          <w:rFonts w:ascii="宋体" w:hAnsi="宋体" w:cs="宋体" w:hint="eastAsia"/>
          <w:szCs w:val="21"/>
        </w:rPr>
        <w:t>法定代表人</w:t>
      </w:r>
      <w:r>
        <w:rPr>
          <w:rFonts w:ascii="宋体" w:hAnsi="宋体" w:cs="宋体" w:hint="eastAsia"/>
          <w:szCs w:val="21"/>
          <w:u w:val="single"/>
        </w:rPr>
        <w:t>（职务、姓名）</w:t>
      </w:r>
      <w:r>
        <w:rPr>
          <w:rFonts w:ascii="宋体" w:hAnsi="宋体" w:cs="宋体" w:hint="eastAsia"/>
          <w:szCs w:val="21"/>
        </w:rPr>
        <w:t>代表本单位委任</w:t>
      </w:r>
      <w:r>
        <w:rPr>
          <w:rFonts w:ascii="宋体" w:hAnsi="宋体" w:cs="宋体" w:hint="eastAsia"/>
          <w:szCs w:val="21"/>
          <w:u w:val="single"/>
        </w:rPr>
        <w:t>（职务、姓名）</w:t>
      </w:r>
      <w:r>
        <w:rPr>
          <w:rFonts w:ascii="宋体" w:hAnsi="宋体" w:cs="宋体" w:hint="eastAsia"/>
          <w:szCs w:val="21"/>
        </w:rPr>
        <w:t>为</w:t>
      </w:r>
      <w:r>
        <w:rPr>
          <w:rFonts w:ascii="宋体" w:hAnsi="宋体" w:cs="宋体" w:hint="eastAsia"/>
          <w:szCs w:val="21"/>
          <w:u w:val="single"/>
        </w:rPr>
        <w:t>（合同工程名称）</w:t>
      </w:r>
      <w:r>
        <w:rPr>
          <w:rFonts w:ascii="宋体" w:hAnsi="宋体" w:cs="宋体" w:hint="eastAsia"/>
          <w:szCs w:val="21"/>
        </w:rPr>
        <w:t>的项目经理。凡本合同执行中的有关技术、工程进度、现场管理、质量检验、结算与支付等方面工作，由</w:t>
      </w:r>
      <w:r>
        <w:rPr>
          <w:rFonts w:ascii="宋体" w:hAnsi="宋体" w:cs="宋体" w:hint="eastAsia"/>
          <w:szCs w:val="21"/>
          <w:u w:val="single"/>
        </w:rPr>
        <w:t>（姓名）</w:t>
      </w:r>
      <w:r>
        <w:rPr>
          <w:rFonts w:ascii="宋体" w:hAnsi="宋体" w:cs="宋体" w:hint="eastAsia"/>
          <w:szCs w:val="21"/>
        </w:rPr>
        <w:t>代表本单位全面负责。</w:t>
      </w:r>
    </w:p>
    <w:p w:rsidR="007104FF" w:rsidRDefault="007104FF">
      <w:pPr>
        <w:spacing w:line="400" w:lineRule="exact"/>
        <w:ind w:left="420" w:firstLine="480"/>
        <w:rPr>
          <w:rFonts w:ascii="宋体" w:hAnsi="宋体" w:cs="宋体"/>
          <w:szCs w:val="21"/>
        </w:rPr>
      </w:pPr>
    </w:p>
    <w:p w:rsidR="007104FF" w:rsidRDefault="00B8653B">
      <w:pPr>
        <w:wordWrap w:val="0"/>
        <w:spacing w:line="400" w:lineRule="exact"/>
        <w:ind w:left="420" w:firstLine="480"/>
        <w:jc w:val="right"/>
        <w:rPr>
          <w:rFonts w:ascii="宋体" w:hAnsi="宋体" w:cs="宋体"/>
          <w:szCs w:val="21"/>
        </w:rPr>
      </w:pPr>
      <w:r>
        <w:rPr>
          <w:rFonts w:ascii="宋体" w:hAnsi="宋体" w:cs="宋体" w:hint="eastAsia"/>
          <w:szCs w:val="21"/>
        </w:rPr>
        <w:t>承包人：（盖单位章）</w:t>
      </w:r>
    </w:p>
    <w:p w:rsidR="007104FF" w:rsidRDefault="00B8653B">
      <w:pPr>
        <w:wordWrap w:val="0"/>
        <w:spacing w:line="400" w:lineRule="exact"/>
        <w:ind w:left="420" w:firstLine="480"/>
        <w:jc w:val="right"/>
        <w:rPr>
          <w:rFonts w:ascii="宋体" w:hAnsi="宋体" w:cs="宋体"/>
          <w:szCs w:val="21"/>
          <w:u w:val="single"/>
        </w:rPr>
      </w:pPr>
      <w:r>
        <w:rPr>
          <w:rFonts w:ascii="宋体" w:hAnsi="宋体" w:cs="宋体" w:hint="eastAsia"/>
          <w:szCs w:val="21"/>
        </w:rPr>
        <w:t>法定代表人：</w:t>
      </w:r>
      <w:r>
        <w:rPr>
          <w:rFonts w:ascii="宋体" w:hAnsi="宋体" w:cs="宋体" w:hint="eastAsia"/>
          <w:szCs w:val="21"/>
          <w:u w:val="single"/>
        </w:rPr>
        <w:t>（职务）</w:t>
      </w:r>
    </w:p>
    <w:p w:rsidR="007104FF" w:rsidRDefault="00B8653B">
      <w:pPr>
        <w:wordWrap w:val="0"/>
        <w:spacing w:line="400" w:lineRule="exact"/>
        <w:ind w:left="420" w:firstLineChars="750" w:firstLine="1575"/>
        <w:jc w:val="right"/>
        <w:rPr>
          <w:rFonts w:ascii="宋体" w:hAnsi="宋体" w:cs="宋体"/>
          <w:szCs w:val="21"/>
          <w:u w:val="single"/>
        </w:rPr>
      </w:pPr>
      <w:r>
        <w:rPr>
          <w:rFonts w:ascii="宋体" w:hAnsi="宋体" w:cs="宋体" w:hint="eastAsia"/>
          <w:szCs w:val="21"/>
          <w:u w:val="single"/>
        </w:rPr>
        <w:t>（姓名）</w:t>
      </w:r>
    </w:p>
    <w:p w:rsidR="007104FF" w:rsidRDefault="00B8653B">
      <w:pPr>
        <w:wordWrap w:val="0"/>
        <w:spacing w:line="400" w:lineRule="exact"/>
        <w:ind w:left="420" w:firstLineChars="750" w:firstLine="1575"/>
        <w:jc w:val="right"/>
        <w:rPr>
          <w:rFonts w:ascii="宋体" w:hAnsi="宋体" w:cs="宋体"/>
          <w:szCs w:val="21"/>
          <w:u w:val="single"/>
        </w:rPr>
      </w:pPr>
      <w:r>
        <w:rPr>
          <w:rFonts w:ascii="宋体" w:hAnsi="宋体" w:cs="宋体" w:hint="eastAsia"/>
          <w:szCs w:val="21"/>
          <w:u w:val="single"/>
        </w:rPr>
        <w:t>（签字）</w:t>
      </w:r>
    </w:p>
    <w:p w:rsidR="007104FF" w:rsidRDefault="007104FF">
      <w:pPr>
        <w:spacing w:line="400" w:lineRule="exact"/>
        <w:ind w:left="420" w:firstLine="480"/>
        <w:rPr>
          <w:rFonts w:ascii="宋体" w:hAnsi="宋体" w:cs="宋体"/>
          <w:szCs w:val="21"/>
        </w:rPr>
      </w:pPr>
    </w:p>
    <w:p w:rsidR="007104FF" w:rsidRDefault="00B8653B">
      <w:pPr>
        <w:wordWrap w:val="0"/>
        <w:spacing w:line="400" w:lineRule="exact"/>
        <w:ind w:left="420" w:firstLine="480"/>
        <w:jc w:val="right"/>
        <w:rPr>
          <w:rFonts w:ascii="宋体" w:hAnsi="宋体" w:cs="宋体"/>
          <w:szCs w:val="21"/>
        </w:rPr>
      </w:pPr>
      <w:r>
        <w:rPr>
          <w:rFonts w:ascii="宋体" w:hAnsi="宋体" w:cs="宋体" w:hint="eastAsia"/>
          <w:szCs w:val="21"/>
        </w:rPr>
        <w:t>年月日</w:t>
      </w:r>
    </w:p>
    <w:p w:rsidR="007104FF" w:rsidRDefault="007104FF">
      <w:pPr>
        <w:spacing w:line="400" w:lineRule="exact"/>
        <w:ind w:left="420" w:firstLine="480"/>
        <w:rPr>
          <w:rFonts w:ascii="宋体" w:hAnsi="宋体" w:cs="宋体"/>
          <w:szCs w:val="21"/>
        </w:rPr>
      </w:pPr>
    </w:p>
    <w:p w:rsidR="007104FF" w:rsidRDefault="00B8653B">
      <w:pPr>
        <w:spacing w:line="400" w:lineRule="exact"/>
        <w:ind w:left="420" w:firstLine="480"/>
        <w:rPr>
          <w:rFonts w:ascii="宋体" w:hAnsi="宋体" w:cs="宋体"/>
          <w:szCs w:val="21"/>
        </w:rPr>
      </w:pPr>
      <w:r>
        <w:rPr>
          <w:rFonts w:ascii="宋体" w:hAnsi="宋体" w:cs="宋体" w:hint="eastAsia"/>
          <w:szCs w:val="21"/>
        </w:rPr>
        <w:t>抄送：</w:t>
      </w:r>
      <w:r>
        <w:rPr>
          <w:rFonts w:ascii="宋体" w:hAnsi="宋体" w:cs="宋体" w:hint="eastAsia"/>
          <w:szCs w:val="21"/>
          <w:u w:val="single"/>
        </w:rPr>
        <w:t>（监理人）</w:t>
      </w:r>
    </w:p>
    <w:p w:rsidR="007104FF" w:rsidRDefault="007104FF">
      <w:pPr>
        <w:ind w:left="420" w:firstLine="420"/>
        <w:rPr>
          <w:rFonts w:ascii="宋体" w:hAnsi="宋体" w:cs="宋体"/>
        </w:rPr>
      </w:pPr>
    </w:p>
    <w:p w:rsidR="007104FF" w:rsidRDefault="00B8653B">
      <w:pPr>
        <w:tabs>
          <w:tab w:val="left" w:pos="1080"/>
        </w:tabs>
        <w:spacing w:line="500" w:lineRule="exact"/>
        <w:outlineLvl w:val="3"/>
        <w:rPr>
          <w:rFonts w:ascii="宋体" w:hAnsi="宋体" w:cs="宋体"/>
          <w:b/>
          <w:bCs/>
          <w:kern w:val="44"/>
          <w:sz w:val="24"/>
        </w:rPr>
      </w:pPr>
      <w:r>
        <w:rPr>
          <w:rFonts w:ascii="宋体" w:hAnsi="宋体" w:cs="宋体" w:hint="eastAsia"/>
          <w:b/>
          <w:bCs/>
        </w:rPr>
        <w:br w:type="page"/>
      </w:r>
      <w:bookmarkStart w:id="384" w:name="_Toc43198297"/>
      <w:r>
        <w:rPr>
          <w:rFonts w:ascii="宋体" w:hAnsi="宋体" w:cs="宋体" w:hint="eastAsia"/>
          <w:b/>
          <w:bCs/>
          <w:kern w:val="44"/>
          <w:sz w:val="24"/>
        </w:rPr>
        <w:lastRenderedPageBreak/>
        <w:t>附件七 履约保证金格式</w:t>
      </w:r>
      <w:bookmarkEnd w:id="384"/>
    </w:p>
    <w:p w:rsidR="007104FF" w:rsidRDefault="00B8653B">
      <w:pPr>
        <w:pStyle w:val="75"/>
        <w:keepNext/>
        <w:keepLines/>
        <w:shd w:val="clear" w:color="auto" w:fill="auto"/>
        <w:spacing w:after="515" w:line="240" w:lineRule="auto"/>
        <w:jc w:val="center"/>
        <w:rPr>
          <w:rFonts w:ascii="宋体" w:eastAsia="宋体" w:hAnsi="宋体"/>
        </w:rPr>
      </w:pPr>
      <w:bookmarkStart w:id="385" w:name="bookmark200"/>
      <w:r>
        <w:rPr>
          <w:rStyle w:val="750pt"/>
          <w:rFonts w:ascii="宋体" w:eastAsia="宋体" w:hAnsi="宋体" w:hint="eastAsia"/>
          <w:color w:val="auto"/>
        </w:rPr>
        <w:t>履约保证金</w:t>
      </w:r>
      <w:bookmarkEnd w:id="385"/>
    </w:p>
    <w:p w:rsidR="007104FF" w:rsidRDefault="00B8653B">
      <w:pPr>
        <w:pStyle w:val="24"/>
        <w:shd w:val="clear" w:color="auto" w:fill="auto"/>
        <w:tabs>
          <w:tab w:val="left" w:leader="underscore" w:pos="2222"/>
        </w:tabs>
        <w:spacing w:before="0" w:after="388" w:line="240" w:lineRule="auto"/>
        <w:jc w:val="both"/>
        <w:rPr>
          <w:rFonts w:ascii="宋体" w:eastAsia="宋体" w:hAnsi="宋体"/>
          <w:sz w:val="24"/>
          <w:szCs w:val="24"/>
        </w:rPr>
      </w:pPr>
      <w:r>
        <w:rPr>
          <w:rStyle w:val="20pt2"/>
          <w:rFonts w:ascii="宋体" w:eastAsia="宋体" w:hAnsi="宋体"/>
          <w:color w:val="auto"/>
          <w:sz w:val="24"/>
          <w:szCs w:val="24"/>
        </w:rPr>
        <w:tab/>
        <w:t xml:space="preserve"> (</w:t>
      </w:r>
      <w:r>
        <w:rPr>
          <w:rStyle w:val="20pt2"/>
          <w:rFonts w:ascii="宋体" w:eastAsia="宋体" w:hAnsi="宋体" w:hint="eastAsia"/>
          <w:color w:val="auto"/>
          <w:sz w:val="24"/>
          <w:szCs w:val="24"/>
        </w:rPr>
        <w:t>发包人名称）：</w:t>
      </w:r>
    </w:p>
    <w:p w:rsidR="007104FF" w:rsidRDefault="00B8653B">
      <w:pPr>
        <w:pStyle w:val="24"/>
        <w:shd w:val="clear" w:color="auto" w:fill="auto"/>
        <w:tabs>
          <w:tab w:val="left" w:leader="underscore" w:pos="2964"/>
          <w:tab w:val="left" w:leader="underscore" w:pos="8141"/>
        </w:tabs>
        <w:spacing w:before="0" w:line="240" w:lineRule="auto"/>
        <w:ind w:left="540"/>
        <w:jc w:val="both"/>
        <w:rPr>
          <w:rFonts w:ascii="宋体" w:eastAsia="宋体" w:hAnsi="宋体"/>
          <w:sz w:val="24"/>
          <w:szCs w:val="24"/>
        </w:rPr>
      </w:pPr>
      <w:r>
        <w:rPr>
          <w:rStyle w:val="20pt2"/>
          <w:rFonts w:ascii="宋体" w:eastAsia="宋体" w:hAnsi="宋体" w:hint="eastAsia"/>
          <w:color w:val="auto"/>
          <w:sz w:val="24"/>
          <w:szCs w:val="24"/>
        </w:rPr>
        <w:t>鉴于</w:t>
      </w:r>
      <w:r>
        <w:rPr>
          <w:rStyle w:val="20pt2"/>
          <w:rFonts w:ascii="宋体" w:eastAsia="宋体" w:hAnsi="宋体"/>
          <w:color w:val="auto"/>
          <w:sz w:val="24"/>
          <w:szCs w:val="24"/>
        </w:rPr>
        <w:tab/>
        <w:t xml:space="preserve"> (</w:t>
      </w:r>
      <w:r>
        <w:rPr>
          <w:rStyle w:val="20pt2"/>
          <w:rFonts w:ascii="宋体" w:eastAsia="宋体" w:hAnsi="宋体" w:hint="eastAsia"/>
          <w:color w:val="auto"/>
          <w:sz w:val="24"/>
          <w:szCs w:val="24"/>
        </w:rPr>
        <w:t>发包人名称，以下简称“发包人”）接受</w:t>
      </w:r>
      <w:r>
        <w:rPr>
          <w:rStyle w:val="20pt2"/>
          <w:rFonts w:ascii="宋体" w:eastAsia="宋体" w:hAnsi="宋体"/>
          <w:color w:val="auto"/>
          <w:sz w:val="24"/>
          <w:szCs w:val="24"/>
        </w:rPr>
        <w:tab/>
        <w:t xml:space="preserve"> (</w:t>
      </w:r>
      <w:r>
        <w:rPr>
          <w:rStyle w:val="20pt2"/>
          <w:rFonts w:ascii="宋体" w:eastAsia="宋体" w:hAnsi="宋体" w:hint="eastAsia"/>
          <w:color w:val="auto"/>
          <w:sz w:val="24"/>
          <w:szCs w:val="24"/>
        </w:rPr>
        <w:t>承</w:t>
      </w:r>
    </w:p>
    <w:p w:rsidR="007104FF" w:rsidRDefault="00B8653B">
      <w:pPr>
        <w:pStyle w:val="24"/>
        <w:shd w:val="clear" w:color="auto" w:fill="auto"/>
        <w:tabs>
          <w:tab w:val="left" w:leader="underscore" w:pos="4142"/>
          <w:tab w:val="left" w:leader="underscore" w:pos="7690"/>
        </w:tabs>
        <w:spacing w:before="0" w:line="240" w:lineRule="auto"/>
        <w:jc w:val="both"/>
        <w:rPr>
          <w:rFonts w:ascii="宋体" w:eastAsia="宋体" w:hAnsi="宋体"/>
          <w:sz w:val="24"/>
          <w:szCs w:val="24"/>
        </w:rPr>
      </w:pPr>
      <w:r>
        <w:rPr>
          <w:rStyle w:val="20pt2"/>
          <w:rFonts w:ascii="宋体" w:eastAsia="宋体" w:hAnsi="宋体" w:hint="eastAsia"/>
          <w:color w:val="auto"/>
          <w:sz w:val="24"/>
          <w:szCs w:val="24"/>
        </w:rPr>
        <w:t>包人名称，以下简称“承包人”）于</w:t>
      </w:r>
      <w:r>
        <w:rPr>
          <w:rStyle w:val="20pt2"/>
          <w:rFonts w:ascii="宋体" w:eastAsia="宋体" w:hAnsi="宋体"/>
          <w:color w:val="auto"/>
          <w:sz w:val="24"/>
          <w:szCs w:val="24"/>
        </w:rPr>
        <w:tab/>
      </w:r>
      <w:r>
        <w:rPr>
          <w:rStyle w:val="20pt2"/>
          <w:rFonts w:ascii="宋体" w:eastAsia="宋体" w:hAnsi="宋体" w:hint="eastAsia"/>
          <w:color w:val="auto"/>
          <w:sz w:val="24"/>
          <w:szCs w:val="24"/>
        </w:rPr>
        <w:t>年</w:t>
      </w:r>
      <w:r>
        <w:rPr>
          <w:rStyle w:val="20pt2"/>
          <w:rFonts w:ascii="宋体" w:eastAsia="宋体" w:hAnsi="宋体"/>
          <w:color w:val="auto"/>
          <w:sz w:val="24"/>
          <w:szCs w:val="24"/>
        </w:rPr>
        <w:t>_</w:t>
      </w:r>
      <w:r>
        <w:rPr>
          <w:rStyle w:val="20pt2"/>
          <w:rFonts w:ascii="宋体" w:eastAsia="宋体" w:hAnsi="宋体" w:hint="eastAsia"/>
          <w:color w:val="auto"/>
          <w:sz w:val="24"/>
          <w:szCs w:val="24"/>
        </w:rPr>
        <w:t>月</w:t>
      </w:r>
      <w:r>
        <w:rPr>
          <w:rStyle w:val="20pt2"/>
          <w:rFonts w:ascii="宋体" w:eastAsia="宋体" w:hAnsi="宋体"/>
          <w:color w:val="auto"/>
          <w:sz w:val="24"/>
          <w:szCs w:val="24"/>
        </w:rPr>
        <w:t>_</w:t>
      </w:r>
      <w:r>
        <w:rPr>
          <w:rStyle w:val="20pt2"/>
          <w:rFonts w:ascii="宋体" w:eastAsia="宋体" w:hAnsi="宋体" w:hint="eastAsia"/>
          <w:color w:val="auto"/>
          <w:sz w:val="24"/>
          <w:szCs w:val="24"/>
        </w:rPr>
        <w:t>日参加</w:t>
      </w:r>
      <w:r>
        <w:rPr>
          <w:rStyle w:val="20pt2"/>
          <w:rFonts w:ascii="宋体" w:eastAsia="宋体" w:hAnsi="宋体"/>
          <w:color w:val="auto"/>
          <w:sz w:val="24"/>
          <w:szCs w:val="24"/>
        </w:rPr>
        <w:tab/>
        <w:t xml:space="preserve"> (</w:t>
      </w:r>
      <w:r>
        <w:rPr>
          <w:rStyle w:val="20pt2"/>
          <w:rFonts w:ascii="宋体" w:eastAsia="宋体" w:hAnsi="宋体" w:hint="eastAsia"/>
          <w:color w:val="auto"/>
          <w:sz w:val="24"/>
          <w:szCs w:val="24"/>
        </w:rPr>
        <w:t>项目名</w:t>
      </w:r>
    </w:p>
    <w:p w:rsidR="007104FF" w:rsidRDefault="00B8653B">
      <w:pPr>
        <w:pStyle w:val="24"/>
        <w:shd w:val="clear" w:color="auto" w:fill="auto"/>
        <w:tabs>
          <w:tab w:val="left" w:leader="underscore" w:pos="1594"/>
        </w:tabs>
        <w:spacing w:before="0" w:line="240" w:lineRule="auto"/>
        <w:jc w:val="both"/>
        <w:rPr>
          <w:rFonts w:ascii="宋体" w:eastAsia="宋体" w:hAnsi="宋体"/>
          <w:sz w:val="24"/>
          <w:szCs w:val="24"/>
        </w:rPr>
      </w:pPr>
      <w:r>
        <w:rPr>
          <w:rStyle w:val="20pt2"/>
          <w:rFonts w:ascii="宋体" w:eastAsia="宋体" w:hAnsi="宋体" w:hint="eastAsia"/>
          <w:color w:val="auto"/>
          <w:sz w:val="24"/>
          <w:szCs w:val="24"/>
        </w:rPr>
        <w:t>称）</w:t>
      </w:r>
      <w:r>
        <w:rPr>
          <w:rStyle w:val="20pt2"/>
          <w:rFonts w:ascii="宋体" w:eastAsia="宋体" w:hAnsi="宋体" w:hint="eastAsia"/>
          <w:color w:val="auto"/>
          <w:sz w:val="24"/>
          <w:szCs w:val="24"/>
          <w:u w:val="single"/>
        </w:rPr>
        <w:t xml:space="preserve">      </w:t>
      </w:r>
      <w:r>
        <w:rPr>
          <w:rStyle w:val="20pt2"/>
          <w:rFonts w:ascii="宋体" w:eastAsia="宋体" w:hAnsi="宋体" w:hint="eastAsia"/>
          <w:color w:val="auto"/>
          <w:sz w:val="24"/>
          <w:szCs w:val="24"/>
        </w:rPr>
        <w:t>标段施工的投标。我方愿意无条件地、不可撤销地就承包人履行与你方订立的合同，向你方提供担保。</w:t>
      </w:r>
    </w:p>
    <w:p w:rsidR="007104FF" w:rsidRDefault="00B8653B">
      <w:pPr>
        <w:pStyle w:val="24"/>
        <w:shd w:val="clear" w:color="auto" w:fill="auto"/>
        <w:tabs>
          <w:tab w:val="left" w:leader="underscore" w:pos="5374"/>
          <w:tab w:val="left" w:leader="underscore" w:pos="7690"/>
        </w:tabs>
        <w:spacing w:before="0" w:line="240" w:lineRule="auto"/>
        <w:ind w:firstLineChars="200" w:firstLine="480"/>
        <w:jc w:val="both"/>
        <w:rPr>
          <w:rFonts w:ascii="宋体" w:eastAsia="宋体" w:hAnsi="宋体"/>
          <w:sz w:val="24"/>
          <w:szCs w:val="24"/>
        </w:rPr>
      </w:pPr>
      <w:r>
        <w:rPr>
          <w:rStyle w:val="20pt2"/>
          <w:rFonts w:ascii="宋体" w:eastAsia="宋体" w:hAnsi="宋体" w:hint="eastAsia"/>
          <w:color w:val="auto"/>
          <w:sz w:val="24"/>
          <w:szCs w:val="24"/>
          <w:lang w:val="en-US"/>
        </w:rPr>
        <w:t>1.</w:t>
      </w:r>
      <w:r>
        <w:rPr>
          <w:rStyle w:val="20pt2"/>
          <w:rFonts w:ascii="宋体" w:eastAsia="宋体" w:hAnsi="宋体"/>
          <w:color w:val="auto"/>
          <w:sz w:val="24"/>
          <w:szCs w:val="24"/>
        </w:rPr>
        <w:t xml:space="preserve"> </w:t>
      </w:r>
      <w:r>
        <w:rPr>
          <w:rStyle w:val="20pt2"/>
          <w:rFonts w:ascii="宋体" w:eastAsia="宋体" w:hAnsi="宋体" w:hint="eastAsia"/>
          <w:color w:val="auto"/>
          <w:sz w:val="24"/>
          <w:szCs w:val="24"/>
        </w:rPr>
        <w:t>担保金额人民币（大写）</w:t>
      </w:r>
      <w:r>
        <w:rPr>
          <w:rStyle w:val="20pt2"/>
          <w:rFonts w:ascii="宋体" w:eastAsia="宋体" w:hAnsi="宋体" w:hint="eastAsia"/>
          <w:color w:val="auto"/>
          <w:sz w:val="24"/>
          <w:szCs w:val="24"/>
          <w:u w:val="single"/>
          <w:lang w:val="en-US"/>
        </w:rPr>
        <w:t xml:space="preserve">       </w:t>
      </w:r>
      <w:r>
        <w:rPr>
          <w:rStyle w:val="20pt2"/>
          <w:rFonts w:ascii="宋体" w:eastAsia="宋体" w:hAnsi="宋体" w:hint="eastAsia"/>
          <w:color w:val="auto"/>
          <w:sz w:val="24"/>
          <w:szCs w:val="24"/>
        </w:rPr>
        <w:t>元（¥</w:t>
      </w:r>
      <w:r>
        <w:rPr>
          <w:rStyle w:val="20pt2"/>
          <w:rFonts w:ascii="宋体" w:eastAsia="宋体" w:hAnsi="宋体"/>
          <w:color w:val="auto"/>
          <w:sz w:val="24"/>
          <w:szCs w:val="24"/>
        </w:rPr>
        <w:tab/>
        <w:t>)</w:t>
      </w:r>
      <w:r>
        <w:rPr>
          <w:rStyle w:val="20pt2"/>
          <w:rFonts w:ascii="宋体" w:eastAsia="宋体" w:hAnsi="宋体" w:hint="eastAsia"/>
          <w:color w:val="auto"/>
          <w:sz w:val="24"/>
          <w:szCs w:val="24"/>
        </w:rPr>
        <w:t>。</w:t>
      </w:r>
    </w:p>
    <w:p w:rsidR="007104FF" w:rsidRDefault="00B8653B">
      <w:pPr>
        <w:pStyle w:val="24"/>
        <w:shd w:val="clear" w:color="auto" w:fill="auto"/>
        <w:tabs>
          <w:tab w:val="left" w:pos="824"/>
        </w:tabs>
        <w:spacing w:before="0" w:line="240" w:lineRule="auto"/>
        <w:ind w:firstLineChars="200" w:firstLine="480"/>
        <w:jc w:val="left"/>
        <w:rPr>
          <w:rFonts w:ascii="宋体" w:eastAsia="宋体" w:hAnsi="宋体"/>
          <w:sz w:val="24"/>
          <w:szCs w:val="24"/>
        </w:rPr>
      </w:pPr>
      <w:r>
        <w:rPr>
          <w:rStyle w:val="20pt2"/>
          <w:rFonts w:ascii="宋体" w:eastAsia="宋体" w:hAnsi="宋体" w:hint="eastAsia"/>
          <w:color w:val="auto"/>
          <w:sz w:val="24"/>
          <w:szCs w:val="24"/>
          <w:lang w:val="en-US"/>
        </w:rPr>
        <w:t>2.</w:t>
      </w:r>
      <w:r>
        <w:rPr>
          <w:rStyle w:val="20pt2"/>
          <w:rFonts w:ascii="宋体" w:eastAsia="宋体" w:hAnsi="宋体" w:hint="eastAsia"/>
          <w:color w:val="auto"/>
          <w:sz w:val="24"/>
          <w:szCs w:val="24"/>
        </w:rPr>
        <w:t>担保有效期自发包人与承包人签订的合同生效之日起至发包人签发交工验</w:t>
      </w:r>
      <w:r>
        <w:rPr>
          <w:rStyle w:val="20pt2"/>
          <w:rFonts w:ascii="宋体" w:eastAsia="宋体" w:hAnsi="宋体"/>
          <w:color w:val="auto"/>
          <w:sz w:val="24"/>
          <w:szCs w:val="24"/>
        </w:rPr>
        <w:t xml:space="preserve"> </w:t>
      </w:r>
      <w:r>
        <w:rPr>
          <w:rStyle w:val="20pt2"/>
          <w:rFonts w:ascii="宋体" w:eastAsia="宋体" w:hAnsi="宋体" w:hint="eastAsia"/>
          <w:color w:val="auto"/>
          <w:sz w:val="24"/>
          <w:szCs w:val="24"/>
        </w:rPr>
        <w:t>收证书且承包人按照合同约定缴纳质量保证金之日止。</w:t>
      </w:r>
    </w:p>
    <w:p w:rsidR="007104FF" w:rsidRDefault="00B8653B">
      <w:pPr>
        <w:pStyle w:val="24"/>
        <w:numPr>
          <w:ilvl w:val="0"/>
          <w:numId w:val="11"/>
        </w:numPr>
        <w:shd w:val="clear" w:color="auto" w:fill="auto"/>
        <w:tabs>
          <w:tab w:val="left" w:pos="838"/>
        </w:tabs>
        <w:spacing w:before="0" w:line="240" w:lineRule="auto"/>
        <w:ind w:firstLine="540"/>
        <w:jc w:val="left"/>
        <w:rPr>
          <w:rFonts w:ascii="宋体" w:eastAsia="宋体" w:hAnsi="宋体"/>
          <w:sz w:val="24"/>
          <w:szCs w:val="24"/>
        </w:rPr>
      </w:pPr>
      <w:r>
        <w:rPr>
          <w:rStyle w:val="20pt2"/>
          <w:rFonts w:ascii="宋体" w:eastAsia="宋体" w:hAnsi="宋体" w:hint="eastAsia"/>
          <w:color w:val="auto"/>
          <w:sz w:val="24"/>
          <w:szCs w:val="24"/>
        </w:rPr>
        <w:t>在本担保有效期内，因承包人违反合同约定的义务给你方造成经济损失时，我方在收到你方以书面形式提出的在担保金额内的赔偿要求后，在</w:t>
      </w:r>
      <w:r>
        <w:rPr>
          <w:rStyle w:val="20pt2"/>
          <w:rFonts w:ascii="宋体" w:eastAsia="宋体" w:hAnsi="宋体"/>
          <w:color w:val="auto"/>
          <w:sz w:val="24"/>
          <w:szCs w:val="24"/>
        </w:rPr>
        <w:t>7</w:t>
      </w:r>
      <w:r>
        <w:rPr>
          <w:rStyle w:val="20pt2"/>
          <w:rFonts w:ascii="宋体" w:eastAsia="宋体" w:hAnsi="宋体" w:hint="eastAsia"/>
          <w:color w:val="auto"/>
          <w:sz w:val="24"/>
          <w:szCs w:val="24"/>
        </w:rPr>
        <w:t>日内无条件支付，无须你方出具证明或陈述理由。</w:t>
      </w:r>
    </w:p>
    <w:p w:rsidR="007104FF" w:rsidRDefault="00B8653B">
      <w:pPr>
        <w:pStyle w:val="24"/>
        <w:numPr>
          <w:ilvl w:val="0"/>
          <w:numId w:val="11"/>
        </w:numPr>
        <w:shd w:val="clear" w:color="auto" w:fill="auto"/>
        <w:tabs>
          <w:tab w:val="left" w:pos="831"/>
        </w:tabs>
        <w:spacing w:before="0" w:after="782" w:line="240" w:lineRule="auto"/>
        <w:ind w:firstLine="540"/>
        <w:jc w:val="left"/>
        <w:rPr>
          <w:rFonts w:ascii="宋体" w:eastAsia="宋体" w:hAnsi="宋体"/>
          <w:sz w:val="24"/>
          <w:szCs w:val="24"/>
        </w:rPr>
      </w:pPr>
      <w:r>
        <w:rPr>
          <w:rStyle w:val="20pt2"/>
          <w:rFonts w:ascii="宋体" w:eastAsia="宋体" w:hAnsi="宋体" w:hint="eastAsia"/>
          <w:color w:val="auto"/>
          <w:sz w:val="24"/>
          <w:szCs w:val="24"/>
        </w:rPr>
        <w:t>发包人和承包人按合同条款第</w:t>
      </w:r>
      <w:r>
        <w:rPr>
          <w:rStyle w:val="20pt2"/>
          <w:rFonts w:ascii="宋体" w:eastAsia="宋体" w:hAnsi="宋体"/>
          <w:color w:val="auto"/>
          <w:sz w:val="24"/>
          <w:szCs w:val="24"/>
        </w:rPr>
        <w:t>15</w:t>
      </w:r>
      <w:r>
        <w:rPr>
          <w:rStyle w:val="20pt2"/>
          <w:rFonts w:ascii="宋体" w:eastAsia="宋体" w:hAnsi="宋体" w:hint="eastAsia"/>
          <w:color w:val="auto"/>
          <w:sz w:val="24"/>
          <w:szCs w:val="24"/>
        </w:rPr>
        <w:t>条变更合同时，无论我方是否收到该变更，我方承担本担保规定的义务不变。</w:t>
      </w:r>
    </w:p>
    <w:p w:rsidR="007104FF" w:rsidRDefault="00B8653B">
      <w:pPr>
        <w:pStyle w:val="24"/>
        <w:shd w:val="clear" w:color="auto" w:fill="auto"/>
        <w:tabs>
          <w:tab w:val="left" w:leader="underscore" w:pos="6557"/>
        </w:tabs>
        <w:spacing w:before="0" w:line="240" w:lineRule="auto"/>
        <w:ind w:left="3540"/>
        <w:jc w:val="both"/>
        <w:rPr>
          <w:rFonts w:ascii="宋体" w:eastAsia="宋体" w:hAnsi="宋体"/>
          <w:sz w:val="24"/>
          <w:szCs w:val="24"/>
        </w:rPr>
      </w:pPr>
      <w:r>
        <w:rPr>
          <w:rStyle w:val="20pt2"/>
          <w:rFonts w:ascii="宋体" w:eastAsia="宋体" w:hAnsi="宋体" w:hint="eastAsia"/>
          <w:color w:val="auto"/>
          <w:sz w:val="24"/>
          <w:szCs w:val="24"/>
        </w:rPr>
        <w:t>担保人名称</w:t>
      </w:r>
      <w:r>
        <w:rPr>
          <w:rStyle w:val="20pt2"/>
          <w:rFonts w:ascii="宋体" w:eastAsia="宋体" w:hAnsi="宋体"/>
          <w:color w:val="auto"/>
          <w:sz w:val="24"/>
          <w:szCs w:val="24"/>
        </w:rPr>
        <w:t>:</w:t>
      </w:r>
      <w:r>
        <w:rPr>
          <w:rStyle w:val="20pt2"/>
          <w:rFonts w:ascii="宋体" w:eastAsia="宋体" w:hAnsi="宋体" w:hint="eastAsia"/>
          <w:color w:val="auto"/>
          <w:sz w:val="24"/>
          <w:szCs w:val="24"/>
          <w:u w:val="single"/>
          <w:lang w:val="en-US"/>
        </w:rPr>
        <w:t xml:space="preserve">                     </w:t>
      </w:r>
      <w:r>
        <w:rPr>
          <w:rStyle w:val="20pt2"/>
          <w:rFonts w:ascii="宋体" w:eastAsia="宋体" w:hAnsi="宋体" w:hint="eastAsia"/>
          <w:color w:val="auto"/>
          <w:sz w:val="24"/>
          <w:szCs w:val="24"/>
        </w:rPr>
        <w:t>（盖单位章）</w:t>
      </w:r>
    </w:p>
    <w:p w:rsidR="007104FF" w:rsidRDefault="00B8653B">
      <w:pPr>
        <w:pStyle w:val="24"/>
        <w:shd w:val="clear" w:color="auto" w:fill="auto"/>
        <w:spacing w:before="0" w:line="240" w:lineRule="auto"/>
        <w:ind w:left="3540"/>
        <w:jc w:val="both"/>
        <w:rPr>
          <w:rStyle w:val="20pt2"/>
          <w:rFonts w:ascii="宋体" w:eastAsia="宋体" w:hAnsi="宋体"/>
          <w:color w:val="auto"/>
          <w:sz w:val="24"/>
          <w:szCs w:val="24"/>
          <w:u w:val="single"/>
          <w:lang w:val="en-US"/>
        </w:rPr>
      </w:pPr>
      <w:r>
        <w:rPr>
          <w:rStyle w:val="20pt2"/>
          <w:rFonts w:ascii="宋体" w:eastAsia="宋体" w:hAnsi="宋体" w:hint="eastAsia"/>
          <w:color w:val="auto"/>
          <w:sz w:val="24"/>
          <w:szCs w:val="24"/>
        </w:rPr>
        <w:t>法定代表人或其委托代理人</w:t>
      </w:r>
      <w:r>
        <w:rPr>
          <w:rStyle w:val="20pt2"/>
          <w:rFonts w:ascii="宋体" w:eastAsia="宋体" w:hAnsi="宋体"/>
          <w:color w:val="auto"/>
          <w:sz w:val="24"/>
          <w:szCs w:val="24"/>
        </w:rPr>
        <w:t>:</w:t>
      </w:r>
      <w:r>
        <w:rPr>
          <w:rStyle w:val="20pt2"/>
          <w:rFonts w:ascii="宋体" w:eastAsia="宋体" w:hAnsi="宋体" w:hint="eastAsia"/>
          <w:color w:val="auto"/>
          <w:sz w:val="24"/>
          <w:szCs w:val="24"/>
          <w:lang w:val="en-US"/>
        </w:rPr>
        <w:t xml:space="preserve"> </w:t>
      </w:r>
      <w:r>
        <w:rPr>
          <w:rStyle w:val="20pt2"/>
          <w:rFonts w:ascii="宋体" w:eastAsia="宋体" w:hAnsi="宋体" w:hint="eastAsia"/>
          <w:color w:val="auto"/>
          <w:sz w:val="24"/>
          <w:szCs w:val="24"/>
          <w:u w:val="single"/>
          <w:lang w:val="en-US"/>
        </w:rPr>
        <w:t xml:space="preserve">          (签字）</w:t>
      </w:r>
    </w:p>
    <w:p w:rsidR="007104FF" w:rsidRDefault="00B8653B">
      <w:pPr>
        <w:pStyle w:val="24"/>
        <w:shd w:val="clear" w:color="auto" w:fill="auto"/>
        <w:spacing w:before="0" w:line="240" w:lineRule="auto"/>
        <w:ind w:firstLineChars="1500" w:firstLine="3600"/>
        <w:jc w:val="both"/>
        <w:rPr>
          <w:rFonts w:ascii="宋体" w:eastAsia="宋体" w:hAnsi="宋体"/>
          <w:sz w:val="24"/>
          <w:szCs w:val="24"/>
          <w:u w:val="single"/>
        </w:rPr>
      </w:pPr>
      <w:r>
        <w:rPr>
          <w:rStyle w:val="20pt2"/>
          <w:rFonts w:ascii="宋体" w:eastAsia="宋体" w:hAnsi="宋体" w:hint="eastAsia"/>
          <w:color w:val="auto"/>
          <w:sz w:val="24"/>
          <w:szCs w:val="24"/>
        </w:rPr>
        <w:t>地</w:t>
      </w:r>
      <w:r>
        <w:rPr>
          <w:rStyle w:val="20pt2"/>
          <w:rFonts w:ascii="宋体" w:eastAsia="宋体" w:hAnsi="宋体"/>
          <w:color w:val="auto"/>
          <w:sz w:val="24"/>
          <w:szCs w:val="24"/>
        </w:rPr>
        <w:t xml:space="preserve"> </w:t>
      </w:r>
      <w:r>
        <w:rPr>
          <w:rStyle w:val="20pt2"/>
          <w:rFonts w:ascii="宋体" w:eastAsia="宋体" w:hAnsi="宋体" w:hint="eastAsia"/>
          <w:color w:val="auto"/>
          <w:sz w:val="24"/>
          <w:szCs w:val="24"/>
        </w:rPr>
        <w:t>址：</w:t>
      </w:r>
      <w:r>
        <w:rPr>
          <w:rStyle w:val="20pt2"/>
          <w:rFonts w:ascii="宋体" w:eastAsia="宋体" w:hAnsi="宋体" w:hint="eastAsia"/>
          <w:color w:val="auto"/>
          <w:sz w:val="24"/>
          <w:szCs w:val="24"/>
          <w:u w:val="single"/>
          <w:lang w:val="en-US"/>
        </w:rPr>
        <w:t xml:space="preserve">                                    </w:t>
      </w:r>
    </w:p>
    <w:p w:rsidR="007104FF" w:rsidRDefault="004B035C" w:rsidP="00B8653B">
      <w:pPr>
        <w:pStyle w:val="24"/>
        <w:shd w:val="clear" w:color="auto" w:fill="auto"/>
        <w:spacing w:before="0" w:line="240" w:lineRule="auto"/>
        <w:ind w:firstLineChars="1500" w:firstLine="3600"/>
        <w:jc w:val="both"/>
        <w:rPr>
          <w:rStyle w:val="20pt2"/>
          <w:rFonts w:ascii="宋体" w:eastAsia="宋体" w:hAnsi="宋体"/>
          <w:color w:val="auto"/>
          <w:sz w:val="24"/>
          <w:szCs w:val="24"/>
          <w:u w:val="single"/>
          <w:lang w:val="en-US"/>
        </w:rPr>
      </w:pPr>
      <w:r w:rsidRPr="004B035C">
        <w:rPr>
          <w:sz w:val="24"/>
          <w:szCs w:val="24"/>
        </w:rPr>
        <w:pict>
          <v:shapetype id="_x0000_t202" coordsize="21600,21600" o:spt="202" path="m,l,21600r21600,l21600,xe">
            <v:stroke joinstyle="miter"/>
            <v:path gradientshapeok="t" o:connecttype="rect"/>
          </v:shapetype>
          <v:shape id="Text Box 118" o:spid="_x0000_s1029" type="#_x0000_t202" style="position:absolute;left:0;text-align:left;margin-left:324.25pt;margin-top:57.95pt;width:18.25pt;height:11pt;z-index:-251579392;mso-position-horizontal-relative:margin"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7uk4vXAAAACwEAAA8AAAAAAAAAAQAg&#10;AAAAIgAAAGRycy9kb3ducmV2LnhtbFBLAQIUABQAAAAIAIdO4kCQkpOznQEAAD8DAAAOAAAAAAAA&#10;AAEAIAAAACYBAABkcnMvZTJvRG9jLnhtbFBLBQYAAAAABgAGAFkBAAA1BQAAAAA=&#10;" filled="f" stroked="f">
            <v:textbox style="mso-next-textbox:#Text Box 118;mso-fit-shape-to-text:t" inset="0,0,0,0">
              <w:txbxContent>
                <w:p w:rsidR="007E394A" w:rsidRDefault="007E394A">
                  <w:pPr>
                    <w:pStyle w:val="24"/>
                    <w:shd w:val="clear" w:color="auto" w:fill="auto"/>
                    <w:spacing w:before="0" w:line="220" w:lineRule="exact"/>
                    <w:jc w:val="left"/>
                  </w:pPr>
                  <w:r>
                    <w:rPr>
                      <w:rStyle w:val="20ptExact1"/>
                      <w:rFonts w:hint="eastAsia"/>
                    </w:rPr>
                    <w:t>年</w:t>
                  </w:r>
                </w:p>
              </w:txbxContent>
            </v:textbox>
            <w10:wrap type="topAndBottom" anchorx="margin"/>
          </v:shape>
        </w:pict>
      </w:r>
      <w:r w:rsidRPr="004B035C">
        <w:rPr>
          <w:sz w:val="24"/>
          <w:szCs w:val="24"/>
        </w:rPr>
        <w:pict>
          <v:shape id="Text Box 119" o:spid="_x0000_s1028" type="#_x0000_t202" style="position:absolute;left:0;text-align:left;margin-left:372.25pt;margin-top:57.95pt;width:16.3pt;height:11pt;z-index:-251578368;mso-position-horizontal-relative:margin"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PrX3D1wAAAAsBAAAPAAAAAAAAAAEAIAAA&#10;ACIAAABkcnMvZG93bnJldi54bWxQSwECFAAUAAAACACHTuJAmmSMnJsBAAA/AwAADgAAAAAAAAAB&#10;ACAAAAAmAQAAZHJzL2Uyb0RvYy54bWxQSwUGAAAAAAYABgBZAQAAMwUAAAAA&#10;" filled="f" stroked="f">
            <v:textbox style="mso-next-textbox:#Text Box 119;mso-fit-shape-to-text:t" inset="0,0,0,0">
              <w:txbxContent>
                <w:p w:rsidR="007E394A" w:rsidRDefault="007E394A">
                  <w:pPr>
                    <w:pStyle w:val="24"/>
                    <w:shd w:val="clear" w:color="auto" w:fill="auto"/>
                    <w:spacing w:before="0" w:line="220" w:lineRule="exact"/>
                    <w:jc w:val="left"/>
                  </w:pPr>
                  <w:r>
                    <w:rPr>
                      <w:rStyle w:val="20ptExact1"/>
                      <w:rFonts w:hint="eastAsia"/>
                    </w:rPr>
                    <w:t>月</w:t>
                  </w:r>
                </w:p>
              </w:txbxContent>
            </v:textbox>
            <w10:wrap type="topAndBottom" anchorx="margin"/>
          </v:shape>
        </w:pict>
      </w:r>
      <w:r w:rsidRPr="004B035C">
        <w:rPr>
          <w:sz w:val="24"/>
          <w:szCs w:val="24"/>
        </w:rPr>
        <w:pict>
          <v:shape id="Text Box 120" o:spid="_x0000_s1027" type="#_x0000_t202" style="position:absolute;left:0;text-align:left;margin-left:422.15pt;margin-top:58.45pt;width:14.9pt;height:11pt;z-index:-251577344;mso-position-horizontal-relative:margin"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SZw2jXAAAACwEAAA8AAAAAAAAAAQAgAAAA&#10;IgAAAGRycy9kb3ducmV2LnhtbFBLAQIUABQAAAAIAIdO4kDv0qqTmgEAAD8DAAAOAAAAAAAAAAEA&#10;IAAAACYBAABkcnMvZTJvRG9jLnhtbFBLBQYAAAAABgAGAFkBAAAyBQAAAAA=&#10;" filled="f" stroked="f">
            <v:textbox style="mso-next-textbox:#Text Box 120;mso-fit-shape-to-text:t" inset="0,0,0,0">
              <w:txbxContent>
                <w:p w:rsidR="007E394A" w:rsidRDefault="007E394A">
                  <w:pPr>
                    <w:pStyle w:val="24"/>
                    <w:shd w:val="clear" w:color="auto" w:fill="auto"/>
                    <w:spacing w:before="0" w:line="220" w:lineRule="exact"/>
                    <w:jc w:val="left"/>
                  </w:pPr>
                  <w:r>
                    <w:rPr>
                      <w:rStyle w:val="20ptExact1"/>
                      <w:rFonts w:hint="eastAsia"/>
                    </w:rPr>
                    <w:t>曰</w:t>
                  </w:r>
                </w:p>
              </w:txbxContent>
            </v:textbox>
            <w10:wrap type="topAndBottom" anchorx="margin"/>
          </v:shape>
        </w:pict>
      </w:r>
      <w:r w:rsidR="00B8653B">
        <w:rPr>
          <w:rStyle w:val="20pt2"/>
          <w:rFonts w:ascii="宋体" w:eastAsia="宋体" w:hAnsi="宋体" w:hint="eastAsia"/>
          <w:color w:val="auto"/>
          <w:sz w:val="24"/>
          <w:szCs w:val="24"/>
        </w:rPr>
        <w:t>邮政编码：</w:t>
      </w:r>
      <w:r w:rsidR="00B8653B">
        <w:rPr>
          <w:rStyle w:val="20pt2"/>
          <w:rFonts w:ascii="宋体" w:eastAsia="宋体" w:hAnsi="宋体" w:hint="eastAsia"/>
          <w:color w:val="auto"/>
          <w:sz w:val="24"/>
          <w:szCs w:val="24"/>
          <w:u w:val="single"/>
          <w:lang w:val="en-US"/>
        </w:rPr>
        <w:t xml:space="preserve">                                 </w:t>
      </w:r>
    </w:p>
    <w:p w:rsidR="007104FF" w:rsidRDefault="00B8653B">
      <w:pPr>
        <w:pStyle w:val="24"/>
        <w:shd w:val="clear" w:color="auto" w:fill="auto"/>
        <w:spacing w:before="0" w:line="240" w:lineRule="auto"/>
        <w:ind w:leftChars="1686" w:left="3541"/>
        <w:jc w:val="both"/>
        <w:rPr>
          <w:rStyle w:val="20pt2"/>
          <w:rFonts w:ascii="宋体" w:eastAsia="宋体" w:hAnsi="宋体"/>
          <w:color w:val="auto"/>
          <w:sz w:val="24"/>
          <w:szCs w:val="24"/>
          <w:u w:val="single"/>
          <w:lang w:val="en-US"/>
        </w:rPr>
      </w:pPr>
      <w:r>
        <w:rPr>
          <w:rStyle w:val="20pt2"/>
          <w:rFonts w:ascii="宋体" w:eastAsia="宋体" w:hAnsi="宋体" w:hint="eastAsia"/>
          <w:color w:val="auto"/>
          <w:sz w:val="24"/>
          <w:szCs w:val="24"/>
          <w:lang w:val="en-US"/>
        </w:rPr>
        <w:t>电 话：</w:t>
      </w:r>
      <w:r>
        <w:rPr>
          <w:rStyle w:val="20pt2"/>
          <w:rFonts w:ascii="宋体" w:eastAsia="宋体" w:hAnsi="宋体" w:hint="eastAsia"/>
          <w:color w:val="auto"/>
          <w:sz w:val="24"/>
          <w:szCs w:val="24"/>
          <w:u w:val="single"/>
          <w:lang w:val="en-US"/>
        </w:rPr>
        <w:t xml:space="preserve">                                     </w:t>
      </w:r>
    </w:p>
    <w:p w:rsidR="007104FF" w:rsidRDefault="00B8653B">
      <w:pPr>
        <w:pStyle w:val="24"/>
        <w:shd w:val="clear" w:color="auto" w:fill="auto"/>
        <w:spacing w:before="0" w:line="240" w:lineRule="auto"/>
        <w:ind w:leftChars="1686" w:left="3541"/>
        <w:jc w:val="both"/>
        <w:rPr>
          <w:rStyle w:val="20pt2"/>
          <w:rFonts w:ascii="宋体" w:eastAsia="宋体" w:hAnsi="宋体"/>
          <w:color w:val="auto"/>
          <w:sz w:val="24"/>
          <w:szCs w:val="24"/>
          <w:u w:val="single"/>
          <w:lang w:val="en-US"/>
        </w:rPr>
      </w:pPr>
      <w:r>
        <w:rPr>
          <w:rStyle w:val="20pt2"/>
          <w:rFonts w:ascii="宋体" w:eastAsia="宋体" w:hAnsi="宋体" w:hint="eastAsia"/>
          <w:color w:val="auto"/>
          <w:sz w:val="24"/>
          <w:szCs w:val="24"/>
          <w:lang w:val="en-US"/>
        </w:rPr>
        <w:t>传 真：</w:t>
      </w:r>
      <w:r>
        <w:rPr>
          <w:rStyle w:val="20pt2"/>
          <w:rFonts w:ascii="宋体" w:eastAsia="宋体" w:hAnsi="宋体" w:hint="eastAsia"/>
          <w:color w:val="auto"/>
          <w:sz w:val="24"/>
          <w:szCs w:val="24"/>
          <w:u w:val="single"/>
          <w:lang w:val="en-US"/>
        </w:rPr>
        <w:t xml:space="preserve">                                     </w:t>
      </w:r>
    </w:p>
    <w:p w:rsidR="007104FF" w:rsidRDefault="00B8653B">
      <w:pPr>
        <w:pStyle w:val="140"/>
        <w:shd w:val="clear" w:color="auto" w:fill="auto"/>
        <w:tabs>
          <w:tab w:val="left" w:leader="underscore" w:pos="3434"/>
          <w:tab w:val="left" w:leader="underscore" w:pos="6547"/>
        </w:tabs>
        <w:spacing w:before="0" w:line="240" w:lineRule="auto"/>
        <w:jc w:val="both"/>
        <w:rPr>
          <w:rFonts w:ascii="宋体" w:eastAsia="宋体" w:hAnsi="宋体"/>
          <w:sz w:val="24"/>
          <w:szCs w:val="24"/>
        </w:rPr>
      </w:pPr>
      <w:r>
        <w:rPr>
          <w:rFonts w:ascii="宋体" w:eastAsia="宋体" w:hAnsi="宋体" w:hint="eastAsia"/>
          <w:sz w:val="24"/>
          <w:szCs w:val="24"/>
        </w:rPr>
        <w:t xml:space="preserve">  </w:t>
      </w: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B8653B">
      <w:pPr>
        <w:tabs>
          <w:tab w:val="left" w:pos="1080"/>
        </w:tabs>
        <w:spacing w:line="360" w:lineRule="auto"/>
        <w:rPr>
          <w:rFonts w:ascii="宋体" w:hAnsi="宋体" w:cs="宋体"/>
          <w:b/>
          <w:sz w:val="24"/>
        </w:rPr>
      </w:pPr>
      <w:r>
        <w:rPr>
          <w:rFonts w:ascii="宋体" w:hAnsi="宋体" w:cs="宋体" w:hint="eastAsia"/>
          <w:b/>
          <w:sz w:val="24"/>
        </w:rPr>
        <w:lastRenderedPageBreak/>
        <w:t>附件八 工程资金监管协议格式</w:t>
      </w:r>
    </w:p>
    <w:p w:rsidR="007104FF" w:rsidRDefault="00B8653B">
      <w:pPr>
        <w:pStyle w:val="24"/>
        <w:shd w:val="clear" w:color="auto" w:fill="auto"/>
        <w:spacing w:before="0" w:after="362" w:line="240" w:lineRule="auto"/>
        <w:ind w:firstLine="420"/>
        <w:jc w:val="both"/>
        <w:rPr>
          <w:rFonts w:ascii="宋体" w:eastAsia="宋体" w:hAnsi="宋体"/>
          <w:sz w:val="21"/>
          <w:szCs w:val="21"/>
        </w:rPr>
      </w:pPr>
      <w:r>
        <w:rPr>
          <w:rStyle w:val="20pt2"/>
          <w:rFonts w:ascii="宋体" w:eastAsia="宋体" w:hAnsi="宋体"/>
          <w:color w:val="auto"/>
          <w:sz w:val="21"/>
          <w:szCs w:val="21"/>
        </w:rPr>
        <w:t>(</w:t>
      </w:r>
      <w:r>
        <w:rPr>
          <w:rStyle w:val="20pt2"/>
          <w:rFonts w:ascii="宋体" w:eastAsia="宋体" w:hAnsi="宋体" w:hint="eastAsia"/>
          <w:color w:val="auto"/>
          <w:sz w:val="21"/>
          <w:szCs w:val="21"/>
        </w:rPr>
        <w:t>发包人与承包人签订合同协议书时应与发包人指定的银行签署工程资金监管协议，工程资金监管协议内容在保证本项目资金有效监管的前提下由三方共同商定</w:t>
      </w:r>
      <w:r>
        <w:rPr>
          <w:rStyle w:val="20pt2"/>
          <w:rFonts w:ascii="宋体" w:eastAsia="宋体" w:hAnsi="宋体"/>
          <w:color w:val="auto"/>
          <w:sz w:val="21"/>
          <w:szCs w:val="21"/>
        </w:rPr>
        <w:t>)</w:t>
      </w:r>
    </w:p>
    <w:p w:rsidR="007104FF" w:rsidRDefault="00B8653B">
      <w:pPr>
        <w:pStyle w:val="75"/>
        <w:keepNext/>
        <w:keepLines/>
        <w:shd w:val="clear" w:color="auto" w:fill="auto"/>
        <w:spacing w:after="335" w:line="240" w:lineRule="auto"/>
        <w:ind w:right="20"/>
        <w:jc w:val="center"/>
        <w:rPr>
          <w:rFonts w:ascii="宋体" w:eastAsia="宋体" w:hAnsi="宋体"/>
          <w:sz w:val="21"/>
          <w:szCs w:val="21"/>
        </w:rPr>
      </w:pPr>
      <w:bookmarkStart w:id="386" w:name="bookmark202"/>
      <w:r>
        <w:rPr>
          <w:rStyle w:val="750pt"/>
          <w:rFonts w:ascii="宋体" w:eastAsia="宋体" w:hAnsi="宋体" w:hint="eastAsia"/>
          <w:color w:val="auto"/>
          <w:sz w:val="21"/>
          <w:szCs w:val="21"/>
        </w:rPr>
        <w:t>工程资金监管协议</w:t>
      </w:r>
      <w:bookmarkEnd w:id="386"/>
    </w:p>
    <w:p w:rsidR="007104FF" w:rsidRDefault="00B8653B">
      <w:pPr>
        <w:pStyle w:val="24"/>
        <w:shd w:val="clear" w:color="auto" w:fill="auto"/>
        <w:tabs>
          <w:tab w:val="left" w:leader="underscore" w:pos="2930"/>
        </w:tabs>
        <w:spacing w:before="0" w:line="240" w:lineRule="auto"/>
        <w:jc w:val="both"/>
        <w:rPr>
          <w:rFonts w:ascii="宋体" w:eastAsia="宋体" w:hAnsi="宋体"/>
          <w:sz w:val="21"/>
          <w:szCs w:val="21"/>
        </w:rPr>
      </w:pPr>
      <w:r>
        <w:rPr>
          <w:rStyle w:val="255pt"/>
          <w:rFonts w:ascii="宋体" w:eastAsia="宋体" w:hAnsi="宋体" w:hint="eastAsia"/>
          <w:i w:val="0"/>
          <w:color w:val="auto"/>
          <w:sz w:val="21"/>
          <w:szCs w:val="21"/>
        </w:rPr>
        <w:t>发包人</w:t>
      </w:r>
      <w:r>
        <w:rPr>
          <w:rStyle w:val="255pt"/>
          <w:rFonts w:ascii="宋体" w:eastAsia="宋体" w:hAnsi="宋体"/>
          <w:i w:val="0"/>
          <w:color w:val="auto"/>
          <w:sz w:val="21"/>
          <w:szCs w:val="21"/>
        </w:rPr>
        <w:t>:</w:t>
      </w:r>
      <w:r>
        <w:rPr>
          <w:rStyle w:val="20pt2"/>
          <w:rFonts w:ascii="宋体" w:eastAsia="宋体" w:hAnsi="宋体"/>
          <w:color w:val="auto"/>
          <w:sz w:val="21"/>
          <w:szCs w:val="21"/>
        </w:rPr>
        <w:tab/>
        <w:t>(</w:t>
      </w:r>
      <w:r>
        <w:rPr>
          <w:rStyle w:val="20pt2"/>
          <w:rFonts w:ascii="宋体" w:eastAsia="宋体" w:hAnsi="宋体" w:hint="eastAsia"/>
          <w:color w:val="auto"/>
          <w:sz w:val="21"/>
          <w:szCs w:val="21"/>
        </w:rPr>
        <w:t>以下简称“甲方”）</w:t>
      </w:r>
    </w:p>
    <w:p w:rsidR="007104FF" w:rsidRDefault="00B8653B">
      <w:pPr>
        <w:pStyle w:val="24"/>
        <w:shd w:val="clear" w:color="auto" w:fill="auto"/>
        <w:tabs>
          <w:tab w:val="left" w:leader="underscore" w:pos="2930"/>
        </w:tabs>
        <w:spacing w:before="0" w:line="240" w:lineRule="auto"/>
        <w:jc w:val="both"/>
        <w:rPr>
          <w:rFonts w:ascii="宋体" w:eastAsia="宋体" w:hAnsi="宋体"/>
          <w:sz w:val="21"/>
          <w:szCs w:val="21"/>
        </w:rPr>
      </w:pPr>
      <w:r>
        <w:rPr>
          <w:rStyle w:val="20pt2"/>
          <w:rFonts w:ascii="宋体" w:eastAsia="宋体" w:hAnsi="宋体" w:hint="eastAsia"/>
          <w:color w:val="auto"/>
          <w:sz w:val="21"/>
          <w:szCs w:val="21"/>
        </w:rPr>
        <w:t>承包人：</w:t>
      </w:r>
      <w:r>
        <w:rPr>
          <w:rStyle w:val="20pt2"/>
          <w:rFonts w:ascii="宋体" w:eastAsia="宋体" w:hAnsi="宋体"/>
          <w:color w:val="auto"/>
          <w:sz w:val="21"/>
          <w:szCs w:val="21"/>
        </w:rPr>
        <w:tab/>
        <w:t>(</w:t>
      </w:r>
      <w:r>
        <w:rPr>
          <w:rStyle w:val="20pt2"/>
          <w:rFonts w:ascii="宋体" w:eastAsia="宋体" w:hAnsi="宋体" w:hint="eastAsia"/>
          <w:color w:val="auto"/>
          <w:sz w:val="21"/>
          <w:szCs w:val="21"/>
        </w:rPr>
        <w:t>以下简称“乙方”）</w:t>
      </w:r>
    </w:p>
    <w:p w:rsidR="007104FF" w:rsidRDefault="00B8653B">
      <w:pPr>
        <w:pStyle w:val="24"/>
        <w:shd w:val="clear" w:color="auto" w:fill="auto"/>
        <w:tabs>
          <w:tab w:val="left" w:leader="underscore" w:pos="2930"/>
        </w:tabs>
        <w:spacing w:before="0" w:after="300" w:line="240" w:lineRule="auto"/>
        <w:jc w:val="both"/>
        <w:rPr>
          <w:rFonts w:ascii="宋体" w:eastAsia="宋体" w:hAnsi="宋体"/>
          <w:sz w:val="21"/>
          <w:szCs w:val="21"/>
        </w:rPr>
      </w:pPr>
      <w:r>
        <w:rPr>
          <w:rStyle w:val="20pt2"/>
          <w:rFonts w:ascii="宋体" w:eastAsia="宋体" w:hAnsi="宋体" w:hint="eastAsia"/>
          <w:color w:val="auto"/>
          <w:sz w:val="21"/>
          <w:szCs w:val="21"/>
        </w:rPr>
        <w:t>经办银行：</w:t>
      </w:r>
      <w:r>
        <w:rPr>
          <w:rStyle w:val="20pt2"/>
          <w:rFonts w:ascii="宋体" w:eastAsia="宋体" w:hAnsi="宋体"/>
          <w:color w:val="auto"/>
          <w:sz w:val="21"/>
          <w:szCs w:val="21"/>
        </w:rPr>
        <w:tab/>
        <w:t>(</w:t>
      </w:r>
      <w:r>
        <w:rPr>
          <w:rStyle w:val="20pt2"/>
          <w:rFonts w:ascii="宋体" w:eastAsia="宋体" w:hAnsi="宋体" w:hint="eastAsia"/>
          <w:color w:val="auto"/>
          <w:sz w:val="21"/>
          <w:szCs w:val="21"/>
        </w:rPr>
        <w:t>以下简称“丙方”）</w:t>
      </w:r>
    </w:p>
    <w:p w:rsidR="007104FF" w:rsidRDefault="00B8653B">
      <w:pPr>
        <w:pStyle w:val="24"/>
        <w:shd w:val="clear" w:color="auto" w:fill="auto"/>
        <w:tabs>
          <w:tab w:val="left" w:leader="underscore" w:pos="2482"/>
        </w:tabs>
        <w:spacing w:before="0" w:line="240" w:lineRule="auto"/>
        <w:ind w:left="520"/>
        <w:jc w:val="both"/>
        <w:rPr>
          <w:rFonts w:ascii="宋体" w:eastAsia="宋体" w:hAnsi="宋体"/>
          <w:sz w:val="21"/>
          <w:szCs w:val="21"/>
        </w:rPr>
      </w:pPr>
      <w:r>
        <w:rPr>
          <w:rStyle w:val="20pt2"/>
          <w:rFonts w:ascii="宋体" w:eastAsia="宋体" w:hAnsi="宋体" w:hint="eastAsia"/>
          <w:color w:val="auto"/>
          <w:sz w:val="21"/>
          <w:szCs w:val="21"/>
        </w:rPr>
        <w:t>为了促进</w:t>
      </w:r>
      <w:r>
        <w:rPr>
          <w:rStyle w:val="20pt2"/>
          <w:rFonts w:ascii="宋体" w:eastAsia="宋体" w:hAnsi="宋体"/>
          <w:color w:val="auto"/>
          <w:sz w:val="21"/>
          <w:szCs w:val="21"/>
        </w:rPr>
        <w:tab/>
        <w:t>(</w:t>
      </w:r>
      <w:r>
        <w:rPr>
          <w:rStyle w:val="20pt2"/>
          <w:rFonts w:ascii="宋体" w:eastAsia="宋体" w:hAnsi="宋体" w:hint="eastAsia"/>
          <w:color w:val="auto"/>
          <w:sz w:val="21"/>
          <w:szCs w:val="21"/>
        </w:rPr>
        <w:t>项目名称）的顺利实施，管好用好建设资金，确保工程资金专款专用，同时为承包人提供便捷有效的银行业务服务，根据</w:t>
      </w:r>
      <w:r>
        <w:rPr>
          <w:rStyle w:val="20pt2"/>
          <w:rFonts w:ascii="宋体" w:eastAsia="宋体" w:hAnsi="宋体"/>
          <w:color w:val="auto"/>
          <w:sz w:val="21"/>
          <w:szCs w:val="21"/>
        </w:rPr>
        <w:tab/>
        <w:t>(</w:t>
      </w:r>
      <w:r>
        <w:rPr>
          <w:rStyle w:val="20pt2"/>
          <w:rFonts w:ascii="宋体" w:eastAsia="宋体" w:hAnsi="宋体" w:hint="eastAsia"/>
          <w:color w:val="auto"/>
          <w:sz w:val="21"/>
          <w:szCs w:val="21"/>
        </w:rPr>
        <w:t>项目名称</w:t>
      </w:r>
      <w:r>
        <w:rPr>
          <w:rStyle w:val="20pt2"/>
          <w:rFonts w:ascii="宋体" w:eastAsia="宋体" w:hAnsi="宋体"/>
          <w:color w:val="auto"/>
          <w:sz w:val="21"/>
          <w:szCs w:val="21"/>
        </w:rPr>
        <w:t>)</w:t>
      </w:r>
      <w:r>
        <w:rPr>
          <w:rStyle w:val="20pt2"/>
          <w:rFonts w:ascii="宋体" w:eastAsia="宋体" w:hAnsi="宋体" w:hint="eastAsia"/>
          <w:color w:val="auto"/>
          <w:sz w:val="21"/>
          <w:szCs w:val="21"/>
        </w:rPr>
        <w:t>合同条款有关规定，经甲、乙、丙三方协商，达成协议如下：</w:t>
      </w:r>
    </w:p>
    <w:p w:rsidR="007104FF" w:rsidRDefault="00B8653B">
      <w:pPr>
        <w:pStyle w:val="24"/>
        <w:numPr>
          <w:ilvl w:val="0"/>
          <w:numId w:val="12"/>
        </w:numPr>
        <w:shd w:val="clear" w:color="auto" w:fill="auto"/>
        <w:tabs>
          <w:tab w:val="left" w:pos="854"/>
        </w:tabs>
        <w:spacing w:before="0" w:line="240" w:lineRule="auto"/>
        <w:ind w:left="520"/>
        <w:jc w:val="both"/>
        <w:rPr>
          <w:rFonts w:ascii="宋体" w:eastAsia="宋体" w:hAnsi="宋体"/>
          <w:sz w:val="21"/>
          <w:szCs w:val="21"/>
        </w:rPr>
      </w:pPr>
      <w:r>
        <w:rPr>
          <w:rStyle w:val="20pt2"/>
          <w:rFonts w:ascii="宋体" w:eastAsia="宋体" w:hAnsi="宋体" w:hint="eastAsia"/>
          <w:color w:val="auto"/>
          <w:sz w:val="21"/>
          <w:szCs w:val="21"/>
        </w:rPr>
        <w:t>资金管理的内容</w:t>
      </w:r>
    </w:p>
    <w:p w:rsidR="007104FF" w:rsidRDefault="00B8653B">
      <w:pPr>
        <w:pStyle w:val="24"/>
        <w:numPr>
          <w:ilvl w:val="0"/>
          <w:numId w:val="13"/>
        </w:numPr>
        <w:shd w:val="clear" w:color="auto" w:fill="auto"/>
        <w:tabs>
          <w:tab w:val="left" w:pos="1169"/>
          <w:tab w:val="left" w:leader="underscore" w:pos="3237"/>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乙方为完成</w:t>
      </w:r>
      <w:r>
        <w:rPr>
          <w:rStyle w:val="20pt2"/>
          <w:rFonts w:ascii="宋体" w:eastAsia="宋体" w:hAnsi="宋体"/>
          <w:color w:val="auto"/>
          <w:sz w:val="21"/>
          <w:szCs w:val="21"/>
        </w:rPr>
        <w:tab/>
        <w:t>(</w:t>
      </w:r>
      <w:r>
        <w:rPr>
          <w:rStyle w:val="20pt2"/>
          <w:rFonts w:ascii="宋体" w:eastAsia="宋体" w:hAnsi="宋体" w:hint="eastAsia"/>
          <w:color w:val="auto"/>
          <w:sz w:val="21"/>
          <w:szCs w:val="21"/>
        </w:rPr>
        <w:t>项目名称）工程成立的项目经理部在丙方开设基本结算户；</w:t>
      </w:r>
    </w:p>
    <w:p w:rsidR="007104FF" w:rsidRDefault="00B8653B">
      <w:pPr>
        <w:pStyle w:val="24"/>
        <w:numPr>
          <w:ilvl w:val="0"/>
          <w:numId w:val="13"/>
        </w:numPr>
        <w:shd w:val="clear" w:color="auto" w:fill="auto"/>
        <w:tabs>
          <w:tab w:val="left" w:pos="1169"/>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甲方应按合同规定将工程款汇入乙方在丙方开设的账户；</w:t>
      </w:r>
    </w:p>
    <w:p w:rsidR="007104FF" w:rsidRDefault="00B8653B">
      <w:pPr>
        <w:pStyle w:val="24"/>
        <w:numPr>
          <w:ilvl w:val="0"/>
          <w:numId w:val="13"/>
        </w:numPr>
        <w:shd w:val="clear" w:color="auto" w:fill="auto"/>
        <w:tabs>
          <w:tab w:val="left" w:leader="underscore" w:pos="6866"/>
        </w:tabs>
        <w:spacing w:before="0" w:line="240" w:lineRule="auto"/>
        <w:ind w:firstLine="640"/>
        <w:jc w:val="both"/>
        <w:rPr>
          <w:rFonts w:ascii="宋体" w:eastAsia="宋体" w:hAnsi="宋体"/>
          <w:sz w:val="21"/>
          <w:szCs w:val="21"/>
        </w:rPr>
      </w:pPr>
      <w:r>
        <w:rPr>
          <w:rStyle w:val="20pt2"/>
          <w:rFonts w:ascii="宋体" w:eastAsia="宋体" w:hAnsi="宋体"/>
          <w:color w:val="auto"/>
          <w:sz w:val="21"/>
          <w:szCs w:val="21"/>
        </w:rPr>
        <w:t xml:space="preserve"> </w:t>
      </w:r>
      <w:r>
        <w:rPr>
          <w:rStyle w:val="20pt2"/>
          <w:rFonts w:ascii="宋体" w:eastAsia="宋体" w:hAnsi="宋体" w:hint="eastAsia"/>
          <w:color w:val="auto"/>
          <w:sz w:val="21"/>
          <w:szCs w:val="21"/>
        </w:rPr>
        <w:t>乙方应将流动资金及甲方所拨付资金专项用于</w:t>
      </w:r>
      <w:r>
        <w:rPr>
          <w:rStyle w:val="20pt2"/>
          <w:rFonts w:ascii="宋体" w:eastAsia="宋体" w:hAnsi="宋体"/>
          <w:color w:val="auto"/>
          <w:sz w:val="21"/>
          <w:szCs w:val="21"/>
        </w:rPr>
        <w:tab/>
        <w:t xml:space="preserve"> (</w:t>
      </w:r>
      <w:r>
        <w:rPr>
          <w:rStyle w:val="20pt2"/>
          <w:rFonts w:ascii="宋体" w:eastAsia="宋体" w:hAnsi="宋体" w:hint="eastAsia"/>
          <w:color w:val="auto"/>
          <w:sz w:val="21"/>
          <w:szCs w:val="21"/>
        </w:rPr>
        <w:t>项目名称）；</w:t>
      </w:r>
    </w:p>
    <w:p w:rsidR="007104FF" w:rsidRDefault="00B8653B">
      <w:pPr>
        <w:pStyle w:val="24"/>
        <w:numPr>
          <w:ilvl w:val="0"/>
          <w:numId w:val="13"/>
        </w:numPr>
        <w:shd w:val="clear" w:color="auto" w:fill="auto"/>
        <w:tabs>
          <w:tab w:val="left" w:pos="1136"/>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丙方应为乙方提供便捷有效的银行业务服务，并接受甲方委托对乙方在丙</w:t>
      </w:r>
      <w:r>
        <w:rPr>
          <w:rStyle w:val="20pt2"/>
          <w:rFonts w:ascii="宋体" w:eastAsia="宋体" w:hAnsi="宋体"/>
          <w:color w:val="auto"/>
          <w:sz w:val="21"/>
          <w:szCs w:val="21"/>
        </w:rPr>
        <w:t xml:space="preserve"> </w:t>
      </w:r>
      <w:r>
        <w:rPr>
          <w:rStyle w:val="20pt2"/>
          <w:rFonts w:ascii="宋体" w:eastAsia="宋体" w:hAnsi="宋体" w:hint="eastAsia"/>
          <w:color w:val="auto"/>
          <w:sz w:val="21"/>
          <w:szCs w:val="21"/>
        </w:rPr>
        <w:t>方开设的基本结算户资金使用情况进行监督。</w:t>
      </w:r>
    </w:p>
    <w:p w:rsidR="007104FF" w:rsidRDefault="00B8653B">
      <w:pPr>
        <w:pStyle w:val="24"/>
        <w:numPr>
          <w:ilvl w:val="0"/>
          <w:numId w:val="12"/>
        </w:numPr>
        <w:shd w:val="clear" w:color="auto" w:fill="auto"/>
        <w:tabs>
          <w:tab w:val="left" w:pos="878"/>
        </w:tabs>
        <w:spacing w:before="0" w:line="240" w:lineRule="auto"/>
        <w:ind w:left="520"/>
        <w:jc w:val="both"/>
        <w:rPr>
          <w:rFonts w:ascii="宋体" w:eastAsia="宋体" w:hAnsi="宋体"/>
          <w:sz w:val="21"/>
          <w:szCs w:val="21"/>
        </w:rPr>
      </w:pPr>
      <w:r>
        <w:rPr>
          <w:rStyle w:val="20pt2"/>
          <w:rFonts w:ascii="宋体" w:eastAsia="宋体" w:hAnsi="宋体" w:hint="eastAsia"/>
          <w:color w:val="auto"/>
          <w:sz w:val="21"/>
          <w:szCs w:val="21"/>
        </w:rPr>
        <w:t>甲方的权责</w:t>
      </w:r>
    </w:p>
    <w:p w:rsidR="007104FF" w:rsidRDefault="00B8653B">
      <w:pPr>
        <w:pStyle w:val="24"/>
        <w:numPr>
          <w:ilvl w:val="0"/>
          <w:numId w:val="14"/>
        </w:numPr>
        <w:shd w:val="clear" w:color="auto" w:fill="auto"/>
        <w:tabs>
          <w:tab w:val="left" w:pos="1169"/>
          <w:tab w:val="left" w:leader="underscore" w:pos="2482"/>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按照</w:t>
      </w:r>
      <w:r>
        <w:rPr>
          <w:rStyle w:val="20pt2"/>
          <w:rFonts w:ascii="宋体" w:eastAsia="宋体" w:hAnsi="宋体"/>
          <w:color w:val="auto"/>
          <w:sz w:val="21"/>
          <w:szCs w:val="21"/>
        </w:rPr>
        <w:tab/>
        <w:t xml:space="preserve"> (</w:t>
      </w:r>
      <w:r>
        <w:rPr>
          <w:rStyle w:val="20pt2"/>
          <w:rFonts w:ascii="宋体" w:eastAsia="宋体" w:hAnsi="宋体" w:hint="eastAsia"/>
          <w:color w:val="auto"/>
          <w:sz w:val="21"/>
          <w:szCs w:val="21"/>
        </w:rPr>
        <w:t>项目名称）合同有关条款规定的时间和方式，向乙方支付工程款；</w:t>
      </w:r>
    </w:p>
    <w:p w:rsidR="007104FF" w:rsidRDefault="00B8653B">
      <w:pPr>
        <w:pStyle w:val="24"/>
        <w:numPr>
          <w:ilvl w:val="0"/>
          <w:numId w:val="14"/>
        </w:numPr>
        <w:shd w:val="clear" w:color="auto" w:fill="auto"/>
        <w:tabs>
          <w:tab w:val="left" w:pos="1136"/>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在发现乙方将本项目资金挪用、转移时，甲方有权中止工程支付，直至乙</w:t>
      </w:r>
      <w:r>
        <w:rPr>
          <w:rStyle w:val="20pt2"/>
          <w:rFonts w:ascii="宋体" w:eastAsia="宋体" w:hAnsi="宋体"/>
          <w:color w:val="auto"/>
          <w:sz w:val="21"/>
          <w:szCs w:val="21"/>
        </w:rPr>
        <w:t xml:space="preserve"> </w:t>
      </w:r>
      <w:r>
        <w:rPr>
          <w:rStyle w:val="20pt2"/>
          <w:rFonts w:ascii="宋体" w:eastAsia="宋体" w:hAnsi="宋体" w:hint="eastAsia"/>
          <w:color w:val="auto"/>
          <w:sz w:val="21"/>
          <w:szCs w:val="21"/>
        </w:rPr>
        <w:t>方改正为止；</w:t>
      </w:r>
    </w:p>
    <w:p w:rsidR="007104FF" w:rsidRDefault="00B8653B">
      <w:pPr>
        <w:pStyle w:val="24"/>
        <w:numPr>
          <w:ilvl w:val="0"/>
          <w:numId w:val="14"/>
        </w:numPr>
        <w:shd w:val="clear" w:color="auto" w:fill="auto"/>
        <w:tabs>
          <w:tab w:val="left" w:pos="1136"/>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不定期审查丙方对乙方的资金使用监督情况，如丙方不能履行其责任，甲</w:t>
      </w:r>
      <w:r>
        <w:rPr>
          <w:rStyle w:val="20pt2"/>
          <w:rFonts w:ascii="宋体" w:eastAsia="宋体" w:hAnsi="宋体"/>
          <w:color w:val="auto"/>
          <w:sz w:val="21"/>
          <w:szCs w:val="21"/>
        </w:rPr>
        <w:t xml:space="preserve"> </w:t>
      </w:r>
      <w:r>
        <w:rPr>
          <w:rStyle w:val="20pt2"/>
          <w:rFonts w:ascii="宋体" w:eastAsia="宋体" w:hAnsi="宋体" w:hint="eastAsia"/>
          <w:color w:val="auto"/>
          <w:sz w:val="21"/>
          <w:szCs w:val="21"/>
        </w:rPr>
        <w:t>方有权随时终止本协议；</w:t>
      </w:r>
    </w:p>
    <w:p w:rsidR="007104FF" w:rsidRDefault="00B8653B">
      <w:pPr>
        <w:pStyle w:val="24"/>
        <w:numPr>
          <w:ilvl w:val="0"/>
          <w:numId w:val="14"/>
        </w:numPr>
        <w:shd w:val="clear" w:color="auto" w:fill="auto"/>
        <w:tabs>
          <w:tab w:val="left" w:pos="1169"/>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在乙、丙双方发生争议时，甲方应负责协调、解决。</w:t>
      </w:r>
    </w:p>
    <w:p w:rsidR="007104FF" w:rsidRDefault="00B8653B">
      <w:pPr>
        <w:pStyle w:val="24"/>
        <w:numPr>
          <w:ilvl w:val="0"/>
          <w:numId w:val="12"/>
        </w:numPr>
        <w:shd w:val="clear" w:color="auto" w:fill="auto"/>
        <w:tabs>
          <w:tab w:val="left" w:pos="878"/>
        </w:tabs>
        <w:spacing w:before="0" w:line="240" w:lineRule="auto"/>
        <w:ind w:left="520"/>
        <w:jc w:val="both"/>
        <w:rPr>
          <w:rFonts w:ascii="宋体" w:eastAsia="宋体" w:hAnsi="宋体"/>
          <w:sz w:val="21"/>
          <w:szCs w:val="21"/>
        </w:rPr>
      </w:pPr>
      <w:r>
        <w:rPr>
          <w:rStyle w:val="20pt2"/>
          <w:rFonts w:ascii="宋体" w:eastAsia="宋体" w:hAnsi="宋体" w:hint="eastAsia"/>
          <w:color w:val="auto"/>
          <w:sz w:val="21"/>
          <w:szCs w:val="21"/>
        </w:rPr>
        <w:t>乙方的权责</w:t>
      </w:r>
    </w:p>
    <w:p w:rsidR="007104FF" w:rsidRDefault="00B8653B">
      <w:pPr>
        <w:pStyle w:val="24"/>
        <w:numPr>
          <w:ilvl w:val="0"/>
          <w:numId w:val="15"/>
        </w:numPr>
        <w:shd w:val="clear" w:color="auto" w:fill="auto"/>
        <w:tabs>
          <w:tab w:val="left" w:pos="1169"/>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项目经理部成立以后，乙方应尽快在丙方开设基本结算户；</w:t>
      </w:r>
    </w:p>
    <w:p w:rsidR="007104FF" w:rsidRDefault="00B8653B">
      <w:pPr>
        <w:pStyle w:val="24"/>
        <w:numPr>
          <w:ilvl w:val="0"/>
          <w:numId w:val="15"/>
        </w:numPr>
        <w:shd w:val="clear" w:color="auto" w:fill="auto"/>
        <w:tabs>
          <w:tab w:val="left" w:pos="1134"/>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确保本项目资金专款专用，不发生挪用、转移资金的现象；保证不通过权益转让、抵押、担保承担债务等任何其他方式使用基本结算户的资金；</w:t>
      </w:r>
    </w:p>
    <w:p w:rsidR="007104FF" w:rsidRDefault="00B8653B">
      <w:pPr>
        <w:pStyle w:val="24"/>
        <w:numPr>
          <w:ilvl w:val="0"/>
          <w:numId w:val="15"/>
        </w:numPr>
        <w:shd w:val="clear" w:color="auto" w:fill="auto"/>
        <w:tabs>
          <w:tab w:val="left" w:pos="1138"/>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办理材料、设备等采购业务金额在</w:t>
      </w:r>
      <w:r>
        <w:rPr>
          <w:rStyle w:val="20pt2"/>
          <w:rFonts w:ascii="宋体" w:eastAsia="宋体" w:hAnsi="宋体"/>
          <w:color w:val="auto"/>
          <w:sz w:val="21"/>
          <w:szCs w:val="21"/>
        </w:rPr>
        <w:t>_</w:t>
      </w:r>
      <w:r>
        <w:rPr>
          <w:rStyle w:val="20pt2"/>
          <w:rFonts w:ascii="宋体" w:eastAsia="宋体" w:hAnsi="宋体" w:hint="eastAsia"/>
          <w:color w:val="auto"/>
          <w:sz w:val="21"/>
          <w:szCs w:val="21"/>
        </w:rPr>
        <w:t>万元以上的，应出示购货合同、协议和发票；在办理总额超过</w:t>
      </w:r>
      <w:r>
        <w:rPr>
          <w:rStyle w:val="20pt2"/>
          <w:rFonts w:ascii="宋体" w:eastAsia="宋体" w:hAnsi="宋体"/>
          <w:color w:val="auto"/>
          <w:sz w:val="21"/>
          <w:szCs w:val="21"/>
        </w:rPr>
        <w:t>_</w:t>
      </w:r>
      <w:r>
        <w:rPr>
          <w:rStyle w:val="20pt2"/>
          <w:rFonts w:ascii="宋体" w:eastAsia="宋体" w:hAnsi="宋体" w:hint="eastAsia"/>
          <w:color w:val="auto"/>
          <w:sz w:val="21"/>
          <w:szCs w:val="21"/>
        </w:rPr>
        <w:t>万元以上的釆购业务时，应将合同、协议和发票复印件</w:t>
      </w:r>
      <w:r>
        <w:rPr>
          <w:rStyle w:val="20pt2"/>
          <w:rFonts w:ascii="宋体" w:eastAsia="宋体" w:hAnsi="宋体"/>
          <w:color w:val="auto"/>
          <w:sz w:val="21"/>
          <w:szCs w:val="21"/>
        </w:rPr>
        <w:t xml:space="preserve"> </w:t>
      </w:r>
      <w:r>
        <w:rPr>
          <w:rStyle w:val="20pt2"/>
          <w:rFonts w:ascii="宋体" w:eastAsia="宋体" w:hAnsi="宋体" w:hint="eastAsia"/>
          <w:color w:val="auto"/>
          <w:sz w:val="21"/>
          <w:szCs w:val="21"/>
        </w:rPr>
        <w:t>送丙方备案；购买应急材料、设备时可先办理支付手续，但事后必须补备有关资料</w:t>
      </w:r>
      <w:r>
        <w:rPr>
          <w:rStyle w:val="20pt2"/>
          <w:rFonts w:ascii="宋体" w:eastAsia="宋体" w:hAnsi="宋体"/>
          <w:color w:val="auto"/>
          <w:sz w:val="21"/>
          <w:szCs w:val="21"/>
        </w:rPr>
        <w:t>;</w:t>
      </w:r>
    </w:p>
    <w:p w:rsidR="007104FF" w:rsidRDefault="00B8653B">
      <w:pPr>
        <w:pStyle w:val="24"/>
        <w:numPr>
          <w:ilvl w:val="0"/>
          <w:numId w:val="15"/>
        </w:numPr>
        <w:shd w:val="clear" w:color="auto" w:fill="auto"/>
        <w:tabs>
          <w:tab w:val="left" w:pos="529"/>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用银行转账支票办理支付款项时，必须将转账支票送交丙方，由丙方负责</w:t>
      </w:r>
      <w:r>
        <w:rPr>
          <w:rStyle w:val="20pt2"/>
          <w:rFonts w:ascii="宋体" w:eastAsia="宋体" w:hAnsi="宋体"/>
          <w:color w:val="auto"/>
          <w:sz w:val="21"/>
          <w:szCs w:val="21"/>
        </w:rPr>
        <w:t xml:space="preserve"> </w:t>
      </w:r>
      <w:r>
        <w:rPr>
          <w:rStyle w:val="20pt2"/>
          <w:rFonts w:ascii="宋体" w:eastAsia="宋体" w:hAnsi="宋体" w:hint="eastAsia"/>
          <w:color w:val="auto"/>
          <w:sz w:val="21"/>
          <w:szCs w:val="21"/>
        </w:rPr>
        <w:t>办理支票转付手续；</w:t>
      </w:r>
    </w:p>
    <w:p w:rsidR="007104FF" w:rsidRDefault="00B8653B">
      <w:pPr>
        <w:pStyle w:val="24"/>
        <w:numPr>
          <w:ilvl w:val="0"/>
          <w:numId w:val="15"/>
        </w:numPr>
        <w:shd w:val="clear" w:color="auto" w:fill="auto"/>
        <w:tabs>
          <w:tab w:val="left" w:pos="1169"/>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向分包单位支付工程进度款时，应附甲方批准分包的文件；</w:t>
      </w:r>
    </w:p>
    <w:p w:rsidR="007104FF" w:rsidRDefault="00B8653B">
      <w:pPr>
        <w:pStyle w:val="24"/>
        <w:numPr>
          <w:ilvl w:val="0"/>
          <w:numId w:val="15"/>
        </w:numPr>
        <w:shd w:val="clear" w:color="auto" w:fill="auto"/>
        <w:tabs>
          <w:tab w:val="left" w:pos="1134"/>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向上级单位缴纳管理费、机械设备及周转材料租赁摊销费等款项时，应附上级单位出具的转账通知等有关资料，以确保资金专款专用。</w:t>
      </w:r>
    </w:p>
    <w:p w:rsidR="007104FF" w:rsidRDefault="00B8653B">
      <w:pPr>
        <w:pStyle w:val="24"/>
        <w:numPr>
          <w:ilvl w:val="0"/>
          <w:numId w:val="12"/>
        </w:numPr>
        <w:shd w:val="clear" w:color="auto" w:fill="auto"/>
        <w:tabs>
          <w:tab w:val="left" w:pos="858"/>
        </w:tabs>
        <w:spacing w:before="0" w:line="240" w:lineRule="auto"/>
        <w:ind w:left="500"/>
        <w:jc w:val="both"/>
        <w:rPr>
          <w:rFonts w:ascii="宋体" w:eastAsia="宋体" w:hAnsi="宋体"/>
          <w:sz w:val="21"/>
          <w:szCs w:val="21"/>
        </w:rPr>
      </w:pPr>
      <w:r>
        <w:rPr>
          <w:rStyle w:val="20pt2"/>
          <w:rFonts w:ascii="宋体" w:eastAsia="宋体" w:hAnsi="宋体" w:hint="eastAsia"/>
          <w:color w:val="auto"/>
          <w:sz w:val="21"/>
          <w:szCs w:val="21"/>
        </w:rPr>
        <w:t>丙方的权责</w:t>
      </w:r>
    </w:p>
    <w:p w:rsidR="007104FF" w:rsidRDefault="00B8653B">
      <w:pPr>
        <w:pStyle w:val="24"/>
        <w:numPr>
          <w:ilvl w:val="0"/>
          <w:numId w:val="16"/>
        </w:numPr>
        <w:shd w:val="clear" w:color="auto" w:fill="auto"/>
        <w:tabs>
          <w:tab w:val="left" w:pos="1169"/>
          <w:tab w:val="left" w:leader="underscore" w:pos="2529"/>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成立</w:t>
      </w:r>
      <w:r>
        <w:rPr>
          <w:rStyle w:val="20pt2"/>
          <w:rFonts w:ascii="宋体" w:eastAsia="宋体" w:hAnsi="宋体"/>
          <w:color w:val="auto"/>
          <w:sz w:val="21"/>
          <w:szCs w:val="21"/>
        </w:rPr>
        <w:tab/>
        <w:t xml:space="preserve"> (</w:t>
      </w:r>
      <w:r>
        <w:rPr>
          <w:rStyle w:val="20pt2"/>
          <w:rFonts w:ascii="宋体" w:eastAsia="宋体" w:hAnsi="宋体" w:hint="eastAsia"/>
          <w:color w:val="auto"/>
          <w:sz w:val="21"/>
          <w:szCs w:val="21"/>
        </w:rPr>
        <w:t>项目名称）工程资金管理服务小组，明确业务流程，提高工作效率，杜绝“压票”现象；</w:t>
      </w:r>
    </w:p>
    <w:p w:rsidR="007104FF" w:rsidRDefault="00B8653B">
      <w:pPr>
        <w:pStyle w:val="24"/>
        <w:numPr>
          <w:ilvl w:val="0"/>
          <w:numId w:val="16"/>
        </w:numPr>
        <w:shd w:val="clear" w:color="auto" w:fill="auto"/>
        <w:tabs>
          <w:tab w:val="left" w:pos="1169"/>
        </w:tabs>
        <w:spacing w:before="0" w:line="240" w:lineRule="auto"/>
        <w:ind w:left="160" w:firstLine="480"/>
        <w:jc w:val="left"/>
        <w:rPr>
          <w:rFonts w:ascii="宋体" w:eastAsia="宋体" w:hAnsi="宋体"/>
          <w:sz w:val="21"/>
          <w:szCs w:val="21"/>
        </w:rPr>
      </w:pPr>
      <w:r>
        <w:rPr>
          <w:rStyle w:val="20pt2"/>
          <w:rFonts w:ascii="宋体" w:eastAsia="宋体" w:hAnsi="宋体" w:hint="eastAsia"/>
          <w:color w:val="auto"/>
          <w:sz w:val="21"/>
          <w:szCs w:val="21"/>
        </w:rPr>
        <w:t>根据乙方提供的购货合同、协议和发票，检查其所购材料、设备是否用于</w:t>
      </w:r>
      <w:r>
        <w:rPr>
          <w:rStyle w:val="20pt2"/>
          <w:rFonts w:ascii="宋体" w:eastAsia="宋体" w:hAnsi="宋体"/>
          <w:color w:val="auto"/>
          <w:sz w:val="21"/>
          <w:szCs w:val="21"/>
        </w:rPr>
        <w:t xml:space="preserve"> (</w:t>
      </w:r>
      <w:r>
        <w:rPr>
          <w:rStyle w:val="20pt2"/>
          <w:rFonts w:ascii="宋体" w:eastAsia="宋体" w:hAnsi="宋体" w:hint="eastAsia"/>
          <w:color w:val="auto"/>
          <w:sz w:val="21"/>
          <w:szCs w:val="21"/>
        </w:rPr>
        <w:t>项目名称）工程建设，对本标段以外的购货款项，有权拒绝办理，并及时报告甲方；</w:t>
      </w:r>
    </w:p>
    <w:p w:rsidR="007104FF" w:rsidRDefault="00B8653B">
      <w:pPr>
        <w:pStyle w:val="24"/>
        <w:numPr>
          <w:ilvl w:val="0"/>
          <w:numId w:val="16"/>
        </w:numPr>
        <w:shd w:val="clear" w:color="auto" w:fill="auto"/>
        <w:tabs>
          <w:tab w:val="left" w:pos="1131"/>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根据乙方与分包单位签订的合同及支付文件，检查其支付款项是否符合有关条件，向分包单位以外单位的支付有权拒绝办理，并及时报告甲方；</w:t>
      </w:r>
    </w:p>
    <w:p w:rsidR="007104FF" w:rsidRDefault="00B8653B">
      <w:pPr>
        <w:pStyle w:val="24"/>
        <w:numPr>
          <w:ilvl w:val="0"/>
          <w:numId w:val="16"/>
        </w:numPr>
        <w:shd w:val="clear" w:color="auto" w:fill="auto"/>
        <w:tabs>
          <w:tab w:val="left" w:pos="1136"/>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根据乙方提供的上级单位出具的转账通知等有关资料，办理管理费、机械设备及周转材料租赁摊销费等款项的支付；对超出转账通知等有关资料以外的支付，</w:t>
      </w:r>
      <w:r>
        <w:rPr>
          <w:rStyle w:val="20pt2"/>
          <w:rFonts w:ascii="宋体" w:eastAsia="宋体" w:hAnsi="宋体"/>
          <w:color w:val="auto"/>
          <w:sz w:val="21"/>
          <w:szCs w:val="21"/>
        </w:rPr>
        <w:t xml:space="preserve"> </w:t>
      </w:r>
      <w:r>
        <w:rPr>
          <w:rStyle w:val="20pt2"/>
          <w:rFonts w:ascii="宋体" w:eastAsia="宋体" w:hAnsi="宋体" w:hint="eastAsia"/>
          <w:color w:val="auto"/>
          <w:sz w:val="21"/>
          <w:szCs w:val="21"/>
        </w:rPr>
        <w:t>有权拒绝办理，并及时报告甲方；</w:t>
      </w:r>
    </w:p>
    <w:p w:rsidR="007104FF" w:rsidRDefault="00B8653B">
      <w:pPr>
        <w:pStyle w:val="24"/>
        <w:numPr>
          <w:ilvl w:val="0"/>
          <w:numId w:val="16"/>
        </w:numPr>
        <w:shd w:val="clear" w:color="auto" w:fill="auto"/>
        <w:tabs>
          <w:tab w:val="left" w:pos="1117"/>
        </w:tabs>
        <w:spacing w:before="0" w:line="240" w:lineRule="auto"/>
        <w:ind w:firstLine="640"/>
        <w:jc w:val="both"/>
        <w:rPr>
          <w:rFonts w:ascii="宋体" w:eastAsia="宋体" w:hAnsi="宋体"/>
          <w:sz w:val="21"/>
          <w:szCs w:val="21"/>
        </w:rPr>
      </w:pPr>
      <w:r>
        <w:rPr>
          <w:rStyle w:val="20pt2"/>
          <w:rFonts w:ascii="宋体" w:eastAsia="宋体" w:hAnsi="宋体" w:hint="eastAsia"/>
          <w:color w:val="auto"/>
          <w:sz w:val="21"/>
          <w:szCs w:val="21"/>
        </w:rPr>
        <w:t>定期将乙方前一个周期的支付情况，整理后书面报送甲方；乙方复印备案的材料一并</w:t>
      </w:r>
      <w:r>
        <w:rPr>
          <w:rStyle w:val="20pt2"/>
          <w:rFonts w:ascii="宋体" w:eastAsia="宋体" w:hAnsi="宋体" w:hint="eastAsia"/>
          <w:color w:val="auto"/>
          <w:sz w:val="21"/>
          <w:szCs w:val="21"/>
        </w:rPr>
        <w:lastRenderedPageBreak/>
        <w:t>送甲方。</w:t>
      </w:r>
    </w:p>
    <w:p w:rsidR="007104FF" w:rsidRDefault="00B8653B">
      <w:pPr>
        <w:pStyle w:val="24"/>
        <w:numPr>
          <w:ilvl w:val="0"/>
          <w:numId w:val="12"/>
        </w:numPr>
        <w:shd w:val="clear" w:color="auto" w:fill="auto"/>
        <w:tabs>
          <w:tab w:val="left" w:pos="812"/>
        </w:tabs>
        <w:spacing w:before="0" w:line="240" w:lineRule="auto"/>
        <w:ind w:firstLine="500"/>
        <w:jc w:val="left"/>
        <w:rPr>
          <w:rFonts w:ascii="宋体" w:eastAsia="宋体" w:hAnsi="宋体"/>
          <w:sz w:val="21"/>
          <w:szCs w:val="21"/>
        </w:rPr>
      </w:pPr>
      <w:r>
        <w:rPr>
          <w:rStyle w:val="20pt2"/>
          <w:rFonts w:ascii="宋体" w:eastAsia="宋体" w:hAnsi="宋体" w:hint="eastAsia"/>
          <w:color w:val="auto"/>
          <w:sz w:val="21"/>
          <w:szCs w:val="21"/>
        </w:rPr>
        <w:t>甲、乙、丙三方都应履行保密责任，不得将其他两方的业务情况透露给三方以外的其他单位或个人。</w:t>
      </w:r>
    </w:p>
    <w:p w:rsidR="007104FF" w:rsidRDefault="00B8653B">
      <w:pPr>
        <w:pStyle w:val="24"/>
        <w:numPr>
          <w:ilvl w:val="0"/>
          <w:numId w:val="12"/>
        </w:numPr>
        <w:shd w:val="clear" w:color="auto" w:fill="auto"/>
        <w:tabs>
          <w:tab w:val="left" w:pos="829"/>
        </w:tabs>
        <w:spacing w:before="0" w:line="240" w:lineRule="auto"/>
        <w:ind w:firstLine="500"/>
        <w:jc w:val="left"/>
        <w:rPr>
          <w:rFonts w:ascii="宋体" w:eastAsia="宋体" w:hAnsi="宋体"/>
          <w:sz w:val="21"/>
          <w:szCs w:val="21"/>
        </w:rPr>
      </w:pPr>
      <w:r>
        <w:rPr>
          <w:rStyle w:val="20pt2"/>
          <w:rFonts w:ascii="宋体" w:eastAsia="宋体" w:hAnsi="宋体" w:hint="eastAsia"/>
          <w:color w:val="auto"/>
          <w:sz w:val="21"/>
          <w:szCs w:val="21"/>
        </w:rPr>
        <w:t>本协议有效期自乙方在丙方开户起，至工程交工验收甲方向乙方颁发交工验收证书后结束。</w:t>
      </w:r>
    </w:p>
    <w:p w:rsidR="007104FF" w:rsidRDefault="00B8653B">
      <w:pPr>
        <w:pStyle w:val="24"/>
        <w:numPr>
          <w:ilvl w:val="0"/>
          <w:numId w:val="12"/>
        </w:numPr>
        <w:shd w:val="clear" w:color="auto" w:fill="auto"/>
        <w:tabs>
          <w:tab w:val="left" w:pos="858"/>
        </w:tabs>
        <w:spacing w:before="0" w:line="240" w:lineRule="auto"/>
        <w:ind w:left="500"/>
        <w:jc w:val="both"/>
        <w:rPr>
          <w:rFonts w:ascii="宋体" w:eastAsia="宋体" w:hAnsi="宋体"/>
          <w:sz w:val="21"/>
          <w:szCs w:val="21"/>
        </w:rPr>
      </w:pPr>
      <w:r>
        <w:rPr>
          <w:rStyle w:val="20pt2"/>
          <w:rFonts w:ascii="宋体" w:eastAsia="宋体" w:hAnsi="宋体" w:hint="eastAsia"/>
          <w:color w:val="auto"/>
          <w:sz w:val="21"/>
          <w:szCs w:val="21"/>
        </w:rPr>
        <w:t>本协议未尽事宜，由甲方牵头，三方协商解决。</w:t>
      </w:r>
    </w:p>
    <w:p w:rsidR="007104FF" w:rsidRDefault="00B8653B">
      <w:pPr>
        <w:pStyle w:val="24"/>
        <w:numPr>
          <w:ilvl w:val="0"/>
          <w:numId w:val="12"/>
        </w:numPr>
        <w:shd w:val="clear" w:color="auto" w:fill="auto"/>
        <w:tabs>
          <w:tab w:val="left" w:pos="838"/>
        </w:tabs>
        <w:spacing w:before="0" w:after="269" w:line="240" w:lineRule="auto"/>
        <w:ind w:firstLine="500"/>
        <w:jc w:val="left"/>
        <w:rPr>
          <w:rFonts w:ascii="宋体" w:eastAsia="宋体" w:hAnsi="宋体"/>
          <w:sz w:val="21"/>
          <w:szCs w:val="21"/>
        </w:rPr>
      </w:pPr>
      <w:r>
        <w:rPr>
          <w:rStyle w:val="20pt2"/>
          <w:rFonts w:ascii="宋体" w:eastAsia="宋体" w:hAnsi="宋体" w:hint="eastAsia"/>
          <w:color w:val="auto"/>
          <w:sz w:val="21"/>
          <w:szCs w:val="21"/>
        </w:rPr>
        <w:t>本协议正本三份、副本</w:t>
      </w:r>
      <w:r>
        <w:rPr>
          <w:rStyle w:val="20pt2"/>
          <w:rFonts w:ascii="宋体" w:eastAsia="宋体" w:hAnsi="宋体"/>
          <w:color w:val="auto"/>
          <w:sz w:val="21"/>
          <w:szCs w:val="21"/>
        </w:rPr>
        <w:t>_</w:t>
      </w:r>
      <w:r>
        <w:rPr>
          <w:rStyle w:val="20pt2"/>
          <w:rFonts w:ascii="宋体" w:eastAsia="宋体" w:hAnsi="宋体" w:hint="eastAsia"/>
          <w:color w:val="auto"/>
          <w:sz w:val="21"/>
          <w:szCs w:val="21"/>
        </w:rPr>
        <w:t>份。合同三方各执正本一份、副本</w:t>
      </w:r>
      <w:r>
        <w:rPr>
          <w:rStyle w:val="20pt2"/>
          <w:rFonts w:ascii="宋体" w:eastAsia="宋体" w:hAnsi="宋体"/>
          <w:color w:val="auto"/>
          <w:sz w:val="21"/>
          <w:szCs w:val="21"/>
        </w:rPr>
        <w:t>_</w:t>
      </w:r>
      <w:r>
        <w:rPr>
          <w:rStyle w:val="20pt2"/>
          <w:rFonts w:ascii="宋体" w:eastAsia="宋体" w:hAnsi="宋体" w:hint="eastAsia"/>
          <w:color w:val="auto"/>
          <w:sz w:val="21"/>
          <w:szCs w:val="21"/>
        </w:rPr>
        <w:t>份，当正本与</w:t>
      </w:r>
      <w:r>
        <w:rPr>
          <w:rStyle w:val="20pt2"/>
          <w:rFonts w:ascii="宋体" w:eastAsia="宋体" w:hAnsi="宋体"/>
          <w:color w:val="auto"/>
          <w:sz w:val="21"/>
          <w:szCs w:val="21"/>
        </w:rPr>
        <w:t xml:space="preserve"> </w:t>
      </w:r>
      <w:r>
        <w:rPr>
          <w:rStyle w:val="20pt2"/>
          <w:rFonts w:ascii="宋体" w:eastAsia="宋体" w:hAnsi="宋体" w:hint="eastAsia"/>
          <w:color w:val="auto"/>
          <w:sz w:val="21"/>
          <w:szCs w:val="21"/>
        </w:rPr>
        <w:t>副本内容不一致时，以正本为准。</w:t>
      </w:r>
    </w:p>
    <w:p w:rsidR="007104FF" w:rsidRDefault="00B8653B">
      <w:pPr>
        <w:pStyle w:val="24"/>
        <w:shd w:val="clear" w:color="auto" w:fill="auto"/>
        <w:tabs>
          <w:tab w:val="left" w:leader="underscore" w:pos="4086"/>
        </w:tabs>
        <w:spacing w:before="0" w:line="240" w:lineRule="auto"/>
        <w:jc w:val="both"/>
        <w:rPr>
          <w:rFonts w:ascii="宋体" w:eastAsia="宋体" w:hAnsi="宋体"/>
          <w:sz w:val="21"/>
          <w:szCs w:val="21"/>
        </w:rPr>
      </w:pPr>
      <w:r>
        <w:rPr>
          <w:rStyle w:val="255pt"/>
          <w:rFonts w:ascii="宋体" w:eastAsia="宋体" w:hAnsi="宋体" w:hint="eastAsia"/>
          <w:i w:val="0"/>
          <w:color w:val="auto"/>
          <w:sz w:val="21"/>
          <w:szCs w:val="21"/>
        </w:rPr>
        <w:t>发包人</w:t>
      </w:r>
      <w:r>
        <w:rPr>
          <w:rStyle w:val="255pt"/>
          <w:rFonts w:ascii="宋体" w:eastAsia="宋体" w:hAnsi="宋体"/>
          <w:i w:val="0"/>
          <w:color w:val="auto"/>
          <w:sz w:val="21"/>
          <w:szCs w:val="21"/>
        </w:rPr>
        <w:t>:</w:t>
      </w:r>
      <w:r>
        <w:rPr>
          <w:rStyle w:val="20pt2"/>
          <w:rFonts w:ascii="宋体" w:eastAsia="宋体" w:hAnsi="宋体"/>
          <w:color w:val="auto"/>
          <w:sz w:val="21"/>
          <w:szCs w:val="21"/>
        </w:rPr>
        <w:tab/>
        <w:t xml:space="preserve"> (</w:t>
      </w:r>
      <w:r>
        <w:rPr>
          <w:rStyle w:val="20pt2"/>
          <w:rFonts w:ascii="宋体" w:eastAsia="宋体" w:hAnsi="宋体" w:hint="eastAsia"/>
          <w:color w:val="auto"/>
          <w:sz w:val="21"/>
          <w:szCs w:val="21"/>
        </w:rPr>
        <w:t>盖单位章</w:t>
      </w:r>
      <w:r>
        <w:rPr>
          <w:rStyle w:val="20pt2"/>
          <w:rFonts w:ascii="宋体" w:eastAsia="宋体" w:hAnsi="宋体"/>
          <w:color w:val="auto"/>
          <w:sz w:val="21"/>
          <w:szCs w:val="21"/>
        </w:rPr>
        <w:t>)</w:t>
      </w:r>
    </w:p>
    <w:p w:rsidR="007104FF" w:rsidRDefault="00B8653B">
      <w:pPr>
        <w:pStyle w:val="24"/>
        <w:shd w:val="clear" w:color="auto" w:fill="auto"/>
        <w:tabs>
          <w:tab w:val="left" w:leader="underscore" w:pos="4689"/>
        </w:tabs>
        <w:spacing w:before="0" w:line="240" w:lineRule="auto"/>
        <w:jc w:val="both"/>
        <w:rPr>
          <w:rFonts w:ascii="宋体" w:eastAsia="宋体" w:hAnsi="宋体"/>
          <w:sz w:val="21"/>
          <w:szCs w:val="21"/>
        </w:rPr>
      </w:pPr>
      <w:r>
        <w:rPr>
          <w:rStyle w:val="20pt2"/>
          <w:rFonts w:ascii="宋体" w:eastAsia="宋体" w:hAnsi="宋体" w:hint="eastAsia"/>
          <w:color w:val="auto"/>
          <w:sz w:val="21"/>
          <w:szCs w:val="21"/>
        </w:rPr>
        <w:t>法定代表人或其委托代理人：</w:t>
      </w:r>
      <w:r>
        <w:rPr>
          <w:rStyle w:val="20pt2"/>
          <w:rFonts w:ascii="宋体" w:eastAsia="宋体" w:hAnsi="宋体"/>
          <w:color w:val="auto"/>
          <w:sz w:val="21"/>
          <w:szCs w:val="21"/>
        </w:rPr>
        <w:tab/>
      </w:r>
      <w:r>
        <w:rPr>
          <w:rStyle w:val="20pt2"/>
          <w:rFonts w:ascii="宋体" w:eastAsia="宋体" w:hAnsi="宋体" w:hint="eastAsia"/>
          <w:color w:val="auto"/>
          <w:sz w:val="21"/>
          <w:szCs w:val="21"/>
        </w:rPr>
        <w:t>（签字</w:t>
      </w:r>
      <w:r>
        <w:rPr>
          <w:rStyle w:val="20pt2"/>
          <w:rFonts w:ascii="宋体" w:eastAsia="宋体" w:hAnsi="宋体"/>
          <w:color w:val="auto"/>
          <w:sz w:val="21"/>
          <w:szCs w:val="21"/>
        </w:rPr>
        <w:t>)</w:t>
      </w:r>
    </w:p>
    <w:p w:rsidR="007104FF" w:rsidRDefault="00B8653B">
      <w:pPr>
        <w:pStyle w:val="24"/>
        <w:shd w:val="clear" w:color="auto" w:fill="auto"/>
        <w:tabs>
          <w:tab w:val="left" w:leader="underscore" w:pos="3022"/>
          <w:tab w:val="left" w:leader="underscore" w:pos="4086"/>
        </w:tabs>
        <w:spacing w:before="0" w:after="242" w:line="240" w:lineRule="auto"/>
        <w:ind w:left="1940"/>
        <w:jc w:val="both"/>
        <w:rPr>
          <w:rFonts w:ascii="宋体" w:eastAsia="宋体" w:hAnsi="宋体"/>
          <w:sz w:val="21"/>
          <w:szCs w:val="21"/>
        </w:rPr>
      </w:pPr>
      <w:r>
        <w:rPr>
          <w:rStyle w:val="20pt2"/>
          <w:rFonts w:ascii="宋体" w:eastAsia="宋体" w:hAnsi="宋体"/>
          <w:color w:val="auto"/>
          <w:sz w:val="21"/>
          <w:szCs w:val="21"/>
        </w:rPr>
        <w:tab/>
      </w:r>
      <w:r>
        <w:rPr>
          <w:rStyle w:val="20pt2"/>
          <w:rFonts w:ascii="宋体" w:eastAsia="宋体" w:hAnsi="宋体" w:hint="eastAsia"/>
          <w:color w:val="auto"/>
          <w:sz w:val="21"/>
          <w:szCs w:val="21"/>
        </w:rPr>
        <w:t>年</w:t>
      </w:r>
      <w:r>
        <w:rPr>
          <w:rStyle w:val="20pt2"/>
          <w:rFonts w:ascii="宋体" w:eastAsia="宋体" w:hAnsi="宋体"/>
          <w:color w:val="auto"/>
          <w:sz w:val="21"/>
          <w:szCs w:val="21"/>
        </w:rPr>
        <w:tab/>
      </w:r>
      <w:r>
        <w:rPr>
          <w:rStyle w:val="20pt2"/>
          <w:rFonts w:ascii="宋体" w:eastAsia="宋体" w:hAnsi="宋体" w:hint="eastAsia"/>
          <w:color w:val="auto"/>
          <w:sz w:val="21"/>
          <w:szCs w:val="21"/>
        </w:rPr>
        <w:t>月</w:t>
      </w:r>
      <w:r>
        <w:rPr>
          <w:rStyle w:val="20pt2"/>
          <w:rFonts w:ascii="宋体" w:eastAsia="宋体" w:hAnsi="宋体" w:hint="eastAsia"/>
          <w:color w:val="auto"/>
          <w:sz w:val="21"/>
          <w:szCs w:val="21"/>
          <w:u w:val="single"/>
        </w:rPr>
        <w:t xml:space="preserve">    </w:t>
      </w:r>
      <w:r>
        <w:rPr>
          <w:rStyle w:val="20pt2"/>
          <w:rFonts w:ascii="宋体" w:eastAsia="宋体" w:hAnsi="宋体" w:hint="eastAsia"/>
          <w:color w:val="auto"/>
          <w:sz w:val="21"/>
          <w:szCs w:val="21"/>
        </w:rPr>
        <w:t>日</w:t>
      </w:r>
    </w:p>
    <w:p w:rsidR="007104FF" w:rsidRDefault="00B8653B">
      <w:pPr>
        <w:pStyle w:val="24"/>
        <w:shd w:val="clear" w:color="auto" w:fill="auto"/>
        <w:tabs>
          <w:tab w:val="left" w:leader="underscore" w:pos="4086"/>
        </w:tabs>
        <w:spacing w:before="0" w:line="240" w:lineRule="auto"/>
        <w:jc w:val="both"/>
        <w:rPr>
          <w:rFonts w:ascii="宋体" w:eastAsia="宋体" w:hAnsi="宋体"/>
          <w:sz w:val="21"/>
          <w:szCs w:val="21"/>
        </w:rPr>
      </w:pPr>
      <w:r>
        <w:rPr>
          <w:rStyle w:val="20pt2"/>
          <w:rFonts w:ascii="宋体" w:eastAsia="宋体" w:hAnsi="宋体" w:hint="eastAsia"/>
          <w:color w:val="auto"/>
          <w:sz w:val="21"/>
          <w:szCs w:val="21"/>
        </w:rPr>
        <w:t>承包人：</w:t>
      </w:r>
      <w:r>
        <w:rPr>
          <w:rStyle w:val="20pt2"/>
          <w:rFonts w:ascii="宋体" w:eastAsia="宋体" w:hAnsi="宋体"/>
          <w:color w:val="auto"/>
          <w:sz w:val="21"/>
          <w:szCs w:val="21"/>
        </w:rPr>
        <w:tab/>
        <w:t xml:space="preserve"> (</w:t>
      </w:r>
      <w:r>
        <w:rPr>
          <w:rStyle w:val="20pt2"/>
          <w:rFonts w:ascii="宋体" w:eastAsia="宋体" w:hAnsi="宋体" w:hint="eastAsia"/>
          <w:color w:val="auto"/>
          <w:sz w:val="21"/>
          <w:szCs w:val="21"/>
        </w:rPr>
        <w:t>盖单位章</w:t>
      </w:r>
      <w:r>
        <w:rPr>
          <w:rStyle w:val="20pt2"/>
          <w:rFonts w:ascii="宋体" w:eastAsia="宋体" w:hAnsi="宋体"/>
          <w:color w:val="auto"/>
          <w:sz w:val="21"/>
          <w:szCs w:val="21"/>
        </w:rPr>
        <w:t>)</w:t>
      </w:r>
    </w:p>
    <w:p w:rsidR="007104FF" w:rsidRDefault="00B8653B">
      <w:pPr>
        <w:pStyle w:val="24"/>
        <w:shd w:val="clear" w:color="auto" w:fill="auto"/>
        <w:tabs>
          <w:tab w:val="left" w:leader="underscore" w:pos="4689"/>
        </w:tabs>
        <w:spacing w:before="0" w:line="240" w:lineRule="auto"/>
        <w:jc w:val="both"/>
        <w:rPr>
          <w:rFonts w:ascii="宋体" w:eastAsia="宋体" w:hAnsi="宋体"/>
          <w:sz w:val="21"/>
          <w:szCs w:val="21"/>
        </w:rPr>
      </w:pPr>
      <w:r>
        <w:rPr>
          <w:rStyle w:val="20pt2"/>
          <w:rFonts w:ascii="宋体" w:eastAsia="宋体" w:hAnsi="宋体" w:hint="eastAsia"/>
          <w:color w:val="auto"/>
          <w:sz w:val="21"/>
          <w:szCs w:val="21"/>
        </w:rPr>
        <w:t>法定代表人或其委托代理人：</w:t>
      </w:r>
      <w:r>
        <w:rPr>
          <w:rStyle w:val="20pt2"/>
          <w:rFonts w:ascii="宋体" w:eastAsia="宋体" w:hAnsi="宋体"/>
          <w:color w:val="auto"/>
          <w:sz w:val="21"/>
          <w:szCs w:val="21"/>
        </w:rPr>
        <w:tab/>
      </w:r>
      <w:r>
        <w:rPr>
          <w:rStyle w:val="20pt2"/>
          <w:rFonts w:ascii="宋体" w:eastAsia="宋体" w:hAnsi="宋体" w:hint="eastAsia"/>
          <w:color w:val="auto"/>
          <w:sz w:val="21"/>
          <w:szCs w:val="21"/>
        </w:rPr>
        <w:t>（签字</w:t>
      </w:r>
      <w:r>
        <w:rPr>
          <w:rStyle w:val="20pt2"/>
          <w:rFonts w:ascii="宋体" w:eastAsia="宋体" w:hAnsi="宋体"/>
          <w:color w:val="auto"/>
          <w:sz w:val="21"/>
          <w:szCs w:val="21"/>
        </w:rPr>
        <w:t>)</w:t>
      </w:r>
    </w:p>
    <w:p w:rsidR="007104FF" w:rsidRDefault="00B8653B">
      <w:pPr>
        <w:pStyle w:val="24"/>
        <w:shd w:val="clear" w:color="auto" w:fill="auto"/>
        <w:tabs>
          <w:tab w:val="left" w:leader="underscore" w:pos="3022"/>
          <w:tab w:val="left" w:leader="underscore" w:pos="4086"/>
        </w:tabs>
        <w:spacing w:before="0" w:after="240" w:line="240" w:lineRule="auto"/>
        <w:ind w:left="1940"/>
        <w:jc w:val="both"/>
        <w:rPr>
          <w:rFonts w:ascii="宋体" w:eastAsia="宋体" w:hAnsi="宋体"/>
          <w:sz w:val="21"/>
          <w:szCs w:val="21"/>
        </w:rPr>
      </w:pPr>
      <w:r>
        <w:rPr>
          <w:rStyle w:val="20pt2"/>
          <w:rFonts w:ascii="宋体" w:eastAsia="宋体" w:hAnsi="宋体"/>
          <w:color w:val="auto"/>
          <w:sz w:val="21"/>
          <w:szCs w:val="21"/>
        </w:rPr>
        <w:tab/>
      </w:r>
      <w:r>
        <w:rPr>
          <w:rStyle w:val="20pt2"/>
          <w:rFonts w:ascii="宋体" w:eastAsia="宋体" w:hAnsi="宋体" w:hint="eastAsia"/>
          <w:color w:val="auto"/>
          <w:sz w:val="21"/>
          <w:szCs w:val="21"/>
        </w:rPr>
        <w:t>年</w:t>
      </w:r>
      <w:r>
        <w:rPr>
          <w:rStyle w:val="20pt2"/>
          <w:rFonts w:ascii="宋体" w:eastAsia="宋体" w:hAnsi="宋体"/>
          <w:color w:val="auto"/>
          <w:sz w:val="21"/>
          <w:szCs w:val="21"/>
        </w:rPr>
        <w:tab/>
      </w:r>
      <w:r>
        <w:rPr>
          <w:rStyle w:val="20pt2"/>
          <w:rFonts w:ascii="宋体" w:eastAsia="宋体" w:hAnsi="宋体" w:hint="eastAsia"/>
          <w:color w:val="auto"/>
          <w:sz w:val="21"/>
          <w:szCs w:val="21"/>
        </w:rPr>
        <w:t>月</w:t>
      </w:r>
      <w:r>
        <w:rPr>
          <w:rStyle w:val="20pt2"/>
          <w:rFonts w:ascii="宋体" w:eastAsia="宋体" w:hAnsi="宋体" w:hint="eastAsia"/>
          <w:color w:val="auto"/>
          <w:sz w:val="21"/>
          <w:szCs w:val="21"/>
          <w:u w:val="single"/>
        </w:rPr>
        <w:t xml:space="preserve">    </w:t>
      </w:r>
      <w:r>
        <w:rPr>
          <w:rStyle w:val="20pt2"/>
          <w:rFonts w:ascii="宋体" w:eastAsia="宋体" w:hAnsi="宋体" w:hint="eastAsia"/>
          <w:color w:val="auto"/>
          <w:sz w:val="21"/>
          <w:szCs w:val="21"/>
        </w:rPr>
        <w:t>日</w:t>
      </w:r>
    </w:p>
    <w:p w:rsidR="007104FF" w:rsidRDefault="00B8653B">
      <w:pPr>
        <w:pStyle w:val="24"/>
        <w:shd w:val="clear" w:color="auto" w:fill="auto"/>
        <w:tabs>
          <w:tab w:val="left" w:leader="underscore" w:pos="4086"/>
        </w:tabs>
        <w:spacing w:before="0" w:line="240" w:lineRule="auto"/>
        <w:jc w:val="both"/>
        <w:rPr>
          <w:rFonts w:ascii="宋体" w:eastAsia="宋体" w:hAnsi="宋体"/>
          <w:sz w:val="21"/>
          <w:szCs w:val="21"/>
        </w:rPr>
      </w:pPr>
      <w:r>
        <w:rPr>
          <w:rStyle w:val="20pt2"/>
          <w:rFonts w:ascii="宋体" w:eastAsia="宋体" w:hAnsi="宋体" w:hint="eastAsia"/>
          <w:color w:val="auto"/>
          <w:sz w:val="21"/>
          <w:szCs w:val="21"/>
        </w:rPr>
        <w:t>经办银行：</w:t>
      </w:r>
      <w:r>
        <w:rPr>
          <w:rStyle w:val="20pt2"/>
          <w:rFonts w:ascii="宋体" w:eastAsia="宋体" w:hAnsi="宋体"/>
          <w:color w:val="auto"/>
          <w:sz w:val="21"/>
          <w:szCs w:val="21"/>
        </w:rPr>
        <w:tab/>
        <w:t xml:space="preserve"> (</w:t>
      </w:r>
      <w:r>
        <w:rPr>
          <w:rStyle w:val="20pt2"/>
          <w:rFonts w:ascii="宋体" w:eastAsia="宋体" w:hAnsi="宋体" w:hint="eastAsia"/>
          <w:color w:val="auto"/>
          <w:sz w:val="21"/>
          <w:szCs w:val="21"/>
        </w:rPr>
        <w:t>盖单位章</w:t>
      </w:r>
      <w:r>
        <w:rPr>
          <w:rStyle w:val="20pt2"/>
          <w:rFonts w:ascii="宋体" w:eastAsia="宋体" w:hAnsi="宋体"/>
          <w:color w:val="auto"/>
          <w:sz w:val="21"/>
          <w:szCs w:val="21"/>
        </w:rPr>
        <w:t>)</w:t>
      </w:r>
    </w:p>
    <w:p w:rsidR="007104FF" w:rsidRDefault="00B8653B">
      <w:pPr>
        <w:pStyle w:val="24"/>
        <w:shd w:val="clear" w:color="auto" w:fill="auto"/>
        <w:tabs>
          <w:tab w:val="left" w:leader="underscore" w:pos="4689"/>
        </w:tabs>
        <w:spacing w:before="0" w:line="240" w:lineRule="auto"/>
        <w:ind w:firstLine="420"/>
        <w:jc w:val="both"/>
        <w:rPr>
          <w:rFonts w:ascii="宋体" w:eastAsia="宋体" w:hAnsi="宋体"/>
          <w:sz w:val="21"/>
          <w:szCs w:val="21"/>
        </w:rPr>
      </w:pPr>
      <w:r>
        <w:rPr>
          <w:rStyle w:val="20pt2"/>
          <w:rFonts w:ascii="宋体" w:eastAsia="宋体" w:hAnsi="宋体" w:hint="eastAsia"/>
          <w:color w:val="auto"/>
          <w:sz w:val="21"/>
          <w:szCs w:val="21"/>
        </w:rPr>
        <w:t>法定代表人或其委托代理人：</w:t>
      </w:r>
      <w:r>
        <w:rPr>
          <w:rStyle w:val="20pt2"/>
          <w:rFonts w:ascii="宋体" w:eastAsia="宋体" w:hAnsi="宋体"/>
          <w:color w:val="auto"/>
          <w:sz w:val="21"/>
          <w:szCs w:val="21"/>
        </w:rPr>
        <w:tab/>
      </w:r>
      <w:r>
        <w:rPr>
          <w:rStyle w:val="20pt2"/>
          <w:rFonts w:ascii="宋体" w:eastAsia="宋体" w:hAnsi="宋体" w:hint="eastAsia"/>
          <w:color w:val="auto"/>
          <w:sz w:val="21"/>
          <w:szCs w:val="21"/>
        </w:rPr>
        <w:t>（签字</w:t>
      </w:r>
      <w:r>
        <w:rPr>
          <w:rStyle w:val="20pt2"/>
          <w:rFonts w:ascii="宋体" w:eastAsia="宋体" w:hAnsi="宋体"/>
          <w:color w:val="auto"/>
          <w:sz w:val="21"/>
          <w:szCs w:val="21"/>
        </w:rPr>
        <w:t>)</w:t>
      </w:r>
    </w:p>
    <w:p w:rsidR="007104FF" w:rsidRDefault="00B8653B">
      <w:pPr>
        <w:tabs>
          <w:tab w:val="left" w:pos="1080"/>
        </w:tabs>
        <w:ind w:left="420" w:firstLine="480"/>
        <w:rPr>
          <w:rFonts w:ascii="宋体" w:hAnsi="宋体"/>
          <w:szCs w:val="21"/>
        </w:rPr>
      </w:pPr>
      <w:r>
        <w:rPr>
          <w:rStyle w:val="20pt2"/>
          <w:rFonts w:ascii="宋体" w:eastAsia="宋体" w:hAnsi="宋体" w:hint="eastAsia"/>
          <w:color w:val="auto"/>
          <w:sz w:val="21"/>
          <w:szCs w:val="21"/>
        </w:rPr>
        <w:t xml:space="preserve">          </w:t>
      </w:r>
      <w:r>
        <w:rPr>
          <w:rStyle w:val="20pt2"/>
          <w:rFonts w:ascii="宋体" w:eastAsia="宋体" w:hAnsi="宋体" w:hint="eastAsia"/>
          <w:color w:val="auto"/>
          <w:sz w:val="21"/>
          <w:szCs w:val="21"/>
          <w:u w:val="single"/>
        </w:rPr>
        <w:t xml:space="preserve">          </w:t>
      </w:r>
      <w:r>
        <w:rPr>
          <w:rStyle w:val="20pt2"/>
          <w:rFonts w:ascii="宋体" w:eastAsia="宋体" w:hAnsi="宋体" w:hint="eastAsia"/>
          <w:color w:val="auto"/>
          <w:sz w:val="21"/>
          <w:szCs w:val="21"/>
        </w:rPr>
        <w:t>年</w:t>
      </w:r>
      <w:r>
        <w:rPr>
          <w:rStyle w:val="20pt2"/>
          <w:rFonts w:ascii="宋体" w:eastAsia="宋体" w:hAnsi="宋体" w:hint="eastAsia"/>
          <w:color w:val="auto"/>
          <w:sz w:val="21"/>
          <w:szCs w:val="21"/>
          <w:u w:val="single"/>
        </w:rPr>
        <w:t xml:space="preserve">        </w:t>
      </w:r>
      <w:r>
        <w:rPr>
          <w:rStyle w:val="20pt2"/>
          <w:rFonts w:ascii="宋体" w:eastAsia="宋体" w:hAnsi="宋体" w:hint="eastAsia"/>
          <w:color w:val="auto"/>
          <w:sz w:val="21"/>
          <w:szCs w:val="21"/>
        </w:rPr>
        <w:t>月</w:t>
      </w:r>
      <w:r>
        <w:rPr>
          <w:rStyle w:val="20pt2"/>
          <w:rFonts w:ascii="宋体" w:eastAsia="宋体" w:hAnsi="宋体" w:hint="eastAsia"/>
          <w:color w:val="auto"/>
          <w:sz w:val="21"/>
          <w:szCs w:val="21"/>
          <w:u w:val="single"/>
        </w:rPr>
        <w:t xml:space="preserve">    </w:t>
      </w:r>
      <w:r>
        <w:rPr>
          <w:rStyle w:val="20pt2"/>
          <w:rFonts w:ascii="宋体" w:eastAsia="宋体" w:hAnsi="宋体" w:hint="eastAsia"/>
          <w:color w:val="auto"/>
          <w:sz w:val="21"/>
          <w:szCs w:val="21"/>
        </w:rPr>
        <w:t>日</w:t>
      </w:r>
    </w:p>
    <w:p w:rsidR="007104FF" w:rsidRDefault="007104FF">
      <w:pPr>
        <w:tabs>
          <w:tab w:val="left" w:pos="1080"/>
        </w:tabs>
        <w:spacing w:line="360" w:lineRule="auto"/>
        <w:rPr>
          <w:rFonts w:ascii="宋体" w:hAnsi="宋体" w:cs="宋体"/>
          <w:b/>
          <w:szCs w:val="21"/>
        </w:rPr>
      </w:pPr>
    </w:p>
    <w:p w:rsidR="007104FF" w:rsidRDefault="007104FF">
      <w:pPr>
        <w:tabs>
          <w:tab w:val="left" w:pos="1080"/>
        </w:tabs>
        <w:spacing w:line="360" w:lineRule="auto"/>
        <w:rPr>
          <w:rFonts w:ascii="宋体" w:hAnsi="宋体" w:cs="宋体"/>
          <w:b/>
          <w:sz w:val="24"/>
        </w:rPr>
      </w:pPr>
    </w:p>
    <w:p w:rsidR="007104FF" w:rsidRDefault="007104FF">
      <w:pPr>
        <w:tabs>
          <w:tab w:val="left" w:pos="1080"/>
        </w:tabs>
        <w:spacing w:line="360" w:lineRule="auto"/>
        <w:rPr>
          <w:rFonts w:ascii="宋体" w:hAnsi="宋体" w:cs="宋体"/>
          <w:b/>
          <w:sz w:val="24"/>
        </w:rPr>
      </w:pPr>
    </w:p>
    <w:p w:rsidR="007104FF" w:rsidRDefault="007104FF">
      <w:pPr>
        <w:tabs>
          <w:tab w:val="left" w:pos="1080"/>
        </w:tabs>
        <w:spacing w:line="360" w:lineRule="auto"/>
        <w:rPr>
          <w:rFonts w:ascii="宋体" w:hAnsi="宋体" w:cs="宋体"/>
          <w:b/>
          <w:sz w:val="24"/>
        </w:rPr>
      </w:pPr>
    </w:p>
    <w:p w:rsidR="007104FF" w:rsidRDefault="007104FF">
      <w:pPr>
        <w:tabs>
          <w:tab w:val="left" w:pos="1080"/>
        </w:tabs>
        <w:spacing w:line="360" w:lineRule="auto"/>
        <w:rPr>
          <w:rFonts w:ascii="宋体" w:hAnsi="宋体" w:cs="宋体"/>
          <w:b/>
          <w:sz w:val="24"/>
        </w:rPr>
      </w:pPr>
    </w:p>
    <w:p w:rsidR="007104FF" w:rsidRDefault="007104FF">
      <w:pPr>
        <w:tabs>
          <w:tab w:val="left" w:pos="1080"/>
        </w:tabs>
        <w:spacing w:line="360" w:lineRule="auto"/>
        <w:rPr>
          <w:rFonts w:ascii="宋体" w:hAnsi="宋体" w:cs="宋体"/>
          <w:b/>
          <w:sz w:val="24"/>
        </w:rPr>
      </w:pPr>
    </w:p>
    <w:p w:rsidR="007104FF" w:rsidRDefault="007104FF">
      <w:pPr>
        <w:tabs>
          <w:tab w:val="left" w:pos="1080"/>
        </w:tabs>
        <w:spacing w:line="360" w:lineRule="auto"/>
        <w:rPr>
          <w:rFonts w:ascii="宋体" w:hAnsi="宋体" w:cs="宋体"/>
          <w:b/>
          <w:sz w:val="24"/>
        </w:rPr>
      </w:pPr>
    </w:p>
    <w:p w:rsidR="007104FF" w:rsidRDefault="007104FF">
      <w:pPr>
        <w:tabs>
          <w:tab w:val="left" w:pos="1080"/>
        </w:tabs>
        <w:spacing w:line="360" w:lineRule="auto"/>
        <w:rPr>
          <w:rFonts w:ascii="宋体" w:hAnsi="宋体" w:cs="宋体"/>
          <w:b/>
          <w:sz w:val="24"/>
        </w:rPr>
      </w:pPr>
    </w:p>
    <w:p w:rsidR="007104FF" w:rsidRDefault="007104FF">
      <w:pPr>
        <w:tabs>
          <w:tab w:val="left" w:pos="1080"/>
        </w:tabs>
        <w:spacing w:line="360" w:lineRule="auto"/>
        <w:rPr>
          <w:rFonts w:ascii="宋体" w:hAnsi="宋体" w:cs="宋体"/>
          <w:b/>
          <w:sz w:val="24"/>
        </w:rPr>
      </w:pPr>
    </w:p>
    <w:p w:rsidR="007104FF" w:rsidRDefault="00B8653B">
      <w:pPr>
        <w:tabs>
          <w:tab w:val="left" w:pos="1080"/>
        </w:tabs>
        <w:spacing w:line="360" w:lineRule="auto"/>
        <w:rPr>
          <w:rFonts w:ascii="宋体" w:hAnsi="宋体" w:cs="宋体"/>
          <w:b/>
          <w:sz w:val="24"/>
        </w:rPr>
      </w:pPr>
      <w:r>
        <w:rPr>
          <w:rFonts w:ascii="宋体" w:hAnsi="宋体" w:cs="宋体" w:hint="eastAsia"/>
          <w:b/>
          <w:sz w:val="24"/>
        </w:rPr>
        <w:t>均采用交通运输部《公路工程标准施工招标文件》（2018年版）的格式。</w:t>
      </w: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ind w:left="420" w:firstLine="420"/>
        <w:rPr>
          <w:rFonts w:ascii="宋体" w:hAnsi="宋体" w:cs="宋体"/>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jc w:val="center"/>
        <w:outlineLvl w:val="1"/>
        <w:rPr>
          <w:rFonts w:ascii="宋体" w:hAnsi="宋体" w:cs="宋体"/>
          <w:b/>
          <w:bCs/>
          <w:sz w:val="52"/>
          <w:szCs w:val="52"/>
        </w:rPr>
      </w:pPr>
      <w:bookmarkStart w:id="387" w:name="_Toc8804"/>
      <w:bookmarkStart w:id="388" w:name="_Toc43198298"/>
      <w:r>
        <w:rPr>
          <w:rFonts w:ascii="宋体" w:hAnsi="宋体" w:cs="宋体" w:hint="eastAsia"/>
          <w:b/>
          <w:bCs/>
          <w:sz w:val="52"/>
          <w:szCs w:val="52"/>
        </w:rPr>
        <w:lastRenderedPageBreak/>
        <w:t>第五章   工程量清单</w:t>
      </w:r>
      <w:bookmarkEnd w:id="387"/>
      <w:bookmarkEnd w:id="388"/>
    </w:p>
    <w:p w:rsidR="007104FF" w:rsidRDefault="007104FF">
      <w:pPr>
        <w:spacing w:before="120" w:after="120"/>
        <w:rPr>
          <w:rFonts w:ascii="宋体" w:hAnsi="宋体" w:cs="宋体"/>
          <w:sz w:val="28"/>
          <w:szCs w:val="28"/>
        </w:rPr>
      </w:pPr>
    </w:p>
    <w:p w:rsidR="007104FF" w:rsidRDefault="00B8653B">
      <w:pPr>
        <w:spacing w:before="120" w:after="120"/>
        <w:rPr>
          <w:rFonts w:ascii="宋体" w:hAnsi="宋体" w:cs="宋体"/>
          <w:sz w:val="28"/>
          <w:szCs w:val="28"/>
        </w:rPr>
      </w:pPr>
      <w:r>
        <w:rPr>
          <w:rFonts w:ascii="宋体" w:hAnsi="宋体" w:cs="宋体" w:hint="eastAsia"/>
          <w:sz w:val="28"/>
          <w:szCs w:val="28"/>
        </w:rPr>
        <w:t>1.工程量清单说明</w:t>
      </w:r>
    </w:p>
    <w:p w:rsidR="007104FF" w:rsidRDefault="00B8653B">
      <w:pPr>
        <w:wordWrap w:val="0"/>
        <w:topLinePunct/>
        <w:adjustRightInd w:val="0"/>
        <w:snapToGrid w:val="0"/>
        <w:spacing w:line="400" w:lineRule="exact"/>
        <w:ind w:right="146" w:firstLine="480"/>
        <w:rPr>
          <w:rFonts w:ascii="宋体" w:hAnsi="宋体" w:cs="宋体"/>
          <w:szCs w:val="21"/>
        </w:rPr>
      </w:pPr>
      <w:r>
        <w:rPr>
          <w:rFonts w:ascii="宋体" w:hAnsi="宋体" w:cs="宋体" w:hint="eastAsia"/>
          <w:szCs w:val="21"/>
        </w:rPr>
        <w:t>1.1 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rsidR="007104FF" w:rsidRDefault="00B8653B">
      <w:pPr>
        <w:wordWrap w:val="0"/>
        <w:topLinePunct/>
        <w:adjustRightInd w:val="0"/>
        <w:snapToGrid w:val="0"/>
        <w:spacing w:line="400" w:lineRule="exact"/>
        <w:ind w:firstLine="480"/>
        <w:rPr>
          <w:rFonts w:ascii="宋体" w:hAnsi="宋体" w:cs="宋体"/>
          <w:szCs w:val="21"/>
        </w:rPr>
      </w:pPr>
      <w:r>
        <w:rPr>
          <w:rFonts w:ascii="宋体" w:hAnsi="宋体" w:cs="宋体" w:hint="eastAsia"/>
          <w:szCs w:val="21"/>
        </w:rPr>
        <w:t>1.2 本工程量清单应与招标文件中的投标人须知、通用合同条款、专用合同条款、工程量清单计量规则、技术规范及图纸等一起阅读和理解。</w:t>
      </w:r>
    </w:p>
    <w:p w:rsidR="007104FF" w:rsidRDefault="00B8653B">
      <w:pPr>
        <w:wordWrap w:val="0"/>
        <w:topLinePunct/>
        <w:adjustRightInd w:val="0"/>
        <w:snapToGrid w:val="0"/>
        <w:spacing w:line="400" w:lineRule="exact"/>
        <w:ind w:firstLine="480"/>
        <w:rPr>
          <w:rFonts w:ascii="宋体" w:hAnsi="宋体" w:cs="宋体"/>
          <w:szCs w:val="21"/>
        </w:rPr>
      </w:pPr>
      <w:r>
        <w:rPr>
          <w:rFonts w:ascii="宋体" w:hAnsi="宋体" w:cs="宋体" w:hint="eastAsia"/>
          <w:szCs w:val="21"/>
        </w:rPr>
        <w:t>1.3 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rsidR="007104FF" w:rsidRDefault="00B8653B">
      <w:pPr>
        <w:wordWrap w:val="0"/>
        <w:topLinePunct/>
        <w:adjustRightInd w:val="0"/>
        <w:snapToGrid w:val="0"/>
        <w:spacing w:line="400" w:lineRule="exact"/>
        <w:ind w:firstLine="480"/>
        <w:rPr>
          <w:rFonts w:ascii="宋体" w:hAnsi="宋体" w:cs="宋体"/>
          <w:szCs w:val="21"/>
        </w:rPr>
      </w:pPr>
      <w:r>
        <w:rPr>
          <w:rFonts w:ascii="宋体" w:hAnsi="宋体" w:cs="宋体" w:hint="eastAsia"/>
          <w:szCs w:val="21"/>
        </w:rPr>
        <w:t>1.4  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rsidR="007104FF" w:rsidRDefault="00B8653B">
      <w:pPr>
        <w:wordWrap w:val="0"/>
        <w:topLinePunct/>
        <w:adjustRightInd w:val="0"/>
        <w:snapToGrid w:val="0"/>
        <w:spacing w:line="400" w:lineRule="exact"/>
        <w:ind w:firstLine="480"/>
        <w:rPr>
          <w:rFonts w:ascii="宋体" w:hAnsi="宋体" w:cs="宋体"/>
          <w:szCs w:val="21"/>
        </w:rPr>
      </w:pPr>
      <w:r>
        <w:rPr>
          <w:rFonts w:ascii="宋体" w:hAnsi="宋体" w:cs="宋体" w:hint="eastAsia"/>
          <w:szCs w:val="21"/>
        </w:rPr>
        <w:t>1.5 对作业和材料的一般说明或规定，未重复写入工程量清单内，在给工程量清单各子目标价前，应参阅第七章“技术规范”的有关内容。</w:t>
      </w:r>
    </w:p>
    <w:p w:rsidR="007104FF" w:rsidRDefault="00B8653B">
      <w:pPr>
        <w:wordWrap w:val="0"/>
        <w:topLinePunct/>
        <w:adjustRightInd w:val="0"/>
        <w:snapToGrid w:val="0"/>
        <w:spacing w:line="400" w:lineRule="exact"/>
        <w:ind w:firstLine="480"/>
        <w:rPr>
          <w:rFonts w:ascii="宋体" w:hAnsi="宋体" w:cs="宋体"/>
          <w:szCs w:val="21"/>
        </w:rPr>
      </w:pPr>
      <w:r>
        <w:rPr>
          <w:rFonts w:ascii="宋体" w:hAnsi="宋体" w:cs="宋体" w:hint="eastAsia"/>
          <w:szCs w:val="21"/>
        </w:rPr>
        <w:t>1.6 工程量清单中所列工程量的变动，丝毫不会降低或影响合同条款的效力，也不免除承包人按规定的标准进行施工和修复缺陷的责任。</w:t>
      </w:r>
    </w:p>
    <w:p w:rsidR="007104FF" w:rsidRDefault="00B8653B">
      <w:pPr>
        <w:wordWrap w:val="0"/>
        <w:topLinePunct/>
        <w:adjustRightInd w:val="0"/>
        <w:snapToGrid w:val="0"/>
        <w:spacing w:line="400" w:lineRule="exact"/>
        <w:ind w:right="146" w:firstLineChars="200" w:firstLine="420"/>
        <w:rPr>
          <w:rFonts w:ascii="宋体" w:hAnsi="宋体" w:cs="宋体"/>
          <w:szCs w:val="21"/>
        </w:rPr>
      </w:pPr>
      <w:r>
        <w:rPr>
          <w:rFonts w:ascii="宋体" w:hAnsi="宋体" w:cs="宋体" w:hint="eastAsia"/>
          <w:szCs w:val="21"/>
        </w:rPr>
        <w:t>1.7 图纸中所列的工程数量表及数量汇总表仅是提供资料，不是工程量清单的外延。当图纸与工程量清单所列数量不一致时，以工程量清单所列数量作为报价的依据。</w:t>
      </w:r>
    </w:p>
    <w:p w:rsidR="007104FF" w:rsidRDefault="00B8653B">
      <w:pPr>
        <w:spacing w:before="240" w:after="120"/>
        <w:rPr>
          <w:rFonts w:ascii="宋体" w:hAnsi="宋体" w:cs="宋体"/>
          <w:sz w:val="28"/>
          <w:szCs w:val="28"/>
        </w:rPr>
      </w:pPr>
      <w:r>
        <w:rPr>
          <w:rFonts w:ascii="宋体" w:hAnsi="宋体" w:cs="宋体" w:hint="eastAsia"/>
          <w:sz w:val="28"/>
          <w:szCs w:val="28"/>
        </w:rPr>
        <w:t>2．投标报价说明</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2.1 工程量清单中的每一子目须填入单价或价格，且只允许有一个报价。</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2.4 符合合同条款规定的全部费用应认为已被计入有标价的工程量清单所列各子目之中，未列子目不予计量的工作，其费用应视为已分摊在本合同工程的有关子目的单价或总额价之中。</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lastRenderedPageBreak/>
        <w:t>2.5承包人用于本合同工程的各类装备的提供、运输、维护、拆卸、拼装等支付的费用，已包括在工程量清单的单价与总额价之中。</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2.6 工程量清单中各项金额均以人民币（元）结算。</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2.7 暂列金额（不含计日工总额）的数量及拟用子目的说明：</w:t>
      </w:r>
      <w:r>
        <w:rPr>
          <w:rFonts w:ascii="宋体" w:hAnsi="宋体" w:cs="宋体" w:hint="eastAsia"/>
          <w:szCs w:val="21"/>
          <w:u w:val="single"/>
        </w:rPr>
        <w:t>详见工程量清单</w:t>
      </w:r>
      <w:r>
        <w:rPr>
          <w:rFonts w:ascii="宋体" w:hAnsi="宋体" w:cs="宋体" w:hint="eastAsia"/>
          <w:szCs w:val="21"/>
        </w:rPr>
        <w:t>。</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2.8 暂估价的数量及拟用子目的说明：</w:t>
      </w:r>
      <w:r>
        <w:rPr>
          <w:rFonts w:ascii="宋体" w:hAnsi="宋体" w:cs="宋体" w:hint="eastAsia"/>
          <w:szCs w:val="21"/>
          <w:u w:val="single"/>
        </w:rPr>
        <w:t>详见工程量清单</w:t>
      </w:r>
      <w:r>
        <w:rPr>
          <w:rFonts w:ascii="宋体" w:hAnsi="宋体" w:cs="宋体" w:hint="eastAsia"/>
          <w:szCs w:val="21"/>
        </w:rPr>
        <w:t>。</w:t>
      </w:r>
    </w:p>
    <w:p w:rsidR="007104FF" w:rsidRDefault="00B8653B">
      <w:pPr>
        <w:spacing w:before="240" w:after="120"/>
        <w:rPr>
          <w:rFonts w:ascii="宋体" w:hAnsi="宋体" w:cs="宋体"/>
          <w:sz w:val="28"/>
          <w:szCs w:val="28"/>
        </w:rPr>
      </w:pPr>
      <w:r>
        <w:rPr>
          <w:rFonts w:ascii="宋体" w:hAnsi="宋体" w:cs="宋体" w:hint="eastAsia"/>
          <w:sz w:val="28"/>
          <w:szCs w:val="28"/>
        </w:rPr>
        <w:t>3．计日工说明</w:t>
      </w:r>
    </w:p>
    <w:p w:rsidR="007104FF" w:rsidRDefault="00B8653B">
      <w:pPr>
        <w:spacing w:line="400" w:lineRule="exact"/>
        <w:rPr>
          <w:rFonts w:ascii="宋体" w:hAnsi="宋体" w:cs="宋体"/>
          <w:szCs w:val="21"/>
        </w:rPr>
      </w:pPr>
      <w:r>
        <w:rPr>
          <w:rFonts w:ascii="宋体" w:hAnsi="宋体" w:cs="宋体" w:hint="eastAsia"/>
          <w:szCs w:val="21"/>
        </w:rPr>
        <w:t xml:space="preserve">  3.1 总则</w:t>
      </w:r>
    </w:p>
    <w:p w:rsidR="007104FF" w:rsidRDefault="00B8653B">
      <w:pPr>
        <w:spacing w:line="400" w:lineRule="exact"/>
        <w:ind w:firstLineChars="150" w:firstLine="315"/>
        <w:rPr>
          <w:rFonts w:ascii="宋体" w:hAnsi="宋体" w:cs="宋体"/>
          <w:szCs w:val="21"/>
        </w:rPr>
      </w:pPr>
      <w:r>
        <w:rPr>
          <w:rFonts w:ascii="宋体" w:hAnsi="宋体" w:cs="宋体" w:hint="eastAsia"/>
          <w:szCs w:val="21"/>
        </w:rPr>
        <w:t>（l）本说明应参照通用合同条款第15.7款一并理解。</w:t>
      </w:r>
    </w:p>
    <w:p w:rsidR="007104FF" w:rsidRDefault="00B8653B">
      <w:pPr>
        <w:spacing w:line="400" w:lineRule="exact"/>
        <w:ind w:firstLineChars="150" w:firstLine="315"/>
        <w:rPr>
          <w:rFonts w:ascii="宋体" w:hAnsi="宋体" w:cs="宋体"/>
          <w:szCs w:val="21"/>
        </w:rPr>
      </w:pPr>
      <w:r>
        <w:rPr>
          <w:rFonts w:ascii="宋体" w:hAnsi="宋体" w:cs="宋体" w:hint="eastAsia"/>
          <w:szCs w:val="21"/>
        </w:rPr>
        <w:t>（2）未经监理人书面指令，任何工程不得按计日工施工；接到监理人按计日工施工的书面指令，承包人也不得拒绝。</w:t>
      </w:r>
    </w:p>
    <w:p w:rsidR="007104FF" w:rsidRDefault="00B8653B">
      <w:pPr>
        <w:spacing w:line="400" w:lineRule="exact"/>
        <w:ind w:firstLineChars="150" w:firstLine="315"/>
        <w:rPr>
          <w:rFonts w:ascii="宋体" w:hAnsi="宋体" w:cs="宋体"/>
          <w:szCs w:val="21"/>
        </w:rPr>
      </w:pPr>
      <w:r>
        <w:rPr>
          <w:rFonts w:ascii="宋体" w:hAnsi="宋体" w:cs="宋体" w:hint="eastAsia"/>
          <w:szCs w:val="21"/>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7104FF" w:rsidRDefault="00B8653B">
      <w:pPr>
        <w:spacing w:line="400" w:lineRule="exact"/>
        <w:ind w:firstLineChars="150" w:firstLine="315"/>
        <w:rPr>
          <w:rFonts w:ascii="宋体" w:hAnsi="宋体" w:cs="宋体"/>
          <w:szCs w:val="21"/>
        </w:rPr>
      </w:pPr>
      <w:r>
        <w:rPr>
          <w:rFonts w:ascii="宋体" w:hAnsi="宋体" w:cs="宋体" w:hint="eastAsia"/>
          <w:szCs w:val="21"/>
        </w:rPr>
        <w:t>（4）计日工不调价。</w:t>
      </w:r>
    </w:p>
    <w:p w:rsidR="007104FF" w:rsidRDefault="00B8653B">
      <w:pPr>
        <w:spacing w:line="400" w:lineRule="exact"/>
        <w:ind w:firstLineChars="200" w:firstLine="480"/>
        <w:rPr>
          <w:rFonts w:ascii="宋体" w:hAnsi="宋体" w:cs="宋体"/>
          <w:sz w:val="24"/>
        </w:rPr>
      </w:pPr>
      <w:r>
        <w:rPr>
          <w:rFonts w:ascii="宋体" w:hAnsi="宋体" w:cs="宋体" w:hint="eastAsia"/>
          <w:sz w:val="24"/>
        </w:rPr>
        <w:t>3.2 计日工劳务</w:t>
      </w:r>
    </w:p>
    <w:p w:rsidR="007104FF" w:rsidRDefault="00B8653B">
      <w:pPr>
        <w:spacing w:line="400" w:lineRule="exact"/>
        <w:ind w:firstLineChars="150" w:firstLine="315"/>
        <w:rPr>
          <w:rFonts w:ascii="宋体" w:hAnsi="宋体" w:cs="宋体"/>
          <w:szCs w:val="21"/>
        </w:rPr>
      </w:pPr>
      <w:r>
        <w:rPr>
          <w:rFonts w:ascii="宋体" w:hAnsi="宋体" w:cs="宋体" w:hint="eastAsia"/>
          <w:szCs w:val="21"/>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rsidR="007104FF" w:rsidRDefault="00B8653B">
      <w:pPr>
        <w:spacing w:line="400" w:lineRule="exact"/>
        <w:ind w:firstLineChars="150" w:firstLine="315"/>
        <w:rPr>
          <w:rFonts w:ascii="宋体" w:hAnsi="宋体" w:cs="宋体"/>
          <w:szCs w:val="21"/>
        </w:rPr>
      </w:pPr>
      <w:r>
        <w:rPr>
          <w:rFonts w:ascii="宋体" w:hAnsi="宋体" w:cs="宋体" w:hint="eastAsia"/>
          <w:szCs w:val="21"/>
        </w:rPr>
        <w:t>（2）承包人可以得到用于计日工劳务的全部工时的支付，此支付按承包人填报的“计日工劳务单价表”所列单价计算，该单价应包括基本单价及承包人的管理费、税费、利润等所有附加费，说明如下：</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a.劳务基本单价包括：承包人劳务的全部直接费用，如：工资、加班费、津贴、福利费及劳动保护费等。</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b.承包人的利润、管理、质检、保险、税费；易耗品的使用、水电及照明费，工作台、脚手架、临时设施费，手动机具与工具的使用及维修，以及上述各项伴随而来的费用。</w:t>
      </w:r>
    </w:p>
    <w:p w:rsidR="007104FF" w:rsidRDefault="00B8653B">
      <w:pPr>
        <w:spacing w:line="400" w:lineRule="exact"/>
        <w:ind w:firstLineChars="200" w:firstLine="480"/>
        <w:rPr>
          <w:rFonts w:ascii="宋体" w:hAnsi="宋体" w:cs="宋体"/>
          <w:sz w:val="24"/>
        </w:rPr>
      </w:pPr>
      <w:r>
        <w:rPr>
          <w:rFonts w:ascii="宋体" w:hAnsi="宋体" w:cs="宋体" w:hint="eastAsia"/>
          <w:sz w:val="24"/>
        </w:rPr>
        <w:t>3.3 计日工材料</w:t>
      </w:r>
    </w:p>
    <w:p w:rsidR="007104FF" w:rsidRDefault="00B8653B">
      <w:pPr>
        <w:spacing w:line="400" w:lineRule="exact"/>
        <w:ind w:firstLineChars="150" w:firstLine="315"/>
        <w:rPr>
          <w:rFonts w:ascii="宋体" w:hAnsi="宋体" w:cs="宋体"/>
          <w:szCs w:val="21"/>
        </w:rPr>
      </w:pPr>
      <w:r>
        <w:rPr>
          <w:rFonts w:ascii="宋体" w:hAnsi="宋体" w:cs="宋体" w:hint="eastAsia"/>
          <w:szCs w:val="21"/>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a．材料基本单价按供货价加运杂费（到达承包人现场仓库）、保险费、仓库管理费以及运输损耗等计算。</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b. 承包人的利润、管理、质检、保险、税费及其他附加费：</w:t>
      </w:r>
    </w:p>
    <w:p w:rsidR="007104FF" w:rsidRDefault="00B8653B">
      <w:pPr>
        <w:spacing w:line="400" w:lineRule="exact"/>
        <w:ind w:firstLineChars="200" w:firstLine="420"/>
        <w:rPr>
          <w:rFonts w:ascii="宋体" w:hAnsi="宋体" w:cs="宋体"/>
          <w:sz w:val="24"/>
        </w:rPr>
      </w:pPr>
      <w:r>
        <w:rPr>
          <w:rFonts w:ascii="宋体" w:hAnsi="宋体" w:cs="宋体" w:hint="eastAsia"/>
          <w:szCs w:val="21"/>
        </w:rPr>
        <w:lastRenderedPageBreak/>
        <w:t>c．从现场运至使用地点的人工费和施工机械使用费不包括在上述基本单价内。</w:t>
      </w:r>
    </w:p>
    <w:p w:rsidR="007104FF" w:rsidRDefault="00B8653B">
      <w:pPr>
        <w:spacing w:line="400" w:lineRule="exact"/>
        <w:ind w:firstLineChars="200" w:firstLine="480"/>
        <w:rPr>
          <w:rFonts w:ascii="宋体" w:hAnsi="宋体" w:cs="宋体"/>
          <w:sz w:val="24"/>
        </w:rPr>
      </w:pPr>
      <w:r>
        <w:rPr>
          <w:rFonts w:ascii="宋体" w:hAnsi="宋体" w:cs="宋体" w:hint="eastAsia"/>
          <w:sz w:val="24"/>
        </w:rPr>
        <w:t>3.4 计日工施工机械</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7104FF" w:rsidRDefault="00B8653B">
      <w:pPr>
        <w:spacing w:line="400" w:lineRule="exact"/>
        <w:ind w:firstLineChars="200" w:firstLine="420"/>
        <w:rPr>
          <w:rFonts w:ascii="宋体" w:hAnsi="宋体" w:cs="宋体"/>
          <w:szCs w:val="21"/>
        </w:rPr>
      </w:pPr>
      <w:r>
        <w:rPr>
          <w:rFonts w:ascii="宋体" w:hAnsi="宋体" w:cs="宋体" w:hint="eastAsia"/>
          <w:szCs w:val="21"/>
        </w:rPr>
        <w:t>4．其他说明:无。</w:t>
      </w:r>
    </w:p>
    <w:p w:rsidR="007104FF" w:rsidRDefault="007104FF">
      <w:pPr>
        <w:spacing w:before="240" w:after="120"/>
        <w:rPr>
          <w:rFonts w:ascii="宋体" w:hAnsi="宋体" w:cs="宋体"/>
          <w:sz w:val="28"/>
          <w:szCs w:val="28"/>
        </w:rPr>
      </w:pPr>
    </w:p>
    <w:p w:rsidR="007104FF" w:rsidRDefault="00B8653B">
      <w:pPr>
        <w:spacing w:before="240" w:after="120"/>
        <w:jc w:val="center"/>
        <w:rPr>
          <w:rFonts w:ascii="宋体" w:hAnsi="宋体" w:cs="宋体"/>
          <w:b/>
          <w:sz w:val="24"/>
        </w:rPr>
      </w:pPr>
      <w:r>
        <w:rPr>
          <w:rFonts w:ascii="宋体" w:hAnsi="宋体" w:cs="宋体" w:hint="eastAsia"/>
          <w:sz w:val="24"/>
        </w:rPr>
        <w:br w:type="page"/>
      </w:r>
      <w:r>
        <w:rPr>
          <w:rFonts w:ascii="宋体" w:hAnsi="宋体" w:cs="宋体" w:hint="eastAsia"/>
          <w:b/>
          <w:sz w:val="28"/>
          <w:szCs w:val="28"/>
        </w:rPr>
        <w:lastRenderedPageBreak/>
        <w:t>5．工程量清单</w:t>
      </w:r>
    </w:p>
    <w:p w:rsidR="007104FF" w:rsidRDefault="00B8653B">
      <w:pPr>
        <w:jc w:val="center"/>
        <w:rPr>
          <w:rFonts w:ascii="宋体" w:hAnsi="宋体" w:cs="宋体"/>
          <w:b/>
          <w:sz w:val="24"/>
        </w:rPr>
      </w:pPr>
      <w:r>
        <w:rPr>
          <w:rFonts w:ascii="宋体" w:hAnsi="宋体" w:cs="宋体" w:hint="eastAsia"/>
          <w:b/>
          <w:sz w:val="24"/>
        </w:rPr>
        <w:t>（固化工程量清单已电子版形式发放）</w:t>
      </w:r>
    </w:p>
    <w:p w:rsidR="007104FF" w:rsidRDefault="007104FF">
      <w:pPr>
        <w:rPr>
          <w:rFonts w:ascii="宋体" w:hAnsi="宋体" w:cs="宋体"/>
          <w:sz w:val="24"/>
        </w:rPr>
        <w:sectPr w:rsidR="007104FF">
          <w:footerReference w:type="default" r:id="rId24"/>
          <w:footerReference w:type="first" r:id="rId25"/>
          <w:footnotePr>
            <w:numFmt w:val="decimalEnclosedCircleChinese"/>
            <w:numRestart w:val="eachPage"/>
          </w:footnotePr>
          <w:pgSz w:w="11907" w:h="16840"/>
          <w:pgMar w:top="1361" w:right="1440" w:bottom="1361" w:left="1440" w:header="720" w:footer="907" w:gutter="0"/>
          <w:cols w:space="720"/>
        </w:sect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pStyle w:val="1"/>
        <w:spacing w:before="0" w:after="0" w:line="240" w:lineRule="auto"/>
        <w:jc w:val="center"/>
        <w:rPr>
          <w:rFonts w:ascii="宋体" w:hAnsi="宋体" w:cs="宋体"/>
          <w:sz w:val="72"/>
          <w:szCs w:val="72"/>
        </w:rPr>
      </w:pPr>
      <w:bookmarkStart w:id="389" w:name="_Toc27197"/>
      <w:bookmarkStart w:id="390" w:name="_Toc43198299"/>
      <w:r>
        <w:rPr>
          <w:rFonts w:ascii="宋体" w:hAnsi="宋体" w:cs="宋体" w:hint="eastAsia"/>
          <w:sz w:val="72"/>
          <w:szCs w:val="72"/>
        </w:rPr>
        <w:t>第二卷</w:t>
      </w:r>
      <w:bookmarkEnd w:id="389"/>
      <w:bookmarkEnd w:id="390"/>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rPr>
          <w:rFonts w:ascii="宋体" w:hAnsi="宋体" w:cs="宋体"/>
          <w:sz w:val="24"/>
        </w:rPr>
      </w:pPr>
      <w:r>
        <w:rPr>
          <w:rFonts w:ascii="宋体" w:hAnsi="宋体" w:cs="宋体" w:hint="eastAsia"/>
          <w:sz w:val="24"/>
        </w:rPr>
        <w:br w:type="page"/>
      </w: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jc w:val="center"/>
        <w:outlineLvl w:val="1"/>
        <w:rPr>
          <w:rFonts w:ascii="宋体" w:hAnsi="宋体" w:cs="宋体"/>
          <w:b/>
          <w:bCs/>
          <w:sz w:val="52"/>
          <w:szCs w:val="52"/>
        </w:rPr>
      </w:pPr>
      <w:bookmarkStart w:id="391" w:name="_Toc9032"/>
      <w:bookmarkStart w:id="392" w:name="_Toc43198300"/>
      <w:r>
        <w:rPr>
          <w:rFonts w:ascii="宋体" w:hAnsi="宋体" w:cs="宋体" w:hint="eastAsia"/>
          <w:b/>
          <w:bCs/>
          <w:sz w:val="52"/>
          <w:szCs w:val="52"/>
        </w:rPr>
        <w:t>第六章 图纸（另册发放）</w:t>
      </w:r>
      <w:bookmarkEnd w:id="391"/>
      <w:bookmarkEnd w:id="392"/>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rPr>
          <w:rFonts w:ascii="宋体" w:hAnsi="宋体" w:cs="宋体"/>
          <w:sz w:val="24"/>
        </w:rPr>
      </w:pPr>
      <w:r>
        <w:rPr>
          <w:rFonts w:ascii="宋体" w:hAnsi="宋体" w:cs="宋体" w:hint="eastAsia"/>
          <w:sz w:val="24"/>
        </w:rPr>
        <w:br w:type="page"/>
      </w: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pStyle w:val="1"/>
        <w:spacing w:before="0" w:after="0" w:line="240" w:lineRule="auto"/>
        <w:jc w:val="center"/>
        <w:rPr>
          <w:rFonts w:ascii="宋体" w:hAnsi="宋体" w:cs="宋体"/>
          <w:sz w:val="72"/>
          <w:szCs w:val="72"/>
        </w:rPr>
      </w:pPr>
      <w:bookmarkStart w:id="393" w:name="_Toc5081"/>
      <w:bookmarkStart w:id="394" w:name="_Toc43198301"/>
      <w:r>
        <w:rPr>
          <w:rFonts w:ascii="宋体" w:hAnsi="宋体" w:cs="宋体" w:hint="eastAsia"/>
          <w:sz w:val="72"/>
          <w:szCs w:val="72"/>
        </w:rPr>
        <w:t>第三卷</w:t>
      </w:r>
      <w:bookmarkEnd w:id="393"/>
      <w:bookmarkEnd w:id="394"/>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pStyle w:val="2"/>
        <w:spacing w:before="340" w:after="600" w:line="240" w:lineRule="auto"/>
        <w:jc w:val="center"/>
        <w:rPr>
          <w:rFonts w:ascii="宋体" w:eastAsia="宋体" w:hAnsi="宋体" w:cs="宋体"/>
          <w:bCs/>
          <w:sz w:val="52"/>
          <w:szCs w:val="52"/>
        </w:rPr>
      </w:pPr>
      <w:r>
        <w:rPr>
          <w:rFonts w:ascii="宋体" w:eastAsia="宋体" w:hAnsi="宋体" w:cs="宋体" w:hint="eastAsia"/>
          <w:sz w:val="24"/>
        </w:rPr>
        <w:br w:type="page"/>
      </w:r>
      <w:bookmarkStart w:id="395" w:name="_Toc18111"/>
      <w:bookmarkStart w:id="396" w:name="_Toc43198302"/>
      <w:r>
        <w:rPr>
          <w:rFonts w:ascii="宋体" w:eastAsia="宋体" w:hAnsi="宋体" w:cs="宋体" w:hint="eastAsia"/>
          <w:bCs/>
          <w:sz w:val="52"/>
          <w:szCs w:val="52"/>
        </w:rPr>
        <w:lastRenderedPageBreak/>
        <w:t>第七章 技术规范</w:t>
      </w:r>
      <w:bookmarkEnd w:id="395"/>
      <w:bookmarkEnd w:id="396"/>
    </w:p>
    <w:p w:rsidR="007104FF" w:rsidRDefault="00B8653B">
      <w:pPr>
        <w:rPr>
          <w:rFonts w:ascii="宋体" w:hAnsi="宋体" w:cs="宋体"/>
          <w:sz w:val="24"/>
        </w:rPr>
      </w:pPr>
      <w:r>
        <w:rPr>
          <w:rFonts w:ascii="宋体" w:hAnsi="宋体" w:cs="宋体" w:hint="eastAsia"/>
          <w:sz w:val="24"/>
        </w:rPr>
        <w:t>见《中华人民共和国交通运输部公路工程标准施工招标文件（2018年版）》第七章</w:t>
      </w: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pStyle w:val="2"/>
        <w:spacing w:before="340" w:after="600" w:line="240" w:lineRule="auto"/>
        <w:jc w:val="center"/>
        <w:rPr>
          <w:rFonts w:ascii="宋体" w:eastAsia="宋体" w:hAnsi="宋体" w:cs="宋体"/>
          <w:bCs/>
          <w:sz w:val="52"/>
          <w:szCs w:val="52"/>
        </w:rPr>
      </w:pPr>
      <w:r>
        <w:rPr>
          <w:rFonts w:ascii="宋体" w:eastAsia="宋体" w:hAnsi="宋体" w:cs="宋体" w:hint="eastAsia"/>
          <w:sz w:val="24"/>
        </w:rPr>
        <w:br w:type="page"/>
      </w:r>
      <w:bookmarkStart w:id="397" w:name="_Toc22831"/>
      <w:bookmarkStart w:id="398" w:name="_Toc43198303"/>
      <w:r>
        <w:rPr>
          <w:rFonts w:ascii="宋体" w:eastAsia="宋体" w:hAnsi="宋体" w:cs="宋体" w:hint="eastAsia"/>
          <w:bCs/>
          <w:sz w:val="52"/>
          <w:szCs w:val="52"/>
        </w:rPr>
        <w:lastRenderedPageBreak/>
        <w:t>第八章 工程量清单计算规则</w:t>
      </w:r>
      <w:bookmarkEnd w:id="397"/>
      <w:bookmarkEnd w:id="398"/>
    </w:p>
    <w:p w:rsidR="007104FF" w:rsidRDefault="00B8653B">
      <w:pPr>
        <w:rPr>
          <w:rFonts w:ascii="宋体" w:hAnsi="宋体" w:cs="宋体"/>
          <w:sz w:val="24"/>
        </w:rPr>
      </w:pPr>
      <w:r>
        <w:rPr>
          <w:rFonts w:ascii="宋体" w:hAnsi="宋体" w:cs="宋体" w:hint="eastAsia"/>
          <w:sz w:val="24"/>
        </w:rPr>
        <w:t>见《中华人民共和国交通运输部公路工程标准施工招标文件（2018年版）》第八章</w:t>
      </w:r>
    </w:p>
    <w:p w:rsidR="007104FF" w:rsidRDefault="007104FF">
      <w:pPr>
        <w:rPr>
          <w:rFonts w:ascii="宋体" w:hAnsi="宋体" w:cs="宋体"/>
          <w:sz w:val="24"/>
        </w:rPr>
      </w:pPr>
    </w:p>
    <w:p w:rsidR="007104FF" w:rsidRDefault="00B8653B">
      <w:pPr>
        <w:rPr>
          <w:rFonts w:ascii="宋体" w:hAnsi="宋体" w:cs="宋体"/>
          <w:sz w:val="24"/>
        </w:rPr>
      </w:pPr>
      <w:r>
        <w:rPr>
          <w:rFonts w:ascii="宋体" w:hAnsi="宋体" w:cs="宋体" w:hint="eastAsia"/>
          <w:sz w:val="24"/>
        </w:rPr>
        <w:br w:type="page"/>
      </w: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jc w:val="center"/>
        <w:rPr>
          <w:rFonts w:ascii="宋体" w:hAnsi="宋体" w:cs="宋体"/>
          <w:sz w:val="24"/>
        </w:rPr>
      </w:pPr>
      <w:bookmarkStart w:id="399" w:name="_Toc13732"/>
      <w:r>
        <w:rPr>
          <w:rFonts w:ascii="宋体" w:hAnsi="宋体" w:cs="宋体" w:hint="eastAsia"/>
          <w:b/>
          <w:bCs/>
          <w:kern w:val="44"/>
          <w:sz w:val="72"/>
          <w:szCs w:val="72"/>
        </w:rPr>
        <w:t>第四卷</w:t>
      </w:r>
      <w:bookmarkEnd w:id="399"/>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rPr>
          <w:rFonts w:ascii="宋体" w:hAnsi="宋体" w:cs="宋体"/>
          <w:sz w:val="24"/>
        </w:rPr>
      </w:pPr>
      <w:r>
        <w:rPr>
          <w:rFonts w:ascii="宋体" w:hAnsi="宋体" w:cs="宋体" w:hint="eastAsia"/>
          <w:sz w:val="24"/>
        </w:rPr>
        <w:br w:type="page"/>
      </w: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jc w:val="center"/>
        <w:rPr>
          <w:rFonts w:ascii="宋体" w:hAnsi="宋体" w:cs="宋体"/>
          <w:sz w:val="52"/>
          <w:szCs w:val="52"/>
        </w:rPr>
      </w:pPr>
    </w:p>
    <w:p w:rsidR="007104FF" w:rsidRDefault="00B8653B">
      <w:pPr>
        <w:jc w:val="center"/>
        <w:outlineLvl w:val="1"/>
        <w:rPr>
          <w:rFonts w:ascii="宋体" w:hAnsi="宋体" w:cs="宋体"/>
          <w:b/>
          <w:bCs/>
          <w:sz w:val="52"/>
          <w:szCs w:val="52"/>
        </w:rPr>
      </w:pPr>
      <w:bookmarkStart w:id="400" w:name="_Toc25957"/>
      <w:bookmarkStart w:id="401" w:name="_Toc43198304"/>
      <w:r>
        <w:rPr>
          <w:rFonts w:ascii="宋体" w:hAnsi="宋体" w:cs="宋体" w:hint="eastAsia"/>
          <w:b/>
          <w:bCs/>
          <w:sz w:val="52"/>
          <w:szCs w:val="52"/>
        </w:rPr>
        <w:t>第九章 投标文件格式</w:t>
      </w:r>
      <w:bookmarkEnd w:id="400"/>
      <w:bookmarkEnd w:id="401"/>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pStyle w:val="3"/>
        <w:rPr>
          <w:rFonts w:ascii="宋体" w:hAnsi="宋体" w:cs="宋体"/>
          <w:b w:val="0"/>
        </w:rPr>
      </w:pPr>
      <w:r>
        <w:rPr>
          <w:rFonts w:ascii="宋体" w:hAnsi="宋体" w:cs="宋体" w:hint="eastAsia"/>
          <w:sz w:val="24"/>
        </w:rPr>
        <w:br w:type="page"/>
      </w:r>
      <w:bookmarkStart w:id="402" w:name="_Toc17779"/>
      <w:bookmarkStart w:id="403" w:name="_Toc43198305"/>
      <w:r>
        <w:rPr>
          <w:rFonts w:ascii="宋体" w:hAnsi="宋体" w:cs="宋体" w:hint="eastAsia"/>
          <w:b w:val="0"/>
        </w:rPr>
        <w:lastRenderedPageBreak/>
        <w:t>第一信封</w:t>
      </w:r>
      <w:bookmarkEnd w:id="402"/>
      <w:bookmarkEnd w:id="403"/>
    </w:p>
    <w:p w:rsidR="007104FF" w:rsidRDefault="00B8653B">
      <w:pPr>
        <w:pStyle w:val="0"/>
        <w:jc w:val="right"/>
        <w:rPr>
          <w:rFonts w:ascii="宋体" w:hAnsi="宋体" w:cs="宋体"/>
          <w:sz w:val="24"/>
        </w:rPr>
      </w:pPr>
      <w:r>
        <w:rPr>
          <w:rFonts w:ascii="宋体" w:hAnsi="宋体" w:cs="宋体" w:hint="eastAsia"/>
          <w:sz w:val="24"/>
          <w:u w:val="single"/>
        </w:rPr>
        <w:t>正/副</w:t>
      </w:r>
      <w:r>
        <w:rPr>
          <w:rFonts w:ascii="宋体" w:hAnsi="宋体" w:cs="宋体" w:hint="eastAsia"/>
          <w:sz w:val="24"/>
        </w:rPr>
        <w:t>本</w:t>
      </w:r>
    </w:p>
    <w:p w:rsidR="007104FF" w:rsidRDefault="007104FF">
      <w:pPr>
        <w:pStyle w:val="0"/>
        <w:jc w:val="center"/>
        <w:rPr>
          <w:rFonts w:ascii="宋体" w:hAnsi="宋体" w:cs="宋体"/>
          <w:sz w:val="24"/>
        </w:rPr>
      </w:pPr>
    </w:p>
    <w:p w:rsidR="007104FF" w:rsidRDefault="007104FF">
      <w:pPr>
        <w:pStyle w:val="0"/>
        <w:jc w:val="center"/>
        <w:rPr>
          <w:rFonts w:ascii="宋体" w:hAnsi="宋体" w:cs="宋体"/>
          <w:sz w:val="24"/>
        </w:rPr>
      </w:pPr>
    </w:p>
    <w:p w:rsidR="007104FF" w:rsidRDefault="00B8653B">
      <w:pPr>
        <w:pStyle w:val="0"/>
        <w:jc w:val="center"/>
        <w:rPr>
          <w:rFonts w:ascii="宋体" w:hAnsi="宋体" w:cs="宋体"/>
          <w:sz w:val="28"/>
          <w:szCs w:val="28"/>
        </w:rPr>
      </w:pPr>
      <w:r>
        <w:rPr>
          <w:rFonts w:ascii="宋体" w:hAnsi="宋体" w:cs="宋体" w:hint="eastAsia"/>
          <w:sz w:val="28"/>
          <w:szCs w:val="28"/>
        </w:rPr>
        <w:t>（项目名称）施工招标</w:t>
      </w:r>
    </w:p>
    <w:p w:rsidR="007104FF" w:rsidRDefault="007104FF">
      <w:pPr>
        <w:adjustRightInd w:val="0"/>
        <w:spacing w:line="820" w:lineRule="atLeast"/>
        <w:rPr>
          <w:rFonts w:ascii="宋体" w:hAnsi="宋体" w:cs="宋体"/>
          <w:sz w:val="36"/>
        </w:rPr>
      </w:pPr>
    </w:p>
    <w:p w:rsidR="007104FF" w:rsidRDefault="00B8653B">
      <w:pPr>
        <w:adjustRightInd w:val="0"/>
        <w:spacing w:line="820" w:lineRule="atLeast"/>
        <w:jc w:val="center"/>
        <w:rPr>
          <w:rFonts w:ascii="宋体" w:hAnsi="宋体" w:cs="宋体"/>
          <w:sz w:val="84"/>
        </w:rPr>
      </w:pPr>
      <w:r>
        <w:rPr>
          <w:rFonts w:ascii="宋体" w:hAnsi="宋体" w:cs="宋体" w:hint="eastAsia"/>
          <w:sz w:val="84"/>
        </w:rPr>
        <w:t>投标文件</w:t>
      </w:r>
    </w:p>
    <w:p w:rsidR="007104FF" w:rsidRDefault="00B8653B">
      <w:pPr>
        <w:adjustRightInd w:val="0"/>
        <w:spacing w:line="820" w:lineRule="atLeast"/>
        <w:jc w:val="center"/>
        <w:rPr>
          <w:rFonts w:ascii="宋体" w:hAnsi="宋体" w:cs="宋体"/>
          <w:sz w:val="32"/>
        </w:rPr>
      </w:pPr>
      <w:r>
        <w:rPr>
          <w:rFonts w:ascii="宋体" w:hAnsi="宋体" w:cs="宋体" w:hint="eastAsia"/>
          <w:sz w:val="32"/>
        </w:rPr>
        <w:t>(商务及技术文件)</w:t>
      </w:r>
    </w:p>
    <w:p w:rsidR="007104FF" w:rsidRDefault="007104FF">
      <w:pPr>
        <w:adjustRightInd w:val="0"/>
        <w:spacing w:line="820" w:lineRule="atLeast"/>
        <w:rPr>
          <w:rFonts w:ascii="宋体" w:hAnsi="宋体" w:cs="宋体"/>
          <w:sz w:val="32"/>
        </w:rPr>
      </w:pPr>
    </w:p>
    <w:p w:rsidR="007104FF" w:rsidRDefault="007104FF">
      <w:pPr>
        <w:adjustRightInd w:val="0"/>
        <w:spacing w:line="820" w:lineRule="atLeast"/>
        <w:rPr>
          <w:rFonts w:ascii="宋体" w:hAnsi="宋体" w:cs="宋体"/>
          <w:sz w:val="32"/>
        </w:rPr>
      </w:pPr>
    </w:p>
    <w:p w:rsidR="007104FF" w:rsidRDefault="007104FF">
      <w:pPr>
        <w:adjustRightInd w:val="0"/>
        <w:spacing w:line="820" w:lineRule="atLeast"/>
        <w:rPr>
          <w:rFonts w:ascii="宋体" w:hAnsi="宋体" w:cs="宋体"/>
          <w:sz w:val="32"/>
        </w:rPr>
      </w:pPr>
    </w:p>
    <w:p w:rsidR="007104FF" w:rsidRDefault="007104FF">
      <w:pPr>
        <w:adjustRightInd w:val="0"/>
        <w:spacing w:line="820" w:lineRule="atLeast"/>
        <w:rPr>
          <w:rFonts w:ascii="宋体" w:hAnsi="宋体" w:cs="宋体"/>
          <w:sz w:val="32"/>
        </w:rPr>
      </w:pPr>
    </w:p>
    <w:p w:rsidR="007104FF" w:rsidRDefault="007104FF">
      <w:pPr>
        <w:adjustRightInd w:val="0"/>
        <w:spacing w:line="820" w:lineRule="atLeast"/>
        <w:rPr>
          <w:rFonts w:ascii="宋体" w:hAnsi="宋体" w:cs="宋体"/>
          <w:sz w:val="32"/>
        </w:rPr>
      </w:pPr>
    </w:p>
    <w:p w:rsidR="007104FF" w:rsidRDefault="007104FF">
      <w:pPr>
        <w:adjustRightInd w:val="0"/>
        <w:spacing w:line="820" w:lineRule="atLeast"/>
        <w:rPr>
          <w:rFonts w:ascii="宋体" w:hAnsi="宋体" w:cs="宋体"/>
          <w:sz w:val="32"/>
        </w:rPr>
      </w:pPr>
    </w:p>
    <w:p w:rsidR="007104FF" w:rsidRDefault="007104FF">
      <w:pPr>
        <w:adjustRightInd w:val="0"/>
        <w:spacing w:line="820" w:lineRule="atLeast"/>
        <w:rPr>
          <w:rFonts w:ascii="宋体" w:hAnsi="宋体" w:cs="宋体"/>
          <w:sz w:val="32"/>
        </w:rPr>
      </w:pPr>
    </w:p>
    <w:p w:rsidR="007104FF" w:rsidRDefault="007104FF">
      <w:pPr>
        <w:adjustRightInd w:val="0"/>
        <w:spacing w:line="820" w:lineRule="atLeast"/>
        <w:rPr>
          <w:rFonts w:ascii="宋体" w:hAnsi="宋体" w:cs="宋体"/>
          <w:sz w:val="32"/>
        </w:rPr>
      </w:pPr>
    </w:p>
    <w:p w:rsidR="007104FF" w:rsidRDefault="00B8653B">
      <w:pPr>
        <w:adjustRightInd w:val="0"/>
        <w:spacing w:line="820" w:lineRule="atLeast"/>
        <w:ind w:firstLine="1920"/>
        <w:rPr>
          <w:rFonts w:ascii="宋体" w:hAnsi="宋体" w:cs="宋体"/>
          <w:sz w:val="32"/>
          <w:u w:val="single"/>
        </w:rPr>
      </w:pPr>
      <w:r>
        <w:rPr>
          <w:rFonts w:ascii="宋体" w:hAnsi="宋体" w:cs="宋体" w:hint="eastAsia"/>
          <w:sz w:val="32"/>
        </w:rPr>
        <w:t>投标人：</w:t>
      </w:r>
      <w:r>
        <w:rPr>
          <w:rFonts w:ascii="宋体" w:hAnsi="宋体" w:cs="宋体" w:hint="eastAsia"/>
          <w:sz w:val="32"/>
          <w:u w:val="single"/>
        </w:rPr>
        <w:t>（盖单位公章）</w:t>
      </w:r>
    </w:p>
    <w:p w:rsidR="007104FF" w:rsidRDefault="00B8653B">
      <w:pPr>
        <w:adjustRightInd w:val="0"/>
        <w:spacing w:line="820" w:lineRule="atLeast"/>
        <w:ind w:firstLine="1920"/>
        <w:rPr>
          <w:rFonts w:ascii="宋体" w:hAnsi="宋体" w:cs="宋体"/>
          <w:sz w:val="32"/>
          <w:szCs w:val="36"/>
        </w:rPr>
      </w:pPr>
      <w:r>
        <w:rPr>
          <w:rFonts w:ascii="宋体" w:hAnsi="宋体" w:cs="宋体" w:hint="eastAsia"/>
          <w:sz w:val="32"/>
        </w:rPr>
        <w:t>日期：   年  月   日</w:t>
      </w:r>
    </w:p>
    <w:p w:rsidR="007104FF" w:rsidRDefault="007104FF">
      <w:pPr>
        <w:jc w:val="center"/>
        <w:rPr>
          <w:rFonts w:ascii="宋体" w:hAnsi="宋体" w:cs="宋体"/>
          <w:b/>
          <w:sz w:val="36"/>
          <w:szCs w:val="36"/>
        </w:rPr>
      </w:pPr>
    </w:p>
    <w:p w:rsidR="007104FF" w:rsidRDefault="00B8653B">
      <w:pPr>
        <w:pStyle w:val="Normal214"/>
        <w:spacing w:before="0" w:after="0" w:line="310" w:lineRule="exact"/>
        <w:jc w:val="center"/>
        <w:rPr>
          <w:rFonts w:ascii="宋体" w:hAnsi="宋体" w:cs="宋体"/>
          <w:b/>
          <w:sz w:val="28"/>
          <w:szCs w:val="28"/>
          <w:lang w:eastAsia="zh-CN"/>
        </w:rPr>
      </w:pPr>
      <w:bookmarkStart w:id="404" w:name="_Toc349555831"/>
      <w:bookmarkStart w:id="405" w:name="_Toc349215544"/>
      <w:bookmarkStart w:id="406" w:name="_Toc251051976"/>
      <w:bookmarkStart w:id="407" w:name="_Toc158458008"/>
      <w:bookmarkStart w:id="408" w:name="_Toc163270989"/>
      <w:bookmarkStart w:id="409" w:name="_Toc173558684"/>
      <w:r>
        <w:rPr>
          <w:rFonts w:ascii="宋体" w:hAnsi="宋体" w:cs="宋体" w:hint="eastAsia"/>
          <w:b/>
          <w:sz w:val="28"/>
          <w:szCs w:val="28"/>
          <w:lang w:eastAsia="zh-CN"/>
        </w:rPr>
        <w:lastRenderedPageBreak/>
        <w:t>目录</w:t>
      </w:r>
    </w:p>
    <w:p w:rsidR="007104FF" w:rsidRDefault="00B8653B">
      <w:pPr>
        <w:pStyle w:val="Normal214"/>
        <w:spacing w:before="862" w:after="0" w:line="250" w:lineRule="exact"/>
        <w:ind w:firstLineChars="236" w:firstLine="566"/>
        <w:jc w:val="left"/>
        <w:rPr>
          <w:rFonts w:ascii="宋体" w:hAnsi="宋体" w:cs="宋体"/>
          <w:sz w:val="24"/>
          <w:lang w:eastAsia="zh-CN"/>
        </w:rPr>
      </w:pPr>
      <w:r>
        <w:rPr>
          <w:rFonts w:ascii="宋体" w:hAnsi="宋体" w:cs="宋体" w:hint="eastAsia"/>
          <w:sz w:val="24"/>
          <w:lang w:eastAsia="zh-CN"/>
        </w:rPr>
        <w:t>一、投标函及投标函附录</w:t>
      </w:r>
    </w:p>
    <w:p w:rsidR="007104FF" w:rsidRDefault="00B8653B">
      <w:pPr>
        <w:pStyle w:val="Normal214"/>
        <w:spacing w:before="189" w:after="0" w:line="250" w:lineRule="exact"/>
        <w:ind w:firstLineChars="236" w:firstLine="566"/>
        <w:jc w:val="left"/>
        <w:rPr>
          <w:rFonts w:ascii="宋体" w:hAnsi="宋体" w:cs="宋体"/>
          <w:sz w:val="24"/>
          <w:lang w:eastAsia="zh-CN"/>
        </w:rPr>
      </w:pPr>
      <w:r>
        <w:rPr>
          <w:rFonts w:ascii="宋体" w:hAnsi="宋体" w:cs="宋体" w:hint="eastAsia"/>
          <w:sz w:val="24"/>
          <w:lang w:eastAsia="zh-CN"/>
        </w:rPr>
        <w:t>二、授权委托书或法定代表人身份证明</w:t>
      </w:r>
    </w:p>
    <w:p w:rsidR="007104FF" w:rsidRDefault="00B8653B">
      <w:pPr>
        <w:pStyle w:val="Normal214"/>
        <w:spacing w:before="192" w:after="0" w:line="250" w:lineRule="exact"/>
        <w:ind w:firstLineChars="236" w:firstLine="566"/>
        <w:jc w:val="left"/>
        <w:rPr>
          <w:rFonts w:ascii="宋体" w:hAnsi="宋体" w:cs="宋体"/>
          <w:sz w:val="24"/>
          <w:lang w:eastAsia="zh-CN"/>
        </w:rPr>
      </w:pPr>
      <w:r>
        <w:rPr>
          <w:rFonts w:ascii="宋体" w:hAnsi="宋体" w:cs="宋体" w:hint="eastAsia"/>
          <w:sz w:val="24"/>
          <w:lang w:eastAsia="zh-CN"/>
        </w:rPr>
        <w:t>三、投标保证金(如有）</w:t>
      </w:r>
    </w:p>
    <w:p w:rsidR="007104FF" w:rsidRDefault="00B8653B">
      <w:pPr>
        <w:pStyle w:val="Normal214"/>
        <w:spacing w:before="190" w:after="0" w:line="250" w:lineRule="exact"/>
        <w:ind w:firstLineChars="236" w:firstLine="566"/>
        <w:jc w:val="left"/>
        <w:rPr>
          <w:rFonts w:ascii="宋体" w:hAnsi="宋体" w:cs="宋体"/>
          <w:sz w:val="24"/>
          <w:lang w:eastAsia="zh-CN"/>
        </w:rPr>
      </w:pPr>
      <w:r>
        <w:rPr>
          <w:rFonts w:ascii="宋体" w:hAnsi="宋体" w:cs="宋体" w:hint="eastAsia"/>
          <w:sz w:val="24"/>
          <w:lang w:eastAsia="zh-CN"/>
        </w:rPr>
        <w:t>四、施工组织设计</w:t>
      </w:r>
    </w:p>
    <w:p w:rsidR="007104FF" w:rsidRDefault="00B8653B">
      <w:pPr>
        <w:pStyle w:val="Normal214"/>
        <w:spacing w:before="189" w:after="0" w:line="250" w:lineRule="exact"/>
        <w:ind w:firstLineChars="236" w:firstLine="566"/>
        <w:jc w:val="left"/>
        <w:rPr>
          <w:rFonts w:ascii="宋体" w:hAnsi="宋体" w:cs="宋体"/>
          <w:sz w:val="24"/>
          <w:lang w:eastAsia="zh-CN"/>
        </w:rPr>
      </w:pPr>
      <w:r>
        <w:rPr>
          <w:rFonts w:ascii="宋体" w:hAnsi="宋体" w:cs="宋体" w:hint="eastAsia"/>
          <w:sz w:val="24"/>
          <w:lang w:eastAsia="zh-CN"/>
        </w:rPr>
        <w:t>五、项目管理机构</w:t>
      </w:r>
    </w:p>
    <w:p w:rsidR="007104FF" w:rsidRDefault="00B8653B">
      <w:pPr>
        <w:pStyle w:val="Normal214"/>
        <w:spacing w:before="192" w:after="0" w:line="250" w:lineRule="exact"/>
        <w:ind w:firstLineChars="236" w:firstLine="566"/>
        <w:jc w:val="left"/>
        <w:rPr>
          <w:rFonts w:ascii="宋体" w:hAnsi="宋体" w:cs="宋体"/>
          <w:sz w:val="24"/>
          <w:lang w:eastAsia="zh-CN"/>
        </w:rPr>
      </w:pPr>
      <w:r>
        <w:rPr>
          <w:rFonts w:ascii="宋体" w:hAnsi="宋体" w:cs="宋体" w:hint="eastAsia"/>
          <w:sz w:val="24"/>
          <w:lang w:eastAsia="zh-CN"/>
        </w:rPr>
        <w:t>六、资格审查资料</w:t>
      </w:r>
    </w:p>
    <w:p w:rsidR="007104FF" w:rsidRDefault="00B8653B">
      <w:pPr>
        <w:pStyle w:val="Normal214"/>
        <w:spacing w:before="189" w:after="0" w:line="250" w:lineRule="exact"/>
        <w:ind w:firstLineChars="236" w:firstLine="566"/>
        <w:jc w:val="left"/>
        <w:rPr>
          <w:rFonts w:ascii="宋体" w:hAnsi="宋体" w:cs="宋体"/>
          <w:sz w:val="24"/>
          <w:lang w:eastAsia="zh-CN"/>
        </w:rPr>
      </w:pPr>
      <w:r>
        <w:rPr>
          <w:rFonts w:ascii="宋体" w:hAnsi="宋体" w:cs="宋体" w:hint="eastAsia"/>
          <w:sz w:val="24"/>
          <w:lang w:eastAsia="zh-CN"/>
        </w:rPr>
        <w:t>七、承诺函</w:t>
      </w:r>
    </w:p>
    <w:p w:rsidR="007104FF" w:rsidRDefault="00B8653B">
      <w:pPr>
        <w:pStyle w:val="Normal214"/>
        <w:spacing w:before="189" w:after="0" w:line="250" w:lineRule="exact"/>
        <w:ind w:firstLineChars="236" w:firstLine="566"/>
        <w:jc w:val="left"/>
        <w:rPr>
          <w:rFonts w:ascii="宋体" w:hAnsi="宋体" w:cs="宋体"/>
          <w:sz w:val="24"/>
          <w:lang w:eastAsia="zh-CN"/>
        </w:rPr>
      </w:pPr>
      <w:r>
        <w:rPr>
          <w:rFonts w:ascii="宋体" w:hAnsi="宋体" w:cs="宋体" w:hint="eastAsia"/>
          <w:sz w:val="24"/>
          <w:lang w:eastAsia="zh-CN"/>
        </w:rPr>
        <w:t>八、其他资料</w:t>
      </w:r>
    </w:p>
    <w:p w:rsidR="007104FF" w:rsidRDefault="007104FF">
      <w:pPr>
        <w:spacing w:line="480" w:lineRule="auto"/>
        <w:ind w:left="450"/>
        <w:jc w:val="center"/>
        <w:rPr>
          <w:rFonts w:ascii="宋体" w:hAnsi="宋体" w:cs="宋体"/>
          <w:sz w:val="20"/>
          <w:szCs w:val="20"/>
        </w:rPr>
      </w:pPr>
    </w:p>
    <w:p w:rsidR="007104FF" w:rsidRDefault="00B8653B">
      <w:pPr>
        <w:spacing w:line="480" w:lineRule="auto"/>
        <w:ind w:left="450"/>
        <w:jc w:val="center"/>
        <w:outlineLvl w:val="3"/>
        <w:rPr>
          <w:rFonts w:ascii="宋体" w:hAnsi="宋体" w:cs="宋体"/>
          <w:b/>
          <w:bCs/>
          <w:sz w:val="32"/>
          <w:szCs w:val="20"/>
        </w:rPr>
      </w:pPr>
      <w:r>
        <w:rPr>
          <w:rFonts w:ascii="宋体" w:hAnsi="宋体" w:cs="宋体" w:hint="eastAsia"/>
          <w:b/>
          <w:sz w:val="28"/>
          <w:szCs w:val="28"/>
        </w:rPr>
        <w:br w:type="page"/>
      </w:r>
      <w:bookmarkStart w:id="410" w:name="_Toc43198306"/>
      <w:r>
        <w:rPr>
          <w:rFonts w:ascii="宋体" w:hAnsi="宋体" w:cs="宋体" w:hint="eastAsia"/>
          <w:b/>
          <w:bCs/>
          <w:sz w:val="32"/>
          <w:szCs w:val="20"/>
        </w:rPr>
        <w:lastRenderedPageBreak/>
        <w:t>一、投标函及投标函附录</w:t>
      </w:r>
      <w:bookmarkEnd w:id="410"/>
    </w:p>
    <w:p w:rsidR="007104FF" w:rsidRDefault="00B8653B">
      <w:pPr>
        <w:spacing w:line="480" w:lineRule="auto"/>
        <w:ind w:left="450"/>
        <w:jc w:val="center"/>
        <w:rPr>
          <w:rFonts w:ascii="宋体" w:hAnsi="宋体" w:cs="宋体"/>
          <w:b/>
          <w:sz w:val="28"/>
          <w:szCs w:val="28"/>
        </w:rPr>
      </w:pPr>
      <w:r>
        <w:rPr>
          <w:rFonts w:ascii="宋体" w:hAnsi="宋体" w:cs="宋体" w:hint="eastAsia"/>
          <w:b/>
          <w:sz w:val="28"/>
          <w:szCs w:val="28"/>
        </w:rPr>
        <w:t>（一）投标函</w:t>
      </w:r>
    </w:p>
    <w:p w:rsidR="007104FF" w:rsidRDefault="00B8653B">
      <w:pPr>
        <w:pStyle w:val="Normal215"/>
        <w:spacing w:before="359" w:after="0" w:line="250" w:lineRule="exact"/>
        <w:jc w:val="left"/>
        <w:rPr>
          <w:rFonts w:ascii="宋体" w:hAnsi="宋体" w:cs="宋体"/>
          <w:sz w:val="21"/>
          <w:szCs w:val="21"/>
          <w:lang w:eastAsia="zh-CN"/>
        </w:rPr>
      </w:pPr>
      <w:r>
        <w:rPr>
          <w:rFonts w:ascii="宋体" w:hAnsi="宋体" w:cs="宋体" w:hint="eastAsia"/>
          <w:spacing w:val="-15"/>
          <w:sz w:val="21"/>
          <w:szCs w:val="21"/>
          <w:u w:val="single"/>
          <w:lang w:eastAsia="zh-CN"/>
        </w:rPr>
        <w:t>（招标人名称）</w:t>
      </w:r>
      <w:r>
        <w:rPr>
          <w:rFonts w:ascii="宋体" w:hAnsi="宋体" w:cs="宋体" w:hint="eastAsia"/>
          <w:spacing w:val="-15"/>
          <w:sz w:val="21"/>
          <w:szCs w:val="21"/>
          <w:lang w:eastAsia="zh-CN"/>
        </w:rPr>
        <w:t>：</w:t>
      </w:r>
    </w:p>
    <w:p w:rsidR="007104FF" w:rsidRDefault="00B8653B" w:rsidP="00B8653B">
      <w:pPr>
        <w:pStyle w:val="Normal215"/>
        <w:spacing w:before="222" w:after="0" w:line="276" w:lineRule="exact"/>
        <w:ind w:firstLineChars="259" w:firstLine="544"/>
        <w:jc w:val="left"/>
        <w:rPr>
          <w:rFonts w:ascii="宋体" w:hAnsi="宋体" w:cs="宋体"/>
          <w:sz w:val="21"/>
          <w:szCs w:val="21"/>
          <w:lang w:eastAsia="zh-CN"/>
        </w:rPr>
      </w:pPr>
      <w:r>
        <w:rPr>
          <w:rFonts w:ascii="宋体" w:hAnsi="宋体" w:cs="宋体" w:hint="eastAsia"/>
          <w:sz w:val="21"/>
          <w:szCs w:val="21"/>
          <w:lang w:eastAsia="zh-CN"/>
        </w:rPr>
        <w:t>1</w:t>
      </w:r>
      <w:r>
        <w:rPr>
          <w:rFonts w:ascii="宋体" w:hAnsi="宋体" w:cs="宋体" w:hint="eastAsia"/>
          <w:spacing w:val="1"/>
          <w:sz w:val="21"/>
          <w:szCs w:val="21"/>
          <w:lang w:eastAsia="zh-CN"/>
        </w:rPr>
        <w:t>．我方已仔细研究</w:t>
      </w:r>
      <w:r>
        <w:rPr>
          <w:rFonts w:ascii="宋体" w:hAnsi="宋体" w:cs="宋体" w:hint="eastAsia"/>
          <w:sz w:val="21"/>
          <w:szCs w:val="21"/>
          <w:lang w:eastAsia="zh-CN"/>
        </w:rPr>
        <w:t>（项目名称）标段施工招标</w:t>
      </w:r>
      <w:r>
        <w:rPr>
          <w:rFonts w:ascii="宋体" w:hAnsi="宋体" w:cs="宋体" w:hint="eastAsia"/>
          <w:spacing w:val="-2"/>
          <w:sz w:val="21"/>
          <w:szCs w:val="21"/>
          <w:lang w:eastAsia="zh-CN"/>
        </w:rPr>
        <w:t>文件的全部内容（含补遗书第</w:t>
      </w:r>
      <w:r>
        <w:rPr>
          <w:rFonts w:ascii="宋体" w:hAnsi="宋体" w:cs="宋体" w:hint="eastAsia"/>
          <w:sz w:val="21"/>
          <w:szCs w:val="21"/>
          <w:lang w:eastAsia="zh-CN"/>
        </w:rPr>
        <w:t>___号至第___</w:t>
      </w:r>
      <w:r>
        <w:rPr>
          <w:rFonts w:ascii="宋体" w:hAnsi="宋体" w:cs="宋体" w:hint="eastAsia"/>
          <w:spacing w:val="-10"/>
          <w:sz w:val="21"/>
          <w:szCs w:val="21"/>
          <w:lang w:eastAsia="zh-CN"/>
        </w:rPr>
        <w:t>号），在考察工程现场后，愿意以第二个</w:t>
      </w:r>
      <w:r>
        <w:rPr>
          <w:rFonts w:ascii="宋体" w:hAnsi="宋体" w:cs="宋体" w:hint="eastAsia"/>
          <w:spacing w:val="1"/>
          <w:sz w:val="21"/>
          <w:szCs w:val="21"/>
          <w:lang w:eastAsia="zh-CN"/>
        </w:rPr>
        <w:t>信封（报价文件）中的投标总报价（或根据招标文件规定修正核实后确定的另一金</w:t>
      </w:r>
      <w:r>
        <w:rPr>
          <w:rFonts w:ascii="宋体" w:hAnsi="宋体" w:cs="宋体" w:hint="eastAsia"/>
          <w:spacing w:val="-4"/>
          <w:sz w:val="21"/>
          <w:szCs w:val="21"/>
          <w:lang w:eastAsia="zh-CN"/>
        </w:rPr>
        <w:t>额），按合同约定实施和完成承包工程，修补工程中的任何缺陷。</w:t>
      </w:r>
    </w:p>
    <w:p w:rsidR="007104FF" w:rsidRDefault="00B8653B" w:rsidP="00B8653B">
      <w:pPr>
        <w:pStyle w:val="Normal215"/>
        <w:spacing w:before="102" w:after="0" w:line="276" w:lineRule="exact"/>
        <w:ind w:firstLineChars="259" w:firstLine="544"/>
        <w:jc w:val="left"/>
        <w:rPr>
          <w:rFonts w:ascii="宋体" w:hAnsi="宋体" w:cs="宋体"/>
          <w:sz w:val="21"/>
          <w:szCs w:val="21"/>
          <w:lang w:eastAsia="zh-CN"/>
        </w:rPr>
      </w:pPr>
      <w:r>
        <w:rPr>
          <w:rFonts w:ascii="宋体" w:hAnsi="宋体" w:cs="宋体" w:hint="eastAsia"/>
          <w:sz w:val="21"/>
          <w:szCs w:val="21"/>
          <w:lang w:eastAsia="zh-CN"/>
        </w:rPr>
        <w:t>2．我方承诺在招标文件规定的投标有效期内不撤销投标文件。</w:t>
      </w:r>
    </w:p>
    <w:p w:rsidR="007104FF" w:rsidRDefault="00B8653B" w:rsidP="00B8653B">
      <w:pPr>
        <w:pStyle w:val="Normal215"/>
        <w:spacing w:before="84" w:after="0" w:line="276" w:lineRule="exact"/>
        <w:ind w:firstLineChars="259" w:firstLine="544"/>
        <w:jc w:val="left"/>
        <w:rPr>
          <w:rFonts w:ascii="宋体" w:hAnsi="宋体" w:cs="宋体"/>
          <w:sz w:val="21"/>
          <w:szCs w:val="21"/>
          <w:lang w:eastAsia="zh-CN"/>
        </w:rPr>
      </w:pPr>
      <w:r>
        <w:rPr>
          <w:rFonts w:ascii="宋体" w:hAnsi="宋体" w:cs="宋体" w:hint="eastAsia"/>
          <w:sz w:val="21"/>
          <w:szCs w:val="21"/>
          <w:lang w:eastAsia="zh-CN"/>
        </w:rPr>
        <w:t>3．工程质量：，安全目标：，工期：日历天。</w:t>
      </w:r>
    </w:p>
    <w:p w:rsidR="007104FF" w:rsidRDefault="00B8653B" w:rsidP="00B8653B">
      <w:pPr>
        <w:pStyle w:val="Normal215"/>
        <w:spacing w:before="84" w:after="0" w:line="276" w:lineRule="exact"/>
        <w:ind w:firstLineChars="259" w:firstLine="544"/>
        <w:jc w:val="left"/>
        <w:rPr>
          <w:rFonts w:ascii="宋体" w:hAnsi="宋体" w:cs="宋体"/>
          <w:sz w:val="21"/>
          <w:szCs w:val="21"/>
          <w:lang w:eastAsia="zh-CN"/>
        </w:rPr>
      </w:pPr>
      <w:r>
        <w:rPr>
          <w:rFonts w:ascii="宋体" w:hAnsi="宋体" w:cs="宋体" w:hint="eastAsia"/>
          <w:sz w:val="21"/>
          <w:szCs w:val="21"/>
          <w:lang w:eastAsia="zh-CN"/>
        </w:rPr>
        <w:t>4．如我方中标，我方承诺：</w:t>
      </w:r>
    </w:p>
    <w:p w:rsidR="007104FF" w:rsidRDefault="00B8653B" w:rsidP="00B8653B">
      <w:pPr>
        <w:pStyle w:val="Normal215"/>
        <w:spacing w:before="84" w:after="0" w:line="276" w:lineRule="exact"/>
        <w:ind w:firstLineChars="259" w:firstLine="544"/>
        <w:jc w:val="left"/>
        <w:rPr>
          <w:rFonts w:ascii="宋体" w:hAnsi="宋体" w:cs="宋体"/>
          <w:sz w:val="21"/>
          <w:szCs w:val="21"/>
          <w:lang w:eastAsia="zh-CN"/>
        </w:rPr>
      </w:pPr>
      <w:r>
        <w:rPr>
          <w:rFonts w:ascii="宋体" w:hAnsi="宋体" w:cs="宋体" w:hint="eastAsia"/>
          <w:sz w:val="21"/>
          <w:szCs w:val="21"/>
          <w:lang w:eastAsia="zh-CN"/>
        </w:rPr>
        <w:t>（1）在收到中标通知书后，在中标通知书规定的期限内与你方签订合同；</w:t>
      </w:r>
    </w:p>
    <w:p w:rsidR="007104FF" w:rsidRDefault="00B8653B" w:rsidP="00B8653B">
      <w:pPr>
        <w:pStyle w:val="Normal215"/>
        <w:spacing w:before="84" w:after="0" w:line="276" w:lineRule="exact"/>
        <w:ind w:firstLineChars="259" w:firstLine="544"/>
        <w:jc w:val="left"/>
        <w:rPr>
          <w:rFonts w:ascii="宋体" w:hAnsi="宋体" w:cs="宋体"/>
          <w:sz w:val="21"/>
          <w:szCs w:val="21"/>
          <w:lang w:eastAsia="zh-CN"/>
        </w:rPr>
      </w:pPr>
      <w:r>
        <w:rPr>
          <w:rFonts w:ascii="宋体" w:hAnsi="宋体" w:cs="宋体" w:hint="eastAsia"/>
          <w:sz w:val="21"/>
          <w:szCs w:val="21"/>
          <w:lang w:eastAsia="zh-CN"/>
        </w:rPr>
        <w:t>（2）在签订合同时不向你方提出附加条件；</w:t>
      </w:r>
    </w:p>
    <w:p w:rsidR="007104FF" w:rsidRDefault="00B8653B" w:rsidP="00B8653B">
      <w:pPr>
        <w:pStyle w:val="Normal215"/>
        <w:spacing w:before="84" w:after="0" w:line="276" w:lineRule="exact"/>
        <w:ind w:firstLineChars="259" w:firstLine="544"/>
        <w:jc w:val="left"/>
        <w:rPr>
          <w:rFonts w:ascii="宋体" w:hAnsi="宋体" w:cs="宋体"/>
          <w:sz w:val="21"/>
          <w:szCs w:val="21"/>
          <w:lang w:eastAsia="zh-CN"/>
        </w:rPr>
      </w:pPr>
      <w:r>
        <w:rPr>
          <w:rFonts w:ascii="宋体" w:hAnsi="宋体" w:cs="宋体" w:hint="eastAsia"/>
          <w:sz w:val="21"/>
          <w:szCs w:val="21"/>
          <w:lang w:eastAsia="zh-CN"/>
        </w:rPr>
        <w:t>（3）按照招标文件要求提交履约保证金；</w:t>
      </w:r>
    </w:p>
    <w:p w:rsidR="007104FF" w:rsidRDefault="00B8653B" w:rsidP="00B8653B">
      <w:pPr>
        <w:pStyle w:val="Normal215"/>
        <w:spacing w:before="84" w:after="0" w:line="276" w:lineRule="exact"/>
        <w:ind w:firstLineChars="259" w:firstLine="544"/>
        <w:jc w:val="left"/>
        <w:rPr>
          <w:rFonts w:ascii="宋体" w:hAnsi="宋体" w:cs="宋体"/>
          <w:sz w:val="21"/>
          <w:szCs w:val="21"/>
          <w:lang w:eastAsia="zh-CN"/>
        </w:rPr>
      </w:pPr>
      <w:r>
        <w:rPr>
          <w:rFonts w:ascii="宋体" w:hAnsi="宋体" w:cs="宋体" w:hint="eastAsia"/>
          <w:sz w:val="21"/>
          <w:szCs w:val="21"/>
          <w:lang w:eastAsia="zh-CN"/>
        </w:rPr>
        <w:t>（4）在合同约定的期限内完成合同规定的全部义务；</w:t>
      </w:r>
    </w:p>
    <w:p w:rsidR="007104FF" w:rsidRDefault="00B8653B" w:rsidP="00B8653B">
      <w:pPr>
        <w:pStyle w:val="Normal215"/>
        <w:spacing w:before="84" w:after="0" w:line="276" w:lineRule="exact"/>
        <w:ind w:firstLineChars="259" w:firstLine="544"/>
        <w:jc w:val="left"/>
        <w:rPr>
          <w:rFonts w:ascii="宋体" w:hAnsi="宋体" w:cs="宋体"/>
          <w:sz w:val="21"/>
          <w:szCs w:val="21"/>
          <w:lang w:eastAsia="zh-CN"/>
        </w:rPr>
      </w:pPr>
      <w:r>
        <w:rPr>
          <w:rFonts w:ascii="宋体" w:hAnsi="宋体" w:cs="宋体" w:hint="eastAsia"/>
          <w:sz w:val="21"/>
          <w:szCs w:val="21"/>
          <w:lang w:eastAsia="zh-CN"/>
        </w:rPr>
        <w:t>（5</w:t>
      </w:r>
      <w:r>
        <w:rPr>
          <w:rFonts w:ascii="宋体" w:hAnsi="宋体" w:cs="宋体" w:hint="eastAsia"/>
          <w:spacing w:val="-3"/>
          <w:sz w:val="21"/>
          <w:szCs w:val="21"/>
          <w:lang w:eastAsia="zh-CN"/>
        </w:rPr>
        <w:t>）在你方和我方进行合同谈判之前，我方将按照合同附件提出的最低要求填</w:t>
      </w:r>
      <w:r>
        <w:rPr>
          <w:rFonts w:ascii="宋体" w:hAnsi="宋体" w:cs="宋体" w:hint="eastAsia"/>
          <w:spacing w:val="1"/>
          <w:sz w:val="21"/>
          <w:szCs w:val="21"/>
          <w:lang w:eastAsia="zh-CN"/>
        </w:rPr>
        <w:t>报派驻本标段的其他管理和技术人员及主要机械设备和试验检测设备，经你方审批后作为派驻本标段的项目管理机构主要人员和主要设备且不进行更换。如我方拟派</w:t>
      </w:r>
      <w:r>
        <w:rPr>
          <w:rFonts w:ascii="宋体" w:hAnsi="宋体" w:cs="宋体" w:hint="eastAsia"/>
          <w:sz w:val="21"/>
          <w:szCs w:val="21"/>
          <w:lang w:eastAsia="zh-CN"/>
        </w:rPr>
        <w:t>驻的人员和设备不满足合同附件要求，你方有权取消我方中标资格。</w:t>
      </w:r>
    </w:p>
    <w:p w:rsidR="007104FF" w:rsidRDefault="00B8653B" w:rsidP="00B8653B">
      <w:pPr>
        <w:pStyle w:val="Normal215"/>
        <w:spacing w:before="110" w:after="0" w:line="250" w:lineRule="exact"/>
        <w:ind w:firstLineChars="259" w:firstLine="544"/>
        <w:jc w:val="left"/>
        <w:rPr>
          <w:rFonts w:ascii="宋体" w:hAnsi="宋体" w:cs="宋体"/>
          <w:sz w:val="21"/>
          <w:szCs w:val="21"/>
          <w:lang w:eastAsia="zh-CN"/>
        </w:rPr>
      </w:pPr>
      <w:r>
        <w:rPr>
          <w:rFonts w:ascii="宋体" w:hAnsi="宋体" w:cs="宋体" w:hint="eastAsia"/>
          <w:sz w:val="21"/>
          <w:szCs w:val="21"/>
          <w:lang w:eastAsia="zh-CN"/>
        </w:rPr>
        <w:t>5</w:t>
      </w:r>
      <w:r>
        <w:rPr>
          <w:rFonts w:ascii="宋体" w:hAnsi="宋体" w:cs="宋体" w:hint="eastAsia"/>
          <w:spacing w:val="-3"/>
          <w:sz w:val="21"/>
          <w:szCs w:val="21"/>
          <w:lang w:eastAsia="zh-CN"/>
        </w:rPr>
        <w:t>．我方在此声明，所递交的投标文件及有关资料内容完整、真实和准确，且不</w:t>
      </w:r>
      <w:r>
        <w:rPr>
          <w:rFonts w:ascii="宋体" w:hAnsi="宋体" w:cs="宋体" w:hint="eastAsia"/>
          <w:sz w:val="21"/>
          <w:szCs w:val="21"/>
          <w:lang w:eastAsia="zh-CN"/>
        </w:rPr>
        <w:t>存在招标文件第二章</w:t>
      </w:r>
      <w:r>
        <w:rPr>
          <w:rFonts w:ascii="宋体" w:hAnsi="宋体" w:cs="宋体" w:hint="eastAsia"/>
          <w:spacing w:val="-1"/>
          <w:sz w:val="21"/>
          <w:szCs w:val="21"/>
          <w:lang w:eastAsia="zh-CN"/>
        </w:rPr>
        <w:t>“</w:t>
      </w:r>
      <w:r>
        <w:rPr>
          <w:rFonts w:ascii="宋体" w:hAnsi="宋体" w:cs="宋体" w:hint="eastAsia"/>
          <w:sz w:val="21"/>
          <w:szCs w:val="21"/>
          <w:lang w:eastAsia="zh-CN"/>
        </w:rPr>
        <w:t>投标人须知</w:t>
      </w:r>
      <w:r>
        <w:rPr>
          <w:rFonts w:ascii="宋体" w:hAnsi="宋体" w:cs="宋体" w:hint="eastAsia"/>
          <w:spacing w:val="-1"/>
          <w:sz w:val="21"/>
          <w:szCs w:val="21"/>
          <w:lang w:eastAsia="zh-CN"/>
        </w:rPr>
        <w:t>”</w:t>
      </w:r>
      <w:r>
        <w:rPr>
          <w:rFonts w:ascii="宋体" w:hAnsi="宋体" w:cs="宋体" w:hint="eastAsia"/>
          <w:sz w:val="21"/>
          <w:szCs w:val="21"/>
          <w:lang w:eastAsia="zh-CN"/>
        </w:rPr>
        <w:t>第 1.4.3 项和第 1.4.4 项规定的任何一种情形。</w:t>
      </w:r>
    </w:p>
    <w:p w:rsidR="007104FF" w:rsidRDefault="00B8653B" w:rsidP="00B8653B">
      <w:pPr>
        <w:pStyle w:val="Normal215"/>
        <w:spacing w:before="84" w:after="0" w:line="276" w:lineRule="exact"/>
        <w:ind w:firstLineChars="259" w:firstLine="544"/>
        <w:jc w:val="left"/>
        <w:rPr>
          <w:rFonts w:ascii="宋体" w:hAnsi="宋体" w:cs="宋体"/>
          <w:sz w:val="21"/>
          <w:szCs w:val="21"/>
          <w:lang w:eastAsia="zh-CN"/>
        </w:rPr>
      </w:pPr>
      <w:r>
        <w:rPr>
          <w:rFonts w:ascii="宋体" w:hAnsi="宋体" w:cs="宋体" w:hint="eastAsia"/>
          <w:sz w:val="21"/>
          <w:szCs w:val="21"/>
          <w:lang w:eastAsia="zh-CN"/>
        </w:rPr>
        <w:t>6</w:t>
      </w:r>
      <w:r>
        <w:rPr>
          <w:rFonts w:ascii="宋体" w:hAnsi="宋体" w:cs="宋体" w:hint="eastAsia"/>
          <w:spacing w:val="-3"/>
          <w:sz w:val="21"/>
          <w:szCs w:val="21"/>
          <w:lang w:eastAsia="zh-CN"/>
        </w:rPr>
        <w:t>．在合同协议书正式签署生效之前，本投标函连同你方的中标通知书将构成我</w:t>
      </w:r>
      <w:r>
        <w:rPr>
          <w:rFonts w:ascii="宋体" w:hAnsi="宋体" w:cs="宋体" w:hint="eastAsia"/>
          <w:sz w:val="21"/>
          <w:szCs w:val="21"/>
          <w:lang w:eastAsia="zh-CN"/>
        </w:rPr>
        <w:t>们双方之间共同遵守的文件，对双方具有约束力。</w:t>
      </w:r>
    </w:p>
    <w:p w:rsidR="007104FF" w:rsidRDefault="00B8653B">
      <w:pPr>
        <w:pStyle w:val="Normal215"/>
        <w:spacing w:before="102" w:after="0" w:line="276" w:lineRule="exact"/>
        <w:ind w:left="545"/>
        <w:jc w:val="left"/>
        <w:rPr>
          <w:rFonts w:ascii="宋体" w:hAnsi="宋体" w:cs="宋体"/>
          <w:sz w:val="21"/>
          <w:szCs w:val="21"/>
          <w:lang w:eastAsia="zh-CN"/>
        </w:rPr>
      </w:pPr>
      <w:r>
        <w:rPr>
          <w:rFonts w:ascii="宋体" w:hAnsi="宋体" w:cs="宋体" w:hint="eastAsia"/>
          <w:sz w:val="21"/>
          <w:szCs w:val="21"/>
          <w:lang w:eastAsia="zh-CN"/>
        </w:rPr>
        <w:t>7．</w:t>
      </w:r>
      <w:r>
        <w:rPr>
          <w:rFonts w:ascii="宋体" w:hAnsi="宋体" w:cs="宋体" w:hint="eastAsia"/>
          <w:spacing w:val="-13"/>
          <w:sz w:val="21"/>
          <w:szCs w:val="21"/>
          <w:lang w:eastAsia="zh-CN"/>
        </w:rPr>
        <w:t>（其他补充说明）。</w:t>
      </w:r>
    </w:p>
    <w:p w:rsidR="007104FF" w:rsidRDefault="00B8653B">
      <w:pPr>
        <w:pStyle w:val="Normal215"/>
        <w:spacing w:before="438" w:after="0" w:line="257" w:lineRule="exact"/>
        <w:ind w:left="3485"/>
        <w:jc w:val="left"/>
        <w:rPr>
          <w:rFonts w:ascii="宋体" w:hAnsi="宋体" w:cs="宋体"/>
          <w:sz w:val="21"/>
          <w:szCs w:val="21"/>
          <w:lang w:eastAsia="zh-CN"/>
        </w:rPr>
      </w:pPr>
      <w:r>
        <w:rPr>
          <w:rFonts w:ascii="宋体" w:hAnsi="宋体" w:cs="宋体" w:hint="eastAsia"/>
          <w:sz w:val="21"/>
          <w:szCs w:val="21"/>
          <w:lang w:eastAsia="zh-CN"/>
        </w:rPr>
        <w:t>投标人：</w:t>
      </w:r>
      <w:r>
        <w:rPr>
          <w:rFonts w:ascii="宋体" w:hAnsi="宋体" w:cs="宋体" w:hint="eastAsia"/>
          <w:spacing w:val="-1"/>
          <w:sz w:val="21"/>
          <w:szCs w:val="21"/>
          <w:lang w:eastAsia="zh-CN"/>
        </w:rPr>
        <w:t>（盖单位章）</w:t>
      </w:r>
    </w:p>
    <w:p w:rsidR="007104FF" w:rsidRDefault="00B8653B">
      <w:pPr>
        <w:pStyle w:val="Normal215"/>
        <w:spacing w:before="110" w:after="0" w:line="250" w:lineRule="exact"/>
        <w:ind w:left="3485"/>
        <w:jc w:val="left"/>
        <w:rPr>
          <w:rFonts w:ascii="宋体" w:hAnsi="宋体" w:cs="宋体"/>
          <w:sz w:val="21"/>
          <w:szCs w:val="21"/>
          <w:lang w:eastAsia="zh-CN"/>
        </w:rPr>
      </w:pPr>
      <w:r>
        <w:rPr>
          <w:rFonts w:ascii="宋体" w:hAnsi="宋体" w:cs="宋体" w:hint="eastAsia"/>
          <w:sz w:val="21"/>
          <w:szCs w:val="21"/>
          <w:lang w:eastAsia="zh-CN"/>
        </w:rPr>
        <w:t>法定代表人或其委托代理人：（签字）</w:t>
      </w:r>
    </w:p>
    <w:p w:rsidR="007104FF" w:rsidRDefault="00B8653B">
      <w:pPr>
        <w:pStyle w:val="Normal215"/>
        <w:spacing w:before="110" w:after="0" w:line="250" w:lineRule="exact"/>
        <w:ind w:left="3485"/>
        <w:jc w:val="left"/>
        <w:rPr>
          <w:rFonts w:ascii="宋体" w:hAnsi="宋体" w:cs="宋体"/>
          <w:sz w:val="21"/>
          <w:szCs w:val="21"/>
          <w:u w:val="single"/>
          <w:lang w:eastAsia="zh-CN"/>
        </w:rPr>
      </w:pPr>
      <w:r>
        <w:rPr>
          <w:rFonts w:ascii="宋体" w:hAnsi="宋体" w:cs="宋体" w:hint="eastAsia"/>
          <w:sz w:val="21"/>
          <w:szCs w:val="21"/>
          <w:lang w:eastAsia="zh-CN"/>
        </w:rPr>
        <w:t>地址：</w:t>
      </w:r>
    </w:p>
    <w:p w:rsidR="007104FF" w:rsidRDefault="00B8653B">
      <w:pPr>
        <w:pStyle w:val="Normal215"/>
        <w:spacing w:before="110" w:after="0" w:line="250" w:lineRule="exact"/>
        <w:ind w:left="3485"/>
        <w:jc w:val="left"/>
        <w:rPr>
          <w:rFonts w:ascii="宋体" w:hAnsi="宋体" w:cs="宋体"/>
          <w:sz w:val="21"/>
          <w:szCs w:val="21"/>
          <w:lang w:eastAsia="zh-CN"/>
        </w:rPr>
      </w:pPr>
      <w:r>
        <w:rPr>
          <w:rFonts w:ascii="宋体" w:hAnsi="宋体" w:cs="宋体" w:hint="eastAsia"/>
          <w:sz w:val="21"/>
          <w:szCs w:val="21"/>
          <w:lang w:eastAsia="zh-CN"/>
        </w:rPr>
        <w:t>网址：</w:t>
      </w:r>
    </w:p>
    <w:p w:rsidR="007104FF" w:rsidRDefault="00B8653B">
      <w:pPr>
        <w:pStyle w:val="Normal215"/>
        <w:spacing w:before="110" w:after="0" w:line="250" w:lineRule="exact"/>
        <w:ind w:left="3485"/>
        <w:jc w:val="left"/>
        <w:rPr>
          <w:rFonts w:ascii="宋体" w:hAnsi="宋体" w:cs="宋体"/>
          <w:sz w:val="21"/>
          <w:szCs w:val="21"/>
          <w:lang w:eastAsia="zh-CN"/>
        </w:rPr>
      </w:pPr>
      <w:r>
        <w:rPr>
          <w:rFonts w:ascii="宋体" w:hAnsi="宋体" w:cs="宋体" w:hint="eastAsia"/>
          <w:sz w:val="21"/>
          <w:szCs w:val="21"/>
          <w:lang w:eastAsia="zh-CN"/>
        </w:rPr>
        <w:t>电话：</w:t>
      </w:r>
    </w:p>
    <w:p w:rsidR="007104FF" w:rsidRDefault="00B8653B">
      <w:pPr>
        <w:pStyle w:val="Normal215"/>
        <w:spacing w:before="110" w:after="0" w:line="250" w:lineRule="exact"/>
        <w:ind w:left="3485"/>
        <w:jc w:val="left"/>
        <w:rPr>
          <w:rFonts w:ascii="宋体" w:hAnsi="宋体" w:cs="宋体"/>
          <w:sz w:val="21"/>
          <w:szCs w:val="21"/>
          <w:lang w:eastAsia="zh-CN"/>
        </w:rPr>
      </w:pPr>
      <w:r>
        <w:rPr>
          <w:rFonts w:ascii="宋体" w:hAnsi="宋体" w:cs="宋体" w:hint="eastAsia"/>
          <w:sz w:val="21"/>
          <w:szCs w:val="21"/>
          <w:lang w:eastAsia="zh-CN"/>
        </w:rPr>
        <w:t>传真：</w:t>
      </w:r>
    </w:p>
    <w:p w:rsidR="007104FF" w:rsidRDefault="00B8653B">
      <w:pPr>
        <w:pStyle w:val="Normal215"/>
        <w:spacing w:before="110" w:after="0" w:line="250" w:lineRule="exact"/>
        <w:ind w:left="3485"/>
        <w:jc w:val="left"/>
        <w:rPr>
          <w:rFonts w:ascii="宋体" w:hAnsi="宋体" w:cs="宋体"/>
          <w:sz w:val="21"/>
          <w:szCs w:val="21"/>
          <w:lang w:eastAsia="zh-CN"/>
        </w:rPr>
      </w:pPr>
      <w:r>
        <w:rPr>
          <w:rFonts w:ascii="宋体" w:hAnsi="宋体" w:cs="宋体" w:hint="eastAsia"/>
          <w:sz w:val="21"/>
          <w:szCs w:val="21"/>
          <w:lang w:eastAsia="zh-CN"/>
        </w:rPr>
        <w:t>邮政编码：</w:t>
      </w:r>
    </w:p>
    <w:p w:rsidR="007104FF" w:rsidRDefault="007104FF">
      <w:pPr>
        <w:spacing w:line="480" w:lineRule="auto"/>
        <w:ind w:left="450"/>
        <w:jc w:val="center"/>
        <w:rPr>
          <w:rFonts w:ascii="宋体" w:hAnsi="宋体" w:cs="宋体"/>
          <w:szCs w:val="21"/>
        </w:rPr>
      </w:pPr>
    </w:p>
    <w:p w:rsidR="007104FF" w:rsidRDefault="00B8653B">
      <w:pPr>
        <w:spacing w:line="480" w:lineRule="auto"/>
        <w:ind w:left="450"/>
        <w:jc w:val="right"/>
        <w:rPr>
          <w:rFonts w:ascii="宋体" w:hAnsi="宋体" w:cs="宋体"/>
          <w:b/>
          <w:sz w:val="28"/>
          <w:szCs w:val="28"/>
        </w:rPr>
      </w:pPr>
      <w:r>
        <w:rPr>
          <w:rFonts w:ascii="宋体" w:hAnsi="宋体" w:cs="宋体" w:hint="eastAsia"/>
          <w:szCs w:val="21"/>
        </w:rPr>
        <w:t>年   月   日</w:t>
      </w:r>
    </w:p>
    <w:p w:rsidR="007104FF" w:rsidRDefault="00B8653B">
      <w:pPr>
        <w:spacing w:line="480" w:lineRule="auto"/>
        <w:ind w:left="450"/>
        <w:jc w:val="center"/>
        <w:rPr>
          <w:rFonts w:ascii="宋体" w:hAnsi="宋体" w:cs="宋体"/>
          <w:sz w:val="30"/>
        </w:rPr>
      </w:pPr>
      <w:r>
        <w:rPr>
          <w:rFonts w:ascii="宋体" w:hAnsi="宋体" w:cs="宋体" w:hint="eastAsia"/>
          <w:b/>
          <w:sz w:val="28"/>
          <w:szCs w:val="28"/>
        </w:rPr>
        <w:br w:type="page"/>
      </w:r>
      <w:r>
        <w:rPr>
          <w:rFonts w:ascii="宋体" w:hAnsi="宋体" w:cs="宋体" w:hint="eastAsia"/>
          <w:b/>
          <w:sz w:val="28"/>
          <w:szCs w:val="28"/>
        </w:rPr>
        <w:lastRenderedPageBreak/>
        <w:t>（二）投标函附录</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6"/>
        <w:gridCol w:w="1512"/>
        <w:gridCol w:w="3402"/>
        <w:gridCol w:w="850"/>
      </w:tblGrid>
      <w:tr w:rsidR="007104FF">
        <w:trPr>
          <w:trHeight w:val="596"/>
        </w:trPr>
        <w:tc>
          <w:tcPr>
            <w:tcW w:w="675" w:type="dxa"/>
            <w:vAlign w:val="center"/>
          </w:tcPr>
          <w:p w:rsidR="007104FF" w:rsidRDefault="00B8653B">
            <w:pPr>
              <w:pStyle w:val="Normal216"/>
              <w:widowControl w:val="0"/>
              <w:spacing w:before="443" w:line="221" w:lineRule="exact"/>
              <w:jc w:val="center"/>
              <w:rPr>
                <w:rFonts w:ascii="宋体" w:hAnsi="宋体" w:cs="宋体"/>
                <w:spacing w:val="1011"/>
                <w:sz w:val="21"/>
                <w:szCs w:val="21"/>
              </w:rPr>
            </w:pPr>
            <w:r>
              <w:rPr>
                <w:rFonts w:ascii="宋体" w:hAnsi="宋体" w:cs="宋体" w:hint="eastAsia"/>
                <w:spacing w:val="1"/>
                <w:sz w:val="21"/>
                <w:szCs w:val="21"/>
                <w:lang w:eastAsia="zh-CN"/>
              </w:rPr>
              <w:t>序号</w:t>
            </w:r>
          </w:p>
        </w:tc>
        <w:tc>
          <w:tcPr>
            <w:tcW w:w="2316" w:type="dxa"/>
            <w:vAlign w:val="center"/>
          </w:tcPr>
          <w:p w:rsidR="007104FF" w:rsidRDefault="00B8653B">
            <w:pPr>
              <w:pStyle w:val="Normal216"/>
              <w:widowControl w:val="0"/>
              <w:spacing w:before="443" w:line="221" w:lineRule="exact"/>
              <w:jc w:val="center"/>
              <w:rPr>
                <w:rFonts w:ascii="宋体" w:hAnsi="宋体" w:cs="宋体"/>
                <w:spacing w:val="944"/>
                <w:sz w:val="21"/>
                <w:szCs w:val="21"/>
              </w:rPr>
            </w:pPr>
            <w:r>
              <w:rPr>
                <w:rFonts w:ascii="宋体" w:hAnsi="宋体" w:cs="宋体" w:hint="eastAsia"/>
                <w:spacing w:val="1"/>
                <w:sz w:val="21"/>
                <w:szCs w:val="21"/>
                <w:lang w:eastAsia="zh-CN"/>
              </w:rPr>
              <w:t>条款名称</w:t>
            </w:r>
          </w:p>
        </w:tc>
        <w:tc>
          <w:tcPr>
            <w:tcW w:w="1512" w:type="dxa"/>
            <w:vAlign w:val="center"/>
          </w:tcPr>
          <w:p w:rsidR="007104FF" w:rsidRDefault="00B8653B">
            <w:pPr>
              <w:pStyle w:val="Normal216"/>
              <w:widowControl w:val="0"/>
              <w:spacing w:before="443" w:line="221" w:lineRule="exact"/>
              <w:jc w:val="center"/>
              <w:rPr>
                <w:rFonts w:ascii="宋体" w:hAnsi="宋体" w:cs="宋体"/>
                <w:spacing w:val="1397"/>
                <w:sz w:val="21"/>
                <w:szCs w:val="21"/>
              </w:rPr>
            </w:pPr>
            <w:r>
              <w:rPr>
                <w:rFonts w:ascii="宋体" w:hAnsi="宋体" w:cs="宋体" w:hint="eastAsia"/>
                <w:spacing w:val="1"/>
                <w:sz w:val="21"/>
                <w:szCs w:val="21"/>
                <w:lang w:eastAsia="zh-CN"/>
              </w:rPr>
              <w:t>合同条目号</w:t>
            </w:r>
          </w:p>
        </w:tc>
        <w:tc>
          <w:tcPr>
            <w:tcW w:w="3402" w:type="dxa"/>
            <w:vAlign w:val="center"/>
          </w:tcPr>
          <w:p w:rsidR="007104FF" w:rsidRDefault="00B8653B">
            <w:pPr>
              <w:pStyle w:val="Normal216"/>
              <w:widowControl w:val="0"/>
              <w:spacing w:before="443" w:line="221" w:lineRule="exact"/>
              <w:jc w:val="center"/>
              <w:rPr>
                <w:rFonts w:ascii="宋体" w:hAnsi="宋体" w:cs="宋体"/>
                <w:spacing w:val="1494"/>
                <w:sz w:val="21"/>
                <w:szCs w:val="21"/>
              </w:rPr>
            </w:pPr>
            <w:r>
              <w:rPr>
                <w:rFonts w:ascii="宋体" w:hAnsi="宋体" w:cs="宋体" w:hint="eastAsia"/>
                <w:spacing w:val="1"/>
                <w:sz w:val="21"/>
                <w:szCs w:val="21"/>
                <w:lang w:eastAsia="zh-CN"/>
              </w:rPr>
              <w:t>约定内容</w:t>
            </w:r>
          </w:p>
        </w:tc>
        <w:tc>
          <w:tcPr>
            <w:tcW w:w="850" w:type="dxa"/>
            <w:vAlign w:val="center"/>
          </w:tcPr>
          <w:p w:rsidR="007104FF" w:rsidRDefault="00B8653B">
            <w:pPr>
              <w:pStyle w:val="Normal216"/>
              <w:widowControl w:val="0"/>
              <w:spacing w:before="443" w:line="221" w:lineRule="exact"/>
              <w:jc w:val="center"/>
              <w:rPr>
                <w:rFonts w:ascii="宋体" w:hAnsi="宋体" w:cs="宋体"/>
                <w:sz w:val="21"/>
                <w:szCs w:val="21"/>
              </w:rPr>
            </w:pPr>
            <w:r>
              <w:rPr>
                <w:rFonts w:ascii="宋体" w:hAnsi="宋体" w:cs="宋体" w:hint="eastAsia"/>
                <w:spacing w:val="1"/>
                <w:sz w:val="21"/>
                <w:szCs w:val="21"/>
                <w:lang w:eastAsia="zh-CN"/>
              </w:rPr>
              <w:t>备注</w:t>
            </w:r>
          </w:p>
        </w:tc>
      </w:tr>
      <w:tr w:rsidR="007104FF">
        <w:tc>
          <w:tcPr>
            <w:tcW w:w="675" w:type="dxa"/>
            <w:vAlign w:val="center"/>
          </w:tcPr>
          <w:p w:rsidR="007104FF" w:rsidRDefault="00B8653B">
            <w:pPr>
              <w:pStyle w:val="Normal216"/>
              <w:widowControl w:val="0"/>
              <w:spacing w:before="186" w:line="247" w:lineRule="exact"/>
              <w:jc w:val="center"/>
              <w:rPr>
                <w:rFonts w:ascii="宋体" w:hAnsi="宋体" w:cs="宋体"/>
                <w:spacing w:val="1064"/>
                <w:sz w:val="21"/>
                <w:szCs w:val="21"/>
              </w:rPr>
            </w:pPr>
            <w:r>
              <w:rPr>
                <w:rFonts w:ascii="宋体" w:hAnsi="宋体" w:cs="宋体" w:hint="eastAsia"/>
                <w:sz w:val="21"/>
                <w:szCs w:val="21"/>
                <w:lang w:eastAsia="zh-CN"/>
              </w:rPr>
              <w:t>1</w:t>
            </w:r>
          </w:p>
        </w:tc>
        <w:tc>
          <w:tcPr>
            <w:tcW w:w="2316" w:type="dxa"/>
            <w:vAlign w:val="center"/>
          </w:tcPr>
          <w:p w:rsidR="007104FF" w:rsidRDefault="00B8653B">
            <w:pPr>
              <w:pStyle w:val="Normal216"/>
              <w:widowControl w:val="0"/>
              <w:spacing w:before="186" w:line="247" w:lineRule="exact"/>
              <w:rPr>
                <w:rFonts w:ascii="宋体" w:hAnsi="宋体" w:cs="宋体"/>
                <w:spacing w:val="1079"/>
                <w:sz w:val="21"/>
                <w:szCs w:val="21"/>
              </w:rPr>
            </w:pPr>
            <w:r>
              <w:rPr>
                <w:rFonts w:ascii="宋体" w:hAnsi="宋体" w:cs="宋体" w:hint="eastAsia"/>
                <w:spacing w:val="1"/>
                <w:sz w:val="21"/>
                <w:szCs w:val="21"/>
                <w:lang w:eastAsia="zh-CN"/>
              </w:rPr>
              <w:t>缺陷责任期</w:t>
            </w:r>
          </w:p>
        </w:tc>
        <w:tc>
          <w:tcPr>
            <w:tcW w:w="1512" w:type="dxa"/>
            <w:vAlign w:val="center"/>
          </w:tcPr>
          <w:p w:rsidR="007104FF" w:rsidRDefault="00B8653B">
            <w:pPr>
              <w:pStyle w:val="Normal216"/>
              <w:widowControl w:val="0"/>
              <w:spacing w:before="186" w:line="247" w:lineRule="exact"/>
              <w:rPr>
                <w:rFonts w:ascii="宋体" w:hAnsi="宋体" w:cs="宋体"/>
                <w:spacing w:val="358"/>
                <w:sz w:val="21"/>
                <w:szCs w:val="21"/>
              </w:rPr>
            </w:pPr>
            <w:r>
              <w:rPr>
                <w:rFonts w:ascii="宋体" w:hAnsi="宋体" w:cs="宋体" w:hint="eastAsia"/>
                <w:sz w:val="21"/>
                <w:szCs w:val="21"/>
                <w:lang w:eastAsia="zh-CN"/>
              </w:rPr>
              <w:t>1.1.4.5</w:t>
            </w:r>
          </w:p>
        </w:tc>
        <w:tc>
          <w:tcPr>
            <w:tcW w:w="3402" w:type="dxa"/>
            <w:vAlign w:val="center"/>
          </w:tcPr>
          <w:p w:rsidR="007104FF" w:rsidRDefault="00B8653B">
            <w:pPr>
              <w:pStyle w:val="Normal216"/>
              <w:widowControl w:val="0"/>
              <w:spacing w:before="186" w:line="247" w:lineRule="exact"/>
              <w:rPr>
                <w:rFonts w:ascii="宋体" w:hAnsi="宋体" w:cs="宋体"/>
                <w:spacing w:val="261"/>
                <w:sz w:val="21"/>
                <w:szCs w:val="21"/>
                <w:u w:val="single"/>
                <w:lang w:eastAsia="zh-CN"/>
              </w:rPr>
            </w:pPr>
            <w:r>
              <w:rPr>
                <w:rFonts w:ascii="宋体" w:hAnsi="宋体" w:cs="宋体" w:hint="eastAsia"/>
                <w:sz w:val="21"/>
                <w:szCs w:val="21"/>
                <w:lang w:eastAsia="zh-CN"/>
              </w:rPr>
              <w:t>自实际交工日期起计算1年</w:t>
            </w:r>
          </w:p>
        </w:tc>
        <w:tc>
          <w:tcPr>
            <w:tcW w:w="850" w:type="dxa"/>
          </w:tcPr>
          <w:p w:rsidR="007104FF" w:rsidRDefault="007104FF">
            <w:pPr>
              <w:pStyle w:val="Normal216"/>
              <w:widowControl w:val="0"/>
              <w:spacing w:before="443" w:after="0"/>
              <w:jc w:val="left"/>
              <w:rPr>
                <w:rFonts w:ascii="宋体" w:hAnsi="宋体" w:cs="宋体"/>
                <w:spacing w:val="1"/>
                <w:sz w:val="21"/>
                <w:szCs w:val="21"/>
                <w:lang w:eastAsia="zh-CN"/>
              </w:rPr>
            </w:pPr>
          </w:p>
        </w:tc>
      </w:tr>
      <w:tr w:rsidR="007104FF">
        <w:tc>
          <w:tcPr>
            <w:tcW w:w="675" w:type="dxa"/>
            <w:vAlign w:val="center"/>
          </w:tcPr>
          <w:p w:rsidR="007104FF" w:rsidRDefault="00B8653B">
            <w:pPr>
              <w:pStyle w:val="Normal216"/>
              <w:widowControl w:val="0"/>
              <w:spacing w:before="147" w:line="253" w:lineRule="exact"/>
              <w:jc w:val="center"/>
              <w:rPr>
                <w:rFonts w:ascii="宋体" w:hAnsi="宋体" w:cs="宋体"/>
                <w:spacing w:val="855"/>
                <w:sz w:val="21"/>
                <w:szCs w:val="21"/>
              </w:rPr>
            </w:pPr>
            <w:r>
              <w:rPr>
                <w:rFonts w:ascii="宋体" w:hAnsi="宋体" w:cs="宋体" w:hint="eastAsia"/>
                <w:sz w:val="21"/>
                <w:szCs w:val="21"/>
                <w:lang w:eastAsia="zh-CN"/>
              </w:rPr>
              <w:t>2</w:t>
            </w:r>
          </w:p>
        </w:tc>
        <w:tc>
          <w:tcPr>
            <w:tcW w:w="2316" w:type="dxa"/>
            <w:vAlign w:val="center"/>
          </w:tcPr>
          <w:p w:rsidR="007104FF" w:rsidRDefault="00B8653B">
            <w:pPr>
              <w:pStyle w:val="Normal216"/>
              <w:widowControl w:val="0"/>
              <w:spacing w:before="147" w:line="253" w:lineRule="exact"/>
              <w:rPr>
                <w:rFonts w:ascii="宋体" w:hAnsi="宋体" w:cs="宋体"/>
                <w:spacing w:val="714"/>
                <w:sz w:val="21"/>
                <w:szCs w:val="21"/>
              </w:rPr>
            </w:pPr>
            <w:r>
              <w:rPr>
                <w:rFonts w:ascii="宋体" w:hAnsi="宋体" w:cs="宋体" w:hint="eastAsia"/>
                <w:sz w:val="21"/>
                <w:szCs w:val="21"/>
                <w:lang w:eastAsia="zh-CN"/>
              </w:rPr>
              <w:t>逾期交工违约金</w:t>
            </w:r>
          </w:p>
        </w:tc>
        <w:tc>
          <w:tcPr>
            <w:tcW w:w="1512" w:type="dxa"/>
            <w:vAlign w:val="center"/>
          </w:tcPr>
          <w:p w:rsidR="007104FF" w:rsidRDefault="00B8653B">
            <w:pPr>
              <w:pStyle w:val="Normal216"/>
              <w:widowControl w:val="0"/>
              <w:spacing w:before="147" w:line="253" w:lineRule="exact"/>
              <w:rPr>
                <w:rFonts w:ascii="宋体" w:hAnsi="宋体" w:cs="宋体"/>
                <w:spacing w:val="628"/>
                <w:sz w:val="21"/>
                <w:szCs w:val="21"/>
              </w:rPr>
            </w:pPr>
            <w:r>
              <w:rPr>
                <w:rFonts w:ascii="宋体" w:hAnsi="宋体" w:cs="宋体" w:hint="eastAsia"/>
                <w:spacing w:val="-2"/>
                <w:sz w:val="21"/>
                <w:szCs w:val="21"/>
                <w:lang w:eastAsia="zh-CN"/>
              </w:rPr>
              <w:t>11.5</w:t>
            </w:r>
            <w:r>
              <w:rPr>
                <w:rFonts w:ascii="宋体" w:hAnsi="宋体" w:cs="宋体" w:hint="eastAsia"/>
                <w:spacing w:val="1"/>
                <w:sz w:val="21"/>
                <w:szCs w:val="21"/>
                <w:lang w:eastAsia="zh-CN"/>
              </w:rPr>
              <w:t>（3</w:t>
            </w:r>
            <w:r>
              <w:rPr>
                <w:rFonts w:ascii="宋体" w:hAnsi="宋体" w:cs="宋体" w:hint="eastAsia"/>
                <w:sz w:val="21"/>
                <w:szCs w:val="21"/>
                <w:lang w:eastAsia="zh-CN"/>
              </w:rPr>
              <w:t>）</w:t>
            </w:r>
          </w:p>
        </w:tc>
        <w:tc>
          <w:tcPr>
            <w:tcW w:w="3402" w:type="dxa"/>
            <w:vAlign w:val="center"/>
          </w:tcPr>
          <w:p w:rsidR="007104FF" w:rsidRDefault="00B8653B">
            <w:pPr>
              <w:pStyle w:val="Normal216"/>
              <w:widowControl w:val="0"/>
              <w:spacing w:before="147" w:line="253" w:lineRule="exact"/>
              <w:rPr>
                <w:rFonts w:ascii="宋体" w:hAnsi="宋体" w:cs="宋体"/>
                <w:sz w:val="21"/>
                <w:szCs w:val="21"/>
              </w:rPr>
            </w:pPr>
            <w:r>
              <w:rPr>
                <w:rFonts w:ascii="宋体" w:hAnsi="宋体" w:cs="宋体" w:hint="eastAsia"/>
                <w:sz w:val="21"/>
                <w:szCs w:val="21"/>
              </w:rPr>
              <w:t>工程合同价的</w:t>
            </w:r>
            <w:r>
              <w:rPr>
                <w:rFonts w:ascii="宋体" w:hAnsi="宋体" w:hint="eastAsia"/>
                <w:sz w:val="21"/>
                <w:szCs w:val="21"/>
                <w:u w:val="single"/>
                <w:lang w:eastAsia="zh-CN"/>
              </w:rPr>
              <w:t>0.03%/天</w:t>
            </w:r>
          </w:p>
        </w:tc>
        <w:tc>
          <w:tcPr>
            <w:tcW w:w="850" w:type="dxa"/>
          </w:tcPr>
          <w:p w:rsidR="007104FF" w:rsidRDefault="007104FF">
            <w:pPr>
              <w:pStyle w:val="Normal216"/>
              <w:widowControl w:val="0"/>
              <w:spacing w:before="443" w:after="0"/>
              <w:jc w:val="left"/>
              <w:rPr>
                <w:rFonts w:ascii="宋体" w:hAnsi="宋体" w:cs="宋体"/>
                <w:spacing w:val="1"/>
                <w:sz w:val="21"/>
                <w:szCs w:val="21"/>
                <w:lang w:eastAsia="zh-CN"/>
              </w:rPr>
            </w:pPr>
          </w:p>
        </w:tc>
      </w:tr>
      <w:tr w:rsidR="007104FF">
        <w:tc>
          <w:tcPr>
            <w:tcW w:w="675" w:type="dxa"/>
            <w:vAlign w:val="center"/>
          </w:tcPr>
          <w:p w:rsidR="007104FF" w:rsidRDefault="00B8653B">
            <w:pPr>
              <w:jc w:val="center"/>
              <w:rPr>
                <w:rFonts w:ascii="宋体" w:hAnsi="宋体" w:cs="宋体"/>
                <w:spacing w:val="644"/>
                <w:szCs w:val="21"/>
              </w:rPr>
            </w:pPr>
            <w:r>
              <w:rPr>
                <w:rFonts w:ascii="宋体" w:hAnsi="宋体" w:cs="宋体" w:hint="eastAsia"/>
                <w:szCs w:val="21"/>
              </w:rPr>
              <w:t>3</w:t>
            </w:r>
          </w:p>
        </w:tc>
        <w:tc>
          <w:tcPr>
            <w:tcW w:w="2316" w:type="dxa"/>
            <w:vAlign w:val="center"/>
          </w:tcPr>
          <w:p w:rsidR="007104FF" w:rsidRDefault="00B8653B">
            <w:pPr>
              <w:rPr>
                <w:rFonts w:ascii="宋体" w:hAnsi="宋体" w:cs="宋体"/>
                <w:spacing w:val="506"/>
                <w:szCs w:val="21"/>
              </w:rPr>
            </w:pPr>
            <w:r>
              <w:rPr>
                <w:rFonts w:ascii="宋体" w:hAnsi="宋体" w:cs="宋体" w:hint="eastAsia"/>
                <w:szCs w:val="21"/>
              </w:rPr>
              <w:t>逾期交工违约金限额</w:t>
            </w:r>
          </w:p>
        </w:tc>
        <w:tc>
          <w:tcPr>
            <w:tcW w:w="1512" w:type="dxa"/>
            <w:vAlign w:val="center"/>
          </w:tcPr>
          <w:p w:rsidR="007104FF" w:rsidRDefault="00B8653B">
            <w:pPr>
              <w:rPr>
                <w:rFonts w:ascii="宋体" w:hAnsi="宋体" w:cs="宋体"/>
                <w:spacing w:val="523"/>
                <w:szCs w:val="21"/>
              </w:rPr>
            </w:pPr>
            <w:r>
              <w:rPr>
                <w:rFonts w:ascii="宋体" w:hAnsi="宋体" w:cs="宋体" w:hint="eastAsia"/>
                <w:spacing w:val="-2"/>
                <w:szCs w:val="21"/>
              </w:rPr>
              <w:t>11.5</w:t>
            </w:r>
            <w:r>
              <w:rPr>
                <w:rFonts w:ascii="宋体" w:hAnsi="宋体" w:cs="宋体" w:hint="eastAsia"/>
                <w:spacing w:val="1"/>
                <w:szCs w:val="21"/>
              </w:rPr>
              <w:t>（3</w:t>
            </w:r>
            <w:r>
              <w:rPr>
                <w:rFonts w:ascii="宋体" w:hAnsi="宋体" w:cs="宋体" w:hint="eastAsia"/>
                <w:szCs w:val="21"/>
              </w:rPr>
              <w:t>）</w:t>
            </w:r>
          </w:p>
        </w:tc>
        <w:tc>
          <w:tcPr>
            <w:tcW w:w="3402" w:type="dxa"/>
            <w:vAlign w:val="center"/>
          </w:tcPr>
          <w:p w:rsidR="007104FF" w:rsidRDefault="00B8653B">
            <w:pPr>
              <w:rPr>
                <w:rFonts w:ascii="宋体" w:hAnsi="宋体" w:cs="宋体"/>
                <w:szCs w:val="21"/>
              </w:rPr>
            </w:pPr>
            <w:r>
              <w:rPr>
                <w:rFonts w:ascii="宋体" w:hAnsi="宋体" w:hint="eastAsia"/>
                <w:szCs w:val="21"/>
                <w:u w:val="single"/>
              </w:rPr>
              <w:t>10%</w:t>
            </w:r>
            <w:r>
              <w:rPr>
                <w:rFonts w:ascii="宋体" w:hAnsi="宋体" w:hint="eastAsia"/>
                <w:szCs w:val="21"/>
              </w:rPr>
              <w:t>签约合同价</w:t>
            </w:r>
          </w:p>
        </w:tc>
        <w:tc>
          <w:tcPr>
            <w:tcW w:w="850" w:type="dxa"/>
          </w:tcPr>
          <w:p w:rsidR="007104FF" w:rsidRDefault="007104FF">
            <w:pPr>
              <w:pStyle w:val="Normal216"/>
              <w:widowControl w:val="0"/>
              <w:spacing w:before="443" w:after="0"/>
              <w:jc w:val="left"/>
              <w:rPr>
                <w:rFonts w:ascii="宋体" w:hAnsi="宋体" w:cs="宋体"/>
                <w:spacing w:val="1"/>
                <w:sz w:val="21"/>
                <w:szCs w:val="21"/>
                <w:lang w:eastAsia="zh-CN"/>
              </w:rPr>
            </w:pPr>
          </w:p>
        </w:tc>
      </w:tr>
      <w:tr w:rsidR="007104FF">
        <w:tc>
          <w:tcPr>
            <w:tcW w:w="675" w:type="dxa"/>
            <w:vAlign w:val="center"/>
          </w:tcPr>
          <w:p w:rsidR="007104FF" w:rsidRDefault="00B8653B">
            <w:pPr>
              <w:pStyle w:val="Normal216"/>
              <w:widowControl w:val="0"/>
              <w:spacing w:before="147" w:line="253" w:lineRule="exact"/>
              <w:jc w:val="center"/>
              <w:rPr>
                <w:rFonts w:ascii="宋体" w:hAnsi="宋体" w:cs="宋体"/>
                <w:spacing w:val="855"/>
                <w:sz w:val="21"/>
                <w:szCs w:val="21"/>
              </w:rPr>
            </w:pPr>
            <w:r>
              <w:rPr>
                <w:rFonts w:ascii="宋体" w:hAnsi="宋体" w:cs="宋体" w:hint="eastAsia"/>
                <w:sz w:val="21"/>
                <w:szCs w:val="21"/>
                <w:lang w:eastAsia="zh-CN"/>
              </w:rPr>
              <w:t>4</w:t>
            </w:r>
          </w:p>
        </w:tc>
        <w:tc>
          <w:tcPr>
            <w:tcW w:w="2316" w:type="dxa"/>
            <w:vAlign w:val="center"/>
          </w:tcPr>
          <w:p w:rsidR="007104FF" w:rsidRDefault="00B8653B">
            <w:pPr>
              <w:pStyle w:val="Normal216"/>
              <w:widowControl w:val="0"/>
              <w:spacing w:before="147" w:line="253" w:lineRule="exact"/>
              <w:rPr>
                <w:rFonts w:ascii="宋体" w:hAnsi="宋体" w:cs="宋体"/>
                <w:spacing w:val="978"/>
                <w:sz w:val="21"/>
                <w:szCs w:val="21"/>
              </w:rPr>
            </w:pPr>
            <w:r>
              <w:rPr>
                <w:rFonts w:ascii="宋体" w:hAnsi="宋体" w:cs="宋体" w:hint="eastAsia"/>
                <w:sz w:val="21"/>
                <w:szCs w:val="21"/>
                <w:lang w:eastAsia="zh-CN"/>
              </w:rPr>
              <w:t>提前交工的奖金</w:t>
            </w:r>
          </w:p>
        </w:tc>
        <w:tc>
          <w:tcPr>
            <w:tcW w:w="1512" w:type="dxa"/>
            <w:vAlign w:val="center"/>
          </w:tcPr>
          <w:p w:rsidR="007104FF" w:rsidRDefault="00B8653B">
            <w:pPr>
              <w:pStyle w:val="Normal216"/>
              <w:widowControl w:val="0"/>
              <w:spacing w:before="147" w:line="253" w:lineRule="exact"/>
              <w:rPr>
                <w:rFonts w:ascii="宋体" w:hAnsi="宋体" w:cs="宋体"/>
                <w:spacing w:val="891"/>
                <w:sz w:val="21"/>
                <w:szCs w:val="21"/>
              </w:rPr>
            </w:pPr>
            <w:r>
              <w:rPr>
                <w:rFonts w:ascii="宋体" w:hAnsi="宋体" w:cs="宋体" w:hint="eastAsia"/>
                <w:spacing w:val="-2"/>
                <w:sz w:val="21"/>
                <w:szCs w:val="21"/>
                <w:lang w:eastAsia="zh-CN"/>
              </w:rPr>
              <w:t>11.6</w:t>
            </w:r>
          </w:p>
        </w:tc>
        <w:tc>
          <w:tcPr>
            <w:tcW w:w="3402" w:type="dxa"/>
            <w:vAlign w:val="center"/>
          </w:tcPr>
          <w:p w:rsidR="007104FF" w:rsidRDefault="00B8653B">
            <w:pPr>
              <w:pStyle w:val="Normal216"/>
              <w:widowControl w:val="0"/>
              <w:spacing w:before="147" w:line="253" w:lineRule="exact"/>
              <w:rPr>
                <w:rFonts w:ascii="宋体" w:hAnsi="宋体" w:cs="宋体"/>
                <w:sz w:val="21"/>
                <w:szCs w:val="21"/>
              </w:rPr>
            </w:pPr>
            <w:r>
              <w:rPr>
                <w:rFonts w:ascii="宋体" w:hAnsi="宋体" w:cs="宋体" w:hint="eastAsia"/>
                <w:sz w:val="21"/>
                <w:szCs w:val="21"/>
              </w:rPr>
              <w:t>/</w:t>
            </w:r>
          </w:p>
        </w:tc>
        <w:tc>
          <w:tcPr>
            <w:tcW w:w="850" w:type="dxa"/>
          </w:tcPr>
          <w:p w:rsidR="007104FF" w:rsidRDefault="007104FF">
            <w:pPr>
              <w:pStyle w:val="Normal216"/>
              <w:widowControl w:val="0"/>
              <w:spacing w:before="443" w:after="0"/>
              <w:jc w:val="left"/>
              <w:rPr>
                <w:rFonts w:ascii="宋体" w:hAnsi="宋体" w:cs="宋体"/>
                <w:spacing w:val="1"/>
                <w:sz w:val="21"/>
                <w:szCs w:val="21"/>
                <w:lang w:eastAsia="zh-CN"/>
              </w:rPr>
            </w:pPr>
          </w:p>
        </w:tc>
      </w:tr>
      <w:tr w:rsidR="007104FF">
        <w:tc>
          <w:tcPr>
            <w:tcW w:w="675" w:type="dxa"/>
            <w:vAlign w:val="center"/>
          </w:tcPr>
          <w:p w:rsidR="007104FF" w:rsidRDefault="00B8653B">
            <w:pPr>
              <w:jc w:val="center"/>
              <w:rPr>
                <w:rFonts w:ascii="宋体" w:hAnsi="宋体" w:cs="宋体"/>
                <w:spacing w:val="644"/>
                <w:szCs w:val="21"/>
              </w:rPr>
            </w:pPr>
            <w:r>
              <w:rPr>
                <w:rFonts w:ascii="宋体" w:hAnsi="宋体" w:cs="宋体" w:hint="eastAsia"/>
                <w:szCs w:val="21"/>
              </w:rPr>
              <w:t>5</w:t>
            </w:r>
          </w:p>
        </w:tc>
        <w:tc>
          <w:tcPr>
            <w:tcW w:w="2316" w:type="dxa"/>
            <w:vAlign w:val="center"/>
          </w:tcPr>
          <w:p w:rsidR="007104FF" w:rsidRDefault="00B8653B">
            <w:pPr>
              <w:rPr>
                <w:rFonts w:ascii="宋体" w:hAnsi="宋体" w:cs="宋体"/>
                <w:spacing w:val="770"/>
                <w:szCs w:val="21"/>
              </w:rPr>
            </w:pPr>
            <w:r>
              <w:rPr>
                <w:rFonts w:ascii="宋体" w:hAnsi="宋体" w:cs="宋体" w:hint="eastAsia"/>
                <w:szCs w:val="21"/>
              </w:rPr>
              <w:t>提前交工的奖金限额</w:t>
            </w:r>
          </w:p>
        </w:tc>
        <w:tc>
          <w:tcPr>
            <w:tcW w:w="1512" w:type="dxa"/>
            <w:vAlign w:val="center"/>
          </w:tcPr>
          <w:p w:rsidR="007104FF" w:rsidRDefault="00B8653B">
            <w:pPr>
              <w:rPr>
                <w:rFonts w:ascii="宋体" w:hAnsi="宋体" w:cs="宋体"/>
                <w:spacing w:val="891"/>
                <w:szCs w:val="21"/>
              </w:rPr>
            </w:pPr>
            <w:r>
              <w:rPr>
                <w:rFonts w:ascii="宋体" w:hAnsi="宋体" w:cs="宋体" w:hint="eastAsia"/>
                <w:spacing w:val="-2"/>
                <w:szCs w:val="21"/>
              </w:rPr>
              <w:t>11.6</w:t>
            </w:r>
          </w:p>
        </w:tc>
        <w:tc>
          <w:tcPr>
            <w:tcW w:w="3402" w:type="dxa"/>
            <w:vAlign w:val="center"/>
          </w:tcPr>
          <w:p w:rsidR="007104FF" w:rsidRDefault="00B8653B">
            <w:pPr>
              <w:rPr>
                <w:rFonts w:ascii="宋体" w:hAnsi="宋体" w:cs="宋体"/>
                <w:szCs w:val="21"/>
              </w:rPr>
            </w:pPr>
            <w:r>
              <w:rPr>
                <w:rFonts w:ascii="宋体" w:hAnsi="宋体" w:cs="宋体" w:hint="eastAsia"/>
                <w:szCs w:val="21"/>
              </w:rPr>
              <w:t>/</w:t>
            </w:r>
          </w:p>
        </w:tc>
        <w:tc>
          <w:tcPr>
            <w:tcW w:w="850" w:type="dxa"/>
          </w:tcPr>
          <w:p w:rsidR="007104FF" w:rsidRDefault="007104FF">
            <w:pPr>
              <w:pStyle w:val="Normal216"/>
              <w:widowControl w:val="0"/>
              <w:spacing w:before="443" w:after="0"/>
              <w:jc w:val="left"/>
              <w:rPr>
                <w:rFonts w:ascii="宋体" w:hAnsi="宋体" w:cs="宋体"/>
                <w:spacing w:val="1"/>
                <w:sz w:val="21"/>
                <w:szCs w:val="21"/>
                <w:lang w:eastAsia="zh-CN"/>
              </w:rPr>
            </w:pPr>
          </w:p>
        </w:tc>
      </w:tr>
      <w:tr w:rsidR="007104FF">
        <w:tc>
          <w:tcPr>
            <w:tcW w:w="675" w:type="dxa"/>
            <w:vAlign w:val="center"/>
          </w:tcPr>
          <w:p w:rsidR="007104FF" w:rsidRDefault="00B8653B">
            <w:pPr>
              <w:jc w:val="center"/>
              <w:rPr>
                <w:rFonts w:ascii="宋体" w:hAnsi="宋体" w:cs="宋体"/>
                <w:spacing w:val="644"/>
                <w:szCs w:val="21"/>
              </w:rPr>
            </w:pPr>
            <w:r>
              <w:rPr>
                <w:rFonts w:ascii="宋体" w:hAnsi="宋体" w:cs="宋体" w:hint="eastAsia"/>
                <w:szCs w:val="21"/>
              </w:rPr>
              <w:t>6</w:t>
            </w:r>
          </w:p>
        </w:tc>
        <w:tc>
          <w:tcPr>
            <w:tcW w:w="2316" w:type="dxa"/>
            <w:vAlign w:val="center"/>
          </w:tcPr>
          <w:p w:rsidR="007104FF" w:rsidRDefault="00B8653B">
            <w:pPr>
              <w:rPr>
                <w:rFonts w:ascii="宋体" w:hAnsi="宋体" w:cs="宋体"/>
                <w:spacing w:val="686"/>
                <w:szCs w:val="21"/>
              </w:rPr>
            </w:pPr>
            <w:r>
              <w:rPr>
                <w:rFonts w:ascii="宋体" w:hAnsi="宋体" w:cs="宋体" w:hint="eastAsia"/>
                <w:szCs w:val="21"/>
              </w:rPr>
              <w:t>价格调整的差额计算</w:t>
            </w:r>
          </w:p>
        </w:tc>
        <w:tc>
          <w:tcPr>
            <w:tcW w:w="1512" w:type="dxa"/>
            <w:vAlign w:val="center"/>
          </w:tcPr>
          <w:p w:rsidR="007104FF" w:rsidRDefault="00B8653B">
            <w:pPr>
              <w:rPr>
                <w:rFonts w:ascii="宋体" w:hAnsi="宋体" w:cs="宋体"/>
                <w:spacing w:val="384"/>
                <w:szCs w:val="21"/>
              </w:rPr>
            </w:pPr>
            <w:r>
              <w:rPr>
                <w:rFonts w:ascii="宋体" w:hAnsi="宋体" w:cs="宋体" w:hint="eastAsia"/>
                <w:szCs w:val="21"/>
              </w:rPr>
              <w:t>16.1.1</w:t>
            </w:r>
          </w:p>
        </w:tc>
        <w:tc>
          <w:tcPr>
            <w:tcW w:w="3402" w:type="dxa"/>
            <w:vAlign w:val="center"/>
          </w:tcPr>
          <w:p w:rsidR="007104FF" w:rsidRDefault="00B8653B">
            <w:pPr>
              <w:rPr>
                <w:rFonts w:ascii="宋体" w:hAnsi="宋体" w:cs="宋体"/>
                <w:szCs w:val="21"/>
              </w:rPr>
            </w:pPr>
            <w:r>
              <w:rPr>
                <w:rFonts w:ascii="宋体" w:hAnsi="宋体" w:hint="eastAsia"/>
                <w:szCs w:val="21"/>
              </w:rPr>
              <w:t>不调价</w:t>
            </w:r>
          </w:p>
        </w:tc>
        <w:tc>
          <w:tcPr>
            <w:tcW w:w="850" w:type="dxa"/>
          </w:tcPr>
          <w:p w:rsidR="007104FF" w:rsidRDefault="007104FF">
            <w:pPr>
              <w:pStyle w:val="Normal216"/>
              <w:widowControl w:val="0"/>
              <w:spacing w:before="443" w:after="0"/>
              <w:jc w:val="left"/>
              <w:rPr>
                <w:rFonts w:ascii="宋体" w:hAnsi="宋体" w:cs="宋体"/>
                <w:spacing w:val="1"/>
                <w:sz w:val="21"/>
                <w:szCs w:val="21"/>
                <w:lang w:eastAsia="zh-CN"/>
              </w:rPr>
            </w:pPr>
          </w:p>
        </w:tc>
      </w:tr>
      <w:tr w:rsidR="007104FF">
        <w:tc>
          <w:tcPr>
            <w:tcW w:w="675" w:type="dxa"/>
            <w:vAlign w:val="center"/>
          </w:tcPr>
          <w:p w:rsidR="007104FF" w:rsidRDefault="00B8653B">
            <w:pPr>
              <w:pStyle w:val="Normal216"/>
              <w:widowControl w:val="0"/>
              <w:spacing w:before="147" w:after="174" w:line="253" w:lineRule="exact"/>
              <w:jc w:val="center"/>
              <w:rPr>
                <w:rFonts w:ascii="宋体" w:hAnsi="宋体" w:cs="宋体"/>
                <w:spacing w:val="855"/>
                <w:sz w:val="21"/>
                <w:szCs w:val="21"/>
              </w:rPr>
            </w:pPr>
            <w:r>
              <w:rPr>
                <w:rFonts w:ascii="宋体" w:hAnsi="宋体" w:cs="宋体" w:hint="eastAsia"/>
                <w:sz w:val="21"/>
                <w:szCs w:val="21"/>
                <w:lang w:eastAsia="zh-CN"/>
              </w:rPr>
              <w:t>7</w:t>
            </w:r>
          </w:p>
        </w:tc>
        <w:tc>
          <w:tcPr>
            <w:tcW w:w="2316" w:type="dxa"/>
            <w:vAlign w:val="center"/>
          </w:tcPr>
          <w:p w:rsidR="007104FF" w:rsidRDefault="00B8653B">
            <w:pPr>
              <w:pStyle w:val="Normal216"/>
              <w:widowControl w:val="0"/>
              <w:spacing w:before="147" w:after="174" w:line="253" w:lineRule="exact"/>
              <w:rPr>
                <w:rFonts w:ascii="宋体" w:hAnsi="宋体" w:cs="宋体"/>
                <w:spacing w:val="674"/>
                <w:sz w:val="21"/>
                <w:szCs w:val="21"/>
              </w:rPr>
            </w:pPr>
            <w:r>
              <w:rPr>
                <w:rFonts w:ascii="宋体" w:hAnsi="宋体" w:cs="宋体" w:hint="eastAsia"/>
                <w:sz w:val="21"/>
                <w:szCs w:val="21"/>
                <w:lang w:eastAsia="zh-CN"/>
              </w:rPr>
              <w:t>开工预付款金额</w:t>
            </w:r>
          </w:p>
        </w:tc>
        <w:tc>
          <w:tcPr>
            <w:tcW w:w="1512" w:type="dxa"/>
            <w:vAlign w:val="center"/>
          </w:tcPr>
          <w:p w:rsidR="007104FF" w:rsidRDefault="00B8653B">
            <w:pPr>
              <w:pStyle w:val="Normal216"/>
              <w:widowControl w:val="0"/>
              <w:spacing w:before="147" w:after="174" w:line="253" w:lineRule="exact"/>
              <w:rPr>
                <w:rFonts w:ascii="宋体" w:hAnsi="宋体" w:cs="宋体"/>
                <w:spacing w:val="398"/>
                <w:sz w:val="21"/>
                <w:szCs w:val="21"/>
              </w:rPr>
            </w:pPr>
            <w:r>
              <w:rPr>
                <w:rFonts w:ascii="宋体" w:hAnsi="宋体" w:cs="宋体" w:hint="eastAsia"/>
                <w:sz w:val="21"/>
                <w:szCs w:val="21"/>
                <w:lang w:eastAsia="zh-CN"/>
              </w:rPr>
              <w:t>17.2.1</w:t>
            </w:r>
            <w:r>
              <w:rPr>
                <w:rFonts w:ascii="宋体" w:hAnsi="宋体" w:cs="宋体" w:hint="eastAsia"/>
                <w:spacing w:val="1"/>
                <w:sz w:val="21"/>
                <w:szCs w:val="21"/>
                <w:lang w:eastAsia="zh-CN"/>
              </w:rPr>
              <w:t>（1</w:t>
            </w:r>
            <w:r>
              <w:rPr>
                <w:rFonts w:ascii="宋体" w:hAnsi="宋体" w:cs="宋体" w:hint="eastAsia"/>
                <w:sz w:val="21"/>
                <w:szCs w:val="21"/>
                <w:lang w:eastAsia="zh-CN"/>
              </w:rPr>
              <w:t>）</w:t>
            </w:r>
          </w:p>
        </w:tc>
        <w:tc>
          <w:tcPr>
            <w:tcW w:w="3402" w:type="dxa"/>
            <w:vAlign w:val="center"/>
          </w:tcPr>
          <w:p w:rsidR="007104FF" w:rsidRDefault="00B8653B">
            <w:pPr>
              <w:pStyle w:val="Normal216"/>
              <w:widowControl w:val="0"/>
              <w:spacing w:before="147" w:after="174" w:line="253" w:lineRule="exact"/>
              <w:rPr>
                <w:rFonts w:ascii="宋体" w:hAnsi="宋体" w:cs="宋体"/>
                <w:sz w:val="21"/>
                <w:szCs w:val="21"/>
                <w:lang w:eastAsia="zh-CN"/>
              </w:rPr>
            </w:pPr>
            <w:r>
              <w:rPr>
                <w:rFonts w:ascii="宋体" w:hAnsi="宋体" w:cs="宋体" w:hint="eastAsia"/>
                <w:sz w:val="21"/>
                <w:szCs w:val="21"/>
              </w:rPr>
              <w:t>开工预付款金额：</w:t>
            </w:r>
            <w:r>
              <w:rPr>
                <w:rFonts w:ascii="宋体" w:hAnsi="宋体" w:cs="宋体" w:hint="eastAsia"/>
                <w:sz w:val="21"/>
                <w:szCs w:val="21"/>
                <w:lang w:eastAsia="zh-CN"/>
              </w:rPr>
              <w:t>无</w:t>
            </w:r>
          </w:p>
        </w:tc>
        <w:tc>
          <w:tcPr>
            <w:tcW w:w="850" w:type="dxa"/>
          </w:tcPr>
          <w:p w:rsidR="007104FF" w:rsidRDefault="007104FF">
            <w:pPr>
              <w:pStyle w:val="Normal216"/>
              <w:widowControl w:val="0"/>
              <w:spacing w:before="443" w:after="0"/>
              <w:jc w:val="left"/>
              <w:rPr>
                <w:rFonts w:ascii="宋体" w:hAnsi="宋体" w:cs="宋体"/>
                <w:spacing w:val="1"/>
                <w:sz w:val="21"/>
                <w:szCs w:val="21"/>
                <w:lang w:eastAsia="zh-CN"/>
              </w:rPr>
            </w:pPr>
          </w:p>
        </w:tc>
      </w:tr>
      <w:tr w:rsidR="007104FF">
        <w:trPr>
          <w:trHeight w:val="1080"/>
        </w:trPr>
        <w:tc>
          <w:tcPr>
            <w:tcW w:w="675" w:type="dxa"/>
            <w:vAlign w:val="center"/>
          </w:tcPr>
          <w:p w:rsidR="007104FF" w:rsidRDefault="00B8653B">
            <w:pPr>
              <w:pStyle w:val="Normal216"/>
              <w:widowControl w:val="0"/>
              <w:spacing w:before="192" w:after="0" w:line="234" w:lineRule="exact"/>
              <w:jc w:val="center"/>
              <w:rPr>
                <w:rFonts w:ascii="宋体" w:hAnsi="宋体" w:cs="宋体"/>
                <w:sz w:val="21"/>
                <w:szCs w:val="21"/>
                <w:lang w:eastAsia="zh-CN"/>
              </w:rPr>
            </w:pPr>
            <w:r>
              <w:rPr>
                <w:rFonts w:ascii="宋体" w:hAnsi="宋体" w:cs="宋体" w:hint="eastAsia"/>
                <w:sz w:val="21"/>
                <w:szCs w:val="21"/>
                <w:lang w:eastAsia="zh-CN"/>
              </w:rPr>
              <w:t>8</w:t>
            </w:r>
          </w:p>
        </w:tc>
        <w:tc>
          <w:tcPr>
            <w:tcW w:w="2316" w:type="dxa"/>
            <w:vAlign w:val="center"/>
          </w:tcPr>
          <w:p w:rsidR="007104FF" w:rsidRDefault="00B8653B">
            <w:pPr>
              <w:pStyle w:val="Normal216"/>
              <w:widowControl w:val="0"/>
              <w:spacing w:before="0" w:after="0" w:line="240" w:lineRule="atLeast"/>
              <w:rPr>
                <w:rFonts w:ascii="宋体" w:hAnsi="宋体" w:cs="宋体"/>
                <w:sz w:val="21"/>
                <w:szCs w:val="21"/>
                <w:lang w:eastAsia="zh-CN"/>
              </w:rPr>
            </w:pPr>
            <w:r>
              <w:rPr>
                <w:rFonts w:ascii="宋体" w:hAnsi="宋体" w:cs="宋体" w:hint="eastAsia"/>
                <w:sz w:val="21"/>
                <w:szCs w:val="21"/>
                <w:lang w:eastAsia="zh-CN"/>
              </w:rPr>
              <w:t>材料、设备预付款比例</w:t>
            </w:r>
          </w:p>
        </w:tc>
        <w:tc>
          <w:tcPr>
            <w:tcW w:w="1512" w:type="dxa"/>
            <w:vAlign w:val="center"/>
          </w:tcPr>
          <w:p w:rsidR="007104FF" w:rsidRDefault="00B8653B">
            <w:pPr>
              <w:pStyle w:val="Normal216"/>
              <w:widowControl w:val="0"/>
              <w:spacing w:before="180" w:after="0" w:line="234" w:lineRule="exact"/>
              <w:rPr>
                <w:rFonts w:ascii="宋体" w:hAnsi="宋体" w:cs="宋体"/>
                <w:sz w:val="21"/>
                <w:szCs w:val="21"/>
                <w:lang w:eastAsia="zh-CN"/>
              </w:rPr>
            </w:pPr>
            <w:r>
              <w:rPr>
                <w:rFonts w:ascii="宋体" w:hAnsi="宋体" w:cs="宋体" w:hint="eastAsia"/>
                <w:sz w:val="21"/>
                <w:szCs w:val="21"/>
                <w:lang w:eastAsia="zh-CN"/>
              </w:rPr>
              <w:t>17.2.1</w:t>
            </w:r>
            <w:r>
              <w:rPr>
                <w:rFonts w:ascii="宋体" w:hAnsi="宋体" w:cs="宋体" w:hint="eastAsia"/>
                <w:spacing w:val="1"/>
                <w:sz w:val="21"/>
                <w:szCs w:val="21"/>
                <w:lang w:eastAsia="zh-CN"/>
              </w:rPr>
              <w:t>（2</w:t>
            </w:r>
            <w:r>
              <w:rPr>
                <w:rFonts w:ascii="宋体" w:hAnsi="宋体" w:cs="宋体" w:hint="eastAsia"/>
                <w:sz w:val="21"/>
                <w:szCs w:val="21"/>
                <w:lang w:eastAsia="zh-CN"/>
              </w:rPr>
              <w:t>）</w:t>
            </w:r>
          </w:p>
        </w:tc>
        <w:tc>
          <w:tcPr>
            <w:tcW w:w="3402" w:type="dxa"/>
            <w:vAlign w:val="center"/>
          </w:tcPr>
          <w:p w:rsidR="007104FF" w:rsidRDefault="00B8653B">
            <w:pPr>
              <w:pStyle w:val="Normal216"/>
              <w:widowControl w:val="0"/>
              <w:spacing w:before="0" w:after="0"/>
              <w:rPr>
                <w:rFonts w:ascii="宋体" w:hAnsi="宋体" w:cs="宋体"/>
                <w:sz w:val="21"/>
                <w:szCs w:val="21"/>
                <w:lang w:eastAsia="zh-CN"/>
              </w:rPr>
            </w:pPr>
            <w:r>
              <w:rPr>
                <w:rFonts w:ascii="宋体" w:hAnsi="宋体" w:hint="eastAsia"/>
                <w:sz w:val="21"/>
                <w:szCs w:val="21"/>
                <w:lang w:eastAsia="zh-CN"/>
              </w:rPr>
              <w:t>钢材、水泥、混凝土、碎石、砂石等主要材料、设备单据所列费用的60/%</w:t>
            </w:r>
          </w:p>
        </w:tc>
        <w:tc>
          <w:tcPr>
            <w:tcW w:w="850" w:type="dxa"/>
          </w:tcPr>
          <w:p w:rsidR="007104FF" w:rsidRDefault="007104FF">
            <w:pPr>
              <w:pStyle w:val="Normal216"/>
              <w:widowControl w:val="0"/>
              <w:spacing w:before="443" w:after="0"/>
              <w:jc w:val="left"/>
              <w:rPr>
                <w:rFonts w:ascii="宋体" w:hAnsi="宋体" w:cs="宋体"/>
                <w:spacing w:val="1"/>
                <w:sz w:val="21"/>
                <w:szCs w:val="21"/>
                <w:lang w:eastAsia="zh-CN"/>
              </w:rPr>
            </w:pPr>
          </w:p>
        </w:tc>
      </w:tr>
      <w:tr w:rsidR="007104FF">
        <w:tc>
          <w:tcPr>
            <w:tcW w:w="675" w:type="dxa"/>
            <w:vAlign w:val="center"/>
          </w:tcPr>
          <w:p w:rsidR="007104FF" w:rsidRDefault="00B8653B">
            <w:pPr>
              <w:jc w:val="center"/>
              <w:rPr>
                <w:rFonts w:ascii="宋体" w:hAnsi="宋体" w:cs="宋体"/>
                <w:spacing w:val="541"/>
                <w:szCs w:val="21"/>
              </w:rPr>
            </w:pPr>
            <w:r>
              <w:rPr>
                <w:rFonts w:ascii="宋体" w:hAnsi="宋体" w:cs="宋体" w:hint="eastAsia"/>
                <w:szCs w:val="21"/>
              </w:rPr>
              <w:t>9</w:t>
            </w:r>
          </w:p>
        </w:tc>
        <w:tc>
          <w:tcPr>
            <w:tcW w:w="2316" w:type="dxa"/>
            <w:vAlign w:val="center"/>
          </w:tcPr>
          <w:p w:rsidR="007104FF" w:rsidRDefault="00B8653B">
            <w:pPr>
              <w:rPr>
                <w:rFonts w:ascii="宋体" w:hAnsi="宋体" w:cs="宋体"/>
                <w:spacing w:val="359"/>
                <w:szCs w:val="21"/>
              </w:rPr>
            </w:pPr>
            <w:r>
              <w:rPr>
                <w:rFonts w:ascii="宋体" w:hAnsi="宋体" w:cs="宋体" w:hint="eastAsia"/>
                <w:szCs w:val="21"/>
              </w:rPr>
              <w:t>进度付款证书最低限额</w:t>
            </w:r>
          </w:p>
        </w:tc>
        <w:tc>
          <w:tcPr>
            <w:tcW w:w="1512" w:type="dxa"/>
            <w:vAlign w:val="center"/>
          </w:tcPr>
          <w:p w:rsidR="007104FF" w:rsidRDefault="00B8653B">
            <w:pPr>
              <w:rPr>
                <w:rFonts w:ascii="宋体" w:hAnsi="宋体" w:cs="宋体"/>
                <w:spacing w:val="504"/>
                <w:szCs w:val="21"/>
              </w:rPr>
            </w:pPr>
            <w:r>
              <w:rPr>
                <w:rFonts w:ascii="宋体" w:hAnsi="宋体" w:cs="宋体" w:hint="eastAsia"/>
                <w:szCs w:val="21"/>
              </w:rPr>
              <w:t>17.3.3</w:t>
            </w:r>
            <w:r>
              <w:rPr>
                <w:rFonts w:ascii="宋体" w:hAnsi="宋体" w:cs="宋体" w:hint="eastAsia"/>
                <w:spacing w:val="1"/>
                <w:szCs w:val="21"/>
              </w:rPr>
              <w:t>（1</w:t>
            </w:r>
            <w:r>
              <w:rPr>
                <w:rFonts w:ascii="宋体" w:hAnsi="宋体" w:cs="宋体" w:hint="eastAsia"/>
                <w:szCs w:val="21"/>
              </w:rPr>
              <w:t>）</w:t>
            </w:r>
          </w:p>
        </w:tc>
        <w:tc>
          <w:tcPr>
            <w:tcW w:w="3402" w:type="dxa"/>
            <w:vAlign w:val="center"/>
          </w:tcPr>
          <w:p w:rsidR="007104FF" w:rsidRDefault="00B8653B">
            <w:pPr>
              <w:rPr>
                <w:rFonts w:ascii="宋体" w:hAnsi="宋体" w:cs="宋体"/>
                <w:spacing w:val="471"/>
                <w:szCs w:val="21"/>
              </w:rPr>
            </w:pPr>
            <w:r>
              <w:rPr>
                <w:rFonts w:ascii="宋体" w:hAnsi="宋体" w:cs="宋体" w:hint="eastAsia"/>
                <w:spacing w:val="-2"/>
                <w:szCs w:val="21"/>
              </w:rPr>
              <w:t>20%</w:t>
            </w:r>
            <w:r>
              <w:rPr>
                <w:rFonts w:ascii="宋体" w:hAnsi="宋体" w:cs="宋体" w:hint="eastAsia"/>
                <w:szCs w:val="21"/>
              </w:rPr>
              <w:t>签约合同价</w:t>
            </w:r>
          </w:p>
        </w:tc>
        <w:tc>
          <w:tcPr>
            <w:tcW w:w="850" w:type="dxa"/>
          </w:tcPr>
          <w:p w:rsidR="007104FF" w:rsidRDefault="007104FF">
            <w:pPr>
              <w:pStyle w:val="Normal216"/>
              <w:widowControl w:val="0"/>
              <w:spacing w:before="443" w:after="0"/>
              <w:jc w:val="left"/>
              <w:rPr>
                <w:rFonts w:ascii="宋体" w:hAnsi="宋体" w:cs="宋体"/>
                <w:spacing w:val="1"/>
                <w:sz w:val="21"/>
                <w:szCs w:val="21"/>
                <w:lang w:eastAsia="zh-CN"/>
              </w:rPr>
            </w:pPr>
          </w:p>
        </w:tc>
      </w:tr>
      <w:tr w:rsidR="007104FF">
        <w:tc>
          <w:tcPr>
            <w:tcW w:w="675" w:type="dxa"/>
            <w:vAlign w:val="center"/>
          </w:tcPr>
          <w:p w:rsidR="007104FF" w:rsidRDefault="00B8653B">
            <w:pPr>
              <w:jc w:val="center"/>
              <w:rPr>
                <w:rFonts w:ascii="宋体" w:hAnsi="宋体" w:cs="宋体"/>
                <w:spacing w:val="487"/>
                <w:szCs w:val="21"/>
              </w:rPr>
            </w:pPr>
            <w:r>
              <w:rPr>
                <w:rFonts w:ascii="宋体" w:hAnsi="宋体" w:cs="宋体" w:hint="eastAsia"/>
                <w:spacing w:val="1"/>
                <w:szCs w:val="21"/>
              </w:rPr>
              <w:t>10</w:t>
            </w:r>
          </w:p>
        </w:tc>
        <w:tc>
          <w:tcPr>
            <w:tcW w:w="2316" w:type="dxa"/>
            <w:vAlign w:val="center"/>
          </w:tcPr>
          <w:p w:rsidR="007104FF" w:rsidRDefault="00B8653B">
            <w:pPr>
              <w:rPr>
                <w:rFonts w:ascii="宋体" w:hAnsi="宋体" w:cs="宋体"/>
                <w:spacing w:val="359"/>
                <w:szCs w:val="21"/>
              </w:rPr>
            </w:pPr>
            <w:r>
              <w:rPr>
                <w:rFonts w:ascii="宋体" w:hAnsi="宋体" w:cs="宋体" w:hint="eastAsia"/>
                <w:szCs w:val="21"/>
              </w:rPr>
              <w:t>逾期付款违约金的利率</w:t>
            </w:r>
          </w:p>
        </w:tc>
        <w:tc>
          <w:tcPr>
            <w:tcW w:w="1512" w:type="dxa"/>
            <w:vAlign w:val="center"/>
          </w:tcPr>
          <w:p w:rsidR="007104FF" w:rsidRDefault="00B8653B">
            <w:pPr>
              <w:rPr>
                <w:rFonts w:ascii="宋体" w:hAnsi="宋体" w:cs="宋体"/>
                <w:spacing w:val="607"/>
                <w:szCs w:val="21"/>
              </w:rPr>
            </w:pPr>
            <w:r>
              <w:rPr>
                <w:rFonts w:ascii="宋体" w:hAnsi="宋体" w:cs="宋体" w:hint="eastAsia"/>
                <w:szCs w:val="21"/>
              </w:rPr>
              <w:t>17.3.3</w:t>
            </w:r>
            <w:r>
              <w:rPr>
                <w:rFonts w:ascii="宋体" w:hAnsi="宋体" w:cs="宋体" w:hint="eastAsia"/>
                <w:spacing w:val="1"/>
                <w:szCs w:val="21"/>
              </w:rPr>
              <w:t>（2</w:t>
            </w:r>
            <w:r>
              <w:rPr>
                <w:rFonts w:ascii="宋体" w:hAnsi="宋体" w:cs="宋体" w:hint="eastAsia"/>
                <w:szCs w:val="21"/>
              </w:rPr>
              <w:t>）</w:t>
            </w:r>
          </w:p>
        </w:tc>
        <w:tc>
          <w:tcPr>
            <w:tcW w:w="3402" w:type="dxa"/>
            <w:vAlign w:val="center"/>
          </w:tcPr>
          <w:p w:rsidR="007104FF" w:rsidRDefault="00B8653B">
            <w:pPr>
              <w:rPr>
                <w:rFonts w:ascii="宋体" w:hAnsi="宋体" w:cs="宋体"/>
                <w:szCs w:val="21"/>
              </w:rPr>
            </w:pPr>
            <w:r>
              <w:rPr>
                <w:rFonts w:ascii="宋体" w:hAnsi="宋体" w:hint="eastAsia"/>
                <w:szCs w:val="21"/>
              </w:rPr>
              <w:t>按中国人民银行同期短期贷款利率加手续费</w:t>
            </w:r>
          </w:p>
        </w:tc>
        <w:tc>
          <w:tcPr>
            <w:tcW w:w="850" w:type="dxa"/>
          </w:tcPr>
          <w:p w:rsidR="007104FF" w:rsidRDefault="007104FF">
            <w:pPr>
              <w:pStyle w:val="Normal216"/>
              <w:widowControl w:val="0"/>
              <w:spacing w:before="443" w:after="0"/>
              <w:jc w:val="left"/>
              <w:rPr>
                <w:rFonts w:ascii="宋体" w:hAnsi="宋体" w:cs="宋体"/>
                <w:spacing w:val="1"/>
                <w:sz w:val="21"/>
                <w:szCs w:val="21"/>
                <w:lang w:eastAsia="zh-CN"/>
              </w:rPr>
            </w:pPr>
          </w:p>
        </w:tc>
      </w:tr>
      <w:tr w:rsidR="007104FF">
        <w:tc>
          <w:tcPr>
            <w:tcW w:w="675" w:type="dxa"/>
            <w:vAlign w:val="center"/>
          </w:tcPr>
          <w:p w:rsidR="007104FF" w:rsidRDefault="00B8653B">
            <w:pPr>
              <w:jc w:val="center"/>
              <w:rPr>
                <w:rFonts w:ascii="宋体" w:hAnsi="宋体" w:cs="宋体"/>
                <w:spacing w:val="811"/>
                <w:szCs w:val="21"/>
              </w:rPr>
            </w:pPr>
            <w:r>
              <w:rPr>
                <w:rFonts w:ascii="宋体" w:hAnsi="宋体" w:cs="宋体" w:hint="eastAsia"/>
                <w:spacing w:val="-7"/>
                <w:szCs w:val="21"/>
              </w:rPr>
              <w:t>11</w:t>
            </w:r>
          </w:p>
        </w:tc>
        <w:tc>
          <w:tcPr>
            <w:tcW w:w="2316" w:type="dxa"/>
            <w:vAlign w:val="center"/>
          </w:tcPr>
          <w:p w:rsidR="007104FF" w:rsidRDefault="00B8653B">
            <w:pPr>
              <w:rPr>
                <w:rFonts w:ascii="宋体" w:hAnsi="宋体" w:cs="宋体"/>
                <w:spacing w:val="894"/>
                <w:szCs w:val="21"/>
              </w:rPr>
            </w:pPr>
            <w:r>
              <w:rPr>
                <w:rFonts w:ascii="宋体" w:hAnsi="宋体" w:cs="宋体" w:hint="eastAsia"/>
                <w:szCs w:val="21"/>
              </w:rPr>
              <w:t>质量保证金金额</w:t>
            </w:r>
          </w:p>
        </w:tc>
        <w:tc>
          <w:tcPr>
            <w:tcW w:w="1512" w:type="dxa"/>
            <w:vAlign w:val="center"/>
          </w:tcPr>
          <w:p w:rsidR="007104FF" w:rsidRDefault="00B8653B">
            <w:pPr>
              <w:rPr>
                <w:rFonts w:ascii="宋体" w:hAnsi="宋体" w:cs="宋体"/>
                <w:szCs w:val="21"/>
              </w:rPr>
            </w:pPr>
            <w:r>
              <w:rPr>
                <w:rFonts w:ascii="宋体" w:hAnsi="宋体" w:cs="宋体" w:hint="eastAsia"/>
                <w:szCs w:val="21"/>
              </w:rPr>
              <w:t>17.4.1</w:t>
            </w:r>
          </w:p>
        </w:tc>
        <w:tc>
          <w:tcPr>
            <w:tcW w:w="3402" w:type="dxa"/>
            <w:vAlign w:val="center"/>
          </w:tcPr>
          <w:p w:rsidR="007104FF" w:rsidRDefault="00B8653B">
            <w:pPr>
              <w:pStyle w:val="Normal216"/>
              <w:widowControl w:val="0"/>
              <w:spacing w:before="443"/>
              <w:rPr>
                <w:rFonts w:ascii="宋体" w:hAnsi="宋体" w:cs="宋体"/>
                <w:spacing w:val="1"/>
                <w:sz w:val="21"/>
                <w:szCs w:val="21"/>
                <w:lang w:eastAsia="zh-CN"/>
              </w:rPr>
            </w:pPr>
            <w:r>
              <w:rPr>
                <w:rFonts w:ascii="宋体" w:hAnsi="宋体" w:cs="宋体" w:hint="eastAsia"/>
                <w:spacing w:val="1"/>
                <w:sz w:val="21"/>
                <w:szCs w:val="21"/>
                <w:u w:val="single"/>
                <w:lang w:eastAsia="zh-CN"/>
              </w:rPr>
              <w:t>3</w:t>
            </w:r>
            <w:r>
              <w:rPr>
                <w:rFonts w:ascii="宋体" w:hAnsi="宋体" w:cs="宋体" w:hint="eastAsia"/>
                <w:spacing w:val="1"/>
                <w:sz w:val="21"/>
                <w:szCs w:val="21"/>
                <w:lang w:eastAsia="zh-CN"/>
              </w:rPr>
              <w:t>%结算合同价格</w:t>
            </w:r>
          </w:p>
        </w:tc>
        <w:tc>
          <w:tcPr>
            <w:tcW w:w="850" w:type="dxa"/>
          </w:tcPr>
          <w:p w:rsidR="007104FF" w:rsidRDefault="007104FF">
            <w:pPr>
              <w:pStyle w:val="Normal216"/>
              <w:widowControl w:val="0"/>
              <w:spacing w:before="443" w:after="0"/>
              <w:jc w:val="left"/>
              <w:rPr>
                <w:rFonts w:ascii="宋体" w:hAnsi="宋体" w:cs="宋体"/>
                <w:spacing w:val="1"/>
                <w:sz w:val="21"/>
                <w:szCs w:val="21"/>
                <w:lang w:eastAsia="zh-CN"/>
              </w:rPr>
            </w:pPr>
          </w:p>
        </w:tc>
      </w:tr>
      <w:tr w:rsidR="007104FF">
        <w:tc>
          <w:tcPr>
            <w:tcW w:w="675" w:type="dxa"/>
            <w:vAlign w:val="center"/>
          </w:tcPr>
          <w:p w:rsidR="007104FF" w:rsidRDefault="00B8653B">
            <w:pPr>
              <w:jc w:val="center"/>
              <w:rPr>
                <w:rFonts w:ascii="宋体" w:hAnsi="宋体" w:cs="宋体"/>
                <w:spacing w:val="1222"/>
                <w:szCs w:val="21"/>
              </w:rPr>
            </w:pPr>
            <w:r>
              <w:rPr>
                <w:rFonts w:ascii="宋体" w:hAnsi="宋体" w:cs="宋体" w:hint="eastAsia"/>
                <w:spacing w:val="1"/>
                <w:szCs w:val="21"/>
              </w:rPr>
              <w:t>12</w:t>
            </w:r>
          </w:p>
        </w:tc>
        <w:tc>
          <w:tcPr>
            <w:tcW w:w="2316" w:type="dxa"/>
            <w:vAlign w:val="center"/>
          </w:tcPr>
          <w:p w:rsidR="007104FF" w:rsidRDefault="00B8653B">
            <w:pPr>
              <w:rPr>
                <w:rFonts w:ascii="宋体" w:hAnsi="宋体" w:cs="宋体"/>
                <w:spacing w:val="1131"/>
                <w:szCs w:val="21"/>
              </w:rPr>
            </w:pPr>
            <w:r>
              <w:rPr>
                <w:rFonts w:ascii="宋体" w:hAnsi="宋体" w:cs="宋体" w:hint="eastAsia"/>
                <w:spacing w:val="1"/>
                <w:szCs w:val="21"/>
              </w:rPr>
              <w:t>保修期</w:t>
            </w:r>
          </w:p>
        </w:tc>
        <w:tc>
          <w:tcPr>
            <w:tcW w:w="1512" w:type="dxa"/>
            <w:vAlign w:val="center"/>
          </w:tcPr>
          <w:p w:rsidR="007104FF" w:rsidRDefault="00B8653B">
            <w:pPr>
              <w:rPr>
                <w:rFonts w:ascii="宋体" w:hAnsi="宋体" w:cs="宋体"/>
                <w:spacing w:val="201"/>
                <w:szCs w:val="21"/>
              </w:rPr>
            </w:pPr>
            <w:r>
              <w:rPr>
                <w:rFonts w:ascii="宋体" w:hAnsi="宋体" w:cs="宋体" w:hint="eastAsia"/>
                <w:spacing w:val="1"/>
                <w:szCs w:val="21"/>
              </w:rPr>
              <w:t>19.7</w:t>
            </w:r>
            <w:r>
              <w:rPr>
                <w:rFonts w:ascii="宋体" w:hAnsi="宋体" w:cs="宋体" w:hint="eastAsia"/>
                <w:spacing w:val="-1"/>
                <w:szCs w:val="21"/>
              </w:rPr>
              <w:t>（</w:t>
            </w:r>
            <w:r>
              <w:rPr>
                <w:rFonts w:ascii="宋体" w:hAnsi="宋体" w:cs="宋体" w:hint="eastAsia"/>
                <w:spacing w:val="1"/>
                <w:szCs w:val="21"/>
              </w:rPr>
              <w:t>1</w:t>
            </w:r>
            <w:r>
              <w:rPr>
                <w:rFonts w:ascii="宋体" w:hAnsi="宋体" w:cs="宋体" w:hint="eastAsia"/>
                <w:szCs w:val="21"/>
              </w:rPr>
              <w:t>）</w:t>
            </w:r>
          </w:p>
        </w:tc>
        <w:tc>
          <w:tcPr>
            <w:tcW w:w="3402" w:type="dxa"/>
            <w:vAlign w:val="center"/>
          </w:tcPr>
          <w:p w:rsidR="007104FF" w:rsidRDefault="00B8653B">
            <w:pPr>
              <w:rPr>
                <w:rFonts w:ascii="宋体" w:hAnsi="宋体" w:cs="宋体"/>
                <w:spacing w:val="472"/>
                <w:szCs w:val="21"/>
              </w:rPr>
            </w:pPr>
            <w:r>
              <w:rPr>
                <w:rFonts w:ascii="宋体" w:hAnsi="宋体" w:cs="宋体" w:hint="eastAsia"/>
                <w:szCs w:val="21"/>
              </w:rPr>
              <w:t>自实际交工日期起计算5年</w:t>
            </w:r>
          </w:p>
        </w:tc>
        <w:tc>
          <w:tcPr>
            <w:tcW w:w="850" w:type="dxa"/>
          </w:tcPr>
          <w:p w:rsidR="007104FF" w:rsidRDefault="007104FF">
            <w:pPr>
              <w:pStyle w:val="Normal216"/>
              <w:widowControl w:val="0"/>
              <w:spacing w:before="443" w:after="0"/>
              <w:jc w:val="left"/>
              <w:rPr>
                <w:rFonts w:ascii="宋体" w:hAnsi="宋体" w:cs="宋体"/>
                <w:spacing w:val="1"/>
                <w:sz w:val="21"/>
                <w:szCs w:val="21"/>
                <w:lang w:eastAsia="zh-CN"/>
              </w:rPr>
            </w:pPr>
          </w:p>
        </w:tc>
      </w:tr>
    </w:tbl>
    <w:p w:rsidR="007104FF" w:rsidRDefault="007104FF">
      <w:pPr>
        <w:pStyle w:val="Normal216"/>
        <w:spacing w:before="443" w:after="0"/>
        <w:jc w:val="left"/>
        <w:rPr>
          <w:rFonts w:ascii="宋体" w:hAnsi="宋体" w:cs="宋体"/>
          <w:spacing w:val="1"/>
          <w:sz w:val="21"/>
          <w:szCs w:val="21"/>
          <w:lang w:eastAsia="zh-CN"/>
        </w:rPr>
      </w:pPr>
    </w:p>
    <w:p w:rsidR="007104FF" w:rsidRDefault="007104FF">
      <w:pPr>
        <w:pStyle w:val="Normal216"/>
        <w:spacing w:before="173" w:after="0"/>
        <w:ind w:left="106"/>
        <w:jc w:val="right"/>
        <w:rPr>
          <w:rFonts w:ascii="宋体" w:hAnsi="宋体" w:cs="宋体"/>
          <w:sz w:val="21"/>
          <w:szCs w:val="21"/>
          <w:lang w:eastAsia="zh-CN"/>
        </w:rPr>
      </w:pPr>
    </w:p>
    <w:p w:rsidR="007104FF" w:rsidRDefault="00B8653B">
      <w:pPr>
        <w:tabs>
          <w:tab w:val="left" w:pos="1080"/>
        </w:tabs>
        <w:ind w:left="420" w:firstLine="480"/>
        <w:jc w:val="right"/>
        <w:rPr>
          <w:rFonts w:ascii="宋体" w:hAnsi="宋体" w:cs="宋体"/>
          <w:sz w:val="24"/>
        </w:rPr>
      </w:pPr>
      <w:r>
        <w:rPr>
          <w:rFonts w:ascii="宋体" w:hAnsi="宋体" w:cs="宋体" w:hint="eastAsia"/>
          <w:sz w:val="24"/>
        </w:rPr>
        <w:t>投 标 人：（盖单位章）</w:t>
      </w:r>
    </w:p>
    <w:p w:rsidR="007104FF" w:rsidRDefault="00B8653B">
      <w:pPr>
        <w:pStyle w:val="Normal216"/>
        <w:spacing w:before="173" w:after="0"/>
        <w:ind w:left="106"/>
        <w:jc w:val="right"/>
        <w:rPr>
          <w:rFonts w:ascii="宋体" w:hAnsi="宋体" w:cs="宋体"/>
          <w:sz w:val="21"/>
          <w:szCs w:val="21"/>
          <w:lang w:eastAsia="zh-CN"/>
        </w:rPr>
      </w:pPr>
      <w:r>
        <w:rPr>
          <w:rFonts w:ascii="宋体" w:hAnsi="宋体" w:cs="宋体" w:hint="eastAsia"/>
          <w:sz w:val="24"/>
          <w:lang w:eastAsia="zh-CN"/>
        </w:rPr>
        <w:t>投标文件签署人签名：</w:t>
      </w:r>
    </w:p>
    <w:p w:rsidR="007104FF" w:rsidRDefault="007104FF">
      <w:pPr>
        <w:pStyle w:val="Normal216"/>
        <w:spacing w:before="173" w:after="0"/>
        <w:ind w:left="106"/>
        <w:jc w:val="left"/>
        <w:rPr>
          <w:rFonts w:ascii="宋体" w:hAnsi="宋体" w:cs="宋体"/>
          <w:sz w:val="21"/>
          <w:szCs w:val="21"/>
          <w:lang w:eastAsia="zh-CN"/>
        </w:rPr>
      </w:pPr>
    </w:p>
    <w:p w:rsidR="007104FF" w:rsidRDefault="007104FF">
      <w:pPr>
        <w:pStyle w:val="Normal216"/>
        <w:spacing w:before="173" w:after="0"/>
        <w:ind w:left="106"/>
        <w:jc w:val="left"/>
        <w:rPr>
          <w:rFonts w:ascii="宋体" w:hAnsi="宋体" w:cs="宋体"/>
          <w:sz w:val="21"/>
          <w:szCs w:val="21"/>
          <w:lang w:eastAsia="zh-CN"/>
        </w:rPr>
      </w:pPr>
    </w:p>
    <w:p w:rsidR="007104FF" w:rsidRDefault="00B8653B">
      <w:pPr>
        <w:spacing w:line="480" w:lineRule="auto"/>
        <w:ind w:left="450"/>
        <w:jc w:val="center"/>
        <w:rPr>
          <w:rFonts w:ascii="宋体" w:hAnsi="宋体" w:cs="宋体"/>
          <w:b/>
          <w:bCs/>
          <w:sz w:val="32"/>
          <w:szCs w:val="20"/>
        </w:rPr>
      </w:pPr>
      <w:r>
        <w:rPr>
          <w:rFonts w:ascii="宋体" w:hAnsi="宋体" w:cs="宋体" w:hint="eastAsia"/>
          <w:b/>
          <w:sz w:val="28"/>
          <w:szCs w:val="28"/>
        </w:rPr>
        <w:br w:type="page"/>
      </w:r>
      <w:r>
        <w:rPr>
          <w:rFonts w:ascii="宋体" w:hAnsi="宋体" w:cs="宋体" w:hint="eastAsia"/>
          <w:b/>
          <w:bCs/>
          <w:sz w:val="32"/>
          <w:szCs w:val="20"/>
        </w:rPr>
        <w:lastRenderedPageBreak/>
        <w:t>二、授权委托书或法定代表人身份证明</w:t>
      </w:r>
    </w:p>
    <w:p w:rsidR="007104FF" w:rsidRDefault="00B8653B">
      <w:pPr>
        <w:spacing w:line="480" w:lineRule="auto"/>
        <w:ind w:left="450"/>
        <w:jc w:val="center"/>
        <w:rPr>
          <w:rFonts w:ascii="宋体" w:hAnsi="宋体" w:cs="宋体"/>
          <w:b/>
          <w:sz w:val="28"/>
          <w:szCs w:val="28"/>
        </w:rPr>
      </w:pPr>
      <w:r>
        <w:rPr>
          <w:rFonts w:ascii="宋体" w:hAnsi="宋体" w:cs="宋体" w:hint="eastAsia"/>
          <w:b/>
          <w:sz w:val="28"/>
          <w:szCs w:val="28"/>
        </w:rPr>
        <w:t>（一）授权委托书</w:t>
      </w:r>
      <w:bookmarkEnd w:id="404"/>
      <w:bookmarkEnd w:id="405"/>
      <w:bookmarkEnd w:id="406"/>
    </w:p>
    <w:p w:rsidR="007104FF" w:rsidRDefault="007104FF">
      <w:pPr>
        <w:spacing w:after="156" w:line="360" w:lineRule="auto"/>
        <w:rPr>
          <w:rFonts w:ascii="宋体" w:hAnsi="宋体" w:cs="宋体"/>
          <w:b/>
        </w:rPr>
      </w:pPr>
    </w:p>
    <w:p w:rsidR="007104FF" w:rsidRDefault="00B8653B">
      <w:pPr>
        <w:spacing w:line="500" w:lineRule="exact"/>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（投标人名称）的法定代表人，现委托（姓名）为我方代理人。代理人根据授权，以我方名义签署、澄清、递交、撤回、修改（项目名称）施工投标文件、签订合同和处理有关事宜，其法律后果由我方承担。</w:t>
      </w:r>
    </w:p>
    <w:p w:rsidR="007104FF" w:rsidRDefault="00B8653B">
      <w:pPr>
        <w:spacing w:line="500" w:lineRule="exact"/>
        <w:ind w:firstLineChars="200" w:firstLine="420"/>
        <w:rPr>
          <w:rFonts w:ascii="宋体" w:hAnsi="宋体" w:cs="宋体"/>
          <w:szCs w:val="21"/>
        </w:rPr>
      </w:pPr>
      <w:r>
        <w:rPr>
          <w:rFonts w:ascii="宋体" w:hAnsi="宋体" w:cs="宋体" w:hint="eastAsia"/>
          <w:szCs w:val="21"/>
        </w:rPr>
        <w:t>委托期限：</w:t>
      </w:r>
      <w:r>
        <w:rPr>
          <w:rFonts w:hint="eastAsia"/>
        </w:rPr>
        <w:t>自本委托书签署之日起至投标有效期期满。</w:t>
      </w:r>
    </w:p>
    <w:p w:rsidR="007104FF" w:rsidRDefault="00B8653B">
      <w:pPr>
        <w:spacing w:line="500" w:lineRule="exact"/>
        <w:ind w:firstLineChars="200" w:firstLine="420"/>
        <w:rPr>
          <w:rFonts w:ascii="宋体" w:hAnsi="宋体" w:cs="宋体"/>
          <w:szCs w:val="21"/>
        </w:rPr>
      </w:pPr>
      <w:r>
        <w:rPr>
          <w:rFonts w:ascii="宋体" w:hAnsi="宋体" w:cs="宋体" w:hint="eastAsia"/>
          <w:szCs w:val="21"/>
        </w:rPr>
        <w:t>代理人无转委托权。</w:t>
      </w:r>
    </w:p>
    <w:p w:rsidR="007104FF" w:rsidRDefault="00B8653B">
      <w:pPr>
        <w:spacing w:line="500" w:lineRule="exact"/>
        <w:ind w:firstLineChars="200" w:firstLine="420"/>
        <w:rPr>
          <w:rFonts w:ascii="宋体" w:hAnsi="宋体" w:cs="宋体"/>
          <w:szCs w:val="21"/>
        </w:rPr>
      </w:pPr>
      <w:r>
        <w:rPr>
          <w:rFonts w:ascii="宋体" w:hAnsi="宋体" w:cs="宋体" w:hint="eastAsia"/>
          <w:szCs w:val="21"/>
        </w:rPr>
        <w:t>附：</w:t>
      </w:r>
      <w:r>
        <w:rPr>
          <w:rFonts w:ascii="宋体" w:hAnsi="宋体" w:cs="宋体" w:hint="eastAsia"/>
        </w:rPr>
        <w:t>法定代表人身份证复印件及委托代理人身份证复印件。</w:t>
      </w:r>
    </w:p>
    <w:p w:rsidR="007104FF" w:rsidRDefault="007104FF">
      <w:pPr>
        <w:spacing w:line="500" w:lineRule="exact"/>
        <w:rPr>
          <w:rFonts w:ascii="宋体" w:hAnsi="宋体" w:cs="宋体"/>
          <w:szCs w:val="21"/>
        </w:rPr>
      </w:pPr>
    </w:p>
    <w:p w:rsidR="007104FF" w:rsidRDefault="007104FF">
      <w:pPr>
        <w:spacing w:line="500" w:lineRule="exact"/>
        <w:rPr>
          <w:rFonts w:ascii="宋体" w:hAnsi="宋体" w:cs="宋体"/>
          <w:szCs w:val="21"/>
        </w:rPr>
      </w:pPr>
    </w:p>
    <w:p w:rsidR="007104FF" w:rsidRDefault="00B8653B">
      <w:pPr>
        <w:spacing w:line="500" w:lineRule="exact"/>
        <w:rPr>
          <w:rFonts w:ascii="宋体" w:hAnsi="宋体" w:cs="宋体"/>
          <w:szCs w:val="21"/>
        </w:rPr>
      </w:pPr>
      <w:r>
        <w:rPr>
          <w:rFonts w:ascii="宋体" w:hAnsi="宋体" w:cs="宋体" w:hint="eastAsia"/>
          <w:szCs w:val="21"/>
        </w:rPr>
        <w:t>投标人：（盖单位章）</w:t>
      </w:r>
    </w:p>
    <w:p w:rsidR="007104FF" w:rsidRDefault="00B8653B">
      <w:pPr>
        <w:spacing w:line="500" w:lineRule="exact"/>
        <w:rPr>
          <w:rFonts w:ascii="宋体" w:hAnsi="宋体" w:cs="宋体"/>
          <w:szCs w:val="21"/>
        </w:rPr>
      </w:pPr>
      <w:r>
        <w:rPr>
          <w:rFonts w:ascii="宋体" w:hAnsi="宋体" w:cs="宋体" w:hint="eastAsia"/>
          <w:szCs w:val="21"/>
        </w:rPr>
        <w:t>法定代表人：（签字）</w:t>
      </w:r>
    </w:p>
    <w:p w:rsidR="007104FF" w:rsidRDefault="00B8653B">
      <w:pPr>
        <w:spacing w:line="500" w:lineRule="exact"/>
        <w:rPr>
          <w:rFonts w:ascii="宋体" w:hAnsi="宋体" w:cs="宋体"/>
          <w:szCs w:val="21"/>
        </w:rPr>
      </w:pPr>
      <w:r>
        <w:rPr>
          <w:rFonts w:ascii="宋体" w:hAnsi="宋体" w:cs="宋体" w:hint="eastAsia"/>
          <w:szCs w:val="21"/>
        </w:rPr>
        <w:t>身份证号码：</w:t>
      </w:r>
    </w:p>
    <w:p w:rsidR="007104FF" w:rsidRDefault="00B8653B">
      <w:pPr>
        <w:spacing w:line="500" w:lineRule="exact"/>
        <w:rPr>
          <w:rFonts w:ascii="宋体" w:hAnsi="宋体" w:cs="宋体"/>
          <w:szCs w:val="21"/>
        </w:rPr>
      </w:pPr>
      <w:r>
        <w:rPr>
          <w:rFonts w:ascii="宋体" w:hAnsi="宋体" w:cs="宋体" w:hint="eastAsia"/>
          <w:szCs w:val="21"/>
        </w:rPr>
        <w:t>委托代理人：（签字）</w:t>
      </w:r>
    </w:p>
    <w:p w:rsidR="007104FF" w:rsidRDefault="00B8653B">
      <w:pPr>
        <w:spacing w:line="500" w:lineRule="exact"/>
        <w:rPr>
          <w:rFonts w:ascii="宋体" w:hAnsi="宋体" w:cs="宋体"/>
          <w:szCs w:val="21"/>
        </w:rPr>
      </w:pPr>
      <w:r>
        <w:rPr>
          <w:rFonts w:ascii="宋体" w:hAnsi="宋体" w:cs="宋体" w:hint="eastAsia"/>
          <w:szCs w:val="21"/>
        </w:rPr>
        <w:t>身份证号码：</w:t>
      </w:r>
    </w:p>
    <w:p w:rsidR="007104FF" w:rsidRDefault="007104FF">
      <w:pPr>
        <w:spacing w:line="500" w:lineRule="exact"/>
        <w:rPr>
          <w:rFonts w:ascii="宋体" w:hAnsi="宋体" w:cs="宋体"/>
          <w:szCs w:val="21"/>
        </w:rPr>
      </w:pPr>
    </w:p>
    <w:p w:rsidR="007104FF" w:rsidRDefault="00B8653B">
      <w:pPr>
        <w:spacing w:line="480" w:lineRule="auto"/>
        <w:ind w:left="2699"/>
        <w:rPr>
          <w:rFonts w:ascii="宋体" w:hAnsi="宋体" w:cs="宋体"/>
          <w:szCs w:val="21"/>
        </w:rPr>
      </w:pPr>
      <w:r>
        <w:rPr>
          <w:rFonts w:ascii="宋体" w:hAnsi="宋体" w:cs="宋体" w:hint="eastAsia"/>
          <w:szCs w:val="21"/>
        </w:rPr>
        <w:t>年   月    日</w:t>
      </w:r>
    </w:p>
    <w:p w:rsidR="007104FF" w:rsidRDefault="007104FF">
      <w:pPr>
        <w:spacing w:line="360" w:lineRule="auto"/>
        <w:rPr>
          <w:rFonts w:ascii="宋体" w:hAnsi="宋体" w:cs="宋体"/>
        </w:rPr>
      </w:pPr>
    </w:p>
    <w:p w:rsidR="007104FF" w:rsidRDefault="00B8653B">
      <w:pPr>
        <w:spacing w:line="360" w:lineRule="auto"/>
        <w:rPr>
          <w:rFonts w:ascii="宋体" w:hAnsi="宋体" w:cs="宋体"/>
        </w:rPr>
      </w:pPr>
      <w:r>
        <w:rPr>
          <w:rFonts w:ascii="宋体" w:hAnsi="宋体" w:cs="宋体" w:hint="eastAsia"/>
        </w:rPr>
        <w:t>注：</w:t>
      </w:r>
    </w:p>
    <w:p w:rsidR="007104FF" w:rsidRDefault="00B8653B">
      <w:pPr>
        <w:spacing w:line="360" w:lineRule="auto"/>
        <w:ind w:firstLineChars="202" w:firstLine="424"/>
        <w:rPr>
          <w:rFonts w:ascii="宋体" w:hAnsi="宋体" w:cs="宋体"/>
        </w:rPr>
      </w:pPr>
      <w:r>
        <w:rPr>
          <w:rFonts w:ascii="宋体" w:hAnsi="宋体" w:cs="宋体" w:hint="eastAsia"/>
        </w:rPr>
        <w:t>1、法定代表人和委托代理人必须在授权书上亲笔签名，不得使用印章、签名章或其他电子制版签名。</w:t>
      </w:r>
    </w:p>
    <w:p w:rsidR="007104FF" w:rsidRDefault="00B8653B">
      <w:pPr>
        <w:spacing w:line="480" w:lineRule="auto"/>
        <w:ind w:firstLineChars="250" w:firstLine="525"/>
        <w:jc w:val="center"/>
        <w:rPr>
          <w:rFonts w:ascii="宋体" w:hAnsi="宋体" w:cs="宋体"/>
          <w:sz w:val="28"/>
          <w:szCs w:val="28"/>
        </w:rPr>
      </w:pPr>
      <w:r>
        <w:rPr>
          <w:rFonts w:ascii="宋体" w:hAnsi="宋体" w:cs="宋体" w:hint="eastAsia"/>
        </w:rPr>
        <w:br w:type="page"/>
      </w:r>
      <w:bookmarkEnd w:id="407"/>
      <w:bookmarkEnd w:id="408"/>
      <w:bookmarkEnd w:id="409"/>
      <w:r>
        <w:rPr>
          <w:rFonts w:ascii="宋体" w:hAnsi="宋体" w:cs="宋体" w:hint="eastAsia"/>
          <w:b/>
          <w:sz w:val="28"/>
          <w:szCs w:val="28"/>
        </w:rPr>
        <w:lastRenderedPageBreak/>
        <w:t>（二）法定代表人身份证明</w:t>
      </w:r>
    </w:p>
    <w:p w:rsidR="007104FF" w:rsidRDefault="00B8653B">
      <w:pPr>
        <w:spacing w:line="500" w:lineRule="exact"/>
        <w:rPr>
          <w:rFonts w:ascii="宋体" w:hAnsi="宋体" w:cs="宋体"/>
          <w:szCs w:val="21"/>
        </w:rPr>
      </w:pPr>
      <w:r>
        <w:rPr>
          <w:rFonts w:ascii="宋体" w:hAnsi="宋体" w:cs="宋体" w:hint="eastAsia"/>
          <w:szCs w:val="21"/>
        </w:rPr>
        <w:t>投标人名称：</w:t>
      </w:r>
    </w:p>
    <w:p w:rsidR="007104FF" w:rsidRDefault="00B8653B">
      <w:pPr>
        <w:spacing w:line="500" w:lineRule="exact"/>
        <w:rPr>
          <w:rFonts w:ascii="宋体" w:hAnsi="宋体" w:cs="宋体"/>
          <w:szCs w:val="21"/>
          <w:u w:val="single"/>
        </w:rPr>
      </w:pPr>
      <w:r>
        <w:rPr>
          <w:rFonts w:ascii="宋体" w:hAnsi="宋体" w:cs="宋体" w:hint="eastAsia"/>
          <w:spacing w:val="40"/>
          <w:kern w:val="0"/>
          <w:szCs w:val="21"/>
        </w:rPr>
        <w:t>单位性</w:t>
      </w:r>
      <w:r>
        <w:rPr>
          <w:rFonts w:ascii="宋体" w:hAnsi="宋体" w:cs="宋体" w:hint="eastAsia"/>
          <w:kern w:val="0"/>
          <w:szCs w:val="21"/>
        </w:rPr>
        <w:t>质</w:t>
      </w:r>
      <w:r>
        <w:rPr>
          <w:rFonts w:ascii="宋体" w:hAnsi="宋体" w:cs="宋体" w:hint="eastAsia"/>
          <w:szCs w:val="21"/>
        </w:rPr>
        <w:t>：</w:t>
      </w:r>
    </w:p>
    <w:p w:rsidR="007104FF" w:rsidRDefault="00B8653B">
      <w:pPr>
        <w:spacing w:line="500" w:lineRule="exact"/>
        <w:rPr>
          <w:rFonts w:ascii="宋体" w:hAnsi="宋体" w:cs="宋体"/>
          <w:szCs w:val="21"/>
        </w:rPr>
      </w:pPr>
      <w:r>
        <w:rPr>
          <w:rFonts w:ascii="宋体" w:hAnsi="宋体" w:cs="宋体" w:hint="eastAsia"/>
          <w:spacing w:val="360"/>
          <w:kern w:val="0"/>
          <w:szCs w:val="21"/>
        </w:rPr>
        <w:t>地</w:t>
      </w:r>
      <w:r>
        <w:rPr>
          <w:rFonts w:ascii="宋体" w:hAnsi="宋体" w:cs="宋体" w:hint="eastAsia"/>
          <w:kern w:val="0"/>
          <w:szCs w:val="21"/>
        </w:rPr>
        <w:t>址</w:t>
      </w:r>
      <w:r>
        <w:rPr>
          <w:rFonts w:ascii="宋体" w:hAnsi="宋体" w:cs="宋体" w:hint="eastAsia"/>
          <w:szCs w:val="21"/>
        </w:rPr>
        <w:t>：</w:t>
      </w:r>
    </w:p>
    <w:p w:rsidR="007104FF" w:rsidRDefault="00B8653B">
      <w:pPr>
        <w:spacing w:line="500" w:lineRule="exact"/>
        <w:rPr>
          <w:rFonts w:ascii="宋体" w:hAnsi="宋体" w:cs="宋体"/>
          <w:szCs w:val="21"/>
        </w:rPr>
      </w:pPr>
      <w:r>
        <w:rPr>
          <w:rFonts w:ascii="宋体" w:hAnsi="宋体" w:cs="宋体" w:hint="eastAsia"/>
          <w:szCs w:val="21"/>
        </w:rPr>
        <w:t>成立时间：年月日</w:t>
      </w:r>
    </w:p>
    <w:p w:rsidR="007104FF" w:rsidRDefault="00B8653B">
      <w:pPr>
        <w:spacing w:line="500" w:lineRule="exact"/>
        <w:rPr>
          <w:rFonts w:ascii="宋体" w:hAnsi="宋体" w:cs="宋体"/>
          <w:szCs w:val="21"/>
        </w:rPr>
      </w:pPr>
      <w:r>
        <w:rPr>
          <w:rFonts w:ascii="宋体" w:hAnsi="宋体" w:cs="宋体" w:hint="eastAsia"/>
          <w:szCs w:val="21"/>
        </w:rPr>
        <w:t>经营期限：</w:t>
      </w:r>
    </w:p>
    <w:p w:rsidR="007104FF" w:rsidRDefault="00B8653B">
      <w:pPr>
        <w:spacing w:line="500" w:lineRule="exact"/>
        <w:rPr>
          <w:rFonts w:ascii="宋体" w:hAnsi="宋体" w:cs="宋体"/>
          <w:szCs w:val="21"/>
        </w:rPr>
      </w:pPr>
      <w:r>
        <w:rPr>
          <w:rFonts w:ascii="宋体" w:hAnsi="宋体" w:cs="宋体" w:hint="eastAsia"/>
          <w:szCs w:val="21"/>
        </w:rPr>
        <w:t>姓名：</w:t>
      </w:r>
      <w:r>
        <w:rPr>
          <w:rFonts w:ascii="宋体" w:hAnsi="宋体" w:cs="宋体" w:hint="eastAsia"/>
          <w:szCs w:val="21"/>
          <w:u w:val="single"/>
        </w:rPr>
        <w:t>（法定代表人亲笔签名）</w:t>
      </w:r>
      <w:r>
        <w:rPr>
          <w:rFonts w:ascii="宋体" w:hAnsi="宋体" w:cs="宋体" w:hint="eastAsia"/>
          <w:szCs w:val="21"/>
        </w:rPr>
        <w:t>性别：年龄：职务：</w:t>
      </w:r>
    </w:p>
    <w:p w:rsidR="007104FF" w:rsidRDefault="00B8653B">
      <w:pPr>
        <w:spacing w:line="500" w:lineRule="exact"/>
        <w:rPr>
          <w:rFonts w:ascii="宋体" w:hAnsi="宋体" w:cs="宋体"/>
          <w:szCs w:val="21"/>
        </w:rPr>
      </w:pPr>
      <w:r>
        <w:rPr>
          <w:rFonts w:ascii="宋体" w:hAnsi="宋体" w:cs="宋体" w:hint="eastAsia"/>
          <w:szCs w:val="21"/>
        </w:rPr>
        <w:t>系（投标人名称）的法定代表人。</w:t>
      </w:r>
    </w:p>
    <w:p w:rsidR="007104FF" w:rsidRDefault="007104FF">
      <w:pPr>
        <w:spacing w:line="500" w:lineRule="exact"/>
        <w:ind w:firstLineChars="200" w:firstLine="420"/>
        <w:rPr>
          <w:rFonts w:ascii="宋体" w:hAnsi="宋体" w:cs="宋体"/>
          <w:szCs w:val="21"/>
        </w:rPr>
      </w:pPr>
    </w:p>
    <w:p w:rsidR="007104FF" w:rsidRDefault="00B8653B">
      <w:pPr>
        <w:spacing w:line="500" w:lineRule="exact"/>
        <w:ind w:firstLineChars="200" w:firstLine="420"/>
        <w:rPr>
          <w:rFonts w:ascii="宋体" w:hAnsi="宋体" w:cs="宋体"/>
          <w:szCs w:val="21"/>
        </w:rPr>
      </w:pPr>
      <w:r>
        <w:rPr>
          <w:rFonts w:ascii="宋体" w:hAnsi="宋体" w:cs="宋体" w:hint="eastAsia"/>
          <w:szCs w:val="21"/>
        </w:rPr>
        <w:t>特此证明。</w:t>
      </w:r>
    </w:p>
    <w:p w:rsidR="007104FF" w:rsidRDefault="007104FF">
      <w:pPr>
        <w:spacing w:line="500" w:lineRule="exact"/>
        <w:rPr>
          <w:rFonts w:ascii="宋体" w:hAnsi="宋体" w:cs="宋体"/>
          <w:szCs w:val="21"/>
        </w:rPr>
      </w:pPr>
    </w:p>
    <w:p w:rsidR="007104FF" w:rsidRDefault="007104FF">
      <w:pPr>
        <w:spacing w:line="500" w:lineRule="exact"/>
        <w:rPr>
          <w:rFonts w:ascii="宋体" w:hAnsi="宋体" w:cs="宋体"/>
          <w:szCs w:val="21"/>
        </w:rPr>
      </w:pPr>
    </w:p>
    <w:p w:rsidR="007104FF" w:rsidRDefault="00B8653B">
      <w:pPr>
        <w:spacing w:line="500" w:lineRule="exact"/>
        <w:rPr>
          <w:rFonts w:ascii="宋体" w:hAnsi="宋体" w:cs="宋体"/>
          <w:szCs w:val="21"/>
        </w:rPr>
      </w:pPr>
      <w:r>
        <w:rPr>
          <w:rFonts w:ascii="宋体" w:hAnsi="宋体" w:cs="宋体" w:hint="eastAsia"/>
          <w:szCs w:val="21"/>
        </w:rPr>
        <w:t>投标人：（盖单位章）</w:t>
      </w:r>
    </w:p>
    <w:p w:rsidR="007104FF" w:rsidRDefault="007104FF">
      <w:pPr>
        <w:spacing w:line="500" w:lineRule="exact"/>
        <w:rPr>
          <w:rFonts w:ascii="宋体" w:hAnsi="宋体" w:cs="宋体"/>
          <w:szCs w:val="21"/>
        </w:rPr>
      </w:pPr>
    </w:p>
    <w:p w:rsidR="007104FF" w:rsidRDefault="00B8653B">
      <w:pPr>
        <w:spacing w:line="400" w:lineRule="exact"/>
        <w:ind w:firstLineChars="400" w:firstLine="840"/>
        <w:rPr>
          <w:rFonts w:ascii="宋体" w:hAnsi="宋体" w:cs="宋体"/>
          <w:szCs w:val="21"/>
        </w:rPr>
      </w:pPr>
      <w:r>
        <w:rPr>
          <w:rFonts w:ascii="宋体" w:hAnsi="宋体" w:cs="宋体" w:hint="eastAsia"/>
          <w:szCs w:val="21"/>
        </w:rPr>
        <w:t>年    月    日</w:t>
      </w:r>
    </w:p>
    <w:p w:rsidR="007104FF" w:rsidRDefault="007104FF">
      <w:pPr>
        <w:spacing w:line="400" w:lineRule="exact"/>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7104FF">
      <w:pPr>
        <w:rPr>
          <w:rFonts w:ascii="宋体" w:hAnsi="宋体" w:cs="宋体"/>
          <w:szCs w:val="21"/>
        </w:rPr>
      </w:pPr>
    </w:p>
    <w:p w:rsidR="007104FF" w:rsidRDefault="00B8653B">
      <w:pPr>
        <w:spacing w:line="560" w:lineRule="exact"/>
        <w:ind w:firstLineChars="250" w:firstLine="525"/>
        <w:rPr>
          <w:rFonts w:ascii="宋体" w:hAnsi="宋体" w:cs="宋体"/>
          <w:szCs w:val="21"/>
        </w:rPr>
      </w:pPr>
      <w:r>
        <w:rPr>
          <w:rFonts w:ascii="宋体" w:hAnsi="宋体" w:cs="宋体" w:hint="eastAsia"/>
          <w:szCs w:val="21"/>
        </w:rPr>
        <w:t>注：法定代表人的签字必须是亲笔签名，不得使用印章、签名章或其他电子制版签名。</w:t>
      </w:r>
    </w:p>
    <w:p w:rsidR="007104FF" w:rsidRDefault="007104FF">
      <w:pPr>
        <w:spacing w:line="500" w:lineRule="exact"/>
        <w:rPr>
          <w:rFonts w:ascii="宋体" w:hAnsi="宋体" w:cs="宋体"/>
          <w:szCs w:val="21"/>
        </w:rPr>
      </w:pPr>
    </w:p>
    <w:p w:rsidR="007104FF" w:rsidRDefault="007104FF">
      <w:pPr>
        <w:spacing w:line="500" w:lineRule="exact"/>
        <w:rPr>
          <w:rFonts w:ascii="宋体" w:hAnsi="宋体" w:cs="宋体"/>
          <w:szCs w:val="21"/>
        </w:rPr>
      </w:pPr>
    </w:p>
    <w:p w:rsidR="007104FF" w:rsidRDefault="007104FF">
      <w:pPr>
        <w:wordWrap w:val="0"/>
        <w:spacing w:line="500" w:lineRule="exact"/>
        <w:jc w:val="right"/>
        <w:rPr>
          <w:rFonts w:ascii="宋体" w:hAnsi="宋体" w:cs="宋体"/>
          <w:szCs w:val="21"/>
        </w:rPr>
      </w:pPr>
    </w:p>
    <w:p w:rsidR="007104FF" w:rsidRDefault="007104FF">
      <w:pPr>
        <w:spacing w:line="480" w:lineRule="auto"/>
        <w:ind w:firstLineChars="250" w:firstLine="525"/>
        <w:jc w:val="center"/>
        <w:rPr>
          <w:rFonts w:ascii="宋体" w:hAnsi="宋体" w:cs="宋体"/>
          <w:szCs w:val="21"/>
        </w:rPr>
      </w:pPr>
    </w:p>
    <w:p w:rsidR="007104FF" w:rsidRDefault="007104FF">
      <w:pPr>
        <w:spacing w:line="480" w:lineRule="auto"/>
        <w:ind w:firstLineChars="250" w:firstLine="525"/>
        <w:jc w:val="center"/>
        <w:rPr>
          <w:rFonts w:ascii="宋体" w:hAnsi="宋体" w:cs="宋体"/>
          <w:szCs w:val="21"/>
        </w:rPr>
      </w:pPr>
    </w:p>
    <w:p w:rsidR="007104FF" w:rsidRDefault="00B8653B">
      <w:pPr>
        <w:spacing w:line="480" w:lineRule="auto"/>
        <w:ind w:firstLineChars="250" w:firstLine="525"/>
        <w:jc w:val="center"/>
        <w:rPr>
          <w:rFonts w:ascii="宋体" w:hAnsi="宋体" w:cs="宋体"/>
          <w:b/>
          <w:bCs/>
          <w:sz w:val="32"/>
          <w:szCs w:val="20"/>
        </w:rPr>
      </w:pPr>
      <w:r>
        <w:rPr>
          <w:rFonts w:ascii="宋体" w:hAnsi="宋体" w:cs="宋体" w:hint="eastAsia"/>
          <w:szCs w:val="21"/>
        </w:rPr>
        <w:br w:type="page"/>
      </w:r>
      <w:r>
        <w:rPr>
          <w:rFonts w:ascii="宋体" w:hAnsi="宋体" w:cs="宋体" w:hint="eastAsia"/>
          <w:b/>
          <w:bCs/>
          <w:sz w:val="32"/>
          <w:szCs w:val="20"/>
        </w:rPr>
        <w:lastRenderedPageBreak/>
        <w:t>三、投标保证金</w:t>
      </w:r>
    </w:p>
    <w:p w:rsidR="007104FF" w:rsidRDefault="00B8653B">
      <w:pPr>
        <w:spacing w:line="480" w:lineRule="auto"/>
        <w:ind w:firstLineChars="250" w:firstLine="525"/>
        <w:jc w:val="left"/>
        <w:rPr>
          <w:rFonts w:ascii="宋体" w:hAnsi="宋体" w:cs="宋体"/>
          <w:szCs w:val="21"/>
        </w:rPr>
      </w:pPr>
      <w:r>
        <w:rPr>
          <w:rFonts w:ascii="宋体" w:hAnsi="宋体" w:cs="宋体" w:hint="eastAsia"/>
          <w:szCs w:val="21"/>
        </w:rPr>
        <w:t>1、若采用转帐或电汇，投标人应在此提供加盖公章的汇款凭证的复印件。</w:t>
      </w:r>
    </w:p>
    <w:p w:rsidR="007104FF" w:rsidRDefault="00B8653B">
      <w:pPr>
        <w:spacing w:line="480" w:lineRule="auto"/>
        <w:ind w:firstLineChars="250" w:firstLine="525"/>
        <w:jc w:val="left"/>
        <w:rPr>
          <w:rFonts w:ascii="宋体" w:hAnsi="宋体" w:cs="宋体"/>
          <w:szCs w:val="21"/>
        </w:rPr>
      </w:pPr>
      <w:r>
        <w:rPr>
          <w:rFonts w:ascii="宋体" w:hAnsi="宋体" w:cs="宋体" w:hint="eastAsia"/>
          <w:szCs w:val="21"/>
        </w:rPr>
        <w:t>2、若采用银行保函，银行保函的复印件装订在投标文件中，格式如下：</w:t>
      </w:r>
    </w:p>
    <w:p w:rsidR="007104FF" w:rsidRDefault="00B8653B">
      <w:pPr>
        <w:pStyle w:val="Normal221"/>
        <w:spacing w:before="614" w:after="0" w:line="360" w:lineRule="auto"/>
        <w:jc w:val="left"/>
        <w:rPr>
          <w:rFonts w:ascii="宋体" w:hAnsi="宋体" w:cs="宋体"/>
          <w:sz w:val="21"/>
          <w:szCs w:val="21"/>
          <w:lang w:eastAsia="zh-CN"/>
        </w:rPr>
      </w:pPr>
      <w:r>
        <w:rPr>
          <w:rFonts w:ascii="宋体" w:hAnsi="宋体" w:cs="宋体" w:hint="eastAsia"/>
          <w:spacing w:val="-15"/>
          <w:sz w:val="21"/>
          <w:szCs w:val="21"/>
          <w:u w:val="single"/>
          <w:lang w:eastAsia="zh-CN"/>
        </w:rPr>
        <w:t xml:space="preserve">（招标人名称）   </w:t>
      </w:r>
      <w:r>
        <w:rPr>
          <w:rFonts w:ascii="宋体" w:hAnsi="宋体" w:cs="宋体" w:hint="eastAsia"/>
          <w:spacing w:val="-15"/>
          <w:sz w:val="21"/>
          <w:szCs w:val="21"/>
          <w:lang w:eastAsia="zh-CN"/>
        </w:rPr>
        <w:t>：</w:t>
      </w:r>
    </w:p>
    <w:p w:rsidR="007104FF" w:rsidRDefault="00B8653B">
      <w:pPr>
        <w:pStyle w:val="Normal221"/>
        <w:spacing w:before="624" w:after="0" w:line="360" w:lineRule="auto"/>
        <w:ind w:firstLineChars="223" w:firstLine="477"/>
        <w:jc w:val="left"/>
        <w:rPr>
          <w:rFonts w:ascii="宋体" w:hAnsi="宋体" w:cs="宋体"/>
          <w:sz w:val="21"/>
          <w:szCs w:val="21"/>
          <w:lang w:eastAsia="zh-CN"/>
        </w:rPr>
      </w:pPr>
      <w:r>
        <w:rPr>
          <w:rFonts w:ascii="宋体" w:hAnsi="宋体" w:cs="宋体" w:hint="eastAsia"/>
          <w:spacing w:val="2"/>
          <w:sz w:val="21"/>
          <w:szCs w:val="21"/>
          <w:lang w:eastAsia="zh-CN"/>
        </w:rPr>
        <w:t>鉴于</w:t>
      </w:r>
      <w:r>
        <w:rPr>
          <w:rFonts w:ascii="宋体" w:hAnsi="宋体" w:cs="宋体" w:hint="eastAsia"/>
          <w:spacing w:val="-10"/>
          <w:sz w:val="21"/>
          <w:szCs w:val="21"/>
          <w:u w:val="single"/>
          <w:lang w:eastAsia="zh-CN"/>
        </w:rPr>
        <w:t>（投标人名称）</w:t>
      </w:r>
      <w:r>
        <w:rPr>
          <w:rFonts w:ascii="宋体" w:hAnsi="宋体" w:cs="宋体" w:hint="eastAsia"/>
          <w:spacing w:val="-10"/>
          <w:sz w:val="21"/>
          <w:szCs w:val="21"/>
          <w:lang w:eastAsia="zh-CN"/>
        </w:rPr>
        <w:t>（以下称</w:t>
      </w:r>
      <w:r>
        <w:rPr>
          <w:rFonts w:ascii="宋体" w:hAnsi="宋体" w:cs="宋体" w:hint="eastAsia"/>
          <w:spacing w:val="-1"/>
          <w:sz w:val="21"/>
          <w:szCs w:val="21"/>
          <w:lang w:eastAsia="zh-CN"/>
        </w:rPr>
        <w:t>“</w:t>
      </w:r>
      <w:r>
        <w:rPr>
          <w:rFonts w:ascii="宋体" w:hAnsi="宋体" w:cs="宋体" w:hint="eastAsia"/>
          <w:spacing w:val="2"/>
          <w:sz w:val="21"/>
          <w:szCs w:val="21"/>
          <w:lang w:eastAsia="zh-CN"/>
        </w:rPr>
        <w:t>投标人</w:t>
      </w:r>
      <w:r>
        <w:rPr>
          <w:rFonts w:ascii="宋体" w:hAnsi="宋体" w:cs="宋体" w:hint="eastAsia"/>
          <w:spacing w:val="-1"/>
          <w:sz w:val="21"/>
          <w:szCs w:val="21"/>
          <w:lang w:eastAsia="zh-CN"/>
        </w:rPr>
        <w:t>”</w:t>
      </w:r>
      <w:r>
        <w:rPr>
          <w:rFonts w:ascii="宋体" w:hAnsi="宋体" w:cs="宋体" w:hint="eastAsia"/>
          <w:spacing w:val="2"/>
          <w:sz w:val="21"/>
          <w:szCs w:val="21"/>
          <w:lang w:eastAsia="zh-CN"/>
        </w:rPr>
        <w:t xml:space="preserve">）于   </w:t>
      </w:r>
      <w:r>
        <w:rPr>
          <w:rFonts w:ascii="宋体" w:hAnsi="宋体" w:cs="宋体" w:hint="eastAsia"/>
          <w:sz w:val="21"/>
          <w:szCs w:val="21"/>
          <w:lang w:eastAsia="zh-CN"/>
        </w:rPr>
        <w:t xml:space="preserve">年  月   </w:t>
      </w:r>
      <w:r>
        <w:rPr>
          <w:rFonts w:ascii="宋体" w:hAnsi="宋体" w:cs="宋体" w:hint="eastAsia"/>
          <w:spacing w:val="2"/>
          <w:sz w:val="21"/>
          <w:szCs w:val="21"/>
          <w:lang w:eastAsia="zh-CN"/>
        </w:rPr>
        <w:t>日参</w:t>
      </w:r>
      <w:r>
        <w:rPr>
          <w:rFonts w:ascii="宋体" w:hAnsi="宋体" w:cs="宋体" w:hint="eastAsia"/>
          <w:sz w:val="21"/>
          <w:szCs w:val="21"/>
          <w:lang w:eastAsia="zh-CN"/>
        </w:rPr>
        <w:t>加</w:t>
      </w:r>
      <w:r>
        <w:rPr>
          <w:rFonts w:ascii="宋体" w:hAnsi="宋体" w:cs="宋体" w:hint="eastAsia"/>
          <w:spacing w:val="1"/>
          <w:sz w:val="21"/>
          <w:szCs w:val="21"/>
          <w:u w:val="single"/>
          <w:lang w:eastAsia="zh-CN"/>
        </w:rPr>
        <w:t>（项目名称）</w:t>
      </w:r>
      <w:r>
        <w:rPr>
          <w:rFonts w:ascii="宋体" w:hAnsi="宋体" w:cs="宋体" w:hint="eastAsia"/>
          <w:spacing w:val="1"/>
          <w:sz w:val="21"/>
          <w:szCs w:val="21"/>
          <w:lang w:eastAsia="zh-CN"/>
        </w:rPr>
        <w:t>施工的投标，</w:t>
      </w:r>
      <w:r>
        <w:rPr>
          <w:rFonts w:ascii="宋体" w:hAnsi="宋体" w:cs="宋体" w:hint="eastAsia"/>
          <w:spacing w:val="1"/>
          <w:sz w:val="21"/>
          <w:szCs w:val="21"/>
          <w:u w:val="single"/>
          <w:lang w:eastAsia="zh-CN"/>
        </w:rPr>
        <w:t>（担保人名称，以下</w:t>
      </w:r>
      <w:r>
        <w:rPr>
          <w:rFonts w:ascii="宋体" w:hAnsi="宋体" w:cs="宋体" w:hint="eastAsia"/>
          <w:sz w:val="21"/>
          <w:szCs w:val="21"/>
          <w:u w:val="single"/>
          <w:lang w:eastAsia="zh-CN"/>
        </w:rPr>
        <w:t>简称</w:t>
      </w:r>
      <w:r>
        <w:rPr>
          <w:rFonts w:ascii="宋体" w:hAnsi="宋体" w:cs="宋体" w:hint="eastAsia"/>
          <w:spacing w:val="-1"/>
          <w:sz w:val="21"/>
          <w:szCs w:val="21"/>
          <w:u w:val="single"/>
          <w:lang w:eastAsia="zh-CN"/>
        </w:rPr>
        <w:t>“</w:t>
      </w:r>
      <w:r>
        <w:rPr>
          <w:rFonts w:ascii="宋体" w:hAnsi="宋体" w:cs="宋体" w:hint="eastAsia"/>
          <w:sz w:val="21"/>
          <w:szCs w:val="21"/>
          <w:u w:val="single"/>
          <w:lang w:eastAsia="zh-CN"/>
        </w:rPr>
        <w:t>我方</w:t>
      </w:r>
      <w:r>
        <w:rPr>
          <w:rFonts w:ascii="宋体" w:hAnsi="宋体" w:cs="宋体" w:hint="eastAsia"/>
          <w:spacing w:val="-1"/>
          <w:sz w:val="21"/>
          <w:szCs w:val="21"/>
          <w:u w:val="single"/>
          <w:lang w:eastAsia="zh-CN"/>
        </w:rPr>
        <w:t>”</w:t>
      </w:r>
      <w:r>
        <w:rPr>
          <w:rFonts w:ascii="宋体" w:hAnsi="宋体" w:cs="宋体" w:hint="eastAsia"/>
          <w:spacing w:val="-2"/>
          <w:sz w:val="21"/>
          <w:szCs w:val="21"/>
          <w:u w:val="single"/>
          <w:lang w:eastAsia="zh-CN"/>
        </w:rPr>
        <w:t>）</w:t>
      </w:r>
      <w:r>
        <w:rPr>
          <w:rFonts w:ascii="宋体" w:hAnsi="宋体" w:cs="宋体" w:hint="eastAsia"/>
          <w:spacing w:val="-2"/>
          <w:sz w:val="21"/>
          <w:szCs w:val="21"/>
          <w:lang w:eastAsia="zh-CN"/>
        </w:rPr>
        <w:t>无条件地、不可撤销地保证：若投标人在投标有效期内撤销投标文件，</w:t>
      </w:r>
      <w:r>
        <w:rPr>
          <w:rFonts w:ascii="宋体" w:hAnsi="宋体" w:cs="宋体" w:hint="eastAsia"/>
          <w:spacing w:val="1"/>
          <w:sz w:val="21"/>
          <w:szCs w:val="21"/>
          <w:lang w:eastAsia="zh-CN"/>
        </w:rPr>
        <w:t>中标后无正当理由不与招标人订立合同，在签订合同时向招标人提出附加条件，不按照招标文件要求提交履约保证金，或发生招标文件明确规定可以不予退还投标保</w:t>
      </w:r>
      <w:r>
        <w:rPr>
          <w:rFonts w:ascii="宋体" w:hAnsi="宋体" w:cs="宋体" w:hint="eastAsia"/>
          <w:sz w:val="21"/>
          <w:szCs w:val="21"/>
          <w:lang w:eastAsia="zh-CN"/>
        </w:rPr>
        <w:t>证金的其他情形，我方承担保证责任。收到你方书面通知后，我方在7日内向你方无条件支付人民币（大写）</w:t>
      </w:r>
      <w:r>
        <w:rPr>
          <w:rFonts w:ascii="宋体" w:hAnsi="宋体" w:cs="宋体" w:hint="eastAsia"/>
          <w:sz w:val="21"/>
          <w:szCs w:val="21"/>
          <w:u w:val="single"/>
          <w:lang w:eastAsia="zh-CN"/>
        </w:rPr>
        <w:t xml:space="preserve">       </w:t>
      </w:r>
      <w:r>
        <w:rPr>
          <w:rFonts w:ascii="宋体" w:hAnsi="宋体" w:cs="宋体" w:hint="eastAsia"/>
          <w:sz w:val="21"/>
          <w:szCs w:val="21"/>
          <w:lang w:eastAsia="zh-CN"/>
        </w:rPr>
        <w:t>元。</w:t>
      </w:r>
    </w:p>
    <w:p w:rsidR="007104FF" w:rsidRDefault="00B8653B" w:rsidP="00B8653B">
      <w:pPr>
        <w:pStyle w:val="Normal221"/>
        <w:spacing w:before="189" w:after="0" w:line="360" w:lineRule="auto"/>
        <w:ind w:firstLineChars="223" w:firstLine="473"/>
        <w:jc w:val="left"/>
        <w:rPr>
          <w:rFonts w:ascii="宋体" w:hAnsi="宋体" w:cs="宋体"/>
          <w:sz w:val="21"/>
          <w:szCs w:val="21"/>
          <w:lang w:eastAsia="zh-CN"/>
        </w:rPr>
      </w:pPr>
      <w:r>
        <w:rPr>
          <w:rFonts w:ascii="宋体" w:hAnsi="宋体" w:cs="宋体" w:hint="eastAsia"/>
          <w:spacing w:val="1"/>
          <w:sz w:val="21"/>
          <w:szCs w:val="21"/>
          <w:lang w:eastAsia="zh-CN"/>
        </w:rPr>
        <w:t>本保函在投标有效期或经延长的投标有效期内保持有效。要求我方承担保证责</w:t>
      </w:r>
      <w:r>
        <w:rPr>
          <w:rFonts w:ascii="宋体" w:hAnsi="宋体" w:cs="宋体" w:hint="eastAsia"/>
          <w:sz w:val="21"/>
          <w:szCs w:val="21"/>
          <w:lang w:eastAsia="zh-CN"/>
        </w:rPr>
        <w:t>任的通知应在上述期限内送达我方。你方延长投标有效期的决定，应通知我方。</w:t>
      </w:r>
    </w:p>
    <w:p w:rsidR="007104FF" w:rsidRDefault="00B8653B">
      <w:pPr>
        <w:pStyle w:val="Normal221"/>
        <w:spacing w:before="189" w:after="0" w:line="360" w:lineRule="auto"/>
        <w:ind w:firstLineChars="1223" w:firstLine="2568"/>
        <w:jc w:val="left"/>
        <w:rPr>
          <w:rFonts w:ascii="宋体" w:hAnsi="宋体" w:cs="宋体"/>
          <w:sz w:val="21"/>
          <w:szCs w:val="21"/>
          <w:lang w:eastAsia="zh-CN"/>
        </w:rPr>
      </w:pPr>
      <w:r>
        <w:rPr>
          <w:rFonts w:ascii="宋体" w:hAnsi="宋体" w:cs="宋体" w:hint="eastAsia"/>
          <w:sz w:val="21"/>
          <w:szCs w:val="21"/>
          <w:lang w:eastAsia="zh-CN"/>
        </w:rPr>
        <w:t>担保人名称：（盖单位章）</w:t>
      </w:r>
    </w:p>
    <w:p w:rsidR="007104FF" w:rsidRDefault="00B8653B">
      <w:pPr>
        <w:pStyle w:val="Normal221"/>
        <w:spacing w:before="189" w:after="0" w:line="250" w:lineRule="exact"/>
        <w:ind w:left="2045" w:firstLineChars="350" w:firstLine="735"/>
        <w:jc w:val="left"/>
        <w:rPr>
          <w:rFonts w:ascii="宋体" w:hAnsi="宋体" w:cs="宋体"/>
          <w:sz w:val="21"/>
          <w:szCs w:val="21"/>
          <w:lang w:eastAsia="zh-CN"/>
        </w:rPr>
      </w:pPr>
      <w:r>
        <w:rPr>
          <w:rFonts w:ascii="宋体" w:hAnsi="宋体" w:cs="宋体" w:hint="eastAsia"/>
          <w:sz w:val="21"/>
          <w:szCs w:val="21"/>
          <w:lang w:eastAsia="zh-CN"/>
        </w:rPr>
        <w:t>法定代表人或其委托代理人：（签字）</w:t>
      </w:r>
    </w:p>
    <w:p w:rsidR="007104FF" w:rsidRDefault="00B8653B">
      <w:pPr>
        <w:pStyle w:val="Normal221"/>
        <w:spacing w:before="192" w:after="0" w:line="250" w:lineRule="exact"/>
        <w:ind w:left="2045" w:firstLineChars="350" w:firstLine="735"/>
        <w:jc w:val="left"/>
        <w:rPr>
          <w:rFonts w:ascii="宋体" w:hAnsi="宋体" w:cs="宋体"/>
          <w:sz w:val="21"/>
          <w:szCs w:val="21"/>
          <w:u w:val="single"/>
          <w:lang w:eastAsia="zh-CN"/>
        </w:rPr>
      </w:pPr>
      <w:r>
        <w:rPr>
          <w:rFonts w:ascii="宋体" w:hAnsi="宋体" w:cs="宋体" w:hint="eastAsia"/>
          <w:sz w:val="21"/>
          <w:szCs w:val="21"/>
          <w:lang w:eastAsia="zh-CN"/>
        </w:rPr>
        <w:t>地址：</w:t>
      </w:r>
    </w:p>
    <w:p w:rsidR="007104FF" w:rsidRDefault="00B8653B">
      <w:pPr>
        <w:pStyle w:val="Normal221"/>
        <w:spacing w:before="189" w:after="0" w:line="250" w:lineRule="exact"/>
        <w:ind w:left="2045" w:firstLineChars="350" w:firstLine="735"/>
        <w:jc w:val="left"/>
        <w:rPr>
          <w:rFonts w:ascii="宋体" w:hAnsi="宋体" w:cs="宋体"/>
          <w:sz w:val="21"/>
          <w:szCs w:val="21"/>
          <w:lang w:eastAsia="zh-CN"/>
        </w:rPr>
      </w:pPr>
      <w:r>
        <w:rPr>
          <w:rFonts w:ascii="宋体" w:hAnsi="宋体" w:cs="宋体" w:hint="eastAsia"/>
          <w:sz w:val="21"/>
          <w:szCs w:val="21"/>
          <w:lang w:eastAsia="zh-CN"/>
        </w:rPr>
        <w:t>邮政编码：</w:t>
      </w:r>
    </w:p>
    <w:p w:rsidR="007104FF" w:rsidRDefault="00B8653B">
      <w:pPr>
        <w:pStyle w:val="Normal221"/>
        <w:spacing w:before="189" w:after="0" w:line="250" w:lineRule="exact"/>
        <w:ind w:left="2045" w:firstLineChars="350" w:firstLine="735"/>
        <w:jc w:val="left"/>
        <w:rPr>
          <w:rFonts w:ascii="宋体" w:hAnsi="宋体" w:cs="宋体"/>
          <w:sz w:val="21"/>
          <w:szCs w:val="21"/>
          <w:lang w:eastAsia="zh-CN"/>
        </w:rPr>
      </w:pPr>
      <w:r>
        <w:rPr>
          <w:rFonts w:ascii="宋体" w:hAnsi="宋体" w:cs="宋体" w:hint="eastAsia"/>
          <w:sz w:val="21"/>
          <w:szCs w:val="21"/>
          <w:lang w:eastAsia="zh-CN"/>
        </w:rPr>
        <w:t>电话：</w:t>
      </w:r>
    </w:p>
    <w:p w:rsidR="007104FF" w:rsidRDefault="00B8653B">
      <w:pPr>
        <w:pStyle w:val="Normal221"/>
        <w:spacing w:before="192" w:after="0" w:line="250" w:lineRule="exact"/>
        <w:ind w:left="2045" w:firstLineChars="350" w:firstLine="735"/>
        <w:jc w:val="left"/>
        <w:rPr>
          <w:rFonts w:ascii="宋体" w:hAnsi="宋体" w:cs="宋体"/>
          <w:sz w:val="21"/>
          <w:szCs w:val="21"/>
          <w:lang w:eastAsia="zh-CN"/>
        </w:rPr>
      </w:pPr>
      <w:r>
        <w:rPr>
          <w:rFonts w:ascii="宋体" w:hAnsi="宋体" w:cs="宋体" w:hint="eastAsia"/>
          <w:sz w:val="21"/>
          <w:szCs w:val="21"/>
          <w:lang w:eastAsia="zh-CN"/>
        </w:rPr>
        <w:t>传真：</w:t>
      </w:r>
    </w:p>
    <w:p w:rsidR="007104FF" w:rsidRDefault="007104FF">
      <w:pPr>
        <w:pStyle w:val="Normal221"/>
        <w:spacing w:before="192" w:after="0" w:line="250" w:lineRule="exact"/>
        <w:ind w:left="2045" w:firstLineChars="350" w:firstLine="735"/>
        <w:jc w:val="left"/>
        <w:rPr>
          <w:rFonts w:ascii="宋体" w:hAnsi="宋体" w:cs="宋体"/>
          <w:sz w:val="21"/>
          <w:szCs w:val="21"/>
          <w:lang w:eastAsia="zh-CN"/>
        </w:rPr>
      </w:pPr>
    </w:p>
    <w:p w:rsidR="007104FF" w:rsidRDefault="00B8653B">
      <w:pPr>
        <w:spacing w:line="480" w:lineRule="auto"/>
        <w:ind w:firstLineChars="250" w:firstLine="525"/>
        <w:jc w:val="center"/>
        <w:rPr>
          <w:rFonts w:ascii="宋体" w:hAnsi="宋体" w:cs="宋体"/>
          <w:szCs w:val="21"/>
        </w:rPr>
      </w:pPr>
      <w:r>
        <w:rPr>
          <w:rFonts w:ascii="宋体" w:hAnsi="宋体" w:cs="宋体" w:hint="eastAsia"/>
          <w:szCs w:val="21"/>
        </w:rPr>
        <w:t>年   月    日</w:t>
      </w:r>
    </w:p>
    <w:p w:rsidR="007104FF" w:rsidRDefault="007104FF">
      <w:pPr>
        <w:spacing w:line="480" w:lineRule="auto"/>
        <w:ind w:firstLineChars="250" w:firstLine="525"/>
        <w:jc w:val="center"/>
        <w:rPr>
          <w:rFonts w:ascii="宋体" w:hAnsi="宋体" w:cs="宋体"/>
          <w:szCs w:val="21"/>
        </w:rPr>
      </w:pPr>
    </w:p>
    <w:p w:rsidR="007104FF" w:rsidRDefault="007104FF">
      <w:pPr>
        <w:spacing w:line="480" w:lineRule="auto"/>
        <w:ind w:firstLineChars="250" w:firstLine="525"/>
        <w:jc w:val="center"/>
        <w:rPr>
          <w:rFonts w:ascii="宋体" w:hAnsi="宋体" w:cs="宋体"/>
          <w:szCs w:val="21"/>
        </w:rPr>
      </w:pPr>
    </w:p>
    <w:p w:rsidR="007104FF" w:rsidRDefault="007104FF">
      <w:pPr>
        <w:spacing w:line="480" w:lineRule="auto"/>
        <w:ind w:firstLineChars="250" w:firstLine="525"/>
        <w:jc w:val="center"/>
        <w:rPr>
          <w:rFonts w:ascii="宋体" w:hAnsi="宋体" w:cs="宋体"/>
          <w:szCs w:val="21"/>
        </w:rPr>
      </w:pPr>
    </w:p>
    <w:p w:rsidR="007104FF" w:rsidRDefault="00B8653B" w:rsidP="00DD21D8">
      <w:pPr>
        <w:tabs>
          <w:tab w:val="left" w:pos="1980"/>
          <w:tab w:val="center" w:pos="4252"/>
        </w:tabs>
        <w:spacing w:beforeLines="50" w:afterLines="100" w:line="440" w:lineRule="exact"/>
        <w:jc w:val="center"/>
        <w:outlineLvl w:val="3"/>
        <w:rPr>
          <w:rFonts w:ascii="宋体" w:hAnsi="宋体" w:cs="宋体"/>
          <w:b/>
          <w:bCs/>
          <w:sz w:val="32"/>
          <w:szCs w:val="20"/>
        </w:rPr>
      </w:pPr>
      <w:r>
        <w:rPr>
          <w:rFonts w:ascii="宋体" w:hAnsi="宋体" w:cs="宋体" w:hint="eastAsia"/>
          <w:b/>
          <w:sz w:val="28"/>
          <w:szCs w:val="28"/>
        </w:rPr>
        <w:br w:type="page"/>
      </w:r>
      <w:bookmarkStart w:id="411" w:name="_Toc43198307"/>
      <w:r>
        <w:rPr>
          <w:rFonts w:ascii="宋体" w:hAnsi="宋体" w:cs="宋体" w:hint="eastAsia"/>
          <w:b/>
          <w:bCs/>
          <w:sz w:val="32"/>
          <w:szCs w:val="20"/>
        </w:rPr>
        <w:lastRenderedPageBreak/>
        <w:t>四、施工组织设计</w:t>
      </w:r>
      <w:bookmarkEnd w:id="411"/>
    </w:p>
    <w:p w:rsidR="007104FF" w:rsidRDefault="00B8653B">
      <w:pPr>
        <w:spacing w:line="500" w:lineRule="exact"/>
        <w:rPr>
          <w:rFonts w:ascii="宋体" w:hAnsi="宋体" w:cs="宋体"/>
          <w:szCs w:val="21"/>
        </w:rPr>
      </w:pPr>
      <w:r>
        <w:rPr>
          <w:rFonts w:ascii="宋体" w:hAnsi="宋体" w:cs="宋体" w:hint="eastAsia"/>
          <w:szCs w:val="21"/>
        </w:rPr>
        <w:t>1、投标人应按以下要点编制施工组织设计（文字宜精炼、内容具有针对性，总体</w:t>
      </w:r>
    </w:p>
    <w:p w:rsidR="007104FF" w:rsidRDefault="00B8653B">
      <w:pPr>
        <w:spacing w:line="500" w:lineRule="exact"/>
        <w:rPr>
          <w:rFonts w:ascii="宋体" w:hAnsi="宋体" w:cs="宋体"/>
          <w:szCs w:val="21"/>
        </w:rPr>
      </w:pPr>
      <w:r>
        <w:rPr>
          <w:rFonts w:ascii="宋体" w:hAnsi="宋体" w:cs="宋体" w:hint="eastAsia"/>
          <w:szCs w:val="21"/>
        </w:rPr>
        <w:t>控制在 30000 字以内）；</w:t>
      </w:r>
    </w:p>
    <w:p w:rsidR="007104FF" w:rsidRDefault="00B8653B">
      <w:pPr>
        <w:spacing w:line="500" w:lineRule="exact"/>
        <w:rPr>
          <w:rFonts w:ascii="宋体" w:hAnsi="宋体" w:cs="宋体"/>
          <w:szCs w:val="21"/>
        </w:rPr>
      </w:pPr>
      <w:r>
        <w:rPr>
          <w:rFonts w:ascii="宋体" w:hAnsi="宋体" w:cs="宋体" w:hint="eastAsia"/>
          <w:szCs w:val="21"/>
        </w:rPr>
        <w:t>（1）总体施工组织布置及规划</w:t>
      </w:r>
    </w:p>
    <w:p w:rsidR="007104FF" w:rsidRDefault="00B8653B">
      <w:pPr>
        <w:spacing w:line="500" w:lineRule="exact"/>
        <w:rPr>
          <w:rFonts w:ascii="宋体" w:hAnsi="宋体" w:cs="宋体"/>
          <w:szCs w:val="21"/>
        </w:rPr>
      </w:pPr>
      <w:r>
        <w:rPr>
          <w:rFonts w:ascii="宋体" w:hAnsi="宋体" w:cs="宋体" w:hint="eastAsia"/>
          <w:szCs w:val="21"/>
        </w:rPr>
        <w:t>（2）主要工程项目的施工方案、方法与技术措施（尤其对重点、关键和难点工程</w:t>
      </w:r>
    </w:p>
    <w:p w:rsidR="007104FF" w:rsidRDefault="00B8653B">
      <w:pPr>
        <w:spacing w:line="500" w:lineRule="exact"/>
        <w:rPr>
          <w:rFonts w:ascii="宋体" w:hAnsi="宋体" w:cs="宋体"/>
          <w:szCs w:val="21"/>
        </w:rPr>
      </w:pPr>
      <w:r>
        <w:rPr>
          <w:rFonts w:ascii="宋体" w:hAnsi="宋体" w:cs="宋体" w:hint="eastAsia"/>
          <w:szCs w:val="21"/>
        </w:rPr>
        <w:t>的施工方案、方法及其措施）</w:t>
      </w:r>
    </w:p>
    <w:p w:rsidR="007104FF" w:rsidRDefault="00B8653B">
      <w:pPr>
        <w:spacing w:line="500" w:lineRule="exact"/>
        <w:rPr>
          <w:rFonts w:ascii="宋体" w:hAnsi="宋体" w:cs="宋体"/>
          <w:szCs w:val="21"/>
        </w:rPr>
      </w:pPr>
      <w:r>
        <w:rPr>
          <w:rFonts w:ascii="宋体" w:hAnsi="宋体" w:cs="宋体" w:hint="eastAsia"/>
          <w:szCs w:val="21"/>
        </w:rPr>
        <w:t>（3）工期的保证体系及保证措施</w:t>
      </w:r>
    </w:p>
    <w:p w:rsidR="007104FF" w:rsidRDefault="00B8653B">
      <w:pPr>
        <w:spacing w:line="500" w:lineRule="exact"/>
        <w:rPr>
          <w:rFonts w:ascii="宋体" w:hAnsi="宋体" w:cs="宋体"/>
          <w:szCs w:val="21"/>
        </w:rPr>
      </w:pPr>
      <w:r>
        <w:rPr>
          <w:rFonts w:ascii="宋体" w:hAnsi="宋体" w:cs="宋体" w:hint="eastAsia"/>
          <w:szCs w:val="21"/>
        </w:rPr>
        <w:t>（4）工程质量管理体系及保证措施</w:t>
      </w:r>
    </w:p>
    <w:p w:rsidR="007104FF" w:rsidRDefault="00B8653B">
      <w:pPr>
        <w:spacing w:line="500" w:lineRule="exact"/>
        <w:rPr>
          <w:rFonts w:ascii="宋体" w:hAnsi="宋体" w:cs="宋体"/>
          <w:szCs w:val="21"/>
        </w:rPr>
      </w:pPr>
      <w:r>
        <w:rPr>
          <w:rFonts w:ascii="宋体" w:hAnsi="宋体" w:cs="宋体" w:hint="eastAsia"/>
          <w:szCs w:val="21"/>
        </w:rPr>
        <w:t>（5）安全生产管理体系及保证措施</w:t>
      </w:r>
    </w:p>
    <w:p w:rsidR="007104FF" w:rsidRDefault="00B8653B">
      <w:pPr>
        <w:spacing w:line="500" w:lineRule="exact"/>
        <w:rPr>
          <w:rFonts w:ascii="宋体" w:hAnsi="宋体" w:cs="宋体"/>
          <w:szCs w:val="21"/>
        </w:rPr>
      </w:pPr>
      <w:r>
        <w:rPr>
          <w:rFonts w:ascii="宋体" w:hAnsi="宋体" w:cs="宋体" w:hint="eastAsia"/>
          <w:szCs w:val="21"/>
        </w:rPr>
        <w:t>（6）环境保护、水土保持保证体系及保证措施</w:t>
      </w:r>
    </w:p>
    <w:p w:rsidR="007104FF" w:rsidRDefault="00B8653B">
      <w:pPr>
        <w:spacing w:line="500" w:lineRule="exact"/>
        <w:rPr>
          <w:rFonts w:ascii="宋体" w:hAnsi="宋体" w:cs="宋体"/>
          <w:szCs w:val="21"/>
        </w:rPr>
      </w:pPr>
      <w:r>
        <w:rPr>
          <w:rFonts w:ascii="宋体" w:hAnsi="宋体" w:cs="宋体" w:hint="eastAsia"/>
          <w:szCs w:val="21"/>
        </w:rPr>
        <w:t>（7）文明施工、文物保护保证体系及保证措施</w:t>
      </w:r>
    </w:p>
    <w:p w:rsidR="007104FF" w:rsidRDefault="00B8653B">
      <w:pPr>
        <w:spacing w:line="500" w:lineRule="exact"/>
        <w:rPr>
          <w:rFonts w:ascii="宋体" w:hAnsi="宋体" w:cs="宋体"/>
          <w:szCs w:val="21"/>
        </w:rPr>
      </w:pPr>
      <w:r>
        <w:rPr>
          <w:rFonts w:ascii="宋体" w:hAnsi="宋体" w:cs="宋体" w:hint="eastAsia"/>
          <w:szCs w:val="21"/>
        </w:rPr>
        <w:t>（8）项目风险预测与防范，事故应急预案</w:t>
      </w:r>
    </w:p>
    <w:p w:rsidR="007104FF" w:rsidRDefault="00B8653B">
      <w:pPr>
        <w:spacing w:line="500" w:lineRule="exact"/>
        <w:rPr>
          <w:rFonts w:ascii="宋体" w:hAnsi="宋体" w:cs="宋体"/>
          <w:szCs w:val="21"/>
        </w:rPr>
      </w:pPr>
      <w:r>
        <w:rPr>
          <w:rFonts w:ascii="宋体" w:hAnsi="宋体" w:cs="宋体" w:hint="eastAsia"/>
          <w:szCs w:val="21"/>
        </w:rPr>
        <w:t>（9）其他应说明的事项</w:t>
      </w:r>
    </w:p>
    <w:p w:rsidR="007104FF" w:rsidRDefault="00B8653B">
      <w:pPr>
        <w:spacing w:line="500" w:lineRule="exact"/>
        <w:rPr>
          <w:rFonts w:ascii="宋体" w:hAnsi="宋体" w:cs="宋体"/>
          <w:szCs w:val="21"/>
        </w:rPr>
      </w:pPr>
      <w:r>
        <w:rPr>
          <w:rFonts w:ascii="宋体" w:hAnsi="宋体" w:cs="宋体" w:hint="eastAsia"/>
          <w:szCs w:val="21"/>
        </w:rPr>
        <w:t>2、施工组织设计除采用文字表述外可附下列图表，图表及格式要求附后。</w:t>
      </w:r>
    </w:p>
    <w:p w:rsidR="007104FF" w:rsidRDefault="00B8653B">
      <w:pPr>
        <w:spacing w:line="500" w:lineRule="exact"/>
        <w:rPr>
          <w:rFonts w:ascii="宋体" w:hAnsi="宋体" w:cs="宋体"/>
          <w:szCs w:val="21"/>
        </w:rPr>
      </w:pPr>
      <w:r>
        <w:rPr>
          <w:rFonts w:ascii="宋体" w:hAnsi="宋体" w:cs="宋体" w:hint="eastAsia"/>
          <w:szCs w:val="21"/>
        </w:rPr>
        <w:t>附表一施工总体计划表</w:t>
      </w:r>
    </w:p>
    <w:p w:rsidR="007104FF" w:rsidRDefault="00B8653B">
      <w:pPr>
        <w:spacing w:line="500" w:lineRule="exact"/>
        <w:rPr>
          <w:rFonts w:ascii="宋体" w:hAnsi="宋体" w:cs="宋体"/>
          <w:szCs w:val="21"/>
        </w:rPr>
      </w:pPr>
      <w:r>
        <w:rPr>
          <w:rFonts w:ascii="宋体" w:hAnsi="宋体" w:cs="宋体" w:hint="eastAsia"/>
          <w:szCs w:val="21"/>
        </w:rPr>
        <w:t>附表二分项工程进度率计划（斜率图）</w:t>
      </w:r>
    </w:p>
    <w:p w:rsidR="007104FF" w:rsidRDefault="00B8653B">
      <w:pPr>
        <w:spacing w:line="500" w:lineRule="exact"/>
        <w:rPr>
          <w:rFonts w:ascii="宋体" w:hAnsi="宋体" w:cs="宋体"/>
          <w:szCs w:val="21"/>
        </w:rPr>
      </w:pPr>
      <w:r>
        <w:rPr>
          <w:rFonts w:ascii="宋体" w:hAnsi="宋体" w:cs="宋体" w:hint="eastAsia"/>
          <w:szCs w:val="21"/>
        </w:rPr>
        <w:t>附表三工程管理曲线</w:t>
      </w:r>
    </w:p>
    <w:p w:rsidR="007104FF" w:rsidRDefault="00B8653B">
      <w:pPr>
        <w:spacing w:line="500" w:lineRule="exact"/>
        <w:rPr>
          <w:rFonts w:ascii="宋体" w:hAnsi="宋体" w:cs="宋体"/>
          <w:szCs w:val="21"/>
        </w:rPr>
      </w:pPr>
      <w:r>
        <w:rPr>
          <w:rFonts w:ascii="宋体" w:hAnsi="宋体" w:cs="宋体" w:hint="eastAsia"/>
          <w:szCs w:val="21"/>
        </w:rPr>
        <w:t>附表四分项工程生产率和施工周期表</w:t>
      </w:r>
    </w:p>
    <w:p w:rsidR="007104FF" w:rsidRDefault="00B8653B">
      <w:pPr>
        <w:spacing w:line="500" w:lineRule="exact"/>
        <w:rPr>
          <w:rFonts w:ascii="宋体" w:hAnsi="宋体" w:cs="宋体"/>
          <w:szCs w:val="21"/>
        </w:rPr>
      </w:pPr>
      <w:r>
        <w:rPr>
          <w:rFonts w:ascii="宋体" w:hAnsi="宋体" w:cs="宋体" w:hint="eastAsia"/>
          <w:szCs w:val="21"/>
        </w:rPr>
        <w:t>附表五施工总平面图</w:t>
      </w:r>
    </w:p>
    <w:p w:rsidR="007104FF" w:rsidRDefault="00B8653B">
      <w:pPr>
        <w:spacing w:line="500" w:lineRule="exact"/>
        <w:rPr>
          <w:rFonts w:ascii="宋体" w:hAnsi="宋体" w:cs="宋体"/>
          <w:szCs w:val="21"/>
        </w:rPr>
      </w:pPr>
      <w:r>
        <w:rPr>
          <w:rFonts w:ascii="宋体" w:hAnsi="宋体" w:cs="宋体" w:hint="eastAsia"/>
          <w:szCs w:val="21"/>
        </w:rPr>
        <w:t>附表六劳动力计划表</w:t>
      </w:r>
    </w:p>
    <w:p w:rsidR="007104FF" w:rsidRDefault="00B8653B">
      <w:pPr>
        <w:spacing w:line="500" w:lineRule="exact"/>
        <w:rPr>
          <w:rFonts w:ascii="宋体" w:hAnsi="宋体" w:cs="宋体"/>
          <w:szCs w:val="21"/>
        </w:rPr>
      </w:pPr>
      <w:r>
        <w:rPr>
          <w:rFonts w:ascii="宋体" w:hAnsi="宋体" w:cs="宋体" w:hint="eastAsia"/>
          <w:szCs w:val="21"/>
        </w:rPr>
        <w:t>附表七临时用地计划表</w:t>
      </w:r>
    </w:p>
    <w:p w:rsidR="007104FF" w:rsidRDefault="00B8653B">
      <w:pPr>
        <w:spacing w:line="500" w:lineRule="exact"/>
        <w:rPr>
          <w:rFonts w:ascii="宋体" w:hAnsi="宋体" w:cs="宋体"/>
          <w:szCs w:val="21"/>
        </w:rPr>
      </w:pPr>
      <w:r>
        <w:rPr>
          <w:rFonts w:ascii="宋体" w:hAnsi="宋体" w:cs="宋体" w:hint="eastAsia"/>
          <w:szCs w:val="21"/>
        </w:rPr>
        <w:t>附表八外供电力需求计划表</w:t>
      </w:r>
    </w:p>
    <w:p w:rsidR="007104FF" w:rsidRDefault="007104FF">
      <w:pPr>
        <w:spacing w:line="500" w:lineRule="exact"/>
        <w:rPr>
          <w:rFonts w:ascii="宋体" w:hAnsi="宋体" w:cs="宋体"/>
          <w:szCs w:val="21"/>
        </w:rPr>
      </w:pPr>
    </w:p>
    <w:p w:rsidR="007104FF" w:rsidRDefault="007104FF">
      <w:pPr>
        <w:rPr>
          <w:rFonts w:ascii="宋体" w:hAnsi="宋体" w:cs="宋体"/>
          <w:szCs w:val="21"/>
        </w:rPr>
      </w:pPr>
    </w:p>
    <w:p w:rsidR="007104FF" w:rsidRDefault="00B8653B">
      <w:pPr>
        <w:rPr>
          <w:rFonts w:ascii="宋体" w:hAnsi="宋体" w:cs="宋体"/>
          <w:szCs w:val="21"/>
        </w:rPr>
      </w:pPr>
      <w:r>
        <w:rPr>
          <w:rFonts w:ascii="宋体" w:hAnsi="宋体" w:cs="宋体" w:hint="eastAsia"/>
          <w:szCs w:val="21"/>
        </w:rPr>
        <w:t>（以上附表格式均要求采用交通运输部《公路工程标准施工招标文件》（2018 年版）的格式）</w:t>
      </w: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adjustRightInd w:val="0"/>
        <w:snapToGrid w:val="0"/>
        <w:spacing w:line="360" w:lineRule="auto"/>
        <w:jc w:val="center"/>
        <w:outlineLvl w:val="3"/>
        <w:rPr>
          <w:rFonts w:ascii="宋体" w:hAnsi="宋体" w:cs="宋体"/>
          <w:b/>
          <w:bCs/>
          <w:sz w:val="32"/>
          <w:szCs w:val="20"/>
        </w:rPr>
      </w:pPr>
      <w:r>
        <w:rPr>
          <w:rFonts w:ascii="宋体" w:hAnsi="宋体" w:cs="宋体" w:hint="eastAsia"/>
        </w:rPr>
        <w:br w:type="page"/>
      </w:r>
      <w:bookmarkStart w:id="412" w:name="_Toc437252837"/>
      <w:bookmarkStart w:id="413" w:name="_Toc247085887"/>
      <w:bookmarkStart w:id="414" w:name="_Toc451267983"/>
      <w:bookmarkStart w:id="415" w:name="_Toc246997112"/>
      <w:bookmarkStart w:id="416" w:name="_Toc246996369"/>
      <w:bookmarkStart w:id="417" w:name="_Toc43198308"/>
      <w:r>
        <w:rPr>
          <w:rFonts w:ascii="宋体" w:hAnsi="宋体" w:cs="宋体" w:hint="eastAsia"/>
          <w:b/>
          <w:bCs/>
          <w:sz w:val="32"/>
          <w:szCs w:val="20"/>
        </w:rPr>
        <w:lastRenderedPageBreak/>
        <w:t>五、项目管理机构</w:t>
      </w:r>
      <w:bookmarkStart w:id="418" w:name="_Toc144974872"/>
      <w:bookmarkStart w:id="419" w:name="_Toc152042593"/>
      <w:bookmarkStart w:id="420" w:name="_Toc152045804"/>
      <w:bookmarkStart w:id="421" w:name="_Toc179632824"/>
      <w:bookmarkStart w:id="422" w:name="_Toc246996370"/>
      <w:bookmarkStart w:id="423" w:name="_Toc246997113"/>
      <w:bookmarkStart w:id="424" w:name="_Toc437252838"/>
      <w:bookmarkStart w:id="425" w:name="_Toc247085888"/>
      <w:bookmarkStart w:id="426" w:name="_Toc451267984"/>
      <w:bookmarkEnd w:id="412"/>
      <w:bookmarkEnd w:id="413"/>
      <w:bookmarkEnd w:id="414"/>
      <w:bookmarkEnd w:id="415"/>
      <w:bookmarkEnd w:id="416"/>
      <w:bookmarkEnd w:id="417"/>
    </w:p>
    <w:bookmarkEnd w:id="418"/>
    <w:bookmarkEnd w:id="419"/>
    <w:bookmarkEnd w:id="420"/>
    <w:bookmarkEnd w:id="421"/>
    <w:bookmarkEnd w:id="422"/>
    <w:bookmarkEnd w:id="423"/>
    <w:bookmarkEnd w:id="424"/>
    <w:bookmarkEnd w:id="425"/>
    <w:bookmarkEnd w:id="426"/>
    <w:p w:rsidR="007104FF" w:rsidRDefault="007104FF">
      <w:pPr>
        <w:spacing w:line="360" w:lineRule="auto"/>
        <w:ind w:left="420" w:firstLine="420"/>
        <w:rPr>
          <w:rFonts w:ascii="宋体" w:hAnsi="宋体" w:cs="宋体"/>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7104FF">
        <w:trPr>
          <w:trHeight w:val="7159"/>
        </w:trPr>
        <w:tc>
          <w:tcPr>
            <w:tcW w:w="9288" w:type="dxa"/>
          </w:tcPr>
          <w:p w:rsidR="007104FF" w:rsidRDefault="00B8653B">
            <w:pPr>
              <w:spacing w:line="360" w:lineRule="auto"/>
              <w:ind w:firstLine="420"/>
              <w:rPr>
                <w:rFonts w:ascii="宋体" w:hAnsi="宋体" w:cs="宋体"/>
                <w:szCs w:val="21"/>
              </w:rPr>
            </w:pPr>
            <w:r>
              <w:rPr>
                <w:rFonts w:ascii="宋体" w:hAnsi="宋体" w:cs="宋体" w:hint="eastAsia"/>
                <w:szCs w:val="21"/>
              </w:rPr>
              <w:t>拟为承包本工程设立的组织机构以框图方式表示</w:t>
            </w:r>
          </w:p>
        </w:tc>
      </w:tr>
      <w:tr w:rsidR="007104FF">
        <w:trPr>
          <w:trHeight w:val="3104"/>
        </w:trPr>
        <w:tc>
          <w:tcPr>
            <w:tcW w:w="9288" w:type="dxa"/>
          </w:tcPr>
          <w:p w:rsidR="007104FF" w:rsidRDefault="00B8653B">
            <w:pPr>
              <w:spacing w:line="360" w:lineRule="auto"/>
              <w:rPr>
                <w:rFonts w:ascii="宋体" w:hAnsi="宋体" w:cs="宋体"/>
                <w:szCs w:val="21"/>
              </w:rPr>
            </w:pPr>
            <w:r>
              <w:rPr>
                <w:rFonts w:ascii="宋体" w:hAnsi="宋体" w:cs="宋体" w:hint="eastAsia"/>
                <w:szCs w:val="21"/>
              </w:rPr>
              <w:t>说明</w:t>
            </w:r>
          </w:p>
        </w:tc>
      </w:tr>
    </w:tbl>
    <w:p w:rsidR="007104FF" w:rsidRDefault="007104FF">
      <w:pPr>
        <w:spacing w:line="360" w:lineRule="auto"/>
        <w:ind w:left="420" w:firstLine="480"/>
        <w:rPr>
          <w:rFonts w:ascii="宋体" w:hAnsi="宋体" w:cs="宋体"/>
          <w:sz w:val="24"/>
        </w:rPr>
      </w:pPr>
    </w:p>
    <w:p w:rsidR="007104FF" w:rsidRDefault="007104FF">
      <w:pPr>
        <w:spacing w:line="360" w:lineRule="auto"/>
        <w:ind w:left="420" w:firstLine="480"/>
        <w:rPr>
          <w:rFonts w:ascii="宋体" w:hAnsi="宋体" w:cs="宋体"/>
          <w:sz w:val="24"/>
        </w:rPr>
      </w:pPr>
    </w:p>
    <w:p w:rsidR="007104FF" w:rsidRDefault="007104FF">
      <w:pPr>
        <w:topLinePunct/>
        <w:spacing w:line="440" w:lineRule="exact"/>
        <w:jc w:val="left"/>
        <w:rPr>
          <w:rFonts w:ascii="宋体" w:hAnsi="宋体" w:cs="宋体"/>
        </w:rPr>
      </w:pPr>
    </w:p>
    <w:p w:rsidR="007104FF" w:rsidRDefault="007104FF">
      <w:pPr>
        <w:topLinePunct/>
        <w:spacing w:line="440" w:lineRule="exact"/>
        <w:jc w:val="left"/>
        <w:rPr>
          <w:rFonts w:ascii="宋体" w:hAnsi="宋体" w:cs="宋体"/>
        </w:rPr>
      </w:pPr>
    </w:p>
    <w:p w:rsidR="007104FF" w:rsidRDefault="007104FF">
      <w:pPr>
        <w:topLinePunct/>
        <w:spacing w:line="440" w:lineRule="exact"/>
        <w:jc w:val="left"/>
        <w:rPr>
          <w:rFonts w:ascii="宋体" w:hAnsi="宋体" w:cs="宋体"/>
          <w:sz w:val="20"/>
        </w:rPr>
      </w:pPr>
    </w:p>
    <w:p w:rsidR="007104FF" w:rsidRDefault="00B8653B">
      <w:pPr>
        <w:adjustRightInd w:val="0"/>
        <w:snapToGrid w:val="0"/>
        <w:spacing w:line="360" w:lineRule="auto"/>
        <w:jc w:val="center"/>
        <w:outlineLvl w:val="3"/>
        <w:rPr>
          <w:rFonts w:ascii="宋体" w:hAnsi="宋体" w:cs="宋体"/>
          <w:b/>
          <w:bCs/>
          <w:sz w:val="32"/>
          <w:szCs w:val="20"/>
        </w:rPr>
      </w:pPr>
      <w:bookmarkStart w:id="427" w:name="_Toc43198309"/>
      <w:r>
        <w:rPr>
          <w:rFonts w:ascii="宋体" w:hAnsi="宋体" w:cs="宋体" w:hint="eastAsia"/>
          <w:b/>
          <w:bCs/>
          <w:sz w:val="32"/>
          <w:szCs w:val="20"/>
        </w:rPr>
        <w:lastRenderedPageBreak/>
        <w:t>六、资格审查资料</w:t>
      </w:r>
      <w:bookmarkStart w:id="428" w:name="_Toc240451442"/>
      <w:bookmarkStart w:id="429" w:name="_Toc234659836"/>
      <w:bookmarkEnd w:id="427"/>
    </w:p>
    <w:p w:rsidR="007104FF" w:rsidRDefault="00B8653B">
      <w:pPr>
        <w:pStyle w:val="aff"/>
        <w:rPr>
          <w:rFonts w:ascii="宋体" w:hAnsi="宋体"/>
        </w:rPr>
      </w:pPr>
      <w:bookmarkStart w:id="430" w:name="_Toc271557278"/>
      <w:r>
        <w:rPr>
          <w:rFonts w:ascii="宋体" w:hAnsi="宋体" w:hint="eastAsia"/>
        </w:rPr>
        <w:t>（一）投标人基本情况表</w:t>
      </w:r>
      <w:bookmarkEnd w:id="428"/>
      <w:bookmarkEnd w:id="429"/>
      <w:bookmarkEnd w:id="430"/>
    </w:p>
    <w:tbl>
      <w:tblPr>
        <w:tblW w:w="89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860"/>
        <w:gridCol w:w="862"/>
        <w:gridCol w:w="1070"/>
        <w:gridCol w:w="1416"/>
        <w:gridCol w:w="350"/>
        <w:gridCol w:w="1212"/>
        <w:gridCol w:w="310"/>
        <w:gridCol w:w="900"/>
        <w:gridCol w:w="959"/>
      </w:tblGrid>
      <w:tr w:rsidR="007104FF">
        <w:trPr>
          <w:trHeight w:hRule="exact" w:val="567"/>
          <w:jc w:val="center"/>
        </w:trPr>
        <w:tc>
          <w:tcPr>
            <w:tcW w:w="1860" w:type="dxa"/>
            <w:tcBorders>
              <w:top w:val="single" w:sz="12" w:space="0" w:color="000000"/>
            </w:tcBorders>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投标人名称</w:t>
            </w:r>
          </w:p>
        </w:tc>
        <w:tc>
          <w:tcPr>
            <w:tcW w:w="7079" w:type="dxa"/>
            <w:gridSpan w:val="8"/>
            <w:tcBorders>
              <w:top w:val="single" w:sz="12" w:space="0" w:color="000000"/>
            </w:tcBorders>
            <w:vAlign w:val="center"/>
          </w:tcPr>
          <w:p w:rsidR="007104FF" w:rsidRDefault="007104FF">
            <w:pPr>
              <w:autoSpaceDE w:val="0"/>
              <w:autoSpaceDN w:val="0"/>
              <w:adjustRightInd w:val="0"/>
              <w:jc w:val="center"/>
              <w:rPr>
                <w:rFonts w:ascii="宋体" w:hAnsi="宋体" w:cs="宋体"/>
                <w:kern w:val="0"/>
                <w:szCs w:val="21"/>
              </w:rPr>
            </w:pPr>
          </w:p>
        </w:tc>
      </w:tr>
      <w:tr w:rsidR="007104FF">
        <w:trPr>
          <w:trHeight w:hRule="exact" w:val="567"/>
          <w:jc w:val="center"/>
        </w:trPr>
        <w:tc>
          <w:tcPr>
            <w:tcW w:w="1860"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注册地址</w:t>
            </w:r>
          </w:p>
        </w:tc>
        <w:tc>
          <w:tcPr>
            <w:tcW w:w="3698" w:type="dxa"/>
            <w:gridSpan w:val="4"/>
            <w:vAlign w:val="center"/>
          </w:tcPr>
          <w:p w:rsidR="007104FF" w:rsidRDefault="007104FF">
            <w:pPr>
              <w:autoSpaceDE w:val="0"/>
              <w:autoSpaceDN w:val="0"/>
              <w:adjustRightInd w:val="0"/>
              <w:jc w:val="center"/>
              <w:rPr>
                <w:rFonts w:ascii="宋体" w:hAnsi="宋体" w:cs="宋体"/>
                <w:kern w:val="0"/>
                <w:szCs w:val="21"/>
              </w:rPr>
            </w:pPr>
          </w:p>
        </w:tc>
        <w:tc>
          <w:tcPr>
            <w:tcW w:w="1212"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邮政编码</w:t>
            </w:r>
          </w:p>
        </w:tc>
        <w:tc>
          <w:tcPr>
            <w:tcW w:w="2169" w:type="dxa"/>
            <w:gridSpan w:val="3"/>
            <w:vAlign w:val="center"/>
          </w:tcPr>
          <w:p w:rsidR="007104FF" w:rsidRDefault="007104FF">
            <w:pPr>
              <w:autoSpaceDE w:val="0"/>
              <w:autoSpaceDN w:val="0"/>
              <w:adjustRightInd w:val="0"/>
              <w:jc w:val="center"/>
              <w:rPr>
                <w:rFonts w:ascii="宋体" w:hAnsi="宋体" w:cs="宋体"/>
                <w:kern w:val="0"/>
                <w:szCs w:val="21"/>
              </w:rPr>
            </w:pPr>
          </w:p>
        </w:tc>
      </w:tr>
      <w:tr w:rsidR="007104FF">
        <w:trPr>
          <w:trHeight w:hRule="exact" w:val="567"/>
          <w:jc w:val="center"/>
        </w:trPr>
        <w:tc>
          <w:tcPr>
            <w:tcW w:w="1860" w:type="dxa"/>
            <w:vMerge w:val="restart"/>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联系方式</w:t>
            </w:r>
          </w:p>
        </w:tc>
        <w:tc>
          <w:tcPr>
            <w:tcW w:w="862"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联系人</w:t>
            </w:r>
          </w:p>
        </w:tc>
        <w:tc>
          <w:tcPr>
            <w:tcW w:w="2836" w:type="dxa"/>
            <w:gridSpan w:val="3"/>
            <w:vAlign w:val="center"/>
          </w:tcPr>
          <w:p w:rsidR="007104FF" w:rsidRDefault="007104FF">
            <w:pPr>
              <w:autoSpaceDE w:val="0"/>
              <w:autoSpaceDN w:val="0"/>
              <w:adjustRightInd w:val="0"/>
              <w:jc w:val="center"/>
              <w:rPr>
                <w:rFonts w:ascii="宋体" w:hAnsi="宋体" w:cs="宋体"/>
                <w:kern w:val="0"/>
                <w:szCs w:val="21"/>
              </w:rPr>
            </w:pPr>
          </w:p>
        </w:tc>
        <w:tc>
          <w:tcPr>
            <w:tcW w:w="1212"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电话</w:t>
            </w:r>
          </w:p>
        </w:tc>
        <w:tc>
          <w:tcPr>
            <w:tcW w:w="2169" w:type="dxa"/>
            <w:gridSpan w:val="3"/>
            <w:vAlign w:val="center"/>
          </w:tcPr>
          <w:p w:rsidR="007104FF" w:rsidRDefault="007104FF">
            <w:pPr>
              <w:autoSpaceDE w:val="0"/>
              <w:autoSpaceDN w:val="0"/>
              <w:adjustRightInd w:val="0"/>
              <w:jc w:val="center"/>
              <w:rPr>
                <w:rFonts w:ascii="宋体" w:hAnsi="宋体" w:cs="宋体"/>
                <w:kern w:val="0"/>
                <w:szCs w:val="21"/>
              </w:rPr>
            </w:pPr>
          </w:p>
        </w:tc>
      </w:tr>
      <w:tr w:rsidR="007104FF">
        <w:trPr>
          <w:trHeight w:hRule="exact" w:val="567"/>
          <w:jc w:val="center"/>
        </w:trPr>
        <w:tc>
          <w:tcPr>
            <w:tcW w:w="1860" w:type="dxa"/>
            <w:vMerge/>
            <w:vAlign w:val="center"/>
          </w:tcPr>
          <w:p w:rsidR="007104FF" w:rsidRDefault="007104FF">
            <w:pPr>
              <w:autoSpaceDE w:val="0"/>
              <w:autoSpaceDN w:val="0"/>
              <w:adjustRightInd w:val="0"/>
              <w:jc w:val="center"/>
              <w:rPr>
                <w:rFonts w:ascii="宋体" w:hAnsi="宋体" w:cs="宋体"/>
                <w:kern w:val="0"/>
                <w:szCs w:val="21"/>
              </w:rPr>
            </w:pPr>
          </w:p>
        </w:tc>
        <w:tc>
          <w:tcPr>
            <w:tcW w:w="862" w:type="dxa"/>
            <w:vAlign w:val="center"/>
          </w:tcPr>
          <w:p w:rsidR="007104FF" w:rsidRDefault="00B8653B">
            <w:pPr>
              <w:tabs>
                <w:tab w:val="left" w:pos="540"/>
              </w:tabs>
              <w:autoSpaceDE w:val="0"/>
              <w:autoSpaceDN w:val="0"/>
              <w:adjustRightInd w:val="0"/>
              <w:jc w:val="center"/>
              <w:rPr>
                <w:rFonts w:ascii="宋体" w:hAnsi="宋体" w:cs="宋体"/>
                <w:kern w:val="0"/>
                <w:szCs w:val="21"/>
              </w:rPr>
            </w:pPr>
            <w:r>
              <w:rPr>
                <w:rFonts w:ascii="宋体" w:hAnsi="宋体" w:cs="宋体" w:hint="eastAsia"/>
                <w:kern w:val="0"/>
                <w:szCs w:val="21"/>
              </w:rPr>
              <w:t>传真</w:t>
            </w:r>
          </w:p>
        </w:tc>
        <w:tc>
          <w:tcPr>
            <w:tcW w:w="2836" w:type="dxa"/>
            <w:gridSpan w:val="3"/>
            <w:vAlign w:val="center"/>
          </w:tcPr>
          <w:p w:rsidR="007104FF" w:rsidRDefault="007104FF">
            <w:pPr>
              <w:autoSpaceDE w:val="0"/>
              <w:autoSpaceDN w:val="0"/>
              <w:adjustRightInd w:val="0"/>
              <w:jc w:val="center"/>
              <w:rPr>
                <w:rFonts w:ascii="宋体" w:hAnsi="宋体" w:cs="宋体"/>
                <w:kern w:val="0"/>
                <w:szCs w:val="21"/>
              </w:rPr>
            </w:pPr>
          </w:p>
        </w:tc>
        <w:tc>
          <w:tcPr>
            <w:tcW w:w="1212"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电子邮件</w:t>
            </w:r>
          </w:p>
        </w:tc>
        <w:tc>
          <w:tcPr>
            <w:tcW w:w="2169" w:type="dxa"/>
            <w:gridSpan w:val="3"/>
            <w:vAlign w:val="center"/>
          </w:tcPr>
          <w:p w:rsidR="007104FF" w:rsidRDefault="007104FF">
            <w:pPr>
              <w:autoSpaceDE w:val="0"/>
              <w:autoSpaceDN w:val="0"/>
              <w:adjustRightInd w:val="0"/>
              <w:jc w:val="center"/>
              <w:rPr>
                <w:rFonts w:ascii="宋体" w:hAnsi="宋体" w:cs="宋体"/>
                <w:kern w:val="0"/>
                <w:szCs w:val="21"/>
              </w:rPr>
            </w:pPr>
          </w:p>
        </w:tc>
      </w:tr>
      <w:tr w:rsidR="007104FF">
        <w:trPr>
          <w:trHeight w:hRule="exact" w:val="567"/>
          <w:jc w:val="center"/>
        </w:trPr>
        <w:tc>
          <w:tcPr>
            <w:tcW w:w="1860"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法定代表人</w:t>
            </w:r>
          </w:p>
        </w:tc>
        <w:tc>
          <w:tcPr>
            <w:tcW w:w="862"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姓名</w:t>
            </w:r>
          </w:p>
        </w:tc>
        <w:tc>
          <w:tcPr>
            <w:tcW w:w="1070" w:type="dxa"/>
            <w:vAlign w:val="center"/>
          </w:tcPr>
          <w:p w:rsidR="007104FF" w:rsidRDefault="007104FF">
            <w:pPr>
              <w:autoSpaceDE w:val="0"/>
              <w:autoSpaceDN w:val="0"/>
              <w:adjustRightInd w:val="0"/>
              <w:jc w:val="center"/>
              <w:rPr>
                <w:rFonts w:ascii="宋体" w:hAnsi="宋体" w:cs="宋体"/>
                <w:kern w:val="0"/>
                <w:szCs w:val="21"/>
              </w:rPr>
            </w:pPr>
          </w:p>
        </w:tc>
        <w:tc>
          <w:tcPr>
            <w:tcW w:w="1416"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技术职称</w:t>
            </w:r>
          </w:p>
        </w:tc>
        <w:tc>
          <w:tcPr>
            <w:tcW w:w="1872" w:type="dxa"/>
            <w:gridSpan w:val="3"/>
            <w:vAlign w:val="center"/>
          </w:tcPr>
          <w:p w:rsidR="007104FF" w:rsidRDefault="007104FF">
            <w:pPr>
              <w:autoSpaceDE w:val="0"/>
              <w:autoSpaceDN w:val="0"/>
              <w:adjustRightInd w:val="0"/>
              <w:jc w:val="center"/>
              <w:rPr>
                <w:rFonts w:ascii="宋体" w:hAnsi="宋体" w:cs="宋体"/>
                <w:kern w:val="0"/>
                <w:szCs w:val="21"/>
              </w:rPr>
            </w:pPr>
          </w:p>
        </w:tc>
        <w:tc>
          <w:tcPr>
            <w:tcW w:w="900"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电话</w:t>
            </w:r>
          </w:p>
        </w:tc>
        <w:tc>
          <w:tcPr>
            <w:tcW w:w="959" w:type="dxa"/>
            <w:vAlign w:val="center"/>
          </w:tcPr>
          <w:p w:rsidR="007104FF" w:rsidRDefault="007104FF">
            <w:pPr>
              <w:autoSpaceDE w:val="0"/>
              <w:autoSpaceDN w:val="0"/>
              <w:adjustRightInd w:val="0"/>
              <w:jc w:val="center"/>
              <w:rPr>
                <w:rFonts w:ascii="宋体" w:hAnsi="宋体" w:cs="宋体"/>
                <w:kern w:val="0"/>
                <w:szCs w:val="21"/>
              </w:rPr>
            </w:pPr>
          </w:p>
        </w:tc>
      </w:tr>
      <w:tr w:rsidR="007104FF">
        <w:trPr>
          <w:trHeight w:hRule="exact" w:val="567"/>
          <w:jc w:val="center"/>
        </w:trPr>
        <w:tc>
          <w:tcPr>
            <w:tcW w:w="1860"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技术负责人</w:t>
            </w:r>
          </w:p>
        </w:tc>
        <w:tc>
          <w:tcPr>
            <w:tcW w:w="862"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姓名</w:t>
            </w:r>
          </w:p>
        </w:tc>
        <w:tc>
          <w:tcPr>
            <w:tcW w:w="1070" w:type="dxa"/>
            <w:vAlign w:val="center"/>
          </w:tcPr>
          <w:p w:rsidR="007104FF" w:rsidRDefault="007104FF">
            <w:pPr>
              <w:autoSpaceDE w:val="0"/>
              <w:autoSpaceDN w:val="0"/>
              <w:adjustRightInd w:val="0"/>
              <w:jc w:val="center"/>
              <w:rPr>
                <w:rFonts w:ascii="宋体" w:hAnsi="宋体" w:cs="宋体"/>
                <w:kern w:val="0"/>
                <w:szCs w:val="21"/>
              </w:rPr>
            </w:pPr>
          </w:p>
        </w:tc>
        <w:tc>
          <w:tcPr>
            <w:tcW w:w="1416"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技术职称</w:t>
            </w:r>
          </w:p>
        </w:tc>
        <w:tc>
          <w:tcPr>
            <w:tcW w:w="1872" w:type="dxa"/>
            <w:gridSpan w:val="3"/>
            <w:vAlign w:val="center"/>
          </w:tcPr>
          <w:p w:rsidR="007104FF" w:rsidRDefault="007104FF">
            <w:pPr>
              <w:autoSpaceDE w:val="0"/>
              <w:autoSpaceDN w:val="0"/>
              <w:adjustRightInd w:val="0"/>
              <w:jc w:val="center"/>
              <w:rPr>
                <w:rFonts w:ascii="宋体" w:hAnsi="宋体" w:cs="宋体"/>
                <w:kern w:val="0"/>
                <w:szCs w:val="21"/>
              </w:rPr>
            </w:pPr>
          </w:p>
        </w:tc>
        <w:tc>
          <w:tcPr>
            <w:tcW w:w="900"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电话</w:t>
            </w:r>
          </w:p>
        </w:tc>
        <w:tc>
          <w:tcPr>
            <w:tcW w:w="959" w:type="dxa"/>
            <w:vAlign w:val="center"/>
          </w:tcPr>
          <w:p w:rsidR="007104FF" w:rsidRDefault="007104FF">
            <w:pPr>
              <w:autoSpaceDE w:val="0"/>
              <w:autoSpaceDN w:val="0"/>
              <w:adjustRightInd w:val="0"/>
              <w:jc w:val="center"/>
              <w:rPr>
                <w:rFonts w:ascii="宋体" w:hAnsi="宋体" w:cs="宋体"/>
                <w:kern w:val="0"/>
                <w:szCs w:val="21"/>
              </w:rPr>
            </w:pPr>
          </w:p>
        </w:tc>
      </w:tr>
      <w:tr w:rsidR="007104FF">
        <w:trPr>
          <w:trHeight w:hRule="exact" w:val="567"/>
          <w:jc w:val="center"/>
        </w:trPr>
        <w:tc>
          <w:tcPr>
            <w:tcW w:w="1860"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营业执照号</w:t>
            </w:r>
          </w:p>
        </w:tc>
        <w:tc>
          <w:tcPr>
            <w:tcW w:w="1932" w:type="dxa"/>
            <w:gridSpan w:val="2"/>
            <w:vAlign w:val="center"/>
          </w:tcPr>
          <w:p w:rsidR="007104FF" w:rsidRDefault="007104FF">
            <w:pPr>
              <w:autoSpaceDE w:val="0"/>
              <w:autoSpaceDN w:val="0"/>
              <w:adjustRightInd w:val="0"/>
              <w:jc w:val="center"/>
              <w:rPr>
                <w:rFonts w:ascii="宋体" w:hAnsi="宋体" w:cs="宋体"/>
                <w:kern w:val="0"/>
                <w:szCs w:val="21"/>
              </w:rPr>
            </w:pPr>
          </w:p>
        </w:tc>
        <w:tc>
          <w:tcPr>
            <w:tcW w:w="5147" w:type="dxa"/>
            <w:gridSpan w:val="6"/>
            <w:vAlign w:val="center"/>
          </w:tcPr>
          <w:p w:rsidR="007104FF" w:rsidRDefault="00B8653B">
            <w:pPr>
              <w:autoSpaceDE w:val="0"/>
              <w:autoSpaceDN w:val="0"/>
              <w:adjustRightInd w:val="0"/>
              <w:jc w:val="center"/>
              <w:rPr>
                <w:rFonts w:ascii="宋体" w:hAnsi="宋体" w:cs="宋体"/>
                <w:kern w:val="0"/>
                <w:szCs w:val="21"/>
                <w:u w:val="single"/>
              </w:rPr>
            </w:pPr>
            <w:r>
              <w:rPr>
                <w:rFonts w:ascii="宋体" w:hAnsi="宋体" w:cs="宋体" w:hint="eastAsia"/>
                <w:kern w:val="0"/>
                <w:szCs w:val="21"/>
              </w:rPr>
              <w:t>员工总人数：</w:t>
            </w:r>
          </w:p>
        </w:tc>
      </w:tr>
      <w:tr w:rsidR="007104FF">
        <w:trPr>
          <w:trHeight w:hRule="exact" w:val="567"/>
          <w:jc w:val="center"/>
        </w:trPr>
        <w:tc>
          <w:tcPr>
            <w:tcW w:w="1860"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企业资质等级</w:t>
            </w:r>
          </w:p>
        </w:tc>
        <w:tc>
          <w:tcPr>
            <w:tcW w:w="1932" w:type="dxa"/>
            <w:gridSpan w:val="2"/>
            <w:vAlign w:val="center"/>
          </w:tcPr>
          <w:p w:rsidR="007104FF" w:rsidRDefault="007104FF">
            <w:pPr>
              <w:autoSpaceDE w:val="0"/>
              <w:autoSpaceDN w:val="0"/>
              <w:adjustRightInd w:val="0"/>
              <w:jc w:val="center"/>
              <w:rPr>
                <w:rFonts w:ascii="宋体" w:hAnsi="宋体" w:cs="宋体"/>
                <w:kern w:val="0"/>
                <w:szCs w:val="21"/>
              </w:rPr>
            </w:pPr>
          </w:p>
        </w:tc>
        <w:tc>
          <w:tcPr>
            <w:tcW w:w="1416" w:type="dxa"/>
            <w:vMerge w:val="restart"/>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其中</w:t>
            </w:r>
          </w:p>
        </w:tc>
        <w:tc>
          <w:tcPr>
            <w:tcW w:w="1872" w:type="dxa"/>
            <w:gridSpan w:val="3"/>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项目经理</w:t>
            </w:r>
          </w:p>
        </w:tc>
        <w:tc>
          <w:tcPr>
            <w:tcW w:w="1859" w:type="dxa"/>
            <w:gridSpan w:val="2"/>
            <w:vAlign w:val="center"/>
          </w:tcPr>
          <w:p w:rsidR="007104FF" w:rsidRDefault="007104FF">
            <w:pPr>
              <w:autoSpaceDE w:val="0"/>
              <w:autoSpaceDN w:val="0"/>
              <w:adjustRightInd w:val="0"/>
              <w:jc w:val="center"/>
              <w:rPr>
                <w:rFonts w:ascii="宋体" w:hAnsi="宋体" w:cs="宋体"/>
                <w:kern w:val="0"/>
                <w:szCs w:val="21"/>
              </w:rPr>
            </w:pPr>
          </w:p>
        </w:tc>
      </w:tr>
      <w:tr w:rsidR="007104FF">
        <w:trPr>
          <w:trHeight w:hRule="exact" w:val="567"/>
          <w:jc w:val="center"/>
        </w:trPr>
        <w:tc>
          <w:tcPr>
            <w:tcW w:w="1860"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注册资金</w:t>
            </w:r>
          </w:p>
        </w:tc>
        <w:tc>
          <w:tcPr>
            <w:tcW w:w="1932" w:type="dxa"/>
            <w:gridSpan w:val="2"/>
            <w:vAlign w:val="center"/>
          </w:tcPr>
          <w:p w:rsidR="007104FF" w:rsidRDefault="007104FF">
            <w:pPr>
              <w:autoSpaceDE w:val="0"/>
              <w:autoSpaceDN w:val="0"/>
              <w:adjustRightInd w:val="0"/>
              <w:jc w:val="center"/>
              <w:rPr>
                <w:rFonts w:ascii="宋体" w:hAnsi="宋体" w:cs="宋体"/>
                <w:kern w:val="0"/>
                <w:szCs w:val="21"/>
              </w:rPr>
            </w:pPr>
          </w:p>
        </w:tc>
        <w:tc>
          <w:tcPr>
            <w:tcW w:w="1416" w:type="dxa"/>
            <w:vMerge/>
            <w:vAlign w:val="center"/>
          </w:tcPr>
          <w:p w:rsidR="007104FF" w:rsidRDefault="007104FF">
            <w:pPr>
              <w:autoSpaceDE w:val="0"/>
              <w:autoSpaceDN w:val="0"/>
              <w:adjustRightInd w:val="0"/>
              <w:jc w:val="center"/>
              <w:rPr>
                <w:rFonts w:ascii="宋体" w:hAnsi="宋体" w:cs="宋体"/>
                <w:kern w:val="0"/>
                <w:szCs w:val="21"/>
              </w:rPr>
            </w:pPr>
          </w:p>
        </w:tc>
        <w:tc>
          <w:tcPr>
            <w:tcW w:w="1872" w:type="dxa"/>
            <w:gridSpan w:val="3"/>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高级职称人员</w:t>
            </w:r>
          </w:p>
        </w:tc>
        <w:tc>
          <w:tcPr>
            <w:tcW w:w="1859" w:type="dxa"/>
            <w:gridSpan w:val="2"/>
            <w:vAlign w:val="center"/>
          </w:tcPr>
          <w:p w:rsidR="007104FF" w:rsidRDefault="007104FF">
            <w:pPr>
              <w:autoSpaceDE w:val="0"/>
              <w:autoSpaceDN w:val="0"/>
              <w:adjustRightInd w:val="0"/>
              <w:jc w:val="center"/>
              <w:rPr>
                <w:rFonts w:ascii="宋体" w:hAnsi="宋体" w:cs="宋体"/>
                <w:kern w:val="0"/>
                <w:szCs w:val="21"/>
              </w:rPr>
            </w:pPr>
          </w:p>
        </w:tc>
      </w:tr>
      <w:tr w:rsidR="007104FF">
        <w:trPr>
          <w:trHeight w:hRule="exact" w:val="567"/>
          <w:jc w:val="center"/>
        </w:trPr>
        <w:tc>
          <w:tcPr>
            <w:tcW w:w="1860"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成立时间</w:t>
            </w:r>
          </w:p>
        </w:tc>
        <w:tc>
          <w:tcPr>
            <w:tcW w:w="1932" w:type="dxa"/>
            <w:gridSpan w:val="2"/>
            <w:vAlign w:val="center"/>
          </w:tcPr>
          <w:p w:rsidR="007104FF" w:rsidRDefault="007104FF">
            <w:pPr>
              <w:autoSpaceDE w:val="0"/>
              <w:autoSpaceDN w:val="0"/>
              <w:adjustRightInd w:val="0"/>
              <w:jc w:val="center"/>
              <w:rPr>
                <w:rFonts w:ascii="宋体" w:hAnsi="宋体" w:cs="宋体"/>
                <w:kern w:val="0"/>
                <w:szCs w:val="21"/>
              </w:rPr>
            </w:pPr>
          </w:p>
        </w:tc>
        <w:tc>
          <w:tcPr>
            <w:tcW w:w="1416" w:type="dxa"/>
            <w:vMerge/>
            <w:vAlign w:val="center"/>
          </w:tcPr>
          <w:p w:rsidR="007104FF" w:rsidRDefault="007104FF">
            <w:pPr>
              <w:autoSpaceDE w:val="0"/>
              <w:autoSpaceDN w:val="0"/>
              <w:adjustRightInd w:val="0"/>
              <w:jc w:val="center"/>
              <w:rPr>
                <w:rFonts w:ascii="宋体" w:hAnsi="宋体" w:cs="宋体"/>
                <w:kern w:val="0"/>
                <w:szCs w:val="21"/>
              </w:rPr>
            </w:pPr>
          </w:p>
        </w:tc>
        <w:tc>
          <w:tcPr>
            <w:tcW w:w="1872" w:type="dxa"/>
            <w:gridSpan w:val="3"/>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中级职称人员</w:t>
            </w:r>
          </w:p>
        </w:tc>
        <w:tc>
          <w:tcPr>
            <w:tcW w:w="1859" w:type="dxa"/>
            <w:gridSpan w:val="2"/>
            <w:vAlign w:val="center"/>
          </w:tcPr>
          <w:p w:rsidR="007104FF" w:rsidRDefault="007104FF">
            <w:pPr>
              <w:autoSpaceDE w:val="0"/>
              <w:autoSpaceDN w:val="0"/>
              <w:adjustRightInd w:val="0"/>
              <w:jc w:val="center"/>
              <w:rPr>
                <w:rFonts w:ascii="宋体" w:hAnsi="宋体" w:cs="宋体"/>
                <w:kern w:val="0"/>
                <w:szCs w:val="21"/>
              </w:rPr>
            </w:pPr>
          </w:p>
        </w:tc>
      </w:tr>
      <w:tr w:rsidR="007104FF">
        <w:trPr>
          <w:trHeight w:hRule="exact" w:val="567"/>
          <w:jc w:val="center"/>
        </w:trPr>
        <w:tc>
          <w:tcPr>
            <w:tcW w:w="1860"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基本账户开户银行</w:t>
            </w:r>
          </w:p>
        </w:tc>
        <w:tc>
          <w:tcPr>
            <w:tcW w:w="1932" w:type="dxa"/>
            <w:gridSpan w:val="2"/>
            <w:vAlign w:val="center"/>
          </w:tcPr>
          <w:p w:rsidR="007104FF" w:rsidRDefault="007104FF">
            <w:pPr>
              <w:autoSpaceDE w:val="0"/>
              <w:autoSpaceDN w:val="0"/>
              <w:adjustRightInd w:val="0"/>
              <w:jc w:val="center"/>
              <w:rPr>
                <w:rFonts w:ascii="宋体" w:hAnsi="宋体" w:cs="宋体"/>
                <w:kern w:val="0"/>
                <w:szCs w:val="21"/>
              </w:rPr>
            </w:pPr>
          </w:p>
        </w:tc>
        <w:tc>
          <w:tcPr>
            <w:tcW w:w="1416" w:type="dxa"/>
            <w:vMerge/>
            <w:vAlign w:val="center"/>
          </w:tcPr>
          <w:p w:rsidR="007104FF" w:rsidRDefault="007104FF">
            <w:pPr>
              <w:autoSpaceDE w:val="0"/>
              <w:autoSpaceDN w:val="0"/>
              <w:adjustRightInd w:val="0"/>
              <w:jc w:val="center"/>
              <w:rPr>
                <w:rFonts w:ascii="宋体" w:hAnsi="宋体" w:cs="宋体"/>
                <w:kern w:val="0"/>
                <w:szCs w:val="21"/>
              </w:rPr>
            </w:pPr>
          </w:p>
        </w:tc>
        <w:tc>
          <w:tcPr>
            <w:tcW w:w="1872" w:type="dxa"/>
            <w:gridSpan w:val="3"/>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初级职称人员</w:t>
            </w:r>
          </w:p>
        </w:tc>
        <w:tc>
          <w:tcPr>
            <w:tcW w:w="1859" w:type="dxa"/>
            <w:gridSpan w:val="2"/>
            <w:vAlign w:val="center"/>
          </w:tcPr>
          <w:p w:rsidR="007104FF" w:rsidRDefault="007104FF">
            <w:pPr>
              <w:autoSpaceDE w:val="0"/>
              <w:autoSpaceDN w:val="0"/>
              <w:adjustRightInd w:val="0"/>
              <w:jc w:val="center"/>
              <w:rPr>
                <w:rFonts w:ascii="宋体" w:hAnsi="宋体" w:cs="宋体"/>
                <w:kern w:val="0"/>
                <w:szCs w:val="21"/>
              </w:rPr>
            </w:pPr>
          </w:p>
        </w:tc>
      </w:tr>
      <w:tr w:rsidR="007104FF">
        <w:trPr>
          <w:trHeight w:hRule="exact" w:val="567"/>
          <w:jc w:val="center"/>
        </w:trPr>
        <w:tc>
          <w:tcPr>
            <w:tcW w:w="1860"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基本账户银行账号</w:t>
            </w:r>
          </w:p>
        </w:tc>
        <w:tc>
          <w:tcPr>
            <w:tcW w:w="1932" w:type="dxa"/>
            <w:gridSpan w:val="2"/>
            <w:vAlign w:val="center"/>
          </w:tcPr>
          <w:p w:rsidR="007104FF" w:rsidRDefault="007104FF">
            <w:pPr>
              <w:autoSpaceDE w:val="0"/>
              <w:autoSpaceDN w:val="0"/>
              <w:adjustRightInd w:val="0"/>
              <w:jc w:val="center"/>
              <w:rPr>
                <w:rFonts w:ascii="宋体" w:hAnsi="宋体" w:cs="宋体"/>
                <w:kern w:val="0"/>
                <w:szCs w:val="21"/>
              </w:rPr>
            </w:pPr>
          </w:p>
        </w:tc>
        <w:tc>
          <w:tcPr>
            <w:tcW w:w="1416" w:type="dxa"/>
            <w:vMerge/>
            <w:vAlign w:val="center"/>
          </w:tcPr>
          <w:p w:rsidR="007104FF" w:rsidRDefault="007104FF">
            <w:pPr>
              <w:autoSpaceDE w:val="0"/>
              <w:autoSpaceDN w:val="0"/>
              <w:adjustRightInd w:val="0"/>
              <w:jc w:val="center"/>
              <w:rPr>
                <w:rFonts w:ascii="宋体" w:hAnsi="宋体" w:cs="宋体"/>
                <w:kern w:val="0"/>
                <w:szCs w:val="21"/>
              </w:rPr>
            </w:pPr>
          </w:p>
        </w:tc>
        <w:tc>
          <w:tcPr>
            <w:tcW w:w="1872" w:type="dxa"/>
            <w:gridSpan w:val="3"/>
            <w:vAlign w:val="center"/>
          </w:tcPr>
          <w:p w:rsidR="007104FF" w:rsidRDefault="00B8653B">
            <w:pPr>
              <w:tabs>
                <w:tab w:val="left" w:pos="1240"/>
              </w:tabs>
              <w:autoSpaceDE w:val="0"/>
              <w:autoSpaceDN w:val="0"/>
              <w:adjustRightInd w:val="0"/>
              <w:spacing w:before="98"/>
              <w:jc w:val="center"/>
              <w:rPr>
                <w:rFonts w:ascii="宋体" w:hAnsi="宋体" w:cs="宋体"/>
                <w:kern w:val="0"/>
                <w:szCs w:val="21"/>
              </w:rPr>
            </w:pPr>
            <w:r>
              <w:rPr>
                <w:rFonts w:ascii="宋体" w:hAnsi="宋体" w:cs="宋体" w:hint="eastAsia"/>
                <w:kern w:val="0"/>
                <w:szCs w:val="21"/>
              </w:rPr>
              <w:t>技工</w:t>
            </w:r>
          </w:p>
        </w:tc>
        <w:tc>
          <w:tcPr>
            <w:tcW w:w="1859" w:type="dxa"/>
            <w:gridSpan w:val="2"/>
            <w:vAlign w:val="center"/>
          </w:tcPr>
          <w:p w:rsidR="007104FF" w:rsidRDefault="007104FF">
            <w:pPr>
              <w:autoSpaceDE w:val="0"/>
              <w:autoSpaceDN w:val="0"/>
              <w:adjustRightInd w:val="0"/>
              <w:jc w:val="center"/>
              <w:rPr>
                <w:rFonts w:ascii="宋体" w:hAnsi="宋体" w:cs="宋体"/>
                <w:kern w:val="0"/>
                <w:szCs w:val="21"/>
              </w:rPr>
            </w:pPr>
          </w:p>
        </w:tc>
      </w:tr>
      <w:tr w:rsidR="007104FF">
        <w:trPr>
          <w:trHeight w:hRule="exact" w:val="524"/>
          <w:jc w:val="center"/>
        </w:trPr>
        <w:tc>
          <w:tcPr>
            <w:tcW w:w="1860"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经营范围</w:t>
            </w:r>
          </w:p>
        </w:tc>
        <w:tc>
          <w:tcPr>
            <w:tcW w:w="7079" w:type="dxa"/>
            <w:gridSpan w:val="8"/>
            <w:vAlign w:val="center"/>
          </w:tcPr>
          <w:p w:rsidR="007104FF" w:rsidRDefault="007104FF">
            <w:pPr>
              <w:autoSpaceDE w:val="0"/>
              <w:autoSpaceDN w:val="0"/>
              <w:adjustRightInd w:val="0"/>
              <w:jc w:val="center"/>
              <w:rPr>
                <w:rFonts w:ascii="宋体" w:hAnsi="宋体" w:cs="宋体"/>
                <w:kern w:val="0"/>
                <w:szCs w:val="21"/>
              </w:rPr>
            </w:pPr>
          </w:p>
        </w:tc>
      </w:tr>
      <w:tr w:rsidR="007104FF">
        <w:trPr>
          <w:trHeight w:hRule="exact" w:val="2118"/>
          <w:jc w:val="center"/>
        </w:trPr>
        <w:tc>
          <w:tcPr>
            <w:tcW w:w="1860" w:type="dxa"/>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投标人关联企业情况</w:t>
            </w:r>
          </w:p>
        </w:tc>
        <w:tc>
          <w:tcPr>
            <w:tcW w:w="7079" w:type="dxa"/>
            <w:gridSpan w:val="8"/>
            <w:vAlign w:val="center"/>
          </w:tcPr>
          <w:p w:rsidR="007104FF" w:rsidRDefault="007104FF">
            <w:pPr>
              <w:autoSpaceDE w:val="0"/>
              <w:autoSpaceDN w:val="0"/>
              <w:adjustRightInd w:val="0"/>
              <w:jc w:val="left"/>
              <w:rPr>
                <w:rFonts w:ascii="宋体" w:hAnsi="宋体" w:cs="宋体"/>
                <w:kern w:val="0"/>
                <w:szCs w:val="21"/>
              </w:rPr>
            </w:pPr>
          </w:p>
        </w:tc>
      </w:tr>
      <w:tr w:rsidR="007104FF">
        <w:trPr>
          <w:trHeight w:hRule="exact" w:val="567"/>
          <w:jc w:val="center"/>
        </w:trPr>
        <w:tc>
          <w:tcPr>
            <w:tcW w:w="1860" w:type="dxa"/>
            <w:tcBorders>
              <w:bottom w:val="single" w:sz="12" w:space="0" w:color="000000"/>
            </w:tcBorders>
            <w:vAlign w:val="center"/>
          </w:tcPr>
          <w:p w:rsidR="007104FF" w:rsidRDefault="00B8653B">
            <w:pPr>
              <w:autoSpaceDE w:val="0"/>
              <w:autoSpaceDN w:val="0"/>
              <w:adjustRightInd w:val="0"/>
              <w:jc w:val="center"/>
              <w:rPr>
                <w:rFonts w:ascii="宋体" w:hAnsi="宋体" w:cs="宋体"/>
                <w:kern w:val="0"/>
                <w:szCs w:val="21"/>
              </w:rPr>
            </w:pPr>
            <w:r>
              <w:rPr>
                <w:rFonts w:ascii="宋体" w:hAnsi="宋体" w:cs="宋体" w:hint="eastAsia"/>
                <w:kern w:val="0"/>
                <w:szCs w:val="21"/>
              </w:rPr>
              <w:t>备注</w:t>
            </w:r>
          </w:p>
        </w:tc>
        <w:tc>
          <w:tcPr>
            <w:tcW w:w="7079" w:type="dxa"/>
            <w:gridSpan w:val="8"/>
            <w:tcBorders>
              <w:bottom w:val="single" w:sz="12" w:space="0" w:color="000000"/>
            </w:tcBorders>
            <w:vAlign w:val="center"/>
          </w:tcPr>
          <w:p w:rsidR="007104FF" w:rsidRDefault="007104FF">
            <w:pPr>
              <w:autoSpaceDE w:val="0"/>
              <w:autoSpaceDN w:val="0"/>
              <w:adjustRightInd w:val="0"/>
              <w:jc w:val="left"/>
              <w:rPr>
                <w:rFonts w:ascii="宋体" w:hAnsi="宋体" w:cs="宋体"/>
                <w:kern w:val="0"/>
                <w:szCs w:val="21"/>
              </w:rPr>
            </w:pPr>
          </w:p>
        </w:tc>
      </w:tr>
    </w:tbl>
    <w:p w:rsidR="007104FF" w:rsidRDefault="00B8653B">
      <w:pPr>
        <w:rPr>
          <w:rFonts w:ascii="宋体" w:hAnsi="宋体" w:cs="宋体"/>
          <w:szCs w:val="21"/>
        </w:rPr>
      </w:pPr>
      <w:r>
        <w:rPr>
          <w:rFonts w:ascii="宋体" w:hAnsi="宋体" w:cs="宋体" w:hint="eastAsia"/>
          <w:szCs w:val="21"/>
        </w:rPr>
        <w:t>注：1、附企业法人营业执照副本的复印件（并加盖单位章）、施工资质证书副本（全本）的复印件（并加盖单位章）、安全生产许可证（全本）的复印件（并加盖单位章）、基本帐户开户许可证的复印件（并加盖单位章）。</w:t>
      </w:r>
    </w:p>
    <w:p w:rsidR="007104FF" w:rsidRDefault="007104FF">
      <w:pPr>
        <w:rPr>
          <w:rFonts w:ascii="宋体" w:hAnsi="宋体" w:cs="宋体"/>
          <w:sz w:val="24"/>
        </w:rPr>
      </w:pPr>
    </w:p>
    <w:p w:rsidR="007104FF" w:rsidRDefault="007104FF">
      <w:pPr>
        <w:pStyle w:val="aff0"/>
        <w:rPr>
          <w:color w:val="auto"/>
        </w:rPr>
      </w:pPr>
    </w:p>
    <w:p w:rsidR="007104FF" w:rsidRDefault="00B8653B">
      <w:pPr>
        <w:pStyle w:val="aff0"/>
        <w:rPr>
          <w:color w:val="auto"/>
        </w:rPr>
      </w:pPr>
      <w:r>
        <w:rPr>
          <w:rFonts w:hint="eastAsia"/>
          <w:color w:val="auto"/>
        </w:rPr>
        <w:t>（二）投标人企业组织机构框图</w:t>
      </w:r>
    </w:p>
    <w:p w:rsidR="007104FF" w:rsidRDefault="007104FF">
      <w:pPr>
        <w:spacing w:line="360" w:lineRule="auto"/>
        <w:ind w:left="420" w:firstLine="480"/>
        <w:rPr>
          <w:rFonts w:ascii="宋体" w:hAnsi="宋体" w:cs="宋体"/>
          <w:sz w:val="24"/>
        </w:rPr>
      </w:pPr>
    </w:p>
    <w:tbl>
      <w:tblPr>
        <w:tblW w:w="95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590"/>
      </w:tblGrid>
      <w:tr w:rsidR="007104FF">
        <w:trPr>
          <w:trHeight w:val="8876"/>
          <w:jc w:val="center"/>
        </w:trPr>
        <w:tc>
          <w:tcPr>
            <w:tcW w:w="9590" w:type="dxa"/>
            <w:tcBorders>
              <w:top w:val="single" w:sz="12" w:space="0" w:color="auto"/>
            </w:tcBorders>
          </w:tcPr>
          <w:p w:rsidR="007104FF" w:rsidRDefault="007104FF">
            <w:pPr>
              <w:ind w:left="420" w:firstLine="420"/>
              <w:rPr>
                <w:rFonts w:ascii="宋体" w:hAnsi="宋体" w:cs="宋体"/>
              </w:rPr>
            </w:pPr>
          </w:p>
          <w:p w:rsidR="007104FF" w:rsidRDefault="00B8653B">
            <w:pPr>
              <w:ind w:firstLine="480"/>
              <w:rPr>
                <w:rFonts w:ascii="宋体" w:hAnsi="宋体" w:cs="宋体"/>
                <w:szCs w:val="21"/>
              </w:rPr>
            </w:pPr>
            <w:r>
              <w:rPr>
                <w:rFonts w:ascii="宋体" w:hAnsi="宋体" w:cs="宋体" w:hint="eastAsia"/>
                <w:sz w:val="24"/>
                <w:szCs w:val="21"/>
              </w:rPr>
              <w:t>以框图方式表示。</w:t>
            </w:r>
          </w:p>
        </w:tc>
      </w:tr>
      <w:tr w:rsidR="007104FF">
        <w:trPr>
          <w:trHeight w:val="2813"/>
          <w:jc w:val="center"/>
        </w:trPr>
        <w:tc>
          <w:tcPr>
            <w:tcW w:w="9590" w:type="dxa"/>
            <w:tcBorders>
              <w:bottom w:val="single" w:sz="12" w:space="0" w:color="auto"/>
            </w:tcBorders>
          </w:tcPr>
          <w:p w:rsidR="007104FF" w:rsidRDefault="007104FF">
            <w:pPr>
              <w:ind w:firstLine="480"/>
              <w:rPr>
                <w:rFonts w:ascii="宋体" w:hAnsi="宋体" w:cs="宋体"/>
                <w:sz w:val="24"/>
              </w:rPr>
            </w:pPr>
          </w:p>
          <w:p w:rsidR="007104FF" w:rsidRDefault="00B8653B">
            <w:pPr>
              <w:ind w:leftChars="-27" w:left="-57" w:firstLine="420"/>
              <w:rPr>
                <w:rFonts w:ascii="宋体" w:hAnsi="宋体" w:cs="宋体"/>
                <w:szCs w:val="21"/>
              </w:rPr>
            </w:pPr>
            <w:r>
              <w:rPr>
                <w:rFonts w:ascii="宋体" w:hAnsi="宋体" w:cs="宋体" w:hint="eastAsia"/>
                <w:szCs w:val="21"/>
              </w:rPr>
              <w:t>说明</w:t>
            </w:r>
          </w:p>
        </w:tc>
      </w:tr>
    </w:tbl>
    <w:p w:rsidR="007104FF" w:rsidRDefault="007104FF">
      <w:pPr>
        <w:spacing w:line="360" w:lineRule="auto"/>
        <w:ind w:left="420" w:firstLine="480"/>
        <w:rPr>
          <w:rFonts w:ascii="宋体" w:hAnsi="宋体" w:cs="宋体"/>
          <w:sz w:val="24"/>
        </w:rPr>
      </w:pPr>
    </w:p>
    <w:p w:rsidR="007104FF" w:rsidRDefault="00B8653B">
      <w:pPr>
        <w:pStyle w:val="074"/>
        <w:rPr>
          <w:color w:val="auto"/>
        </w:rPr>
      </w:pPr>
      <w:bookmarkStart w:id="431" w:name="_Toc234659839"/>
      <w:bookmarkStart w:id="432" w:name="_Toc240451445"/>
      <w:bookmarkStart w:id="433" w:name="_Toc271557281"/>
      <w:r>
        <w:rPr>
          <w:rFonts w:hint="eastAsia"/>
          <w:color w:val="auto"/>
        </w:rPr>
        <w:lastRenderedPageBreak/>
        <w:t>（三）近三年财务状况表</w:t>
      </w:r>
      <w:bookmarkEnd w:id="431"/>
      <w:bookmarkEnd w:id="432"/>
      <w:bookmarkEnd w:id="433"/>
    </w:p>
    <w:p w:rsidR="007104FF" w:rsidRDefault="00B8653B">
      <w:pPr>
        <w:spacing w:line="360" w:lineRule="auto"/>
        <w:jc w:val="center"/>
        <w:rPr>
          <w:rStyle w:val="aff6"/>
          <w:rFonts w:hAnsi="宋体" w:cs="宋体"/>
          <w:bCs/>
          <w:color w:val="auto"/>
        </w:rPr>
      </w:pPr>
      <w:r>
        <w:rPr>
          <w:rStyle w:val="aff6"/>
          <w:rFonts w:hAnsi="宋体" w:cs="宋体" w:hint="eastAsia"/>
          <w:bCs/>
          <w:color w:val="auto"/>
        </w:rPr>
        <w:t>1．财务状况表</w:t>
      </w:r>
    </w:p>
    <w:tbl>
      <w:tblPr>
        <w:tblW w:w="87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33"/>
        <w:gridCol w:w="1134"/>
        <w:gridCol w:w="1560"/>
        <w:gridCol w:w="1675"/>
        <w:gridCol w:w="1585"/>
      </w:tblGrid>
      <w:tr w:rsidR="007104FF">
        <w:trPr>
          <w:trHeight w:val="510"/>
          <w:jc w:val="center"/>
        </w:trPr>
        <w:tc>
          <w:tcPr>
            <w:tcW w:w="2833" w:type="dxa"/>
            <w:tcBorders>
              <w:top w:val="single" w:sz="12" w:space="0" w:color="auto"/>
            </w:tcBorders>
            <w:vAlign w:val="center"/>
          </w:tcPr>
          <w:p w:rsidR="007104FF" w:rsidRDefault="00B8653B">
            <w:pPr>
              <w:spacing w:line="280" w:lineRule="exact"/>
              <w:jc w:val="center"/>
              <w:rPr>
                <w:rFonts w:ascii="宋体" w:hAnsi="宋体" w:cs="宋体"/>
                <w:szCs w:val="21"/>
              </w:rPr>
            </w:pPr>
            <w:r>
              <w:rPr>
                <w:rFonts w:ascii="宋体" w:hAnsi="宋体" w:cs="宋体" w:hint="eastAsia"/>
                <w:szCs w:val="21"/>
              </w:rPr>
              <w:t>项目或指标</w:t>
            </w:r>
          </w:p>
        </w:tc>
        <w:tc>
          <w:tcPr>
            <w:tcW w:w="1134" w:type="dxa"/>
            <w:tcBorders>
              <w:top w:val="single" w:sz="12" w:space="0" w:color="auto"/>
            </w:tcBorders>
            <w:vAlign w:val="center"/>
          </w:tcPr>
          <w:p w:rsidR="007104FF" w:rsidRDefault="00B8653B">
            <w:pPr>
              <w:spacing w:line="280" w:lineRule="exact"/>
              <w:jc w:val="center"/>
              <w:rPr>
                <w:rFonts w:ascii="宋体" w:hAnsi="宋体" w:cs="宋体"/>
                <w:szCs w:val="21"/>
              </w:rPr>
            </w:pPr>
            <w:r>
              <w:rPr>
                <w:rFonts w:ascii="宋体" w:hAnsi="宋体" w:cs="宋体" w:hint="eastAsia"/>
                <w:szCs w:val="21"/>
              </w:rPr>
              <w:t>单位</w:t>
            </w:r>
          </w:p>
        </w:tc>
        <w:tc>
          <w:tcPr>
            <w:tcW w:w="1560" w:type="dxa"/>
            <w:tcBorders>
              <w:top w:val="single" w:sz="12" w:space="0" w:color="auto"/>
            </w:tcBorders>
            <w:vAlign w:val="center"/>
          </w:tcPr>
          <w:p w:rsidR="007104FF" w:rsidRDefault="00B8653B">
            <w:pPr>
              <w:spacing w:line="280" w:lineRule="exact"/>
              <w:jc w:val="center"/>
              <w:rPr>
                <w:rFonts w:ascii="宋体" w:hAnsi="宋体" w:cs="宋体"/>
                <w:szCs w:val="21"/>
              </w:rPr>
            </w:pPr>
            <w:r>
              <w:rPr>
                <w:rFonts w:ascii="宋体" w:hAnsi="宋体" w:cs="宋体" w:hint="eastAsia"/>
                <w:szCs w:val="21"/>
              </w:rPr>
              <w:t>2017年</w:t>
            </w:r>
          </w:p>
        </w:tc>
        <w:tc>
          <w:tcPr>
            <w:tcW w:w="1675" w:type="dxa"/>
            <w:tcBorders>
              <w:top w:val="single" w:sz="12" w:space="0" w:color="auto"/>
            </w:tcBorders>
            <w:vAlign w:val="center"/>
          </w:tcPr>
          <w:p w:rsidR="007104FF" w:rsidRDefault="00B8653B">
            <w:pPr>
              <w:spacing w:line="280" w:lineRule="exact"/>
              <w:jc w:val="center"/>
              <w:rPr>
                <w:rFonts w:ascii="宋体" w:hAnsi="宋体" w:cs="宋体"/>
                <w:szCs w:val="21"/>
              </w:rPr>
            </w:pPr>
            <w:r>
              <w:rPr>
                <w:rFonts w:ascii="宋体" w:hAnsi="宋体" w:cs="宋体" w:hint="eastAsia"/>
                <w:szCs w:val="21"/>
              </w:rPr>
              <w:t>2018年</w:t>
            </w:r>
          </w:p>
        </w:tc>
        <w:tc>
          <w:tcPr>
            <w:tcW w:w="1585" w:type="dxa"/>
            <w:tcBorders>
              <w:top w:val="single" w:sz="12" w:space="0" w:color="auto"/>
            </w:tcBorders>
            <w:vAlign w:val="center"/>
          </w:tcPr>
          <w:p w:rsidR="007104FF" w:rsidRDefault="00B8653B">
            <w:pPr>
              <w:spacing w:line="280" w:lineRule="exact"/>
              <w:jc w:val="center"/>
              <w:rPr>
                <w:rFonts w:ascii="宋体" w:hAnsi="宋体" w:cs="宋体"/>
                <w:szCs w:val="21"/>
              </w:rPr>
            </w:pPr>
            <w:r>
              <w:rPr>
                <w:rFonts w:ascii="宋体" w:hAnsi="宋体" w:cs="宋体" w:hint="eastAsia"/>
                <w:szCs w:val="21"/>
              </w:rPr>
              <w:t>2019年</w:t>
            </w:r>
          </w:p>
        </w:tc>
      </w:tr>
      <w:tr w:rsidR="007104FF">
        <w:trPr>
          <w:trHeight w:val="510"/>
          <w:jc w:val="center"/>
        </w:trPr>
        <w:tc>
          <w:tcPr>
            <w:tcW w:w="2833" w:type="dxa"/>
            <w:vAlign w:val="center"/>
          </w:tcPr>
          <w:p w:rsidR="007104FF" w:rsidRDefault="00B8653B">
            <w:pPr>
              <w:spacing w:line="280" w:lineRule="exact"/>
              <w:ind w:firstLine="420"/>
              <w:jc w:val="left"/>
              <w:rPr>
                <w:rFonts w:ascii="宋体" w:hAnsi="宋体" w:cs="宋体"/>
                <w:szCs w:val="21"/>
              </w:rPr>
            </w:pPr>
            <w:r>
              <w:rPr>
                <w:rFonts w:ascii="宋体" w:hAnsi="宋体" w:cs="宋体" w:hint="eastAsia"/>
                <w:szCs w:val="21"/>
              </w:rPr>
              <w:t>一、注册资金</w:t>
            </w:r>
          </w:p>
        </w:tc>
        <w:tc>
          <w:tcPr>
            <w:tcW w:w="1134" w:type="dxa"/>
            <w:vAlign w:val="center"/>
          </w:tcPr>
          <w:p w:rsidR="007104FF" w:rsidRDefault="00B8653B">
            <w:pPr>
              <w:spacing w:line="280" w:lineRule="exact"/>
              <w:jc w:val="center"/>
              <w:rPr>
                <w:rFonts w:ascii="宋体" w:hAnsi="宋体" w:cs="宋体"/>
                <w:szCs w:val="21"/>
              </w:rPr>
            </w:pPr>
            <w:r>
              <w:rPr>
                <w:rFonts w:ascii="宋体" w:hAnsi="宋体" w:cs="宋体" w:hint="eastAsia"/>
                <w:szCs w:val="21"/>
              </w:rPr>
              <w:t>万元</w:t>
            </w:r>
          </w:p>
        </w:tc>
        <w:tc>
          <w:tcPr>
            <w:tcW w:w="1560" w:type="dxa"/>
            <w:vAlign w:val="center"/>
          </w:tcPr>
          <w:p w:rsidR="007104FF" w:rsidRDefault="007104FF">
            <w:pPr>
              <w:spacing w:line="280" w:lineRule="exact"/>
              <w:jc w:val="center"/>
              <w:rPr>
                <w:rFonts w:ascii="宋体" w:hAnsi="宋体" w:cs="宋体"/>
                <w:szCs w:val="21"/>
              </w:rPr>
            </w:pPr>
          </w:p>
        </w:tc>
        <w:tc>
          <w:tcPr>
            <w:tcW w:w="1675" w:type="dxa"/>
            <w:vAlign w:val="center"/>
          </w:tcPr>
          <w:p w:rsidR="007104FF" w:rsidRDefault="007104FF">
            <w:pPr>
              <w:spacing w:line="280" w:lineRule="exact"/>
              <w:jc w:val="center"/>
              <w:rPr>
                <w:rFonts w:ascii="宋体" w:hAnsi="宋体" w:cs="宋体"/>
                <w:szCs w:val="21"/>
              </w:rPr>
            </w:pPr>
          </w:p>
        </w:tc>
        <w:tc>
          <w:tcPr>
            <w:tcW w:w="1585" w:type="dxa"/>
            <w:vAlign w:val="center"/>
          </w:tcPr>
          <w:p w:rsidR="007104FF" w:rsidRDefault="007104FF">
            <w:pPr>
              <w:spacing w:line="280" w:lineRule="exact"/>
              <w:jc w:val="center"/>
              <w:rPr>
                <w:rFonts w:ascii="宋体" w:hAnsi="宋体" w:cs="宋体"/>
                <w:szCs w:val="21"/>
              </w:rPr>
            </w:pPr>
          </w:p>
        </w:tc>
      </w:tr>
      <w:tr w:rsidR="007104FF">
        <w:trPr>
          <w:trHeight w:val="510"/>
          <w:jc w:val="center"/>
        </w:trPr>
        <w:tc>
          <w:tcPr>
            <w:tcW w:w="2833" w:type="dxa"/>
            <w:vAlign w:val="center"/>
          </w:tcPr>
          <w:p w:rsidR="007104FF" w:rsidRDefault="00B8653B">
            <w:pPr>
              <w:spacing w:line="280" w:lineRule="exact"/>
              <w:ind w:firstLine="420"/>
              <w:jc w:val="left"/>
              <w:rPr>
                <w:rFonts w:ascii="宋体" w:hAnsi="宋体" w:cs="宋体"/>
                <w:szCs w:val="21"/>
              </w:rPr>
            </w:pPr>
            <w:r>
              <w:rPr>
                <w:rFonts w:ascii="宋体" w:hAnsi="宋体" w:cs="宋体" w:hint="eastAsia"/>
                <w:szCs w:val="21"/>
              </w:rPr>
              <w:t>二、净资产</w:t>
            </w:r>
          </w:p>
        </w:tc>
        <w:tc>
          <w:tcPr>
            <w:tcW w:w="1134" w:type="dxa"/>
            <w:vAlign w:val="center"/>
          </w:tcPr>
          <w:p w:rsidR="007104FF" w:rsidRDefault="00B8653B">
            <w:pPr>
              <w:spacing w:line="280" w:lineRule="exact"/>
              <w:jc w:val="center"/>
              <w:rPr>
                <w:rFonts w:ascii="宋体" w:hAnsi="宋体" w:cs="宋体"/>
                <w:szCs w:val="21"/>
              </w:rPr>
            </w:pPr>
            <w:r>
              <w:rPr>
                <w:rFonts w:ascii="宋体" w:hAnsi="宋体" w:cs="宋体" w:hint="eastAsia"/>
                <w:szCs w:val="21"/>
              </w:rPr>
              <w:t>万元</w:t>
            </w:r>
          </w:p>
        </w:tc>
        <w:tc>
          <w:tcPr>
            <w:tcW w:w="1560" w:type="dxa"/>
            <w:vAlign w:val="center"/>
          </w:tcPr>
          <w:p w:rsidR="007104FF" w:rsidRDefault="007104FF">
            <w:pPr>
              <w:spacing w:line="280" w:lineRule="exact"/>
              <w:jc w:val="center"/>
              <w:rPr>
                <w:rFonts w:ascii="宋体" w:hAnsi="宋体" w:cs="宋体"/>
                <w:szCs w:val="21"/>
              </w:rPr>
            </w:pPr>
          </w:p>
        </w:tc>
        <w:tc>
          <w:tcPr>
            <w:tcW w:w="1675" w:type="dxa"/>
            <w:vAlign w:val="center"/>
          </w:tcPr>
          <w:p w:rsidR="007104FF" w:rsidRDefault="007104FF">
            <w:pPr>
              <w:spacing w:line="280" w:lineRule="exact"/>
              <w:jc w:val="center"/>
              <w:rPr>
                <w:rFonts w:ascii="宋体" w:hAnsi="宋体" w:cs="宋体"/>
                <w:szCs w:val="21"/>
              </w:rPr>
            </w:pPr>
          </w:p>
        </w:tc>
        <w:tc>
          <w:tcPr>
            <w:tcW w:w="1585" w:type="dxa"/>
            <w:vAlign w:val="center"/>
          </w:tcPr>
          <w:p w:rsidR="007104FF" w:rsidRDefault="007104FF">
            <w:pPr>
              <w:spacing w:line="280" w:lineRule="exact"/>
              <w:jc w:val="center"/>
              <w:rPr>
                <w:rFonts w:ascii="宋体" w:hAnsi="宋体" w:cs="宋体"/>
                <w:szCs w:val="21"/>
              </w:rPr>
            </w:pPr>
          </w:p>
        </w:tc>
      </w:tr>
      <w:tr w:rsidR="007104FF">
        <w:trPr>
          <w:trHeight w:val="510"/>
          <w:jc w:val="center"/>
        </w:trPr>
        <w:tc>
          <w:tcPr>
            <w:tcW w:w="2833" w:type="dxa"/>
            <w:vAlign w:val="center"/>
          </w:tcPr>
          <w:p w:rsidR="007104FF" w:rsidRDefault="00B8653B">
            <w:pPr>
              <w:spacing w:line="280" w:lineRule="exact"/>
              <w:ind w:firstLine="420"/>
              <w:jc w:val="left"/>
              <w:rPr>
                <w:rFonts w:ascii="宋体" w:hAnsi="宋体" w:cs="宋体"/>
                <w:szCs w:val="21"/>
              </w:rPr>
            </w:pPr>
            <w:r>
              <w:rPr>
                <w:rFonts w:ascii="宋体" w:hAnsi="宋体" w:cs="宋体" w:hint="eastAsia"/>
                <w:szCs w:val="21"/>
              </w:rPr>
              <w:t>三、总资产</w:t>
            </w:r>
          </w:p>
        </w:tc>
        <w:tc>
          <w:tcPr>
            <w:tcW w:w="1134" w:type="dxa"/>
            <w:vAlign w:val="center"/>
          </w:tcPr>
          <w:p w:rsidR="007104FF" w:rsidRDefault="00B8653B">
            <w:pPr>
              <w:spacing w:line="280" w:lineRule="exact"/>
              <w:jc w:val="center"/>
              <w:rPr>
                <w:rFonts w:ascii="宋体" w:hAnsi="宋体" w:cs="宋体"/>
                <w:szCs w:val="21"/>
              </w:rPr>
            </w:pPr>
            <w:r>
              <w:rPr>
                <w:rFonts w:ascii="宋体" w:hAnsi="宋体" w:cs="宋体" w:hint="eastAsia"/>
                <w:szCs w:val="21"/>
              </w:rPr>
              <w:t>万元</w:t>
            </w:r>
          </w:p>
        </w:tc>
        <w:tc>
          <w:tcPr>
            <w:tcW w:w="1560" w:type="dxa"/>
            <w:vAlign w:val="center"/>
          </w:tcPr>
          <w:p w:rsidR="007104FF" w:rsidRDefault="007104FF">
            <w:pPr>
              <w:spacing w:line="280" w:lineRule="exact"/>
              <w:jc w:val="center"/>
              <w:rPr>
                <w:rFonts w:ascii="宋体" w:hAnsi="宋体" w:cs="宋体"/>
                <w:szCs w:val="21"/>
              </w:rPr>
            </w:pPr>
          </w:p>
        </w:tc>
        <w:tc>
          <w:tcPr>
            <w:tcW w:w="1675" w:type="dxa"/>
            <w:vAlign w:val="center"/>
          </w:tcPr>
          <w:p w:rsidR="007104FF" w:rsidRDefault="007104FF">
            <w:pPr>
              <w:spacing w:line="280" w:lineRule="exact"/>
              <w:jc w:val="center"/>
              <w:rPr>
                <w:rFonts w:ascii="宋体" w:hAnsi="宋体" w:cs="宋体"/>
                <w:szCs w:val="21"/>
              </w:rPr>
            </w:pPr>
          </w:p>
        </w:tc>
        <w:tc>
          <w:tcPr>
            <w:tcW w:w="1585" w:type="dxa"/>
            <w:vAlign w:val="center"/>
          </w:tcPr>
          <w:p w:rsidR="007104FF" w:rsidRDefault="007104FF">
            <w:pPr>
              <w:spacing w:line="280" w:lineRule="exact"/>
              <w:jc w:val="center"/>
              <w:rPr>
                <w:rFonts w:ascii="宋体" w:hAnsi="宋体" w:cs="宋体"/>
                <w:szCs w:val="21"/>
              </w:rPr>
            </w:pPr>
          </w:p>
        </w:tc>
      </w:tr>
      <w:tr w:rsidR="007104FF">
        <w:trPr>
          <w:trHeight w:val="510"/>
          <w:jc w:val="center"/>
        </w:trPr>
        <w:tc>
          <w:tcPr>
            <w:tcW w:w="2833" w:type="dxa"/>
            <w:vAlign w:val="center"/>
          </w:tcPr>
          <w:p w:rsidR="007104FF" w:rsidRDefault="00B8653B">
            <w:pPr>
              <w:spacing w:line="280" w:lineRule="exact"/>
              <w:ind w:firstLine="420"/>
              <w:jc w:val="left"/>
              <w:rPr>
                <w:rFonts w:ascii="宋体" w:hAnsi="宋体" w:cs="宋体"/>
                <w:szCs w:val="21"/>
              </w:rPr>
            </w:pPr>
            <w:r>
              <w:rPr>
                <w:rFonts w:ascii="宋体" w:hAnsi="宋体" w:cs="宋体" w:hint="eastAsia"/>
                <w:szCs w:val="21"/>
              </w:rPr>
              <w:t>四、固定资产</w:t>
            </w:r>
          </w:p>
        </w:tc>
        <w:tc>
          <w:tcPr>
            <w:tcW w:w="1134" w:type="dxa"/>
            <w:vAlign w:val="center"/>
          </w:tcPr>
          <w:p w:rsidR="007104FF" w:rsidRDefault="00B8653B">
            <w:pPr>
              <w:spacing w:line="280" w:lineRule="exact"/>
              <w:jc w:val="center"/>
              <w:rPr>
                <w:rFonts w:ascii="宋体" w:hAnsi="宋体" w:cs="宋体"/>
                <w:szCs w:val="21"/>
              </w:rPr>
            </w:pPr>
            <w:r>
              <w:rPr>
                <w:rFonts w:ascii="宋体" w:hAnsi="宋体" w:cs="宋体" w:hint="eastAsia"/>
                <w:szCs w:val="21"/>
              </w:rPr>
              <w:t>万元</w:t>
            </w:r>
          </w:p>
        </w:tc>
        <w:tc>
          <w:tcPr>
            <w:tcW w:w="1560" w:type="dxa"/>
            <w:vAlign w:val="center"/>
          </w:tcPr>
          <w:p w:rsidR="007104FF" w:rsidRDefault="007104FF">
            <w:pPr>
              <w:spacing w:line="280" w:lineRule="exact"/>
              <w:jc w:val="center"/>
              <w:rPr>
                <w:rFonts w:ascii="宋体" w:hAnsi="宋体" w:cs="宋体"/>
                <w:szCs w:val="21"/>
              </w:rPr>
            </w:pPr>
          </w:p>
        </w:tc>
        <w:tc>
          <w:tcPr>
            <w:tcW w:w="1675" w:type="dxa"/>
            <w:vAlign w:val="center"/>
          </w:tcPr>
          <w:p w:rsidR="007104FF" w:rsidRDefault="007104FF">
            <w:pPr>
              <w:spacing w:line="280" w:lineRule="exact"/>
              <w:jc w:val="center"/>
              <w:rPr>
                <w:rFonts w:ascii="宋体" w:hAnsi="宋体" w:cs="宋体"/>
                <w:szCs w:val="21"/>
              </w:rPr>
            </w:pPr>
          </w:p>
        </w:tc>
        <w:tc>
          <w:tcPr>
            <w:tcW w:w="1585" w:type="dxa"/>
            <w:vAlign w:val="center"/>
          </w:tcPr>
          <w:p w:rsidR="007104FF" w:rsidRDefault="007104FF">
            <w:pPr>
              <w:spacing w:line="280" w:lineRule="exact"/>
              <w:jc w:val="center"/>
              <w:rPr>
                <w:rFonts w:ascii="宋体" w:hAnsi="宋体" w:cs="宋体"/>
                <w:szCs w:val="21"/>
              </w:rPr>
            </w:pPr>
          </w:p>
        </w:tc>
      </w:tr>
      <w:tr w:rsidR="007104FF">
        <w:trPr>
          <w:trHeight w:val="510"/>
          <w:jc w:val="center"/>
        </w:trPr>
        <w:tc>
          <w:tcPr>
            <w:tcW w:w="2833" w:type="dxa"/>
            <w:vAlign w:val="center"/>
          </w:tcPr>
          <w:p w:rsidR="007104FF" w:rsidRDefault="00B8653B">
            <w:pPr>
              <w:spacing w:line="280" w:lineRule="exact"/>
              <w:ind w:firstLine="420"/>
              <w:jc w:val="left"/>
              <w:rPr>
                <w:rFonts w:ascii="宋体" w:hAnsi="宋体" w:cs="宋体"/>
                <w:szCs w:val="21"/>
              </w:rPr>
            </w:pPr>
            <w:r>
              <w:rPr>
                <w:rFonts w:ascii="宋体" w:hAnsi="宋体" w:cs="宋体" w:hint="eastAsia"/>
                <w:szCs w:val="21"/>
              </w:rPr>
              <w:t>五、流动资产</w:t>
            </w:r>
          </w:p>
        </w:tc>
        <w:tc>
          <w:tcPr>
            <w:tcW w:w="1134" w:type="dxa"/>
            <w:vAlign w:val="center"/>
          </w:tcPr>
          <w:p w:rsidR="007104FF" w:rsidRDefault="00B8653B">
            <w:pPr>
              <w:spacing w:line="280" w:lineRule="exact"/>
              <w:jc w:val="center"/>
              <w:rPr>
                <w:rFonts w:ascii="宋体" w:hAnsi="宋体" w:cs="宋体"/>
                <w:szCs w:val="21"/>
              </w:rPr>
            </w:pPr>
            <w:r>
              <w:rPr>
                <w:rFonts w:ascii="宋体" w:hAnsi="宋体" w:cs="宋体" w:hint="eastAsia"/>
                <w:szCs w:val="21"/>
              </w:rPr>
              <w:t>万元</w:t>
            </w:r>
          </w:p>
        </w:tc>
        <w:tc>
          <w:tcPr>
            <w:tcW w:w="1560" w:type="dxa"/>
            <w:vAlign w:val="center"/>
          </w:tcPr>
          <w:p w:rsidR="007104FF" w:rsidRDefault="007104FF">
            <w:pPr>
              <w:spacing w:line="280" w:lineRule="exact"/>
              <w:jc w:val="center"/>
              <w:rPr>
                <w:rFonts w:ascii="宋体" w:hAnsi="宋体" w:cs="宋体"/>
                <w:szCs w:val="21"/>
              </w:rPr>
            </w:pPr>
          </w:p>
        </w:tc>
        <w:tc>
          <w:tcPr>
            <w:tcW w:w="1675" w:type="dxa"/>
            <w:vAlign w:val="center"/>
          </w:tcPr>
          <w:p w:rsidR="007104FF" w:rsidRDefault="007104FF">
            <w:pPr>
              <w:spacing w:line="280" w:lineRule="exact"/>
              <w:jc w:val="center"/>
              <w:rPr>
                <w:rFonts w:ascii="宋体" w:hAnsi="宋体" w:cs="宋体"/>
                <w:szCs w:val="21"/>
              </w:rPr>
            </w:pPr>
          </w:p>
        </w:tc>
        <w:tc>
          <w:tcPr>
            <w:tcW w:w="1585" w:type="dxa"/>
            <w:vAlign w:val="center"/>
          </w:tcPr>
          <w:p w:rsidR="007104FF" w:rsidRDefault="007104FF">
            <w:pPr>
              <w:spacing w:line="280" w:lineRule="exact"/>
              <w:jc w:val="center"/>
              <w:rPr>
                <w:rFonts w:ascii="宋体" w:hAnsi="宋体" w:cs="宋体"/>
                <w:szCs w:val="21"/>
              </w:rPr>
            </w:pPr>
          </w:p>
        </w:tc>
      </w:tr>
      <w:tr w:rsidR="007104FF">
        <w:trPr>
          <w:trHeight w:val="510"/>
          <w:jc w:val="center"/>
        </w:trPr>
        <w:tc>
          <w:tcPr>
            <w:tcW w:w="2833" w:type="dxa"/>
            <w:vAlign w:val="center"/>
          </w:tcPr>
          <w:p w:rsidR="007104FF" w:rsidRDefault="00B8653B">
            <w:pPr>
              <w:spacing w:line="280" w:lineRule="exact"/>
              <w:ind w:firstLine="420"/>
              <w:jc w:val="left"/>
              <w:rPr>
                <w:rFonts w:ascii="宋体" w:hAnsi="宋体" w:cs="宋体"/>
                <w:szCs w:val="21"/>
              </w:rPr>
            </w:pPr>
            <w:r>
              <w:rPr>
                <w:rFonts w:ascii="宋体" w:hAnsi="宋体" w:cs="宋体" w:hint="eastAsia"/>
                <w:szCs w:val="21"/>
              </w:rPr>
              <w:t>六、流动负债</w:t>
            </w:r>
          </w:p>
        </w:tc>
        <w:tc>
          <w:tcPr>
            <w:tcW w:w="1134" w:type="dxa"/>
            <w:vAlign w:val="center"/>
          </w:tcPr>
          <w:p w:rsidR="007104FF" w:rsidRDefault="00B8653B">
            <w:pPr>
              <w:spacing w:line="280" w:lineRule="exact"/>
              <w:jc w:val="center"/>
              <w:rPr>
                <w:rFonts w:ascii="宋体" w:hAnsi="宋体" w:cs="宋体"/>
                <w:szCs w:val="21"/>
              </w:rPr>
            </w:pPr>
            <w:r>
              <w:rPr>
                <w:rFonts w:ascii="宋体" w:hAnsi="宋体" w:cs="宋体" w:hint="eastAsia"/>
                <w:szCs w:val="21"/>
              </w:rPr>
              <w:t>万元</w:t>
            </w:r>
          </w:p>
        </w:tc>
        <w:tc>
          <w:tcPr>
            <w:tcW w:w="1560" w:type="dxa"/>
            <w:vAlign w:val="center"/>
          </w:tcPr>
          <w:p w:rsidR="007104FF" w:rsidRDefault="007104FF">
            <w:pPr>
              <w:spacing w:line="280" w:lineRule="exact"/>
              <w:jc w:val="center"/>
              <w:rPr>
                <w:rFonts w:ascii="宋体" w:hAnsi="宋体" w:cs="宋体"/>
                <w:szCs w:val="21"/>
              </w:rPr>
            </w:pPr>
          </w:p>
        </w:tc>
        <w:tc>
          <w:tcPr>
            <w:tcW w:w="1675" w:type="dxa"/>
            <w:vAlign w:val="center"/>
          </w:tcPr>
          <w:p w:rsidR="007104FF" w:rsidRDefault="007104FF">
            <w:pPr>
              <w:spacing w:line="280" w:lineRule="exact"/>
              <w:jc w:val="center"/>
              <w:rPr>
                <w:rFonts w:ascii="宋体" w:hAnsi="宋体" w:cs="宋体"/>
                <w:szCs w:val="21"/>
              </w:rPr>
            </w:pPr>
          </w:p>
        </w:tc>
        <w:tc>
          <w:tcPr>
            <w:tcW w:w="1585" w:type="dxa"/>
            <w:vAlign w:val="center"/>
          </w:tcPr>
          <w:p w:rsidR="007104FF" w:rsidRDefault="007104FF">
            <w:pPr>
              <w:spacing w:line="280" w:lineRule="exact"/>
              <w:jc w:val="center"/>
              <w:rPr>
                <w:rFonts w:ascii="宋体" w:hAnsi="宋体" w:cs="宋体"/>
                <w:szCs w:val="21"/>
              </w:rPr>
            </w:pPr>
          </w:p>
        </w:tc>
      </w:tr>
      <w:tr w:rsidR="007104FF">
        <w:trPr>
          <w:trHeight w:val="510"/>
          <w:jc w:val="center"/>
        </w:trPr>
        <w:tc>
          <w:tcPr>
            <w:tcW w:w="2833" w:type="dxa"/>
            <w:vAlign w:val="center"/>
          </w:tcPr>
          <w:p w:rsidR="007104FF" w:rsidRDefault="00B8653B">
            <w:pPr>
              <w:spacing w:line="280" w:lineRule="exact"/>
              <w:ind w:firstLine="420"/>
              <w:jc w:val="left"/>
              <w:rPr>
                <w:rFonts w:ascii="宋体" w:hAnsi="宋体" w:cs="宋体"/>
                <w:szCs w:val="21"/>
              </w:rPr>
            </w:pPr>
            <w:r>
              <w:rPr>
                <w:rFonts w:ascii="宋体" w:hAnsi="宋体" w:cs="宋体" w:hint="eastAsia"/>
                <w:szCs w:val="21"/>
              </w:rPr>
              <w:t>七、负债合计</w:t>
            </w:r>
          </w:p>
        </w:tc>
        <w:tc>
          <w:tcPr>
            <w:tcW w:w="1134" w:type="dxa"/>
            <w:vAlign w:val="center"/>
          </w:tcPr>
          <w:p w:rsidR="007104FF" w:rsidRDefault="00B8653B">
            <w:pPr>
              <w:spacing w:line="280" w:lineRule="exact"/>
              <w:jc w:val="center"/>
              <w:rPr>
                <w:rFonts w:ascii="宋体" w:hAnsi="宋体" w:cs="宋体"/>
                <w:szCs w:val="21"/>
              </w:rPr>
            </w:pPr>
            <w:r>
              <w:rPr>
                <w:rFonts w:ascii="宋体" w:hAnsi="宋体" w:cs="宋体" w:hint="eastAsia"/>
                <w:szCs w:val="21"/>
              </w:rPr>
              <w:t>万元</w:t>
            </w:r>
          </w:p>
        </w:tc>
        <w:tc>
          <w:tcPr>
            <w:tcW w:w="1560" w:type="dxa"/>
            <w:vAlign w:val="center"/>
          </w:tcPr>
          <w:p w:rsidR="007104FF" w:rsidRDefault="007104FF">
            <w:pPr>
              <w:spacing w:line="280" w:lineRule="exact"/>
              <w:jc w:val="center"/>
              <w:rPr>
                <w:rFonts w:ascii="宋体" w:hAnsi="宋体" w:cs="宋体"/>
                <w:szCs w:val="21"/>
              </w:rPr>
            </w:pPr>
          </w:p>
        </w:tc>
        <w:tc>
          <w:tcPr>
            <w:tcW w:w="1675" w:type="dxa"/>
            <w:vAlign w:val="center"/>
          </w:tcPr>
          <w:p w:rsidR="007104FF" w:rsidRDefault="007104FF">
            <w:pPr>
              <w:spacing w:line="280" w:lineRule="exact"/>
              <w:jc w:val="center"/>
              <w:rPr>
                <w:rFonts w:ascii="宋体" w:hAnsi="宋体" w:cs="宋体"/>
                <w:szCs w:val="21"/>
              </w:rPr>
            </w:pPr>
          </w:p>
        </w:tc>
        <w:tc>
          <w:tcPr>
            <w:tcW w:w="1585" w:type="dxa"/>
            <w:vAlign w:val="center"/>
          </w:tcPr>
          <w:p w:rsidR="007104FF" w:rsidRDefault="007104FF">
            <w:pPr>
              <w:spacing w:line="280" w:lineRule="exact"/>
              <w:jc w:val="center"/>
              <w:rPr>
                <w:rFonts w:ascii="宋体" w:hAnsi="宋体" w:cs="宋体"/>
                <w:szCs w:val="21"/>
              </w:rPr>
            </w:pPr>
          </w:p>
        </w:tc>
      </w:tr>
      <w:tr w:rsidR="007104FF">
        <w:trPr>
          <w:trHeight w:val="510"/>
          <w:jc w:val="center"/>
        </w:trPr>
        <w:tc>
          <w:tcPr>
            <w:tcW w:w="2833" w:type="dxa"/>
            <w:vAlign w:val="center"/>
          </w:tcPr>
          <w:p w:rsidR="007104FF" w:rsidRDefault="00B8653B">
            <w:pPr>
              <w:spacing w:line="280" w:lineRule="exact"/>
              <w:ind w:firstLine="420"/>
              <w:jc w:val="left"/>
              <w:rPr>
                <w:rFonts w:ascii="宋体" w:hAnsi="宋体" w:cs="宋体"/>
                <w:szCs w:val="21"/>
              </w:rPr>
            </w:pPr>
            <w:r>
              <w:rPr>
                <w:rFonts w:ascii="宋体" w:hAnsi="宋体" w:cs="宋体" w:hint="eastAsia"/>
                <w:szCs w:val="21"/>
              </w:rPr>
              <w:t>八、营业收入</w:t>
            </w:r>
          </w:p>
        </w:tc>
        <w:tc>
          <w:tcPr>
            <w:tcW w:w="1134" w:type="dxa"/>
            <w:vAlign w:val="center"/>
          </w:tcPr>
          <w:p w:rsidR="007104FF" w:rsidRDefault="00B8653B">
            <w:pPr>
              <w:spacing w:line="280" w:lineRule="exact"/>
              <w:jc w:val="center"/>
              <w:rPr>
                <w:rFonts w:ascii="宋体" w:hAnsi="宋体" w:cs="宋体"/>
                <w:szCs w:val="21"/>
              </w:rPr>
            </w:pPr>
            <w:r>
              <w:rPr>
                <w:rFonts w:ascii="宋体" w:hAnsi="宋体" w:cs="宋体" w:hint="eastAsia"/>
                <w:szCs w:val="21"/>
              </w:rPr>
              <w:t>万元</w:t>
            </w:r>
          </w:p>
        </w:tc>
        <w:tc>
          <w:tcPr>
            <w:tcW w:w="1560" w:type="dxa"/>
            <w:vAlign w:val="center"/>
          </w:tcPr>
          <w:p w:rsidR="007104FF" w:rsidRDefault="007104FF">
            <w:pPr>
              <w:spacing w:line="280" w:lineRule="exact"/>
              <w:jc w:val="center"/>
              <w:rPr>
                <w:rFonts w:ascii="宋体" w:hAnsi="宋体" w:cs="宋体"/>
                <w:szCs w:val="21"/>
              </w:rPr>
            </w:pPr>
          </w:p>
        </w:tc>
        <w:tc>
          <w:tcPr>
            <w:tcW w:w="1675" w:type="dxa"/>
            <w:vAlign w:val="center"/>
          </w:tcPr>
          <w:p w:rsidR="007104FF" w:rsidRDefault="007104FF">
            <w:pPr>
              <w:spacing w:line="280" w:lineRule="exact"/>
              <w:jc w:val="center"/>
              <w:rPr>
                <w:rFonts w:ascii="宋体" w:hAnsi="宋体" w:cs="宋体"/>
                <w:szCs w:val="21"/>
              </w:rPr>
            </w:pPr>
          </w:p>
        </w:tc>
        <w:tc>
          <w:tcPr>
            <w:tcW w:w="1585" w:type="dxa"/>
            <w:vAlign w:val="center"/>
          </w:tcPr>
          <w:p w:rsidR="007104FF" w:rsidRDefault="007104FF">
            <w:pPr>
              <w:spacing w:line="280" w:lineRule="exact"/>
              <w:jc w:val="center"/>
              <w:rPr>
                <w:rFonts w:ascii="宋体" w:hAnsi="宋体" w:cs="宋体"/>
                <w:szCs w:val="21"/>
              </w:rPr>
            </w:pPr>
          </w:p>
        </w:tc>
      </w:tr>
      <w:tr w:rsidR="007104FF">
        <w:trPr>
          <w:trHeight w:val="510"/>
          <w:jc w:val="center"/>
        </w:trPr>
        <w:tc>
          <w:tcPr>
            <w:tcW w:w="2833" w:type="dxa"/>
            <w:vAlign w:val="center"/>
          </w:tcPr>
          <w:p w:rsidR="007104FF" w:rsidRDefault="00B8653B">
            <w:pPr>
              <w:spacing w:line="280" w:lineRule="exact"/>
              <w:ind w:firstLine="420"/>
              <w:jc w:val="left"/>
              <w:rPr>
                <w:rFonts w:ascii="宋体" w:hAnsi="宋体" w:cs="宋体"/>
                <w:szCs w:val="21"/>
              </w:rPr>
            </w:pPr>
            <w:r>
              <w:rPr>
                <w:rFonts w:ascii="宋体" w:hAnsi="宋体" w:cs="宋体" w:hint="eastAsia"/>
                <w:szCs w:val="21"/>
              </w:rPr>
              <w:t>九、净利润</w:t>
            </w:r>
          </w:p>
        </w:tc>
        <w:tc>
          <w:tcPr>
            <w:tcW w:w="1134" w:type="dxa"/>
            <w:vAlign w:val="center"/>
          </w:tcPr>
          <w:p w:rsidR="007104FF" w:rsidRDefault="00B8653B">
            <w:pPr>
              <w:spacing w:line="280" w:lineRule="exact"/>
              <w:jc w:val="center"/>
              <w:rPr>
                <w:rFonts w:ascii="宋体" w:hAnsi="宋体" w:cs="宋体"/>
                <w:szCs w:val="21"/>
              </w:rPr>
            </w:pPr>
            <w:r>
              <w:rPr>
                <w:rFonts w:ascii="宋体" w:hAnsi="宋体" w:cs="宋体" w:hint="eastAsia"/>
                <w:szCs w:val="21"/>
              </w:rPr>
              <w:t>万元</w:t>
            </w:r>
          </w:p>
        </w:tc>
        <w:tc>
          <w:tcPr>
            <w:tcW w:w="1560" w:type="dxa"/>
            <w:vAlign w:val="center"/>
          </w:tcPr>
          <w:p w:rsidR="007104FF" w:rsidRDefault="007104FF">
            <w:pPr>
              <w:spacing w:line="280" w:lineRule="exact"/>
              <w:jc w:val="center"/>
              <w:rPr>
                <w:rFonts w:ascii="宋体" w:hAnsi="宋体" w:cs="宋体"/>
                <w:szCs w:val="21"/>
              </w:rPr>
            </w:pPr>
          </w:p>
        </w:tc>
        <w:tc>
          <w:tcPr>
            <w:tcW w:w="1675" w:type="dxa"/>
            <w:vAlign w:val="center"/>
          </w:tcPr>
          <w:p w:rsidR="007104FF" w:rsidRDefault="007104FF">
            <w:pPr>
              <w:spacing w:line="280" w:lineRule="exact"/>
              <w:jc w:val="center"/>
              <w:rPr>
                <w:rFonts w:ascii="宋体" w:hAnsi="宋体" w:cs="宋体"/>
                <w:szCs w:val="21"/>
              </w:rPr>
            </w:pPr>
          </w:p>
        </w:tc>
        <w:tc>
          <w:tcPr>
            <w:tcW w:w="1585" w:type="dxa"/>
            <w:vAlign w:val="center"/>
          </w:tcPr>
          <w:p w:rsidR="007104FF" w:rsidRDefault="007104FF">
            <w:pPr>
              <w:spacing w:line="280" w:lineRule="exact"/>
              <w:jc w:val="center"/>
              <w:rPr>
                <w:rFonts w:ascii="宋体" w:hAnsi="宋体" w:cs="宋体"/>
                <w:szCs w:val="21"/>
              </w:rPr>
            </w:pPr>
          </w:p>
        </w:tc>
      </w:tr>
      <w:tr w:rsidR="007104FF">
        <w:trPr>
          <w:trHeight w:val="510"/>
          <w:jc w:val="center"/>
        </w:trPr>
        <w:tc>
          <w:tcPr>
            <w:tcW w:w="2833" w:type="dxa"/>
            <w:vAlign w:val="center"/>
          </w:tcPr>
          <w:p w:rsidR="007104FF" w:rsidRDefault="00B8653B">
            <w:pPr>
              <w:spacing w:line="280" w:lineRule="exact"/>
              <w:ind w:firstLine="420"/>
              <w:jc w:val="left"/>
              <w:rPr>
                <w:rFonts w:ascii="宋体" w:hAnsi="宋体" w:cs="宋体"/>
                <w:szCs w:val="21"/>
              </w:rPr>
            </w:pPr>
            <w:r>
              <w:rPr>
                <w:rFonts w:ascii="宋体" w:hAnsi="宋体" w:cs="宋体" w:hint="eastAsia"/>
                <w:szCs w:val="21"/>
              </w:rPr>
              <w:t>十、现金流量净额</w:t>
            </w:r>
          </w:p>
        </w:tc>
        <w:tc>
          <w:tcPr>
            <w:tcW w:w="1134" w:type="dxa"/>
            <w:vAlign w:val="center"/>
          </w:tcPr>
          <w:p w:rsidR="007104FF" w:rsidRDefault="007104FF">
            <w:pPr>
              <w:spacing w:line="280" w:lineRule="exact"/>
              <w:jc w:val="center"/>
              <w:rPr>
                <w:rFonts w:ascii="宋体" w:hAnsi="宋体" w:cs="宋体"/>
                <w:szCs w:val="21"/>
              </w:rPr>
            </w:pPr>
          </w:p>
        </w:tc>
        <w:tc>
          <w:tcPr>
            <w:tcW w:w="1560" w:type="dxa"/>
            <w:vAlign w:val="center"/>
          </w:tcPr>
          <w:p w:rsidR="007104FF" w:rsidRDefault="007104FF">
            <w:pPr>
              <w:spacing w:line="280" w:lineRule="exact"/>
              <w:jc w:val="center"/>
              <w:rPr>
                <w:rFonts w:ascii="宋体" w:hAnsi="宋体" w:cs="宋体"/>
                <w:szCs w:val="21"/>
              </w:rPr>
            </w:pPr>
          </w:p>
        </w:tc>
        <w:tc>
          <w:tcPr>
            <w:tcW w:w="1675" w:type="dxa"/>
            <w:vAlign w:val="center"/>
          </w:tcPr>
          <w:p w:rsidR="007104FF" w:rsidRDefault="007104FF">
            <w:pPr>
              <w:spacing w:line="280" w:lineRule="exact"/>
              <w:jc w:val="center"/>
              <w:rPr>
                <w:rFonts w:ascii="宋体" w:hAnsi="宋体" w:cs="宋体"/>
                <w:szCs w:val="21"/>
              </w:rPr>
            </w:pPr>
          </w:p>
        </w:tc>
        <w:tc>
          <w:tcPr>
            <w:tcW w:w="1585" w:type="dxa"/>
            <w:vAlign w:val="center"/>
          </w:tcPr>
          <w:p w:rsidR="007104FF" w:rsidRDefault="007104FF">
            <w:pPr>
              <w:spacing w:line="280" w:lineRule="exact"/>
              <w:jc w:val="center"/>
              <w:rPr>
                <w:rFonts w:ascii="宋体" w:hAnsi="宋体" w:cs="宋体"/>
                <w:szCs w:val="21"/>
              </w:rPr>
            </w:pPr>
          </w:p>
        </w:tc>
      </w:tr>
      <w:tr w:rsidR="007104FF">
        <w:trPr>
          <w:trHeight w:val="510"/>
          <w:jc w:val="center"/>
        </w:trPr>
        <w:tc>
          <w:tcPr>
            <w:tcW w:w="2833" w:type="dxa"/>
            <w:vAlign w:val="center"/>
          </w:tcPr>
          <w:p w:rsidR="007104FF" w:rsidRDefault="00B8653B">
            <w:pPr>
              <w:spacing w:line="280" w:lineRule="exact"/>
              <w:ind w:firstLine="420"/>
              <w:jc w:val="left"/>
              <w:rPr>
                <w:rFonts w:ascii="宋体" w:hAnsi="宋体" w:cs="宋体"/>
                <w:szCs w:val="21"/>
              </w:rPr>
            </w:pPr>
            <w:r>
              <w:rPr>
                <w:rFonts w:ascii="宋体" w:hAnsi="宋体" w:cs="宋体" w:hint="eastAsia"/>
                <w:szCs w:val="21"/>
              </w:rPr>
              <w:t>十一、主要财务指标</w:t>
            </w:r>
          </w:p>
        </w:tc>
        <w:tc>
          <w:tcPr>
            <w:tcW w:w="1134" w:type="dxa"/>
            <w:vAlign w:val="center"/>
          </w:tcPr>
          <w:p w:rsidR="007104FF" w:rsidRDefault="00B8653B">
            <w:pPr>
              <w:spacing w:line="280" w:lineRule="exact"/>
              <w:jc w:val="center"/>
              <w:rPr>
                <w:rFonts w:ascii="宋体" w:hAnsi="宋体" w:cs="宋体"/>
                <w:szCs w:val="21"/>
              </w:rPr>
            </w:pPr>
            <w:r>
              <w:rPr>
                <w:rFonts w:ascii="宋体" w:hAnsi="宋体" w:cs="宋体" w:hint="eastAsia"/>
                <w:szCs w:val="21"/>
              </w:rPr>
              <w:t>%</w:t>
            </w:r>
          </w:p>
        </w:tc>
        <w:tc>
          <w:tcPr>
            <w:tcW w:w="1560" w:type="dxa"/>
            <w:vAlign w:val="center"/>
          </w:tcPr>
          <w:p w:rsidR="007104FF" w:rsidRDefault="007104FF">
            <w:pPr>
              <w:spacing w:line="280" w:lineRule="exact"/>
              <w:jc w:val="center"/>
              <w:rPr>
                <w:rFonts w:ascii="宋体" w:hAnsi="宋体" w:cs="宋体"/>
                <w:szCs w:val="21"/>
              </w:rPr>
            </w:pPr>
          </w:p>
        </w:tc>
        <w:tc>
          <w:tcPr>
            <w:tcW w:w="1675" w:type="dxa"/>
            <w:vAlign w:val="center"/>
          </w:tcPr>
          <w:p w:rsidR="007104FF" w:rsidRDefault="007104FF">
            <w:pPr>
              <w:spacing w:line="280" w:lineRule="exact"/>
              <w:jc w:val="center"/>
              <w:rPr>
                <w:rFonts w:ascii="宋体" w:hAnsi="宋体" w:cs="宋体"/>
                <w:szCs w:val="21"/>
              </w:rPr>
            </w:pPr>
          </w:p>
        </w:tc>
        <w:tc>
          <w:tcPr>
            <w:tcW w:w="1585" w:type="dxa"/>
            <w:vAlign w:val="center"/>
          </w:tcPr>
          <w:p w:rsidR="007104FF" w:rsidRDefault="007104FF">
            <w:pPr>
              <w:spacing w:line="280" w:lineRule="exact"/>
              <w:jc w:val="center"/>
              <w:rPr>
                <w:rFonts w:ascii="宋体" w:hAnsi="宋体" w:cs="宋体"/>
                <w:szCs w:val="21"/>
              </w:rPr>
            </w:pPr>
          </w:p>
        </w:tc>
      </w:tr>
      <w:tr w:rsidR="007104FF">
        <w:trPr>
          <w:trHeight w:val="510"/>
          <w:jc w:val="center"/>
        </w:trPr>
        <w:tc>
          <w:tcPr>
            <w:tcW w:w="2833" w:type="dxa"/>
            <w:vAlign w:val="center"/>
          </w:tcPr>
          <w:p w:rsidR="007104FF" w:rsidRDefault="00B8653B">
            <w:pPr>
              <w:spacing w:line="280" w:lineRule="exact"/>
              <w:ind w:firstLineChars="400" w:firstLine="840"/>
              <w:jc w:val="left"/>
              <w:rPr>
                <w:rFonts w:ascii="宋体" w:hAnsi="宋体" w:cs="宋体"/>
                <w:szCs w:val="21"/>
              </w:rPr>
            </w:pPr>
            <w:r>
              <w:rPr>
                <w:rFonts w:ascii="宋体" w:hAnsi="宋体" w:cs="宋体" w:hint="eastAsia"/>
                <w:szCs w:val="21"/>
              </w:rPr>
              <w:t>1．净资产收益率</w:t>
            </w:r>
          </w:p>
        </w:tc>
        <w:tc>
          <w:tcPr>
            <w:tcW w:w="1134" w:type="dxa"/>
            <w:vAlign w:val="center"/>
          </w:tcPr>
          <w:p w:rsidR="007104FF" w:rsidRDefault="00B8653B">
            <w:pPr>
              <w:spacing w:line="280" w:lineRule="exact"/>
              <w:jc w:val="center"/>
              <w:rPr>
                <w:rFonts w:ascii="宋体" w:hAnsi="宋体" w:cs="宋体"/>
                <w:szCs w:val="21"/>
              </w:rPr>
            </w:pPr>
            <w:r>
              <w:rPr>
                <w:rFonts w:ascii="宋体" w:hAnsi="宋体" w:cs="宋体" w:hint="eastAsia"/>
                <w:szCs w:val="21"/>
              </w:rPr>
              <w:t>%</w:t>
            </w:r>
          </w:p>
        </w:tc>
        <w:tc>
          <w:tcPr>
            <w:tcW w:w="1560" w:type="dxa"/>
            <w:vAlign w:val="center"/>
          </w:tcPr>
          <w:p w:rsidR="007104FF" w:rsidRDefault="007104FF">
            <w:pPr>
              <w:spacing w:line="280" w:lineRule="exact"/>
              <w:jc w:val="center"/>
              <w:rPr>
                <w:rFonts w:ascii="宋体" w:hAnsi="宋体" w:cs="宋体"/>
                <w:szCs w:val="21"/>
              </w:rPr>
            </w:pPr>
          </w:p>
        </w:tc>
        <w:tc>
          <w:tcPr>
            <w:tcW w:w="1675" w:type="dxa"/>
            <w:vAlign w:val="center"/>
          </w:tcPr>
          <w:p w:rsidR="007104FF" w:rsidRDefault="007104FF">
            <w:pPr>
              <w:spacing w:line="280" w:lineRule="exact"/>
              <w:jc w:val="center"/>
              <w:rPr>
                <w:rFonts w:ascii="宋体" w:hAnsi="宋体" w:cs="宋体"/>
                <w:szCs w:val="21"/>
              </w:rPr>
            </w:pPr>
          </w:p>
        </w:tc>
        <w:tc>
          <w:tcPr>
            <w:tcW w:w="1585" w:type="dxa"/>
            <w:vAlign w:val="center"/>
          </w:tcPr>
          <w:p w:rsidR="007104FF" w:rsidRDefault="007104FF">
            <w:pPr>
              <w:spacing w:line="280" w:lineRule="exact"/>
              <w:jc w:val="center"/>
              <w:rPr>
                <w:rFonts w:ascii="宋体" w:hAnsi="宋体" w:cs="宋体"/>
                <w:szCs w:val="21"/>
              </w:rPr>
            </w:pPr>
          </w:p>
        </w:tc>
      </w:tr>
      <w:tr w:rsidR="007104FF">
        <w:trPr>
          <w:trHeight w:val="510"/>
          <w:jc w:val="center"/>
        </w:trPr>
        <w:tc>
          <w:tcPr>
            <w:tcW w:w="2833" w:type="dxa"/>
            <w:vAlign w:val="center"/>
          </w:tcPr>
          <w:p w:rsidR="007104FF" w:rsidRDefault="00B8653B">
            <w:pPr>
              <w:spacing w:line="280" w:lineRule="exact"/>
              <w:ind w:firstLineChars="400" w:firstLine="840"/>
              <w:jc w:val="left"/>
              <w:rPr>
                <w:rFonts w:ascii="宋体" w:hAnsi="宋体" w:cs="宋体"/>
                <w:szCs w:val="21"/>
              </w:rPr>
            </w:pPr>
            <w:r>
              <w:rPr>
                <w:rFonts w:ascii="宋体" w:hAnsi="宋体" w:cs="宋体" w:hint="eastAsia"/>
                <w:szCs w:val="21"/>
              </w:rPr>
              <w:t>2．总资产报酬</w:t>
            </w:r>
          </w:p>
        </w:tc>
        <w:tc>
          <w:tcPr>
            <w:tcW w:w="1134" w:type="dxa"/>
            <w:vAlign w:val="center"/>
          </w:tcPr>
          <w:p w:rsidR="007104FF" w:rsidRDefault="00B8653B">
            <w:pPr>
              <w:spacing w:line="280" w:lineRule="exact"/>
              <w:jc w:val="center"/>
              <w:rPr>
                <w:rFonts w:ascii="宋体" w:hAnsi="宋体" w:cs="宋体"/>
                <w:szCs w:val="21"/>
              </w:rPr>
            </w:pPr>
            <w:r>
              <w:rPr>
                <w:rFonts w:ascii="宋体" w:hAnsi="宋体" w:cs="宋体" w:hint="eastAsia"/>
                <w:szCs w:val="21"/>
              </w:rPr>
              <w:t>%</w:t>
            </w:r>
          </w:p>
        </w:tc>
        <w:tc>
          <w:tcPr>
            <w:tcW w:w="1560" w:type="dxa"/>
            <w:vAlign w:val="center"/>
          </w:tcPr>
          <w:p w:rsidR="007104FF" w:rsidRDefault="007104FF">
            <w:pPr>
              <w:spacing w:line="280" w:lineRule="exact"/>
              <w:jc w:val="center"/>
              <w:rPr>
                <w:rFonts w:ascii="宋体" w:hAnsi="宋体" w:cs="宋体"/>
                <w:szCs w:val="21"/>
              </w:rPr>
            </w:pPr>
          </w:p>
        </w:tc>
        <w:tc>
          <w:tcPr>
            <w:tcW w:w="1675" w:type="dxa"/>
            <w:vAlign w:val="center"/>
          </w:tcPr>
          <w:p w:rsidR="007104FF" w:rsidRDefault="007104FF">
            <w:pPr>
              <w:spacing w:line="280" w:lineRule="exact"/>
              <w:jc w:val="center"/>
              <w:rPr>
                <w:rFonts w:ascii="宋体" w:hAnsi="宋体" w:cs="宋体"/>
                <w:szCs w:val="21"/>
              </w:rPr>
            </w:pPr>
          </w:p>
        </w:tc>
        <w:tc>
          <w:tcPr>
            <w:tcW w:w="1585" w:type="dxa"/>
            <w:vAlign w:val="center"/>
          </w:tcPr>
          <w:p w:rsidR="007104FF" w:rsidRDefault="007104FF">
            <w:pPr>
              <w:spacing w:line="280" w:lineRule="exact"/>
              <w:jc w:val="center"/>
              <w:rPr>
                <w:rFonts w:ascii="宋体" w:hAnsi="宋体" w:cs="宋体"/>
                <w:szCs w:val="21"/>
              </w:rPr>
            </w:pPr>
          </w:p>
        </w:tc>
      </w:tr>
      <w:tr w:rsidR="007104FF">
        <w:trPr>
          <w:trHeight w:val="510"/>
          <w:jc w:val="center"/>
        </w:trPr>
        <w:tc>
          <w:tcPr>
            <w:tcW w:w="2833" w:type="dxa"/>
            <w:vAlign w:val="center"/>
          </w:tcPr>
          <w:p w:rsidR="007104FF" w:rsidRDefault="00B8653B">
            <w:pPr>
              <w:spacing w:line="280" w:lineRule="exact"/>
              <w:ind w:firstLineChars="400" w:firstLine="840"/>
              <w:jc w:val="left"/>
              <w:rPr>
                <w:rFonts w:ascii="宋体" w:hAnsi="宋体" w:cs="宋体"/>
                <w:szCs w:val="21"/>
              </w:rPr>
            </w:pPr>
            <w:r>
              <w:rPr>
                <w:rFonts w:ascii="宋体" w:hAnsi="宋体" w:cs="宋体" w:hint="eastAsia"/>
                <w:szCs w:val="21"/>
              </w:rPr>
              <w:t>3．主营业务利润率</w:t>
            </w:r>
          </w:p>
        </w:tc>
        <w:tc>
          <w:tcPr>
            <w:tcW w:w="1134" w:type="dxa"/>
            <w:vAlign w:val="center"/>
          </w:tcPr>
          <w:p w:rsidR="007104FF" w:rsidRDefault="00B8653B">
            <w:pPr>
              <w:spacing w:line="280" w:lineRule="exact"/>
              <w:jc w:val="center"/>
              <w:rPr>
                <w:rFonts w:ascii="宋体" w:hAnsi="宋体" w:cs="宋体"/>
                <w:szCs w:val="21"/>
              </w:rPr>
            </w:pPr>
            <w:r>
              <w:rPr>
                <w:rFonts w:ascii="宋体" w:hAnsi="宋体" w:cs="宋体" w:hint="eastAsia"/>
                <w:szCs w:val="21"/>
              </w:rPr>
              <w:t>%</w:t>
            </w:r>
          </w:p>
        </w:tc>
        <w:tc>
          <w:tcPr>
            <w:tcW w:w="1560" w:type="dxa"/>
            <w:vAlign w:val="center"/>
          </w:tcPr>
          <w:p w:rsidR="007104FF" w:rsidRDefault="007104FF">
            <w:pPr>
              <w:spacing w:line="280" w:lineRule="exact"/>
              <w:jc w:val="center"/>
              <w:rPr>
                <w:rFonts w:ascii="宋体" w:hAnsi="宋体" w:cs="宋体"/>
                <w:szCs w:val="21"/>
              </w:rPr>
            </w:pPr>
          </w:p>
        </w:tc>
        <w:tc>
          <w:tcPr>
            <w:tcW w:w="1675" w:type="dxa"/>
            <w:vAlign w:val="center"/>
          </w:tcPr>
          <w:p w:rsidR="007104FF" w:rsidRDefault="007104FF">
            <w:pPr>
              <w:spacing w:line="280" w:lineRule="exact"/>
              <w:jc w:val="center"/>
              <w:rPr>
                <w:rFonts w:ascii="宋体" w:hAnsi="宋体" w:cs="宋体"/>
                <w:szCs w:val="21"/>
              </w:rPr>
            </w:pPr>
          </w:p>
        </w:tc>
        <w:tc>
          <w:tcPr>
            <w:tcW w:w="1585" w:type="dxa"/>
            <w:vAlign w:val="center"/>
          </w:tcPr>
          <w:p w:rsidR="007104FF" w:rsidRDefault="007104FF">
            <w:pPr>
              <w:spacing w:line="280" w:lineRule="exact"/>
              <w:jc w:val="center"/>
              <w:rPr>
                <w:rFonts w:ascii="宋体" w:hAnsi="宋体" w:cs="宋体"/>
                <w:szCs w:val="21"/>
              </w:rPr>
            </w:pPr>
          </w:p>
        </w:tc>
      </w:tr>
      <w:tr w:rsidR="007104FF">
        <w:trPr>
          <w:trHeight w:val="510"/>
          <w:jc w:val="center"/>
        </w:trPr>
        <w:tc>
          <w:tcPr>
            <w:tcW w:w="2833" w:type="dxa"/>
            <w:vAlign w:val="center"/>
          </w:tcPr>
          <w:p w:rsidR="007104FF" w:rsidRDefault="00B8653B">
            <w:pPr>
              <w:spacing w:line="280" w:lineRule="exact"/>
              <w:ind w:firstLineChars="400" w:firstLine="840"/>
              <w:jc w:val="left"/>
              <w:rPr>
                <w:rFonts w:ascii="宋体" w:hAnsi="宋体" w:cs="宋体"/>
                <w:szCs w:val="21"/>
              </w:rPr>
            </w:pPr>
            <w:r>
              <w:rPr>
                <w:rFonts w:ascii="宋体" w:hAnsi="宋体" w:cs="宋体" w:hint="eastAsia"/>
                <w:szCs w:val="21"/>
              </w:rPr>
              <w:t>4．资产负债率</w:t>
            </w:r>
          </w:p>
        </w:tc>
        <w:tc>
          <w:tcPr>
            <w:tcW w:w="1134" w:type="dxa"/>
            <w:vAlign w:val="center"/>
          </w:tcPr>
          <w:p w:rsidR="007104FF" w:rsidRDefault="00B8653B">
            <w:pPr>
              <w:spacing w:line="280" w:lineRule="exact"/>
              <w:jc w:val="center"/>
              <w:rPr>
                <w:rFonts w:ascii="宋体" w:hAnsi="宋体" w:cs="宋体"/>
                <w:szCs w:val="21"/>
              </w:rPr>
            </w:pPr>
            <w:r>
              <w:rPr>
                <w:rFonts w:ascii="宋体" w:hAnsi="宋体" w:cs="宋体" w:hint="eastAsia"/>
                <w:szCs w:val="21"/>
              </w:rPr>
              <w:t>%</w:t>
            </w:r>
          </w:p>
        </w:tc>
        <w:tc>
          <w:tcPr>
            <w:tcW w:w="1560" w:type="dxa"/>
            <w:vAlign w:val="center"/>
          </w:tcPr>
          <w:p w:rsidR="007104FF" w:rsidRDefault="007104FF">
            <w:pPr>
              <w:spacing w:line="280" w:lineRule="exact"/>
              <w:jc w:val="center"/>
              <w:rPr>
                <w:rFonts w:ascii="宋体" w:hAnsi="宋体" w:cs="宋体"/>
                <w:szCs w:val="21"/>
              </w:rPr>
            </w:pPr>
          </w:p>
        </w:tc>
        <w:tc>
          <w:tcPr>
            <w:tcW w:w="1675" w:type="dxa"/>
            <w:vAlign w:val="center"/>
          </w:tcPr>
          <w:p w:rsidR="007104FF" w:rsidRDefault="007104FF">
            <w:pPr>
              <w:spacing w:line="280" w:lineRule="exact"/>
              <w:jc w:val="center"/>
              <w:rPr>
                <w:rFonts w:ascii="宋体" w:hAnsi="宋体" w:cs="宋体"/>
                <w:szCs w:val="21"/>
              </w:rPr>
            </w:pPr>
          </w:p>
        </w:tc>
        <w:tc>
          <w:tcPr>
            <w:tcW w:w="1585" w:type="dxa"/>
            <w:vAlign w:val="center"/>
          </w:tcPr>
          <w:p w:rsidR="007104FF" w:rsidRDefault="007104FF">
            <w:pPr>
              <w:spacing w:line="280" w:lineRule="exact"/>
              <w:jc w:val="center"/>
              <w:rPr>
                <w:rFonts w:ascii="宋体" w:hAnsi="宋体" w:cs="宋体"/>
                <w:szCs w:val="21"/>
              </w:rPr>
            </w:pPr>
          </w:p>
        </w:tc>
      </w:tr>
      <w:tr w:rsidR="007104FF">
        <w:trPr>
          <w:trHeight w:val="510"/>
          <w:jc w:val="center"/>
        </w:trPr>
        <w:tc>
          <w:tcPr>
            <w:tcW w:w="2833" w:type="dxa"/>
            <w:vAlign w:val="center"/>
          </w:tcPr>
          <w:p w:rsidR="007104FF" w:rsidRDefault="00B8653B">
            <w:pPr>
              <w:spacing w:line="280" w:lineRule="exact"/>
              <w:ind w:firstLineChars="400" w:firstLine="840"/>
              <w:jc w:val="left"/>
              <w:rPr>
                <w:rFonts w:ascii="宋体" w:hAnsi="宋体" w:cs="宋体"/>
                <w:szCs w:val="21"/>
              </w:rPr>
            </w:pPr>
            <w:r>
              <w:rPr>
                <w:rFonts w:ascii="宋体" w:hAnsi="宋体" w:cs="宋体" w:hint="eastAsia"/>
                <w:szCs w:val="21"/>
              </w:rPr>
              <w:t>5、流动比率</w:t>
            </w:r>
          </w:p>
        </w:tc>
        <w:tc>
          <w:tcPr>
            <w:tcW w:w="1134" w:type="dxa"/>
            <w:vAlign w:val="center"/>
          </w:tcPr>
          <w:p w:rsidR="007104FF" w:rsidRDefault="00B8653B">
            <w:pPr>
              <w:spacing w:line="280" w:lineRule="exact"/>
              <w:jc w:val="center"/>
              <w:rPr>
                <w:rFonts w:ascii="宋体" w:hAnsi="宋体" w:cs="宋体"/>
                <w:szCs w:val="21"/>
              </w:rPr>
            </w:pPr>
            <w:r>
              <w:rPr>
                <w:rFonts w:ascii="宋体" w:hAnsi="宋体" w:cs="宋体" w:hint="eastAsia"/>
                <w:szCs w:val="21"/>
              </w:rPr>
              <w:t>%</w:t>
            </w:r>
          </w:p>
        </w:tc>
        <w:tc>
          <w:tcPr>
            <w:tcW w:w="1560" w:type="dxa"/>
            <w:vAlign w:val="center"/>
          </w:tcPr>
          <w:p w:rsidR="007104FF" w:rsidRDefault="007104FF">
            <w:pPr>
              <w:spacing w:line="280" w:lineRule="exact"/>
              <w:jc w:val="center"/>
              <w:rPr>
                <w:rFonts w:ascii="宋体" w:hAnsi="宋体" w:cs="宋体"/>
                <w:szCs w:val="21"/>
              </w:rPr>
            </w:pPr>
          </w:p>
        </w:tc>
        <w:tc>
          <w:tcPr>
            <w:tcW w:w="1675" w:type="dxa"/>
            <w:vAlign w:val="center"/>
          </w:tcPr>
          <w:p w:rsidR="007104FF" w:rsidRDefault="007104FF">
            <w:pPr>
              <w:spacing w:line="280" w:lineRule="exact"/>
              <w:jc w:val="center"/>
              <w:rPr>
                <w:rFonts w:ascii="宋体" w:hAnsi="宋体" w:cs="宋体"/>
                <w:szCs w:val="21"/>
              </w:rPr>
            </w:pPr>
          </w:p>
        </w:tc>
        <w:tc>
          <w:tcPr>
            <w:tcW w:w="1585" w:type="dxa"/>
            <w:vAlign w:val="center"/>
          </w:tcPr>
          <w:p w:rsidR="007104FF" w:rsidRDefault="007104FF">
            <w:pPr>
              <w:spacing w:line="280" w:lineRule="exact"/>
              <w:jc w:val="center"/>
              <w:rPr>
                <w:rFonts w:ascii="宋体" w:hAnsi="宋体" w:cs="宋体"/>
                <w:szCs w:val="21"/>
              </w:rPr>
            </w:pPr>
          </w:p>
        </w:tc>
      </w:tr>
      <w:tr w:rsidR="007104FF">
        <w:trPr>
          <w:trHeight w:val="510"/>
          <w:jc w:val="center"/>
        </w:trPr>
        <w:tc>
          <w:tcPr>
            <w:tcW w:w="2833" w:type="dxa"/>
            <w:tcBorders>
              <w:bottom w:val="single" w:sz="12" w:space="0" w:color="auto"/>
            </w:tcBorders>
            <w:vAlign w:val="center"/>
          </w:tcPr>
          <w:p w:rsidR="007104FF" w:rsidRDefault="00B8653B">
            <w:pPr>
              <w:spacing w:line="280" w:lineRule="exact"/>
              <w:ind w:firstLineChars="400" w:firstLine="840"/>
              <w:jc w:val="left"/>
              <w:rPr>
                <w:rFonts w:ascii="宋体" w:hAnsi="宋体" w:cs="宋体"/>
                <w:szCs w:val="21"/>
              </w:rPr>
            </w:pPr>
            <w:r>
              <w:rPr>
                <w:rFonts w:ascii="宋体" w:hAnsi="宋体" w:cs="宋体" w:hint="eastAsia"/>
                <w:szCs w:val="21"/>
              </w:rPr>
              <w:t>6、速动比率</w:t>
            </w:r>
          </w:p>
        </w:tc>
        <w:tc>
          <w:tcPr>
            <w:tcW w:w="1134" w:type="dxa"/>
            <w:tcBorders>
              <w:bottom w:val="single" w:sz="12" w:space="0" w:color="auto"/>
            </w:tcBorders>
            <w:vAlign w:val="center"/>
          </w:tcPr>
          <w:p w:rsidR="007104FF" w:rsidRDefault="00B8653B">
            <w:pPr>
              <w:spacing w:line="280" w:lineRule="exact"/>
              <w:jc w:val="center"/>
              <w:rPr>
                <w:rFonts w:ascii="宋体" w:hAnsi="宋体" w:cs="宋体"/>
                <w:szCs w:val="21"/>
              </w:rPr>
            </w:pPr>
            <w:r>
              <w:rPr>
                <w:rFonts w:ascii="宋体" w:hAnsi="宋体" w:cs="宋体" w:hint="eastAsia"/>
                <w:szCs w:val="21"/>
              </w:rPr>
              <w:t>%</w:t>
            </w:r>
          </w:p>
        </w:tc>
        <w:tc>
          <w:tcPr>
            <w:tcW w:w="1560" w:type="dxa"/>
            <w:tcBorders>
              <w:bottom w:val="single" w:sz="12" w:space="0" w:color="auto"/>
            </w:tcBorders>
            <w:vAlign w:val="center"/>
          </w:tcPr>
          <w:p w:rsidR="007104FF" w:rsidRDefault="007104FF">
            <w:pPr>
              <w:spacing w:line="280" w:lineRule="exact"/>
              <w:jc w:val="center"/>
              <w:rPr>
                <w:rFonts w:ascii="宋体" w:hAnsi="宋体" w:cs="宋体"/>
                <w:szCs w:val="21"/>
              </w:rPr>
            </w:pPr>
          </w:p>
        </w:tc>
        <w:tc>
          <w:tcPr>
            <w:tcW w:w="1675" w:type="dxa"/>
            <w:tcBorders>
              <w:bottom w:val="single" w:sz="12" w:space="0" w:color="auto"/>
            </w:tcBorders>
            <w:vAlign w:val="center"/>
          </w:tcPr>
          <w:p w:rsidR="007104FF" w:rsidRDefault="007104FF">
            <w:pPr>
              <w:spacing w:line="280" w:lineRule="exact"/>
              <w:jc w:val="center"/>
              <w:rPr>
                <w:rFonts w:ascii="宋体" w:hAnsi="宋体" w:cs="宋体"/>
                <w:szCs w:val="21"/>
              </w:rPr>
            </w:pPr>
          </w:p>
        </w:tc>
        <w:tc>
          <w:tcPr>
            <w:tcW w:w="1585" w:type="dxa"/>
            <w:tcBorders>
              <w:bottom w:val="single" w:sz="12" w:space="0" w:color="auto"/>
            </w:tcBorders>
            <w:vAlign w:val="center"/>
          </w:tcPr>
          <w:p w:rsidR="007104FF" w:rsidRDefault="007104FF">
            <w:pPr>
              <w:spacing w:line="280" w:lineRule="exact"/>
              <w:jc w:val="center"/>
              <w:rPr>
                <w:rFonts w:ascii="宋体" w:hAnsi="宋体" w:cs="宋体"/>
                <w:szCs w:val="21"/>
              </w:rPr>
            </w:pPr>
          </w:p>
        </w:tc>
      </w:tr>
    </w:tbl>
    <w:p w:rsidR="007104FF" w:rsidRDefault="00B8653B">
      <w:pPr>
        <w:spacing w:line="360" w:lineRule="exact"/>
        <w:ind w:left="420"/>
        <w:rPr>
          <w:rFonts w:ascii="宋体" w:hAnsi="宋体" w:cs="宋体"/>
          <w:kern w:val="0"/>
          <w:szCs w:val="21"/>
          <w:lang w:val="zh-CN"/>
        </w:rPr>
      </w:pPr>
      <w:r>
        <w:rPr>
          <w:rFonts w:ascii="宋体" w:hAnsi="宋体" w:cs="宋体" w:hint="eastAsia"/>
          <w:szCs w:val="21"/>
        </w:rPr>
        <w:t>注：</w:t>
      </w:r>
      <w:r>
        <w:rPr>
          <w:rFonts w:ascii="宋体" w:hAnsi="宋体" w:cs="宋体" w:hint="eastAsia"/>
          <w:kern w:val="0"/>
          <w:szCs w:val="21"/>
          <w:lang w:val="zh-CN"/>
        </w:rPr>
        <w:t xml:space="preserve"> 1、投标人应按本招标文件近年财务状况表的要求，附201</w:t>
      </w:r>
      <w:r>
        <w:rPr>
          <w:rFonts w:ascii="宋体" w:hAnsi="宋体" w:cs="宋体" w:hint="eastAsia"/>
          <w:kern w:val="0"/>
          <w:szCs w:val="21"/>
        </w:rPr>
        <w:t>7</w:t>
      </w:r>
      <w:r>
        <w:rPr>
          <w:rFonts w:ascii="宋体" w:hAnsi="宋体" w:cs="宋体" w:hint="eastAsia"/>
          <w:kern w:val="0"/>
          <w:szCs w:val="21"/>
          <w:lang w:val="zh-CN"/>
        </w:rPr>
        <w:t>年、201</w:t>
      </w:r>
      <w:r>
        <w:rPr>
          <w:rFonts w:ascii="宋体" w:hAnsi="宋体" w:cs="宋体" w:hint="eastAsia"/>
          <w:kern w:val="0"/>
          <w:szCs w:val="21"/>
        </w:rPr>
        <w:t>8</w:t>
      </w:r>
      <w:r>
        <w:rPr>
          <w:rFonts w:ascii="宋体" w:hAnsi="宋体" w:cs="宋体" w:hint="eastAsia"/>
          <w:kern w:val="0"/>
          <w:szCs w:val="21"/>
          <w:lang w:val="zh-CN"/>
        </w:rPr>
        <w:t>年、</w:t>
      </w:r>
      <w:r>
        <w:rPr>
          <w:rFonts w:ascii="宋体" w:hAnsi="宋体" w:cs="宋体" w:hint="eastAsia"/>
          <w:kern w:val="0"/>
          <w:szCs w:val="21"/>
        </w:rPr>
        <w:t>2019年</w:t>
      </w:r>
      <w:r>
        <w:rPr>
          <w:rFonts w:ascii="宋体" w:hAnsi="宋体" w:cs="宋体" w:hint="eastAsia"/>
          <w:kern w:val="0"/>
          <w:szCs w:val="21"/>
          <w:lang w:val="zh-CN"/>
        </w:rPr>
        <w:t>经会计师事务所或审计机构审计的财务报告和财务会计报表，包括财务审计报告和资产负债表、现金流量表、利润表等齐全的财务报表的复印件。</w:t>
      </w:r>
    </w:p>
    <w:p w:rsidR="007104FF" w:rsidRDefault="00B8653B">
      <w:pPr>
        <w:spacing w:line="400" w:lineRule="exact"/>
        <w:ind w:firstLine="422"/>
        <w:rPr>
          <w:rFonts w:ascii="宋体" w:hAnsi="宋体" w:cs="宋体"/>
          <w:b/>
          <w:bCs/>
          <w:kern w:val="0"/>
          <w:szCs w:val="21"/>
          <w:lang w:val="zh-CN"/>
        </w:rPr>
      </w:pPr>
      <w:r>
        <w:rPr>
          <w:rFonts w:ascii="宋体" w:hAnsi="宋体" w:cs="宋体" w:hint="eastAsia"/>
          <w:b/>
          <w:bCs/>
          <w:kern w:val="0"/>
          <w:szCs w:val="21"/>
          <w:lang w:val="zh-CN"/>
        </w:rPr>
        <w:t>2、本表所列数据必须与本表各附件中的数据相一致。</w:t>
      </w:r>
    </w:p>
    <w:p w:rsidR="007104FF" w:rsidRDefault="007104FF">
      <w:pPr>
        <w:spacing w:line="400" w:lineRule="exact"/>
        <w:ind w:firstLine="422"/>
        <w:rPr>
          <w:rFonts w:ascii="宋体" w:hAnsi="宋体" w:cs="宋体"/>
          <w:b/>
          <w:bCs/>
          <w:kern w:val="0"/>
          <w:szCs w:val="21"/>
          <w:lang w:val="zh-CN"/>
        </w:rPr>
      </w:pPr>
    </w:p>
    <w:p w:rsidR="007104FF" w:rsidRDefault="007104FF">
      <w:pPr>
        <w:spacing w:line="400" w:lineRule="exact"/>
        <w:ind w:firstLine="422"/>
        <w:rPr>
          <w:rFonts w:ascii="宋体" w:hAnsi="宋体" w:cs="宋体"/>
          <w:b/>
          <w:bCs/>
          <w:kern w:val="0"/>
          <w:szCs w:val="21"/>
          <w:lang w:val="zh-CN"/>
        </w:rPr>
      </w:pPr>
    </w:p>
    <w:p w:rsidR="007104FF" w:rsidRDefault="007104FF">
      <w:pPr>
        <w:spacing w:line="400" w:lineRule="exact"/>
        <w:ind w:firstLine="422"/>
        <w:rPr>
          <w:rFonts w:ascii="宋体" w:hAnsi="宋体" w:cs="宋体"/>
          <w:b/>
          <w:bCs/>
          <w:kern w:val="0"/>
          <w:szCs w:val="21"/>
          <w:lang w:val="zh-CN"/>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sectPr w:rsidR="007104FF">
          <w:footnotePr>
            <w:numFmt w:val="decimalEnclosedCircleChinese"/>
            <w:numRestart w:val="eachPage"/>
          </w:footnotePr>
          <w:pgSz w:w="11907" w:h="16840"/>
          <w:pgMar w:top="1440" w:right="1361" w:bottom="1440" w:left="1361" w:header="720" w:footer="907" w:gutter="0"/>
          <w:cols w:space="720"/>
        </w:sectPr>
      </w:pPr>
    </w:p>
    <w:p w:rsidR="007104FF" w:rsidRDefault="00B8653B">
      <w:pPr>
        <w:pStyle w:val="074"/>
        <w:rPr>
          <w:color w:val="auto"/>
        </w:rPr>
      </w:pPr>
      <w:bookmarkStart w:id="434" w:name="_Toc234242181"/>
      <w:r>
        <w:rPr>
          <w:rFonts w:hint="eastAsia"/>
          <w:color w:val="auto"/>
        </w:rPr>
        <w:lastRenderedPageBreak/>
        <w:t>（四）近年完成的类似项目汇总表</w:t>
      </w:r>
      <w:bookmarkEnd w:id="434"/>
      <w:r>
        <w:rPr>
          <w:rFonts w:hint="eastAsia"/>
          <w:color w:val="auto"/>
        </w:rPr>
        <w:t xml:space="preserve"> </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7104FF">
        <w:trPr>
          <w:trHeight w:val="567"/>
          <w:jc w:val="center"/>
        </w:trPr>
        <w:tc>
          <w:tcPr>
            <w:tcW w:w="2610"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项目名称</w:t>
            </w:r>
          </w:p>
        </w:tc>
        <w:tc>
          <w:tcPr>
            <w:tcW w:w="7029" w:type="dxa"/>
            <w:tcBorders>
              <w:top w:val="single" w:sz="12" w:space="0" w:color="auto"/>
            </w:tcBorders>
            <w:vAlign w:val="center"/>
          </w:tcPr>
          <w:p w:rsidR="007104FF" w:rsidRDefault="007104FF">
            <w:pPr>
              <w:jc w:val="center"/>
              <w:rPr>
                <w:rFonts w:ascii="宋体" w:hAnsi="宋体" w:cs="宋体"/>
                <w:szCs w:val="21"/>
              </w:rPr>
            </w:pPr>
          </w:p>
        </w:tc>
      </w:tr>
      <w:tr w:rsidR="007104FF">
        <w:trPr>
          <w:trHeight w:val="567"/>
          <w:jc w:val="center"/>
        </w:trPr>
        <w:tc>
          <w:tcPr>
            <w:tcW w:w="2610" w:type="dxa"/>
            <w:vAlign w:val="center"/>
          </w:tcPr>
          <w:p w:rsidR="007104FF" w:rsidRDefault="00B8653B">
            <w:pPr>
              <w:jc w:val="center"/>
              <w:rPr>
                <w:rFonts w:ascii="宋体" w:hAnsi="宋体" w:cs="宋体"/>
                <w:szCs w:val="21"/>
              </w:rPr>
            </w:pPr>
            <w:r>
              <w:rPr>
                <w:rFonts w:ascii="宋体" w:hAnsi="宋体" w:cs="宋体" w:hint="eastAsia"/>
                <w:szCs w:val="21"/>
              </w:rPr>
              <w:t>项目所在地</w:t>
            </w:r>
          </w:p>
        </w:tc>
        <w:tc>
          <w:tcPr>
            <w:tcW w:w="7029" w:type="dxa"/>
            <w:vAlign w:val="center"/>
          </w:tcPr>
          <w:p w:rsidR="007104FF" w:rsidRDefault="007104FF">
            <w:pPr>
              <w:jc w:val="center"/>
              <w:rPr>
                <w:rFonts w:ascii="宋体" w:hAnsi="宋体" w:cs="宋体"/>
                <w:szCs w:val="21"/>
              </w:rPr>
            </w:pPr>
          </w:p>
        </w:tc>
      </w:tr>
      <w:tr w:rsidR="007104FF">
        <w:trPr>
          <w:trHeight w:val="567"/>
          <w:jc w:val="center"/>
        </w:trPr>
        <w:tc>
          <w:tcPr>
            <w:tcW w:w="2610" w:type="dxa"/>
            <w:vAlign w:val="center"/>
          </w:tcPr>
          <w:p w:rsidR="007104FF" w:rsidRDefault="00B8653B">
            <w:pPr>
              <w:jc w:val="center"/>
              <w:rPr>
                <w:rFonts w:ascii="宋体" w:hAnsi="宋体" w:cs="宋体"/>
                <w:szCs w:val="21"/>
              </w:rPr>
            </w:pPr>
            <w:r>
              <w:rPr>
                <w:rFonts w:ascii="宋体" w:hAnsi="宋体" w:cs="宋体" w:hint="eastAsia"/>
                <w:szCs w:val="21"/>
              </w:rPr>
              <w:t>发包人名称</w:t>
            </w:r>
          </w:p>
        </w:tc>
        <w:tc>
          <w:tcPr>
            <w:tcW w:w="7029" w:type="dxa"/>
            <w:vAlign w:val="center"/>
          </w:tcPr>
          <w:p w:rsidR="007104FF" w:rsidRDefault="007104FF">
            <w:pPr>
              <w:jc w:val="center"/>
              <w:rPr>
                <w:rFonts w:ascii="宋体" w:hAnsi="宋体" w:cs="宋体"/>
                <w:szCs w:val="21"/>
              </w:rPr>
            </w:pPr>
          </w:p>
        </w:tc>
      </w:tr>
      <w:tr w:rsidR="007104FF">
        <w:trPr>
          <w:trHeight w:val="567"/>
          <w:jc w:val="center"/>
        </w:trPr>
        <w:tc>
          <w:tcPr>
            <w:tcW w:w="2610" w:type="dxa"/>
            <w:vAlign w:val="center"/>
          </w:tcPr>
          <w:p w:rsidR="007104FF" w:rsidRDefault="00B8653B">
            <w:pPr>
              <w:jc w:val="center"/>
              <w:rPr>
                <w:rFonts w:ascii="宋体" w:hAnsi="宋体" w:cs="宋体"/>
                <w:szCs w:val="21"/>
              </w:rPr>
            </w:pPr>
            <w:r>
              <w:rPr>
                <w:rFonts w:ascii="宋体" w:hAnsi="宋体" w:cs="宋体" w:hint="eastAsia"/>
                <w:szCs w:val="21"/>
              </w:rPr>
              <w:t>发包人地址</w:t>
            </w:r>
          </w:p>
        </w:tc>
        <w:tc>
          <w:tcPr>
            <w:tcW w:w="7029" w:type="dxa"/>
            <w:vAlign w:val="center"/>
          </w:tcPr>
          <w:p w:rsidR="007104FF" w:rsidRDefault="007104FF">
            <w:pPr>
              <w:jc w:val="center"/>
              <w:rPr>
                <w:rFonts w:ascii="宋体" w:hAnsi="宋体" w:cs="宋体"/>
                <w:szCs w:val="21"/>
              </w:rPr>
            </w:pPr>
          </w:p>
        </w:tc>
      </w:tr>
      <w:tr w:rsidR="007104FF">
        <w:trPr>
          <w:trHeight w:val="567"/>
          <w:jc w:val="center"/>
        </w:trPr>
        <w:tc>
          <w:tcPr>
            <w:tcW w:w="2610" w:type="dxa"/>
            <w:vAlign w:val="center"/>
          </w:tcPr>
          <w:p w:rsidR="007104FF" w:rsidRDefault="00B8653B">
            <w:pPr>
              <w:jc w:val="center"/>
              <w:rPr>
                <w:rFonts w:ascii="宋体" w:hAnsi="宋体" w:cs="宋体"/>
                <w:szCs w:val="21"/>
              </w:rPr>
            </w:pPr>
            <w:r>
              <w:rPr>
                <w:rFonts w:ascii="宋体" w:hAnsi="宋体" w:cs="宋体" w:hint="eastAsia"/>
                <w:szCs w:val="21"/>
              </w:rPr>
              <w:t>发包人电话</w:t>
            </w:r>
          </w:p>
        </w:tc>
        <w:tc>
          <w:tcPr>
            <w:tcW w:w="7029" w:type="dxa"/>
            <w:vAlign w:val="center"/>
          </w:tcPr>
          <w:p w:rsidR="007104FF" w:rsidRDefault="007104FF">
            <w:pPr>
              <w:jc w:val="center"/>
              <w:rPr>
                <w:rFonts w:ascii="宋体" w:hAnsi="宋体" w:cs="宋体"/>
                <w:szCs w:val="21"/>
              </w:rPr>
            </w:pPr>
          </w:p>
        </w:tc>
      </w:tr>
      <w:tr w:rsidR="007104FF">
        <w:trPr>
          <w:trHeight w:val="567"/>
          <w:jc w:val="center"/>
        </w:trPr>
        <w:tc>
          <w:tcPr>
            <w:tcW w:w="2610" w:type="dxa"/>
            <w:vAlign w:val="center"/>
          </w:tcPr>
          <w:p w:rsidR="007104FF" w:rsidRDefault="00B8653B">
            <w:pPr>
              <w:jc w:val="center"/>
              <w:rPr>
                <w:rFonts w:ascii="宋体" w:hAnsi="宋体" w:cs="宋体"/>
                <w:szCs w:val="21"/>
              </w:rPr>
            </w:pPr>
            <w:r>
              <w:rPr>
                <w:rFonts w:ascii="宋体" w:hAnsi="宋体" w:cs="宋体" w:hint="eastAsia"/>
                <w:szCs w:val="21"/>
              </w:rPr>
              <w:t>合同价格</w:t>
            </w:r>
          </w:p>
        </w:tc>
        <w:tc>
          <w:tcPr>
            <w:tcW w:w="7029" w:type="dxa"/>
            <w:vAlign w:val="center"/>
          </w:tcPr>
          <w:p w:rsidR="007104FF" w:rsidRDefault="007104FF">
            <w:pPr>
              <w:jc w:val="center"/>
              <w:rPr>
                <w:rFonts w:ascii="宋体" w:hAnsi="宋体" w:cs="宋体"/>
                <w:szCs w:val="21"/>
              </w:rPr>
            </w:pPr>
          </w:p>
        </w:tc>
      </w:tr>
      <w:tr w:rsidR="007104FF">
        <w:trPr>
          <w:trHeight w:val="567"/>
          <w:jc w:val="center"/>
        </w:trPr>
        <w:tc>
          <w:tcPr>
            <w:tcW w:w="2610" w:type="dxa"/>
            <w:vAlign w:val="center"/>
          </w:tcPr>
          <w:p w:rsidR="007104FF" w:rsidRDefault="00B8653B">
            <w:pPr>
              <w:jc w:val="center"/>
              <w:rPr>
                <w:rFonts w:ascii="宋体" w:hAnsi="宋体" w:cs="宋体"/>
                <w:szCs w:val="21"/>
              </w:rPr>
            </w:pPr>
            <w:r>
              <w:rPr>
                <w:rFonts w:ascii="宋体" w:hAnsi="宋体" w:cs="宋体" w:hint="eastAsia"/>
                <w:szCs w:val="21"/>
              </w:rPr>
              <w:t>开工日期</w:t>
            </w:r>
          </w:p>
        </w:tc>
        <w:tc>
          <w:tcPr>
            <w:tcW w:w="7029" w:type="dxa"/>
            <w:vAlign w:val="center"/>
          </w:tcPr>
          <w:p w:rsidR="007104FF" w:rsidRDefault="007104FF">
            <w:pPr>
              <w:jc w:val="center"/>
              <w:rPr>
                <w:rFonts w:ascii="宋体" w:hAnsi="宋体" w:cs="宋体"/>
                <w:szCs w:val="21"/>
              </w:rPr>
            </w:pPr>
          </w:p>
        </w:tc>
      </w:tr>
      <w:tr w:rsidR="007104FF">
        <w:trPr>
          <w:trHeight w:val="567"/>
          <w:jc w:val="center"/>
        </w:trPr>
        <w:tc>
          <w:tcPr>
            <w:tcW w:w="2610" w:type="dxa"/>
            <w:vAlign w:val="center"/>
          </w:tcPr>
          <w:p w:rsidR="007104FF" w:rsidRDefault="00B8653B">
            <w:pPr>
              <w:jc w:val="center"/>
              <w:rPr>
                <w:rFonts w:ascii="宋体" w:hAnsi="宋体" w:cs="宋体"/>
                <w:szCs w:val="21"/>
              </w:rPr>
            </w:pPr>
            <w:r>
              <w:rPr>
                <w:rFonts w:ascii="宋体" w:hAnsi="宋体" w:cs="宋体" w:hint="eastAsia"/>
                <w:szCs w:val="21"/>
              </w:rPr>
              <w:t>交工日期</w:t>
            </w:r>
          </w:p>
        </w:tc>
        <w:tc>
          <w:tcPr>
            <w:tcW w:w="7029" w:type="dxa"/>
            <w:vAlign w:val="center"/>
          </w:tcPr>
          <w:p w:rsidR="007104FF" w:rsidRDefault="007104FF">
            <w:pPr>
              <w:jc w:val="center"/>
              <w:rPr>
                <w:rFonts w:ascii="宋体" w:hAnsi="宋体" w:cs="宋体"/>
                <w:szCs w:val="21"/>
              </w:rPr>
            </w:pPr>
          </w:p>
        </w:tc>
      </w:tr>
      <w:tr w:rsidR="007104FF">
        <w:trPr>
          <w:trHeight w:val="567"/>
          <w:jc w:val="center"/>
        </w:trPr>
        <w:tc>
          <w:tcPr>
            <w:tcW w:w="2610" w:type="dxa"/>
            <w:vAlign w:val="center"/>
          </w:tcPr>
          <w:p w:rsidR="007104FF" w:rsidRDefault="00B8653B">
            <w:pPr>
              <w:jc w:val="center"/>
              <w:rPr>
                <w:rFonts w:ascii="宋体" w:hAnsi="宋体" w:cs="宋体"/>
                <w:szCs w:val="21"/>
              </w:rPr>
            </w:pPr>
            <w:r>
              <w:rPr>
                <w:rFonts w:ascii="宋体" w:hAnsi="宋体" w:cs="宋体" w:hint="eastAsia"/>
                <w:szCs w:val="21"/>
              </w:rPr>
              <w:t>承担的工作</w:t>
            </w:r>
          </w:p>
        </w:tc>
        <w:tc>
          <w:tcPr>
            <w:tcW w:w="7029" w:type="dxa"/>
            <w:vAlign w:val="center"/>
          </w:tcPr>
          <w:p w:rsidR="007104FF" w:rsidRDefault="007104FF">
            <w:pPr>
              <w:jc w:val="center"/>
              <w:rPr>
                <w:rFonts w:ascii="宋体" w:hAnsi="宋体" w:cs="宋体"/>
                <w:szCs w:val="21"/>
              </w:rPr>
            </w:pPr>
          </w:p>
        </w:tc>
      </w:tr>
      <w:tr w:rsidR="007104FF">
        <w:trPr>
          <w:trHeight w:val="567"/>
          <w:jc w:val="center"/>
        </w:trPr>
        <w:tc>
          <w:tcPr>
            <w:tcW w:w="2610" w:type="dxa"/>
            <w:vAlign w:val="center"/>
          </w:tcPr>
          <w:p w:rsidR="007104FF" w:rsidRDefault="00B8653B">
            <w:pPr>
              <w:jc w:val="center"/>
              <w:rPr>
                <w:rFonts w:ascii="宋体" w:hAnsi="宋体" w:cs="宋体"/>
                <w:szCs w:val="21"/>
              </w:rPr>
            </w:pPr>
            <w:r>
              <w:rPr>
                <w:rFonts w:ascii="宋体" w:hAnsi="宋体" w:cs="宋体" w:hint="eastAsia"/>
                <w:szCs w:val="21"/>
              </w:rPr>
              <w:t>工程质量</w:t>
            </w:r>
          </w:p>
        </w:tc>
        <w:tc>
          <w:tcPr>
            <w:tcW w:w="7029" w:type="dxa"/>
            <w:vAlign w:val="center"/>
          </w:tcPr>
          <w:p w:rsidR="007104FF" w:rsidRDefault="007104FF">
            <w:pPr>
              <w:jc w:val="center"/>
              <w:rPr>
                <w:rFonts w:ascii="宋体" w:hAnsi="宋体" w:cs="宋体"/>
                <w:szCs w:val="21"/>
              </w:rPr>
            </w:pPr>
          </w:p>
        </w:tc>
      </w:tr>
      <w:tr w:rsidR="007104FF">
        <w:trPr>
          <w:trHeight w:val="567"/>
          <w:jc w:val="center"/>
        </w:trPr>
        <w:tc>
          <w:tcPr>
            <w:tcW w:w="2610" w:type="dxa"/>
            <w:vAlign w:val="center"/>
          </w:tcPr>
          <w:p w:rsidR="007104FF" w:rsidRDefault="00B8653B">
            <w:pPr>
              <w:jc w:val="center"/>
              <w:rPr>
                <w:rFonts w:ascii="宋体" w:hAnsi="宋体" w:cs="宋体"/>
                <w:szCs w:val="21"/>
              </w:rPr>
            </w:pPr>
            <w:r>
              <w:rPr>
                <w:rFonts w:ascii="宋体" w:hAnsi="宋体" w:cs="宋体" w:hint="eastAsia"/>
                <w:szCs w:val="21"/>
              </w:rPr>
              <w:t>项目经理</w:t>
            </w:r>
          </w:p>
        </w:tc>
        <w:tc>
          <w:tcPr>
            <w:tcW w:w="7029" w:type="dxa"/>
            <w:vAlign w:val="center"/>
          </w:tcPr>
          <w:p w:rsidR="007104FF" w:rsidRDefault="007104FF">
            <w:pPr>
              <w:jc w:val="center"/>
              <w:rPr>
                <w:rFonts w:ascii="宋体" w:hAnsi="宋体" w:cs="宋体"/>
                <w:szCs w:val="21"/>
              </w:rPr>
            </w:pPr>
          </w:p>
        </w:tc>
      </w:tr>
      <w:tr w:rsidR="007104FF">
        <w:trPr>
          <w:trHeight w:val="567"/>
          <w:jc w:val="center"/>
        </w:trPr>
        <w:tc>
          <w:tcPr>
            <w:tcW w:w="2610" w:type="dxa"/>
            <w:vAlign w:val="center"/>
          </w:tcPr>
          <w:p w:rsidR="007104FF" w:rsidRDefault="00B8653B">
            <w:pPr>
              <w:jc w:val="center"/>
              <w:rPr>
                <w:rFonts w:ascii="宋体" w:hAnsi="宋体" w:cs="宋体"/>
                <w:szCs w:val="21"/>
              </w:rPr>
            </w:pPr>
            <w:r>
              <w:rPr>
                <w:rFonts w:ascii="宋体" w:hAnsi="宋体" w:cs="宋体" w:hint="eastAsia"/>
                <w:szCs w:val="21"/>
              </w:rPr>
              <w:t>项目总工</w:t>
            </w:r>
          </w:p>
        </w:tc>
        <w:tc>
          <w:tcPr>
            <w:tcW w:w="7029" w:type="dxa"/>
            <w:vAlign w:val="center"/>
          </w:tcPr>
          <w:p w:rsidR="007104FF" w:rsidRDefault="007104FF">
            <w:pPr>
              <w:jc w:val="center"/>
              <w:rPr>
                <w:rFonts w:ascii="宋体" w:hAnsi="宋体" w:cs="宋体"/>
                <w:szCs w:val="21"/>
              </w:rPr>
            </w:pPr>
          </w:p>
        </w:tc>
      </w:tr>
      <w:tr w:rsidR="007104FF">
        <w:trPr>
          <w:trHeight w:val="567"/>
          <w:jc w:val="center"/>
        </w:trPr>
        <w:tc>
          <w:tcPr>
            <w:tcW w:w="2610" w:type="dxa"/>
            <w:vAlign w:val="center"/>
          </w:tcPr>
          <w:p w:rsidR="007104FF" w:rsidRDefault="00B8653B">
            <w:pPr>
              <w:jc w:val="center"/>
              <w:rPr>
                <w:rFonts w:ascii="宋体" w:hAnsi="宋体" w:cs="宋体"/>
                <w:szCs w:val="21"/>
              </w:rPr>
            </w:pPr>
            <w:r>
              <w:rPr>
                <w:rFonts w:ascii="宋体" w:hAnsi="宋体" w:cs="宋体" w:hint="eastAsia"/>
                <w:szCs w:val="21"/>
              </w:rPr>
              <w:t>总监理工程师及电话</w:t>
            </w:r>
          </w:p>
        </w:tc>
        <w:tc>
          <w:tcPr>
            <w:tcW w:w="7029" w:type="dxa"/>
            <w:vAlign w:val="center"/>
          </w:tcPr>
          <w:p w:rsidR="007104FF" w:rsidRDefault="007104FF">
            <w:pPr>
              <w:jc w:val="center"/>
              <w:rPr>
                <w:rFonts w:ascii="宋体" w:hAnsi="宋体" w:cs="宋体"/>
                <w:szCs w:val="21"/>
              </w:rPr>
            </w:pPr>
          </w:p>
        </w:tc>
      </w:tr>
      <w:tr w:rsidR="007104FF">
        <w:trPr>
          <w:trHeight w:val="1726"/>
          <w:jc w:val="center"/>
        </w:trPr>
        <w:tc>
          <w:tcPr>
            <w:tcW w:w="2610" w:type="dxa"/>
            <w:vAlign w:val="center"/>
          </w:tcPr>
          <w:p w:rsidR="007104FF" w:rsidRDefault="00B8653B">
            <w:pPr>
              <w:jc w:val="center"/>
              <w:rPr>
                <w:rFonts w:ascii="宋体" w:hAnsi="宋体" w:cs="宋体"/>
                <w:szCs w:val="21"/>
              </w:rPr>
            </w:pPr>
            <w:r>
              <w:rPr>
                <w:rFonts w:ascii="宋体" w:hAnsi="宋体" w:cs="宋体" w:hint="eastAsia"/>
                <w:szCs w:val="21"/>
              </w:rPr>
              <w:t>项目描述</w:t>
            </w:r>
          </w:p>
        </w:tc>
        <w:tc>
          <w:tcPr>
            <w:tcW w:w="7029" w:type="dxa"/>
            <w:vAlign w:val="center"/>
          </w:tcPr>
          <w:p w:rsidR="007104FF" w:rsidRDefault="007104FF">
            <w:pPr>
              <w:jc w:val="center"/>
              <w:rPr>
                <w:rFonts w:ascii="宋体" w:hAnsi="宋体" w:cs="宋体"/>
                <w:szCs w:val="21"/>
              </w:rPr>
            </w:pPr>
          </w:p>
        </w:tc>
      </w:tr>
      <w:tr w:rsidR="007104FF">
        <w:trPr>
          <w:trHeight w:val="689"/>
          <w:jc w:val="center"/>
        </w:trPr>
        <w:tc>
          <w:tcPr>
            <w:tcW w:w="2610" w:type="dxa"/>
            <w:tcBorders>
              <w:bottom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备注</w:t>
            </w:r>
          </w:p>
        </w:tc>
        <w:tc>
          <w:tcPr>
            <w:tcW w:w="7029" w:type="dxa"/>
            <w:tcBorders>
              <w:bottom w:val="single" w:sz="12" w:space="0" w:color="auto"/>
            </w:tcBorders>
            <w:vAlign w:val="center"/>
          </w:tcPr>
          <w:p w:rsidR="007104FF" w:rsidRDefault="007104FF">
            <w:pPr>
              <w:jc w:val="center"/>
              <w:rPr>
                <w:rFonts w:ascii="宋体" w:hAnsi="宋体" w:cs="宋体"/>
                <w:szCs w:val="21"/>
              </w:rPr>
            </w:pPr>
          </w:p>
        </w:tc>
      </w:tr>
    </w:tbl>
    <w:p w:rsidR="007104FF" w:rsidRDefault="00B8653B">
      <w:pPr>
        <w:rPr>
          <w:rFonts w:ascii="宋体" w:hAnsi="宋体" w:cs="宋体"/>
          <w:szCs w:val="21"/>
        </w:rPr>
      </w:pPr>
      <w:r>
        <w:rPr>
          <w:rFonts w:ascii="宋体" w:hAnsi="宋体" w:cs="宋体" w:hint="eastAsia"/>
          <w:szCs w:val="21"/>
        </w:rPr>
        <w:t>注：1、每张表格只填写一个项目，并标明序号。</w:t>
      </w:r>
    </w:p>
    <w:p w:rsidR="007104FF" w:rsidRDefault="00B8653B">
      <w:pPr>
        <w:ind w:firstLine="360"/>
        <w:rPr>
          <w:rFonts w:ascii="宋体" w:hAnsi="宋体" w:cs="宋体"/>
          <w:szCs w:val="21"/>
        </w:rPr>
      </w:pPr>
      <w:r>
        <w:rPr>
          <w:rFonts w:ascii="宋体" w:hAnsi="宋体" w:cs="宋体" w:hint="eastAsia"/>
          <w:szCs w:val="21"/>
        </w:rPr>
        <w:t>2、本表后须附中标通知书和（或）合同协议书、由发包人出具的公路工程（标段）交工验收证书或竣工验收委员会出具的公路工程竣工验收鉴定书或质量监督机构对各参建单位签发的工作综合评价等级证书的复印件。</w:t>
      </w:r>
    </w:p>
    <w:p w:rsidR="007104FF" w:rsidRDefault="00B8653B">
      <w:pPr>
        <w:ind w:firstLine="360"/>
        <w:rPr>
          <w:rFonts w:ascii="宋体" w:hAnsi="宋体" w:cs="宋体"/>
          <w:szCs w:val="21"/>
        </w:rPr>
      </w:pPr>
      <w:r>
        <w:rPr>
          <w:rFonts w:ascii="宋体" w:hAnsi="宋体" w:cs="宋体" w:hint="eastAsia"/>
          <w:szCs w:val="21"/>
        </w:rPr>
        <w:t>3、如近年来，投标人法人机构发生合法变更或重组或法人名称变更时，应提供相关部门的合法批件或其他相关证明材料来证明其所附业绩的继承性。</w:t>
      </w:r>
    </w:p>
    <w:p w:rsidR="007104FF" w:rsidRDefault="007104FF">
      <w:pPr>
        <w:rPr>
          <w:rFonts w:ascii="宋体" w:hAnsi="宋体" w:cs="宋体"/>
          <w:szCs w:val="21"/>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pStyle w:val="074"/>
        <w:rPr>
          <w:color w:val="auto"/>
        </w:rPr>
      </w:pPr>
      <w:r>
        <w:rPr>
          <w:rFonts w:hint="eastAsia"/>
          <w:color w:val="auto"/>
        </w:rPr>
        <w:lastRenderedPageBreak/>
        <w:t>（五）投标人信誉情况</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19"/>
        <w:gridCol w:w="4820"/>
      </w:tblGrid>
      <w:tr w:rsidR="007104FF">
        <w:trPr>
          <w:trHeight w:hRule="exact" w:val="1134"/>
          <w:jc w:val="center"/>
        </w:trPr>
        <w:tc>
          <w:tcPr>
            <w:tcW w:w="4819"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项目</w:t>
            </w:r>
          </w:p>
        </w:tc>
        <w:tc>
          <w:tcPr>
            <w:tcW w:w="4820"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投标人情况说明</w:t>
            </w:r>
          </w:p>
        </w:tc>
      </w:tr>
      <w:tr w:rsidR="007104FF">
        <w:trPr>
          <w:trHeight w:hRule="exact" w:val="1134"/>
          <w:jc w:val="center"/>
        </w:trPr>
        <w:tc>
          <w:tcPr>
            <w:tcW w:w="4819" w:type="dxa"/>
            <w:vAlign w:val="center"/>
          </w:tcPr>
          <w:p w:rsidR="007104FF" w:rsidRDefault="007104FF">
            <w:pPr>
              <w:jc w:val="center"/>
              <w:rPr>
                <w:rFonts w:ascii="宋体" w:hAnsi="宋体" w:cs="宋体"/>
                <w:sz w:val="24"/>
              </w:rPr>
            </w:pPr>
          </w:p>
        </w:tc>
        <w:tc>
          <w:tcPr>
            <w:tcW w:w="4820" w:type="dxa"/>
            <w:vAlign w:val="center"/>
          </w:tcPr>
          <w:p w:rsidR="007104FF" w:rsidRDefault="007104FF">
            <w:pPr>
              <w:jc w:val="center"/>
              <w:rPr>
                <w:rFonts w:ascii="宋体" w:hAnsi="宋体" w:cs="宋体"/>
                <w:sz w:val="24"/>
              </w:rPr>
            </w:pPr>
          </w:p>
        </w:tc>
      </w:tr>
      <w:tr w:rsidR="007104FF">
        <w:trPr>
          <w:trHeight w:hRule="exact" w:val="1134"/>
          <w:jc w:val="center"/>
        </w:trPr>
        <w:tc>
          <w:tcPr>
            <w:tcW w:w="4819" w:type="dxa"/>
            <w:vAlign w:val="center"/>
          </w:tcPr>
          <w:p w:rsidR="007104FF" w:rsidRDefault="007104FF">
            <w:pPr>
              <w:jc w:val="center"/>
              <w:rPr>
                <w:rFonts w:ascii="宋体" w:hAnsi="宋体" w:cs="宋体"/>
                <w:sz w:val="24"/>
              </w:rPr>
            </w:pPr>
          </w:p>
        </w:tc>
        <w:tc>
          <w:tcPr>
            <w:tcW w:w="4820" w:type="dxa"/>
            <w:vAlign w:val="center"/>
          </w:tcPr>
          <w:p w:rsidR="007104FF" w:rsidRDefault="007104FF">
            <w:pPr>
              <w:jc w:val="center"/>
              <w:rPr>
                <w:rFonts w:ascii="宋体" w:hAnsi="宋体" w:cs="宋体"/>
                <w:sz w:val="24"/>
              </w:rPr>
            </w:pPr>
          </w:p>
        </w:tc>
      </w:tr>
      <w:tr w:rsidR="007104FF">
        <w:trPr>
          <w:trHeight w:hRule="exact" w:val="1134"/>
          <w:jc w:val="center"/>
        </w:trPr>
        <w:tc>
          <w:tcPr>
            <w:tcW w:w="4819" w:type="dxa"/>
            <w:vAlign w:val="center"/>
          </w:tcPr>
          <w:p w:rsidR="007104FF" w:rsidRDefault="007104FF">
            <w:pPr>
              <w:jc w:val="center"/>
              <w:rPr>
                <w:rFonts w:ascii="宋体" w:hAnsi="宋体" w:cs="宋体"/>
                <w:sz w:val="24"/>
              </w:rPr>
            </w:pPr>
          </w:p>
        </w:tc>
        <w:tc>
          <w:tcPr>
            <w:tcW w:w="4820" w:type="dxa"/>
            <w:vAlign w:val="center"/>
          </w:tcPr>
          <w:p w:rsidR="007104FF" w:rsidRDefault="007104FF">
            <w:pPr>
              <w:jc w:val="center"/>
              <w:rPr>
                <w:rFonts w:ascii="宋体" w:hAnsi="宋体" w:cs="宋体"/>
                <w:sz w:val="24"/>
              </w:rPr>
            </w:pPr>
          </w:p>
        </w:tc>
      </w:tr>
      <w:tr w:rsidR="007104FF">
        <w:trPr>
          <w:trHeight w:hRule="exact" w:val="1134"/>
          <w:jc w:val="center"/>
        </w:trPr>
        <w:tc>
          <w:tcPr>
            <w:tcW w:w="4819" w:type="dxa"/>
            <w:vAlign w:val="center"/>
          </w:tcPr>
          <w:p w:rsidR="007104FF" w:rsidRDefault="007104FF">
            <w:pPr>
              <w:jc w:val="center"/>
              <w:rPr>
                <w:rFonts w:ascii="宋体" w:hAnsi="宋体" w:cs="宋体"/>
                <w:sz w:val="24"/>
              </w:rPr>
            </w:pPr>
          </w:p>
        </w:tc>
        <w:tc>
          <w:tcPr>
            <w:tcW w:w="4820" w:type="dxa"/>
            <w:vAlign w:val="center"/>
          </w:tcPr>
          <w:p w:rsidR="007104FF" w:rsidRDefault="007104FF">
            <w:pPr>
              <w:jc w:val="center"/>
              <w:rPr>
                <w:rFonts w:ascii="宋体" w:hAnsi="宋体" w:cs="宋体"/>
                <w:sz w:val="24"/>
              </w:rPr>
            </w:pPr>
          </w:p>
        </w:tc>
      </w:tr>
      <w:tr w:rsidR="007104FF">
        <w:trPr>
          <w:trHeight w:hRule="exact" w:val="1134"/>
          <w:jc w:val="center"/>
        </w:trPr>
        <w:tc>
          <w:tcPr>
            <w:tcW w:w="4819" w:type="dxa"/>
            <w:vAlign w:val="center"/>
          </w:tcPr>
          <w:p w:rsidR="007104FF" w:rsidRDefault="007104FF">
            <w:pPr>
              <w:jc w:val="center"/>
              <w:rPr>
                <w:rFonts w:ascii="宋体" w:hAnsi="宋体" w:cs="宋体"/>
                <w:sz w:val="24"/>
              </w:rPr>
            </w:pPr>
          </w:p>
        </w:tc>
        <w:tc>
          <w:tcPr>
            <w:tcW w:w="4820" w:type="dxa"/>
            <w:vAlign w:val="center"/>
          </w:tcPr>
          <w:p w:rsidR="007104FF" w:rsidRDefault="007104FF">
            <w:pPr>
              <w:jc w:val="center"/>
              <w:rPr>
                <w:rFonts w:ascii="宋体" w:hAnsi="宋体" w:cs="宋体"/>
                <w:sz w:val="24"/>
              </w:rPr>
            </w:pPr>
          </w:p>
        </w:tc>
      </w:tr>
      <w:tr w:rsidR="007104FF">
        <w:trPr>
          <w:trHeight w:hRule="exact" w:val="1134"/>
          <w:jc w:val="center"/>
        </w:trPr>
        <w:tc>
          <w:tcPr>
            <w:tcW w:w="4819" w:type="dxa"/>
            <w:vAlign w:val="center"/>
          </w:tcPr>
          <w:p w:rsidR="007104FF" w:rsidRDefault="007104FF">
            <w:pPr>
              <w:jc w:val="center"/>
              <w:rPr>
                <w:rFonts w:ascii="宋体" w:hAnsi="宋体" w:cs="宋体"/>
                <w:sz w:val="24"/>
              </w:rPr>
            </w:pPr>
          </w:p>
        </w:tc>
        <w:tc>
          <w:tcPr>
            <w:tcW w:w="4820" w:type="dxa"/>
            <w:vAlign w:val="center"/>
          </w:tcPr>
          <w:p w:rsidR="007104FF" w:rsidRDefault="007104FF">
            <w:pPr>
              <w:jc w:val="center"/>
              <w:rPr>
                <w:rFonts w:ascii="宋体" w:hAnsi="宋体" w:cs="宋体"/>
                <w:sz w:val="24"/>
              </w:rPr>
            </w:pPr>
          </w:p>
        </w:tc>
      </w:tr>
      <w:tr w:rsidR="007104FF">
        <w:trPr>
          <w:trHeight w:hRule="exact" w:val="1134"/>
          <w:jc w:val="center"/>
        </w:trPr>
        <w:tc>
          <w:tcPr>
            <w:tcW w:w="4819" w:type="dxa"/>
            <w:vAlign w:val="center"/>
          </w:tcPr>
          <w:p w:rsidR="007104FF" w:rsidRDefault="007104FF">
            <w:pPr>
              <w:jc w:val="center"/>
              <w:rPr>
                <w:rFonts w:ascii="宋体" w:hAnsi="宋体" w:cs="宋体"/>
                <w:sz w:val="24"/>
              </w:rPr>
            </w:pPr>
          </w:p>
        </w:tc>
        <w:tc>
          <w:tcPr>
            <w:tcW w:w="4820" w:type="dxa"/>
            <w:vAlign w:val="center"/>
          </w:tcPr>
          <w:p w:rsidR="007104FF" w:rsidRDefault="007104FF">
            <w:pPr>
              <w:jc w:val="center"/>
              <w:rPr>
                <w:rFonts w:ascii="宋体" w:hAnsi="宋体" w:cs="宋体"/>
                <w:sz w:val="24"/>
              </w:rPr>
            </w:pPr>
          </w:p>
        </w:tc>
      </w:tr>
      <w:tr w:rsidR="007104FF">
        <w:trPr>
          <w:trHeight w:hRule="exact" w:val="1134"/>
          <w:jc w:val="center"/>
        </w:trPr>
        <w:tc>
          <w:tcPr>
            <w:tcW w:w="4819" w:type="dxa"/>
            <w:tcBorders>
              <w:bottom w:val="single" w:sz="12" w:space="0" w:color="auto"/>
            </w:tcBorders>
            <w:vAlign w:val="center"/>
          </w:tcPr>
          <w:p w:rsidR="007104FF" w:rsidRDefault="007104FF">
            <w:pPr>
              <w:jc w:val="center"/>
              <w:rPr>
                <w:rFonts w:ascii="宋体" w:hAnsi="宋体" w:cs="宋体"/>
                <w:sz w:val="24"/>
              </w:rPr>
            </w:pPr>
          </w:p>
        </w:tc>
        <w:tc>
          <w:tcPr>
            <w:tcW w:w="4820" w:type="dxa"/>
            <w:tcBorders>
              <w:bottom w:val="single" w:sz="12" w:space="0" w:color="auto"/>
            </w:tcBorders>
            <w:vAlign w:val="center"/>
          </w:tcPr>
          <w:p w:rsidR="007104FF" w:rsidRDefault="007104FF">
            <w:pPr>
              <w:jc w:val="center"/>
              <w:rPr>
                <w:rFonts w:ascii="宋体" w:hAnsi="宋体" w:cs="宋体"/>
                <w:sz w:val="24"/>
              </w:rPr>
            </w:pPr>
          </w:p>
        </w:tc>
      </w:tr>
    </w:tbl>
    <w:p w:rsidR="007104FF" w:rsidRDefault="00B8653B">
      <w:pPr>
        <w:spacing w:line="400" w:lineRule="exact"/>
        <w:ind w:firstLine="420"/>
        <w:rPr>
          <w:rFonts w:ascii="宋体" w:hAnsi="宋体" w:cs="宋体"/>
          <w:szCs w:val="21"/>
        </w:rPr>
      </w:pPr>
      <w:r>
        <w:rPr>
          <w:rFonts w:ascii="宋体" w:hAnsi="宋体" w:cs="宋体" w:hint="eastAsia"/>
          <w:szCs w:val="21"/>
        </w:rPr>
        <w:t>注：1.投标人应按照招标文件第二章“投标人须知”前附表附录 4 和“投标人须知”正文第 1.4.4 项规定，逐条说明其信誉情况。</w:t>
      </w:r>
    </w:p>
    <w:p w:rsidR="007104FF" w:rsidRDefault="00B8653B">
      <w:pPr>
        <w:spacing w:line="400" w:lineRule="exact"/>
        <w:ind w:firstLine="420"/>
        <w:rPr>
          <w:rFonts w:ascii="宋体" w:hAnsi="宋体" w:cs="宋体"/>
          <w:szCs w:val="21"/>
        </w:rPr>
      </w:pPr>
      <w:r>
        <w:rPr>
          <w:rFonts w:ascii="宋体" w:hAnsi="宋体" w:cs="宋体" w:hint="eastAsia"/>
          <w:szCs w:val="21"/>
        </w:rPr>
        <w:t>2.投标人应根据招标文件第二章“投标人须知”第 3.5.4 项的要求在本表后附相关证明材料。</w:t>
      </w:r>
    </w:p>
    <w:p w:rsidR="007104FF" w:rsidRDefault="00B8653B">
      <w:pPr>
        <w:spacing w:line="400" w:lineRule="exact"/>
        <w:ind w:firstLine="420"/>
        <w:rPr>
          <w:rFonts w:ascii="宋体" w:hAnsi="宋体" w:cs="宋体"/>
          <w:szCs w:val="21"/>
        </w:rPr>
      </w:pPr>
      <w:r>
        <w:rPr>
          <w:rFonts w:ascii="宋体" w:hAnsi="宋体" w:cs="宋体" w:hint="eastAsia"/>
          <w:szCs w:val="21"/>
        </w:rPr>
        <w:t>3.以联合体形式参与投标的，联合体各成员应分别填写。</w:t>
      </w:r>
    </w:p>
    <w:p w:rsidR="007104FF" w:rsidRDefault="007104FF">
      <w:pPr>
        <w:rPr>
          <w:rFonts w:ascii="宋体" w:hAnsi="宋体" w:cs="宋体"/>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pStyle w:val="074"/>
        <w:rPr>
          <w:color w:val="auto"/>
        </w:rPr>
      </w:pPr>
      <w:r>
        <w:rPr>
          <w:rFonts w:hint="eastAsia"/>
          <w:color w:val="auto"/>
        </w:rPr>
        <w:lastRenderedPageBreak/>
        <w:t>（六）拟委任的项目经理和项目总工资历表</w:t>
      </w:r>
    </w:p>
    <w:tbl>
      <w:tblPr>
        <w:tblW w:w="94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4"/>
        <w:gridCol w:w="1645"/>
        <w:gridCol w:w="1516"/>
        <w:gridCol w:w="862"/>
        <w:gridCol w:w="406"/>
        <w:gridCol w:w="986"/>
        <w:gridCol w:w="1393"/>
        <w:gridCol w:w="1248"/>
      </w:tblGrid>
      <w:tr w:rsidR="007104FF">
        <w:trPr>
          <w:trHeight w:val="504"/>
          <w:jc w:val="center"/>
        </w:trPr>
        <w:tc>
          <w:tcPr>
            <w:tcW w:w="1354" w:type="dxa"/>
            <w:tcBorders>
              <w:top w:val="single" w:sz="12" w:space="0" w:color="auto"/>
            </w:tcBorders>
            <w:vAlign w:val="center"/>
          </w:tcPr>
          <w:p w:rsidR="007104FF" w:rsidRDefault="00B8653B">
            <w:pPr>
              <w:tabs>
                <w:tab w:val="left" w:pos="680"/>
              </w:tabs>
              <w:autoSpaceDE w:val="0"/>
              <w:autoSpaceDN w:val="0"/>
              <w:adjustRightInd w:val="0"/>
              <w:spacing w:before="73"/>
              <w:jc w:val="center"/>
              <w:rPr>
                <w:rFonts w:ascii="宋体" w:hAnsi="宋体" w:cs="宋体"/>
                <w:kern w:val="0"/>
                <w:szCs w:val="21"/>
              </w:rPr>
            </w:pPr>
            <w:r>
              <w:rPr>
                <w:rFonts w:ascii="宋体" w:hAnsi="宋体" w:cs="宋体" w:hint="eastAsia"/>
                <w:kern w:val="0"/>
                <w:szCs w:val="21"/>
              </w:rPr>
              <w:t>姓</w:t>
            </w:r>
            <w:r>
              <w:rPr>
                <w:rFonts w:ascii="宋体" w:hAnsi="宋体" w:cs="宋体" w:hint="eastAsia"/>
                <w:kern w:val="0"/>
                <w:szCs w:val="21"/>
              </w:rPr>
              <w:tab/>
              <w:t>名</w:t>
            </w:r>
          </w:p>
        </w:tc>
        <w:tc>
          <w:tcPr>
            <w:tcW w:w="1645" w:type="dxa"/>
            <w:tcBorders>
              <w:top w:val="single" w:sz="12" w:space="0" w:color="auto"/>
            </w:tcBorders>
            <w:vAlign w:val="center"/>
          </w:tcPr>
          <w:p w:rsidR="007104FF" w:rsidRDefault="007104FF">
            <w:pPr>
              <w:autoSpaceDE w:val="0"/>
              <w:autoSpaceDN w:val="0"/>
              <w:adjustRightInd w:val="0"/>
              <w:ind w:left="420" w:firstLine="420"/>
              <w:jc w:val="center"/>
              <w:rPr>
                <w:rFonts w:ascii="宋体" w:hAnsi="宋体" w:cs="宋体"/>
                <w:kern w:val="0"/>
                <w:szCs w:val="21"/>
              </w:rPr>
            </w:pPr>
          </w:p>
        </w:tc>
        <w:tc>
          <w:tcPr>
            <w:tcW w:w="1516" w:type="dxa"/>
            <w:tcBorders>
              <w:top w:val="single" w:sz="12" w:space="0" w:color="auto"/>
            </w:tcBorders>
            <w:vAlign w:val="center"/>
          </w:tcPr>
          <w:p w:rsidR="007104FF" w:rsidRDefault="00B8653B">
            <w:pPr>
              <w:autoSpaceDE w:val="0"/>
              <w:autoSpaceDN w:val="0"/>
              <w:adjustRightInd w:val="0"/>
              <w:spacing w:before="73"/>
              <w:jc w:val="center"/>
              <w:rPr>
                <w:rFonts w:ascii="宋体" w:hAnsi="宋体" w:cs="宋体"/>
                <w:kern w:val="0"/>
                <w:szCs w:val="21"/>
              </w:rPr>
            </w:pPr>
            <w:r>
              <w:rPr>
                <w:rFonts w:ascii="宋体" w:hAnsi="宋体" w:cs="宋体" w:hint="eastAsia"/>
                <w:kern w:val="0"/>
                <w:szCs w:val="21"/>
              </w:rPr>
              <w:t>年龄</w:t>
            </w:r>
          </w:p>
        </w:tc>
        <w:tc>
          <w:tcPr>
            <w:tcW w:w="1268" w:type="dxa"/>
            <w:gridSpan w:val="2"/>
            <w:tcBorders>
              <w:top w:val="single" w:sz="12" w:space="0" w:color="auto"/>
            </w:tcBorders>
            <w:vAlign w:val="center"/>
          </w:tcPr>
          <w:p w:rsidR="007104FF" w:rsidRDefault="007104FF">
            <w:pPr>
              <w:autoSpaceDE w:val="0"/>
              <w:autoSpaceDN w:val="0"/>
              <w:adjustRightInd w:val="0"/>
              <w:ind w:left="420" w:firstLine="420"/>
              <w:jc w:val="center"/>
              <w:rPr>
                <w:rFonts w:ascii="宋体" w:hAnsi="宋体" w:cs="宋体"/>
                <w:kern w:val="0"/>
                <w:szCs w:val="21"/>
              </w:rPr>
            </w:pPr>
          </w:p>
        </w:tc>
        <w:tc>
          <w:tcPr>
            <w:tcW w:w="2379" w:type="dxa"/>
            <w:gridSpan w:val="2"/>
            <w:tcBorders>
              <w:top w:val="single" w:sz="12" w:space="0" w:color="auto"/>
            </w:tcBorders>
            <w:vAlign w:val="center"/>
          </w:tcPr>
          <w:p w:rsidR="007104FF" w:rsidRDefault="00B8653B">
            <w:pPr>
              <w:autoSpaceDE w:val="0"/>
              <w:autoSpaceDN w:val="0"/>
              <w:adjustRightInd w:val="0"/>
              <w:spacing w:before="73"/>
              <w:jc w:val="center"/>
              <w:rPr>
                <w:rFonts w:ascii="宋体" w:hAnsi="宋体" w:cs="宋体"/>
                <w:kern w:val="0"/>
                <w:szCs w:val="21"/>
              </w:rPr>
            </w:pPr>
            <w:r>
              <w:rPr>
                <w:rFonts w:ascii="宋体" w:hAnsi="宋体" w:cs="宋体" w:hint="eastAsia"/>
                <w:kern w:val="0"/>
                <w:szCs w:val="21"/>
              </w:rPr>
              <w:t>专业</w:t>
            </w:r>
          </w:p>
        </w:tc>
        <w:tc>
          <w:tcPr>
            <w:tcW w:w="1248" w:type="dxa"/>
            <w:tcBorders>
              <w:top w:val="single" w:sz="12" w:space="0" w:color="auto"/>
            </w:tcBorders>
            <w:vAlign w:val="center"/>
          </w:tcPr>
          <w:p w:rsidR="007104FF" w:rsidRDefault="007104FF">
            <w:pPr>
              <w:ind w:left="420" w:firstLine="420"/>
              <w:jc w:val="center"/>
              <w:rPr>
                <w:rFonts w:ascii="宋体" w:hAnsi="宋体" w:cs="宋体"/>
                <w:szCs w:val="21"/>
              </w:rPr>
            </w:pPr>
          </w:p>
        </w:tc>
      </w:tr>
      <w:tr w:rsidR="007104FF">
        <w:trPr>
          <w:trHeight w:val="504"/>
          <w:jc w:val="center"/>
        </w:trPr>
        <w:tc>
          <w:tcPr>
            <w:tcW w:w="1354" w:type="dxa"/>
            <w:vAlign w:val="center"/>
          </w:tcPr>
          <w:p w:rsidR="007104FF" w:rsidRDefault="00B8653B">
            <w:pPr>
              <w:tabs>
                <w:tab w:val="left" w:pos="680"/>
              </w:tabs>
              <w:autoSpaceDE w:val="0"/>
              <w:autoSpaceDN w:val="0"/>
              <w:adjustRightInd w:val="0"/>
              <w:spacing w:before="73"/>
              <w:jc w:val="center"/>
              <w:rPr>
                <w:rFonts w:ascii="宋体" w:hAnsi="宋体" w:cs="宋体"/>
                <w:kern w:val="0"/>
                <w:szCs w:val="21"/>
              </w:rPr>
            </w:pPr>
            <w:r>
              <w:rPr>
                <w:rFonts w:ascii="宋体" w:hAnsi="宋体" w:cs="宋体" w:hint="eastAsia"/>
                <w:kern w:val="0"/>
                <w:szCs w:val="21"/>
              </w:rPr>
              <w:t>技术职称</w:t>
            </w:r>
          </w:p>
        </w:tc>
        <w:tc>
          <w:tcPr>
            <w:tcW w:w="1645" w:type="dxa"/>
            <w:vAlign w:val="center"/>
          </w:tcPr>
          <w:p w:rsidR="007104FF" w:rsidRDefault="007104FF">
            <w:pPr>
              <w:autoSpaceDE w:val="0"/>
              <w:autoSpaceDN w:val="0"/>
              <w:adjustRightInd w:val="0"/>
              <w:ind w:left="420" w:firstLine="420"/>
              <w:jc w:val="center"/>
              <w:rPr>
                <w:rFonts w:ascii="宋体" w:hAnsi="宋体" w:cs="宋体"/>
                <w:kern w:val="0"/>
                <w:szCs w:val="21"/>
              </w:rPr>
            </w:pPr>
          </w:p>
        </w:tc>
        <w:tc>
          <w:tcPr>
            <w:tcW w:w="1516" w:type="dxa"/>
            <w:vAlign w:val="center"/>
          </w:tcPr>
          <w:p w:rsidR="007104FF" w:rsidRDefault="00B8653B">
            <w:pPr>
              <w:autoSpaceDE w:val="0"/>
              <w:autoSpaceDN w:val="0"/>
              <w:adjustRightInd w:val="0"/>
              <w:spacing w:before="73"/>
              <w:jc w:val="center"/>
              <w:rPr>
                <w:rFonts w:ascii="宋体" w:hAnsi="宋体" w:cs="宋体"/>
                <w:kern w:val="0"/>
                <w:szCs w:val="21"/>
              </w:rPr>
            </w:pPr>
            <w:r>
              <w:rPr>
                <w:rFonts w:ascii="宋体" w:hAnsi="宋体" w:cs="宋体" w:hint="eastAsia"/>
                <w:kern w:val="0"/>
                <w:szCs w:val="21"/>
              </w:rPr>
              <w:t>学历</w:t>
            </w:r>
          </w:p>
        </w:tc>
        <w:tc>
          <w:tcPr>
            <w:tcW w:w="1268" w:type="dxa"/>
            <w:gridSpan w:val="2"/>
            <w:vAlign w:val="center"/>
          </w:tcPr>
          <w:p w:rsidR="007104FF" w:rsidRDefault="007104FF">
            <w:pPr>
              <w:autoSpaceDE w:val="0"/>
              <w:autoSpaceDN w:val="0"/>
              <w:adjustRightInd w:val="0"/>
              <w:ind w:left="420" w:firstLine="420"/>
              <w:jc w:val="center"/>
              <w:rPr>
                <w:rFonts w:ascii="宋体" w:hAnsi="宋体" w:cs="宋体"/>
                <w:kern w:val="0"/>
                <w:szCs w:val="21"/>
              </w:rPr>
            </w:pPr>
          </w:p>
        </w:tc>
        <w:tc>
          <w:tcPr>
            <w:tcW w:w="2379" w:type="dxa"/>
            <w:gridSpan w:val="2"/>
            <w:vAlign w:val="center"/>
          </w:tcPr>
          <w:p w:rsidR="007104FF" w:rsidRDefault="00B8653B">
            <w:pPr>
              <w:autoSpaceDE w:val="0"/>
              <w:autoSpaceDN w:val="0"/>
              <w:adjustRightInd w:val="0"/>
              <w:spacing w:before="73"/>
              <w:ind w:leftChars="95" w:left="199"/>
              <w:jc w:val="center"/>
              <w:rPr>
                <w:rFonts w:ascii="宋体" w:hAnsi="宋体" w:cs="宋体"/>
                <w:kern w:val="0"/>
                <w:szCs w:val="21"/>
              </w:rPr>
            </w:pPr>
            <w:r>
              <w:rPr>
                <w:rFonts w:ascii="宋体" w:hAnsi="宋体" w:cs="宋体" w:hint="eastAsia"/>
                <w:kern w:val="0"/>
                <w:szCs w:val="21"/>
              </w:rPr>
              <w:t>拟在本工程担任职务</w:t>
            </w:r>
          </w:p>
        </w:tc>
        <w:tc>
          <w:tcPr>
            <w:tcW w:w="1248" w:type="dxa"/>
            <w:vAlign w:val="center"/>
          </w:tcPr>
          <w:p w:rsidR="007104FF" w:rsidRDefault="007104FF">
            <w:pPr>
              <w:ind w:left="420" w:firstLine="420"/>
              <w:jc w:val="center"/>
              <w:rPr>
                <w:rFonts w:ascii="宋体" w:hAnsi="宋体" w:cs="宋体"/>
                <w:szCs w:val="21"/>
              </w:rPr>
            </w:pPr>
          </w:p>
        </w:tc>
      </w:tr>
      <w:tr w:rsidR="007104FF">
        <w:trPr>
          <w:trHeight w:val="504"/>
          <w:jc w:val="center"/>
        </w:trPr>
        <w:tc>
          <w:tcPr>
            <w:tcW w:w="1354" w:type="dxa"/>
            <w:vAlign w:val="center"/>
          </w:tcPr>
          <w:p w:rsidR="007104FF" w:rsidRDefault="00B8653B">
            <w:pPr>
              <w:tabs>
                <w:tab w:val="left" w:pos="680"/>
              </w:tabs>
              <w:autoSpaceDE w:val="0"/>
              <w:autoSpaceDN w:val="0"/>
              <w:adjustRightInd w:val="0"/>
              <w:spacing w:before="73"/>
              <w:ind w:leftChars="95" w:left="199"/>
              <w:jc w:val="center"/>
              <w:rPr>
                <w:rFonts w:ascii="宋体" w:hAnsi="宋体" w:cs="宋体"/>
                <w:kern w:val="0"/>
                <w:szCs w:val="21"/>
              </w:rPr>
            </w:pPr>
            <w:r>
              <w:rPr>
                <w:rFonts w:ascii="宋体" w:hAnsi="宋体" w:cs="宋体" w:hint="eastAsia"/>
                <w:kern w:val="0"/>
                <w:szCs w:val="21"/>
              </w:rPr>
              <w:t>工作年限</w:t>
            </w:r>
          </w:p>
        </w:tc>
        <w:tc>
          <w:tcPr>
            <w:tcW w:w="4429" w:type="dxa"/>
            <w:gridSpan w:val="4"/>
            <w:vAlign w:val="center"/>
          </w:tcPr>
          <w:p w:rsidR="007104FF" w:rsidRDefault="007104FF">
            <w:pPr>
              <w:autoSpaceDE w:val="0"/>
              <w:autoSpaceDN w:val="0"/>
              <w:adjustRightInd w:val="0"/>
              <w:ind w:left="420" w:firstLine="420"/>
              <w:jc w:val="center"/>
              <w:rPr>
                <w:rFonts w:ascii="宋体" w:hAnsi="宋体" w:cs="宋体"/>
                <w:kern w:val="0"/>
                <w:szCs w:val="21"/>
              </w:rPr>
            </w:pPr>
          </w:p>
        </w:tc>
        <w:tc>
          <w:tcPr>
            <w:tcW w:w="2379" w:type="dxa"/>
            <w:gridSpan w:val="2"/>
            <w:vAlign w:val="center"/>
          </w:tcPr>
          <w:p w:rsidR="007104FF" w:rsidRDefault="00B8653B">
            <w:pPr>
              <w:autoSpaceDE w:val="0"/>
              <w:autoSpaceDN w:val="0"/>
              <w:adjustRightInd w:val="0"/>
              <w:spacing w:before="73"/>
              <w:ind w:leftChars="95" w:left="199" w:firstLineChars="95" w:firstLine="199"/>
              <w:jc w:val="center"/>
              <w:rPr>
                <w:rFonts w:ascii="宋体" w:hAnsi="宋体" w:cs="宋体"/>
                <w:kern w:val="0"/>
                <w:szCs w:val="21"/>
              </w:rPr>
            </w:pPr>
            <w:r>
              <w:rPr>
                <w:rFonts w:ascii="宋体" w:hAnsi="宋体" w:cs="宋体" w:hint="eastAsia"/>
                <w:kern w:val="0"/>
                <w:szCs w:val="21"/>
              </w:rPr>
              <w:t>类似施工经验年限</w:t>
            </w:r>
          </w:p>
        </w:tc>
        <w:tc>
          <w:tcPr>
            <w:tcW w:w="1248" w:type="dxa"/>
            <w:vAlign w:val="center"/>
          </w:tcPr>
          <w:p w:rsidR="007104FF" w:rsidRDefault="007104FF">
            <w:pPr>
              <w:ind w:left="420" w:firstLine="420"/>
              <w:jc w:val="center"/>
              <w:rPr>
                <w:rFonts w:ascii="宋体" w:hAnsi="宋体" w:cs="宋体"/>
                <w:szCs w:val="21"/>
              </w:rPr>
            </w:pPr>
          </w:p>
        </w:tc>
      </w:tr>
      <w:tr w:rsidR="007104FF">
        <w:trPr>
          <w:trHeight w:val="504"/>
          <w:jc w:val="center"/>
        </w:trPr>
        <w:tc>
          <w:tcPr>
            <w:tcW w:w="1354" w:type="dxa"/>
            <w:vAlign w:val="center"/>
          </w:tcPr>
          <w:p w:rsidR="007104FF" w:rsidRDefault="00B8653B">
            <w:pPr>
              <w:autoSpaceDE w:val="0"/>
              <w:autoSpaceDN w:val="0"/>
              <w:adjustRightInd w:val="0"/>
              <w:spacing w:before="73"/>
              <w:ind w:leftChars="95" w:left="199"/>
              <w:rPr>
                <w:rFonts w:ascii="宋体" w:hAnsi="宋体" w:cs="宋体"/>
                <w:kern w:val="0"/>
                <w:szCs w:val="21"/>
              </w:rPr>
            </w:pPr>
            <w:r>
              <w:rPr>
                <w:rFonts w:ascii="宋体" w:hAnsi="宋体" w:cs="宋体" w:hint="eastAsia"/>
                <w:kern w:val="0"/>
                <w:szCs w:val="21"/>
              </w:rPr>
              <w:t>毕业学校</w:t>
            </w:r>
          </w:p>
        </w:tc>
        <w:tc>
          <w:tcPr>
            <w:tcW w:w="8056" w:type="dxa"/>
            <w:gridSpan w:val="7"/>
            <w:vAlign w:val="center"/>
          </w:tcPr>
          <w:p w:rsidR="007104FF" w:rsidRDefault="00B8653B">
            <w:pPr>
              <w:tabs>
                <w:tab w:val="left" w:pos="2820"/>
                <w:tab w:val="left" w:pos="4080"/>
              </w:tabs>
              <w:autoSpaceDE w:val="0"/>
              <w:autoSpaceDN w:val="0"/>
              <w:adjustRightInd w:val="0"/>
              <w:spacing w:before="73"/>
              <w:ind w:leftChars="-615" w:left="-1291" w:firstLineChars="600" w:firstLine="1260"/>
              <w:rPr>
                <w:rFonts w:ascii="宋体" w:hAnsi="宋体" w:cs="宋体"/>
                <w:kern w:val="0"/>
                <w:szCs w:val="21"/>
              </w:rPr>
            </w:pPr>
            <w:r>
              <w:rPr>
                <w:rFonts w:ascii="宋体" w:hAnsi="宋体" w:cs="宋体" w:hint="eastAsia"/>
                <w:kern w:val="0"/>
                <w:szCs w:val="21"/>
              </w:rPr>
              <w:t>年月毕业于学校专业，学制年</w:t>
            </w:r>
          </w:p>
        </w:tc>
      </w:tr>
      <w:tr w:rsidR="007104FF">
        <w:trPr>
          <w:trHeight w:val="504"/>
          <w:jc w:val="center"/>
        </w:trPr>
        <w:tc>
          <w:tcPr>
            <w:tcW w:w="9410" w:type="dxa"/>
            <w:gridSpan w:val="8"/>
            <w:vAlign w:val="center"/>
          </w:tcPr>
          <w:p w:rsidR="007104FF" w:rsidRDefault="00B8653B">
            <w:pPr>
              <w:ind w:left="420" w:firstLine="420"/>
              <w:jc w:val="center"/>
              <w:rPr>
                <w:rFonts w:ascii="宋体" w:hAnsi="宋体" w:cs="宋体"/>
                <w:szCs w:val="21"/>
              </w:rPr>
            </w:pPr>
            <w:r>
              <w:rPr>
                <w:rFonts w:ascii="宋体" w:hAnsi="宋体" w:cs="宋体" w:hint="eastAsia"/>
                <w:kern w:val="0"/>
                <w:szCs w:val="21"/>
              </w:rPr>
              <w:t>经历</w:t>
            </w:r>
          </w:p>
        </w:tc>
      </w:tr>
      <w:tr w:rsidR="007104FF">
        <w:trPr>
          <w:trHeight w:val="504"/>
          <w:jc w:val="center"/>
        </w:trPr>
        <w:tc>
          <w:tcPr>
            <w:tcW w:w="1354" w:type="dxa"/>
            <w:vAlign w:val="center"/>
          </w:tcPr>
          <w:p w:rsidR="007104FF" w:rsidRDefault="00B8653B">
            <w:pPr>
              <w:ind w:left="420" w:firstLine="420"/>
              <w:jc w:val="center"/>
              <w:rPr>
                <w:rFonts w:ascii="宋体" w:hAnsi="宋体" w:cs="宋体"/>
                <w:szCs w:val="21"/>
              </w:rPr>
            </w:pPr>
            <w:r>
              <w:rPr>
                <w:rFonts w:ascii="宋体" w:hAnsi="宋体" w:cs="宋体" w:hint="eastAsia"/>
                <w:szCs w:val="21"/>
              </w:rPr>
              <w:t>年～</w:t>
            </w:r>
          </w:p>
          <w:p w:rsidR="007104FF" w:rsidRDefault="00B8653B">
            <w:pPr>
              <w:ind w:left="420" w:firstLine="420"/>
              <w:jc w:val="center"/>
              <w:rPr>
                <w:rFonts w:ascii="宋体" w:hAnsi="宋体" w:cs="宋体"/>
                <w:szCs w:val="21"/>
              </w:rPr>
            </w:pPr>
            <w:r>
              <w:rPr>
                <w:rFonts w:ascii="宋体" w:hAnsi="宋体" w:cs="宋体" w:hint="eastAsia"/>
                <w:szCs w:val="21"/>
              </w:rPr>
              <w:t>年</w:t>
            </w:r>
          </w:p>
        </w:tc>
        <w:tc>
          <w:tcPr>
            <w:tcW w:w="4023" w:type="dxa"/>
            <w:gridSpan w:val="3"/>
            <w:vAlign w:val="center"/>
          </w:tcPr>
          <w:p w:rsidR="007104FF" w:rsidRDefault="00B8653B">
            <w:pPr>
              <w:ind w:left="420" w:firstLine="420"/>
              <w:jc w:val="center"/>
              <w:rPr>
                <w:rFonts w:ascii="宋体" w:hAnsi="宋体" w:cs="宋体"/>
                <w:szCs w:val="21"/>
              </w:rPr>
            </w:pPr>
            <w:r>
              <w:rPr>
                <w:rFonts w:ascii="宋体" w:hAnsi="宋体" w:cs="宋体" w:hint="eastAsia"/>
                <w:kern w:val="0"/>
                <w:szCs w:val="21"/>
              </w:rPr>
              <w:t>参加过的工程项目名称</w:t>
            </w:r>
          </w:p>
        </w:tc>
        <w:tc>
          <w:tcPr>
            <w:tcW w:w="1392" w:type="dxa"/>
            <w:gridSpan w:val="2"/>
            <w:vAlign w:val="center"/>
          </w:tcPr>
          <w:p w:rsidR="007104FF" w:rsidRDefault="00B8653B">
            <w:pPr>
              <w:ind w:leftChars="95" w:left="199"/>
              <w:rPr>
                <w:rFonts w:ascii="宋体" w:hAnsi="宋体" w:cs="宋体"/>
                <w:szCs w:val="21"/>
              </w:rPr>
            </w:pPr>
            <w:r>
              <w:rPr>
                <w:rFonts w:ascii="宋体" w:hAnsi="宋体" w:cs="宋体" w:hint="eastAsia"/>
                <w:kern w:val="0"/>
                <w:szCs w:val="21"/>
              </w:rPr>
              <w:t>担任何职</w:t>
            </w:r>
          </w:p>
        </w:tc>
        <w:tc>
          <w:tcPr>
            <w:tcW w:w="2641" w:type="dxa"/>
            <w:gridSpan w:val="2"/>
            <w:vAlign w:val="center"/>
          </w:tcPr>
          <w:p w:rsidR="007104FF" w:rsidRDefault="00B8653B">
            <w:pPr>
              <w:ind w:left="420" w:firstLine="420"/>
              <w:jc w:val="center"/>
              <w:rPr>
                <w:rFonts w:ascii="宋体" w:hAnsi="宋体" w:cs="宋体"/>
                <w:kern w:val="0"/>
                <w:szCs w:val="21"/>
              </w:rPr>
            </w:pPr>
            <w:r>
              <w:rPr>
                <w:rFonts w:ascii="宋体" w:hAnsi="宋体" w:cs="宋体" w:hint="eastAsia"/>
                <w:kern w:val="0"/>
                <w:szCs w:val="21"/>
              </w:rPr>
              <w:t>发包人及</w:t>
            </w:r>
          </w:p>
          <w:p w:rsidR="007104FF" w:rsidRDefault="00B8653B">
            <w:pPr>
              <w:ind w:left="420" w:firstLine="420"/>
              <w:jc w:val="center"/>
              <w:rPr>
                <w:rFonts w:ascii="宋体" w:hAnsi="宋体" w:cs="宋体"/>
                <w:szCs w:val="21"/>
              </w:rPr>
            </w:pPr>
            <w:r>
              <w:rPr>
                <w:rFonts w:ascii="宋体" w:hAnsi="宋体" w:cs="宋体" w:hint="eastAsia"/>
                <w:kern w:val="0"/>
                <w:szCs w:val="21"/>
              </w:rPr>
              <w:t>联系电话</w:t>
            </w:r>
          </w:p>
        </w:tc>
      </w:tr>
      <w:tr w:rsidR="007104FF">
        <w:trPr>
          <w:trHeight w:hRule="exact" w:val="454"/>
          <w:jc w:val="center"/>
        </w:trPr>
        <w:tc>
          <w:tcPr>
            <w:tcW w:w="1354" w:type="dxa"/>
            <w:vAlign w:val="center"/>
          </w:tcPr>
          <w:p w:rsidR="007104FF" w:rsidRDefault="007104FF">
            <w:pPr>
              <w:ind w:left="420" w:firstLine="420"/>
              <w:jc w:val="center"/>
              <w:rPr>
                <w:rFonts w:ascii="宋体" w:hAnsi="宋体" w:cs="宋体"/>
                <w:szCs w:val="21"/>
              </w:rPr>
            </w:pPr>
          </w:p>
        </w:tc>
        <w:tc>
          <w:tcPr>
            <w:tcW w:w="4023" w:type="dxa"/>
            <w:gridSpan w:val="3"/>
            <w:vAlign w:val="center"/>
          </w:tcPr>
          <w:p w:rsidR="007104FF" w:rsidRDefault="007104FF">
            <w:pPr>
              <w:ind w:left="420" w:firstLine="420"/>
              <w:jc w:val="center"/>
              <w:rPr>
                <w:rFonts w:ascii="宋体" w:hAnsi="宋体" w:cs="宋体"/>
                <w:szCs w:val="21"/>
              </w:rPr>
            </w:pPr>
          </w:p>
        </w:tc>
        <w:tc>
          <w:tcPr>
            <w:tcW w:w="1392" w:type="dxa"/>
            <w:gridSpan w:val="2"/>
            <w:vAlign w:val="center"/>
          </w:tcPr>
          <w:p w:rsidR="007104FF" w:rsidRDefault="007104FF">
            <w:pPr>
              <w:ind w:left="420" w:firstLine="420"/>
              <w:jc w:val="center"/>
              <w:rPr>
                <w:rFonts w:ascii="宋体" w:hAnsi="宋体" w:cs="宋体"/>
                <w:szCs w:val="21"/>
              </w:rPr>
            </w:pPr>
          </w:p>
        </w:tc>
        <w:tc>
          <w:tcPr>
            <w:tcW w:w="2641" w:type="dxa"/>
            <w:gridSpan w:val="2"/>
            <w:vAlign w:val="center"/>
          </w:tcPr>
          <w:p w:rsidR="007104FF" w:rsidRDefault="007104FF">
            <w:pPr>
              <w:ind w:left="420" w:firstLine="420"/>
              <w:jc w:val="center"/>
              <w:rPr>
                <w:rFonts w:ascii="宋体" w:hAnsi="宋体" w:cs="宋体"/>
                <w:szCs w:val="21"/>
              </w:rPr>
            </w:pPr>
          </w:p>
        </w:tc>
      </w:tr>
      <w:tr w:rsidR="007104FF">
        <w:trPr>
          <w:trHeight w:hRule="exact" w:val="454"/>
          <w:jc w:val="center"/>
        </w:trPr>
        <w:tc>
          <w:tcPr>
            <w:tcW w:w="1354" w:type="dxa"/>
            <w:vAlign w:val="center"/>
          </w:tcPr>
          <w:p w:rsidR="007104FF" w:rsidRDefault="007104FF">
            <w:pPr>
              <w:ind w:left="420" w:firstLine="420"/>
              <w:jc w:val="center"/>
              <w:rPr>
                <w:rFonts w:ascii="宋体" w:hAnsi="宋体" w:cs="宋体"/>
                <w:szCs w:val="21"/>
              </w:rPr>
            </w:pPr>
          </w:p>
        </w:tc>
        <w:tc>
          <w:tcPr>
            <w:tcW w:w="4023" w:type="dxa"/>
            <w:gridSpan w:val="3"/>
            <w:vAlign w:val="center"/>
          </w:tcPr>
          <w:p w:rsidR="007104FF" w:rsidRDefault="007104FF">
            <w:pPr>
              <w:ind w:left="420" w:firstLine="420"/>
              <w:jc w:val="center"/>
              <w:rPr>
                <w:rFonts w:ascii="宋体" w:hAnsi="宋体" w:cs="宋体"/>
                <w:szCs w:val="21"/>
              </w:rPr>
            </w:pPr>
          </w:p>
        </w:tc>
        <w:tc>
          <w:tcPr>
            <w:tcW w:w="1392" w:type="dxa"/>
            <w:gridSpan w:val="2"/>
            <w:vAlign w:val="center"/>
          </w:tcPr>
          <w:p w:rsidR="007104FF" w:rsidRDefault="007104FF">
            <w:pPr>
              <w:ind w:left="420" w:firstLine="420"/>
              <w:jc w:val="center"/>
              <w:rPr>
                <w:rFonts w:ascii="宋体" w:hAnsi="宋体" w:cs="宋体"/>
                <w:szCs w:val="21"/>
              </w:rPr>
            </w:pPr>
          </w:p>
        </w:tc>
        <w:tc>
          <w:tcPr>
            <w:tcW w:w="2641" w:type="dxa"/>
            <w:gridSpan w:val="2"/>
            <w:vAlign w:val="center"/>
          </w:tcPr>
          <w:p w:rsidR="007104FF" w:rsidRDefault="007104FF">
            <w:pPr>
              <w:ind w:left="420" w:firstLine="420"/>
              <w:jc w:val="center"/>
              <w:rPr>
                <w:rFonts w:ascii="宋体" w:hAnsi="宋体" w:cs="宋体"/>
                <w:szCs w:val="21"/>
              </w:rPr>
            </w:pPr>
          </w:p>
        </w:tc>
      </w:tr>
      <w:tr w:rsidR="007104FF">
        <w:trPr>
          <w:trHeight w:hRule="exact" w:val="454"/>
          <w:jc w:val="center"/>
        </w:trPr>
        <w:tc>
          <w:tcPr>
            <w:tcW w:w="5377" w:type="dxa"/>
            <w:gridSpan w:val="4"/>
            <w:vAlign w:val="center"/>
          </w:tcPr>
          <w:p w:rsidR="007104FF" w:rsidRDefault="00B8653B">
            <w:pPr>
              <w:ind w:left="420" w:firstLine="420"/>
              <w:jc w:val="center"/>
              <w:rPr>
                <w:rFonts w:ascii="宋体" w:hAnsi="宋体" w:cs="宋体"/>
                <w:szCs w:val="21"/>
              </w:rPr>
            </w:pPr>
            <w:r>
              <w:rPr>
                <w:rFonts w:ascii="宋体" w:hAnsi="宋体" w:cs="宋体" w:hint="eastAsia"/>
                <w:szCs w:val="21"/>
              </w:rPr>
              <w:t>获奖情况</w:t>
            </w:r>
          </w:p>
        </w:tc>
        <w:tc>
          <w:tcPr>
            <w:tcW w:w="4033" w:type="dxa"/>
            <w:gridSpan w:val="4"/>
            <w:vAlign w:val="center"/>
          </w:tcPr>
          <w:p w:rsidR="007104FF" w:rsidRDefault="007104FF">
            <w:pPr>
              <w:ind w:left="420" w:firstLine="420"/>
              <w:jc w:val="center"/>
              <w:rPr>
                <w:rFonts w:ascii="宋体" w:hAnsi="宋体" w:cs="宋体"/>
                <w:szCs w:val="21"/>
              </w:rPr>
            </w:pPr>
          </w:p>
        </w:tc>
      </w:tr>
      <w:tr w:rsidR="007104FF">
        <w:trPr>
          <w:trHeight w:val="1380"/>
          <w:jc w:val="center"/>
        </w:trPr>
        <w:tc>
          <w:tcPr>
            <w:tcW w:w="1354" w:type="dxa"/>
            <w:vAlign w:val="center"/>
          </w:tcPr>
          <w:p w:rsidR="007104FF" w:rsidRDefault="00B8653B">
            <w:pPr>
              <w:jc w:val="center"/>
              <w:rPr>
                <w:rFonts w:ascii="宋体" w:hAnsi="宋体" w:cs="宋体"/>
                <w:szCs w:val="21"/>
              </w:rPr>
            </w:pPr>
            <w:r>
              <w:rPr>
                <w:rFonts w:ascii="宋体" w:hAnsi="宋体" w:cs="宋体" w:hint="eastAsia"/>
                <w:szCs w:val="21"/>
              </w:rPr>
              <w:t>说明在岗情况</w:t>
            </w:r>
          </w:p>
        </w:tc>
        <w:tc>
          <w:tcPr>
            <w:tcW w:w="8056" w:type="dxa"/>
            <w:gridSpan w:val="7"/>
            <w:vAlign w:val="center"/>
          </w:tcPr>
          <w:p w:rsidR="007104FF" w:rsidRDefault="007104FF">
            <w:pPr>
              <w:ind w:left="420" w:firstLine="420"/>
              <w:jc w:val="center"/>
              <w:rPr>
                <w:rFonts w:ascii="宋体" w:hAnsi="宋体" w:cs="宋体"/>
                <w:szCs w:val="21"/>
              </w:rPr>
            </w:pPr>
          </w:p>
        </w:tc>
      </w:tr>
      <w:tr w:rsidR="007104FF">
        <w:trPr>
          <w:trHeight w:val="709"/>
          <w:jc w:val="center"/>
        </w:trPr>
        <w:tc>
          <w:tcPr>
            <w:tcW w:w="1354" w:type="dxa"/>
            <w:tcBorders>
              <w:bottom w:val="single" w:sz="12" w:space="0" w:color="auto"/>
            </w:tcBorders>
            <w:vAlign w:val="center"/>
          </w:tcPr>
          <w:p w:rsidR="007104FF" w:rsidRDefault="00B8653B">
            <w:pPr>
              <w:ind w:leftChars="95" w:left="199"/>
              <w:rPr>
                <w:rFonts w:ascii="宋体" w:hAnsi="宋体" w:cs="宋体"/>
                <w:szCs w:val="21"/>
              </w:rPr>
            </w:pPr>
            <w:r>
              <w:rPr>
                <w:rFonts w:ascii="宋体" w:hAnsi="宋体" w:cs="宋体" w:hint="eastAsia"/>
                <w:szCs w:val="21"/>
              </w:rPr>
              <w:t>备注</w:t>
            </w:r>
          </w:p>
        </w:tc>
        <w:tc>
          <w:tcPr>
            <w:tcW w:w="8056" w:type="dxa"/>
            <w:gridSpan w:val="7"/>
            <w:tcBorders>
              <w:bottom w:val="single" w:sz="12" w:space="0" w:color="auto"/>
            </w:tcBorders>
            <w:vAlign w:val="center"/>
          </w:tcPr>
          <w:p w:rsidR="007104FF" w:rsidRDefault="007104FF">
            <w:pPr>
              <w:ind w:left="420" w:firstLine="420"/>
              <w:jc w:val="center"/>
              <w:rPr>
                <w:rFonts w:ascii="宋体" w:hAnsi="宋体" w:cs="宋体"/>
                <w:szCs w:val="21"/>
              </w:rPr>
            </w:pPr>
          </w:p>
        </w:tc>
      </w:tr>
    </w:tbl>
    <w:p w:rsidR="007104FF" w:rsidRDefault="00B8653B">
      <w:pPr>
        <w:ind w:left="420" w:firstLine="420"/>
        <w:rPr>
          <w:rFonts w:ascii="宋体" w:hAnsi="宋体" w:cs="宋体"/>
        </w:rPr>
      </w:pPr>
      <w:r>
        <w:rPr>
          <w:rFonts w:ascii="宋体" w:hAnsi="宋体" w:cs="宋体" w:hint="eastAsia"/>
        </w:rPr>
        <w:t>注：1、本表后项目经理和项目总工的身份证、职称资格证书以及资格审查条件所要求的其他相关证书（如建造师注册证书、安全生产考核合格证书等）的复印件，并应提供其担任类似项目的项目经理、项目总工的相关业绩证明材料（如有）复印件。身份证如为第二代身份证的应附前后两面的复印件；建造师证应附有标明建造师级别、姓名、专业、证书号和注册号、发证机关的相关页面复印件；安全生产考核合格证应附有姓名、证书号和类别、发证机关和有效期的相关页面复印件；</w:t>
      </w:r>
    </w:p>
    <w:p w:rsidR="007104FF" w:rsidRDefault="00B8653B">
      <w:pPr>
        <w:ind w:left="420" w:firstLine="420"/>
        <w:rPr>
          <w:rFonts w:ascii="宋体" w:hAnsi="宋体" w:cs="宋体"/>
        </w:rPr>
      </w:pPr>
      <w:r>
        <w:rPr>
          <w:rFonts w:ascii="宋体" w:hAnsi="宋体" w:cs="宋体" w:hint="eastAsia"/>
        </w:rPr>
        <w:t>2、本表后应附投标人所属社保机构出具的拟委任的项目经理和项目总工的社保缴费证明（并加盖缴费证明专用章）或其他能够证明拟委任的项目经理和项目总工参加社保的有效证明材料（并加盖社保机构单位章），出具的社保缴费证明为近三个月。</w:t>
      </w:r>
    </w:p>
    <w:p w:rsidR="007104FF" w:rsidRDefault="00B8653B">
      <w:pPr>
        <w:rPr>
          <w:rFonts w:ascii="宋体" w:hAnsi="宋体" w:cs="宋体"/>
          <w:sz w:val="24"/>
        </w:rPr>
      </w:pPr>
      <w:r>
        <w:rPr>
          <w:rFonts w:ascii="宋体" w:hAnsi="宋体" w:cs="宋体" w:hint="eastAsia"/>
        </w:rPr>
        <w:t xml:space="preserve">       3、目前未在具体项目上任职的，请在备注栏说明现在负责的工作内容。</w:t>
      </w:r>
    </w:p>
    <w:p w:rsidR="007104FF" w:rsidRDefault="007104FF">
      <w:pPr>
        <w:rPr>
          <w:rFonts w:ascii="宋体" w:hAnsi="宋体" w:cs="宋体"/>
          <w:sz w:val="24"/>
        </w:rPr>
      </w:pP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rPr>
          <w:rFonts w:ascii="宋体" w:hAnsi="宋体" w:cs="宋体"/>
          <w:sz w:val="24"/>
        </w:rPr>
      </w:pPr>
      <w:r>
        <w:rPr>
          <w:rFonts w:ascii="宋体" w:hAnsi="宋体" w:cs="宋体" w:hint="eastAsia"/>
          <w:sz w:val="24"/>
        </w:rPr>
        <w:br w:type="page"/>
      </w:r>
    </w:p>
    <w:p w:rsidR="007104FF" w:rsidRDefault="00B8653B">
      <w:pPr>
        <w:pStyle w:val="074"/>
        <w:rPr>
          <w:color w:val="auto"/>
        </w:rPr>
      </w:pPr>
      <w:r>
        <w:rPr>
          <w:rFonts w:hint="eastAsia"/>
          <w:color w:val="auto"/>
        </w:rPr>
        <w:lastRenderedPageBreak/>
        <w:t>（七）拟委任的其他管理人员和技术人员汇总表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55"/>
        <w:gridCol w:w="898"/>
        <w:gridCol w:w="2869"/>
        <w:gridCol w:w="1384"/>
        <w:gridCol w:w="1274"/>
        <w:gridCol w:w="2159"/>
      </w:tblGrid>
      <w:tr w:rsidR="007104FF">
        <w:trPr>
          <w:trHeight w:hRule="exact" w:val="454"/>
          <w:jc w:val="center"/>
        </w:trPr>
        <w:tc>
          <w:tcPr>
            <w:tcW w:w="1055"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姓名</w:t>
            </w:r>
          </w:p>
        </w:tc>
        <w:tc>
          <w:tcPr>
            <w:tcW w:w="898"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年龄</w:t>
            </w:r>
          </w:p>
        </w:tc>
        <w:tc>
          <w:tcPr>
            <w:tcW w:w="2869"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拟在本项目中担任的职务</w:t>
            </w:r>
          </w:p>
        </w:tc>
        <w:tc>
          <w:tcPr>
            <w:tcW w:w="1384"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技术职称</w:t>
            </w:r>
          </w:p>
        </w:tc>
        <w:tc>
          <w:tcPr>
            <w:tcW w:w="1274"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工作年限</w:t>
            </w:r>
          </w:p>
        </w:tc>
        <w:tc>
          <w:tcPr>
            <w:tcW w:w="2159"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类似施工经验年限</w:t>
            </w: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vAlign w:val="center"/>
          </w:tcPr>
          <w:p w:rsidR="007104FF" w:rsidRDefault="007104FF">
            <w:pPr>
              <w:jc w:val="center"/>
              <w:rPr>
                <w:rFonts w:ascii="宋体" w:hAnsi="宋体" w:cs="宋体"/>
                <w:szCs w:val="21"/>
              </w:rPr>
            </w:pPr>
          </w:p>
        </w:tc>
        <w:tc>
          <w:tcPr>
            <w:tcW w:w="898" w:type="dxa"/>
            <w:vAlign w:val="center"/>
          </w:tcPr>
          <w:p w:rsidR="007104FF" w:rsidRDefault="007104FF">
            <w:pPr>
              <w:jc w:val="center"/>
              <w:rPr>
                <w:rFonts w:ascii="宋体" w:hAnsi="宋体" w:cs="宋体"/>
                <w:szCs w:val="21"/>
              </w:rPr>
            </w:pPr>
          </w:p>
        </w:tc>
        <w:tc>
          <w:tcPr>
            <w:tcW w:w="2869" w:type="dxa"/>
            <w:vAlign w:val="center"/>
          </w:tcPr>
          <w:p w:rsidR="007104FF" w:rsidRDefault="007104FF">
            <w:pPr>
              <w:jc w:val="center"/>
              <w:rPr>
                <w:rFonts w:ascii="宋体" w:hAnsi="宋体" w:cs="宋体"/>
                <w:szCs w:val="21"/>
              </w:rPr>
            </w:pPr>
          </w:p>
        </w:tc>
        <w:tc>
          <w:tcPr>
            <w:tcW w:w="1384" w:type="dxa"/>
            <w:vAlign w:val="center"/>
          </w:tcPr>
          <w:p w:rsidR="007104FF" w:rsidRDefault="007104FF">
            <w:pPr>
              <w:jc w:val="center"/>
              <w:rPr>
                <w:rFonts w:ascii="宋体" w:hAnsi="宋体" w:cs="宋体"/>
                <w:szCs w:val="21"/>
              </w:rPr>
            </w:pPr>
          </w:p>
        </w:tc>
        <w:tc>
          <w:tcPr>
            <w:tcW w:w="1274" w:type="dxa"/>
            <w:vAlign w:val="center"/>
          </w:tcPr>
          <w:p w:rsidR="007104FF" w:rsidRDefault="007104FF">
            <w:pPr>
              <w:jc w:val="center"/>
              <w:rPr>
                <w:rFonts w:ascii="宋体" w:hAnsi="宋体" w:cs="宋体"/>
                <w:szCs w:val="21"/>
              </w:rPr>
            </w:pPr>
          </w:p>
        </w:tc>
        <w:tc>
          <w:tcPr>
            <w:tcW w:w="2159" w:type="dxa"/>
            <w:vAlign w:val="center"/>
          </w:tcPr>
          <w:p w:rsidR="007104FF" w:rsidRDefault="007104FF">
            <w:pPr>
              <w:jc w:val="center"/>
              <w:rPr>
                <w:rFonts w:ascii="宋体" w:hAnsi="宋体" w:cs="宋体"/>
                <w:szCs w:val="21"/>
              </w:rPr>
            </w:pPr>
          </w:p>
        </w:tc>
      </w:tr>
      <w:tr w:rsidR="007104FF">
        <w:trPr>
          <w:trHeight w:hRule="exact" w:val="454"/>
          <w:jc w:val="center"/>
        </w:trPr>
        <w:tc>
          <w:tcPr>
            <w:tcW w:w="1055" w:type="dxa"/>
            <w:tcBorders>
              <w:bottom w:val="single" w:sz="12" w:space="0" w:color="auto"/>
            </w:tcBorders>
            <w:vAlign w:val="center"/>
          </w:tcPr>
          <w:p w:rsidR="007104FF" w:rsidRDefault="007104FF">
            <w:pPr>
              <w:jc w:val="center"/>
              <w:rPr>
                <w:rFonts w:ascii="宋体" w:hAnsi="宋体" w:cs="宋体"/>
                <w:szCs w:val="21"/>
              </w:rPr>
            </w:pPr>
          </w:p>
        </w:tc>
        <w:tc>
          <w:tcPr>
            <w:tcW w:w="898" w:type="dxa"/>
            <w:tcBorders>
              <w:bottom w:val="single" w:sz="12" w:space="0" w:color="auto"/>
            </w:tcBorders>
            <w:vAlign w:val="center"/>
          </w:tcPr>
          <w:p w:rsidR="007104FF" w:rsidRDefault="007104FF">
            <w:pPr>
              <w:jc w:val="center"/>
              <w:rPr>
                <w:rFonts w:ascii="宋体" w:hAnsi="宋体" w:cs="宋体"/>
                <w:szCs w:val="21"/>
              </w:rPr>
            </w:pPr>
          </w:p>
        </w:tc>
        <w:tc>
          <w:tcPr>
            <w:tcW w:w="2869" w:type="dxa"/>
            <w:tcBorders>
              <w:bottom w:val="single" w:sz="12" w:space="0" w:color="auto"/>
            </w:tcBorders>
            <w:vAlign w:val="center"/>
          </w:tcPr>
          <w:p w:rsidR="007104FF" w:rsidRDefault="007104FF">
            <w:pPr>
              <w:jc w:val="center"/>
              <w:rPr>
                <w:rFonts w:ascii="宋体" w:hAnsi="宋体" w:cs="宋体"/>
                <w:szCs w:val="21"/>
              </w:rPr>
            </w:pPr>
          </w:p>
        </w:tc>
        <w:tc>
          <w:tcPr>
            <w:tcW w:w="1384" w:type="dxa"/>
            <w:tcBorders>
              <w:bottom w:val="single" w:sz="12" w:space="0" w:color="auto"/>
            </w:tcBorders>
            <w:vAlign w:val="center"/>
          </w:tcPr>
          <w:p w:rsidR="007104FF" w:rsidRDefault="007104FF">
            <w:pPr>
              <w:jc w:val="center"/>
              <w:rPr>
                <w:rFonts w:ascii="宋体" w:hAnsi="宋体" w:cs="宋体"/>
                <w:szCs w:val="21"/>
              </w:rPr>
            </w:pPr>
          </w:p>
        </w:tc>
        <w:tc>
          <w:tcPr>
            <w:tcW w:w="1274" w:type="dxa"/>
            <w:tcBorders>
              <w:bottom w:val="single" w:sz="12" w:space="0" w:color="auto"/>
            </w:tcBorders>
            <w:vAlign w:val="center"/>
          </w:tcPr>
          <w:p w:rsidR="007104FF" w:rsidRDefault="007104FF">
            <w:pPr>
              <w:jc w:val="center"/>
              <w:rPr>
                <w:rFonts w:ascii="宋体" w:hAnsi="宋体" w:cs="宋体"/>
                <w:szCs w:val="21"/>
              </w:rPr>
            </w:pPr>
          </w:p>
        </w:tc>
        <w:tc>
          <w:tcPr>
            <w:tcW w:w="2159" w:type="dxa"/>
            <w:tcBorders>
              <w:bottom w:val="single" w:sz="12" w:space="0" w:color="auto"/>
            </w:tcBorders>
            <w:vAlign w:val="center"/>
          </w:tcPr>
          <w:p w:rsidR="007104FF" w:rsidRDefault="007104FF">
            <w:pPr>
              <w:jc w:val="center"/>
              <w:rPr>
                <w:rFonts w:ascii="宋体" w:hAnsi="宋体" w:cs="宋体"/>
                <w:szCs w:val="21"/>
              </w:rPr>
            </w:pPr>
          </w:p>
        </w:tc>
      </w:tr>
    </w:tbl>
    <w:p w:rsidR="007104FF" w:rsidRDefault="00B8653B">
      <w:pPr>
        <w:rPr>
          <w:rFonts w:ascii="宋体" w:hAnsi="宋体" w:cs="宋体"/>
          <w:sz w:val="24"/>
          <w:szCs w:val="21"/>
        </w:rPr>
      </w:pPr>
      <w:r>
        <w:rPr>
          <w:rFonts w:ascii="宋体" w:hAnsi="宋体" w:cs="宋体" w:hint="eastAsia"/>
          <w:szCs w:val="21"/>
        </w:rPr>
        <w:t>注：本表后应附投标人所属社保机构出具的拟委任的其他主要管理人员和技术人员的社保缴费证明（并加盖缴费证明专用章）或其他能够证明拟委任的其他主要管理人员和技术人员参加社保的有效证明材料（并加盖社保机构单位章）。</w:t>
      </w:r>
      <w:r>
        <w:rPr>
          <w:rFonts w:ascii="宋体" w:hAnsi="宋体" w:cs="宋体" w:hint="eastAsia"/>
        </w:rPr>
        <w:t>出具的社保缴费证明为近三个月。</w:t>
      </w:r>
    </w:p>
    <w:p w:rsidR="007104FF" w:rsidRDefault="007104FF">
      <w:pPr>
        <w:rPr>
          <w:rFonts w:ascii="宋体" w:hAnsi="宋体" w:cs="宋体"/>
          <w:sz w:val="24"/>
        </w:rPr>
      </w:pPr>
    </w:p>
    <w:p w:rsidR="007104FF" w:rsidRDefault="007104FF">
      <w:pPr>
        <w:rPr>
          <w:rFonts w:ascii="宋体" w:hAnsi="宋体" w:cs="宋体"/>
          <w:sz w:val="24"/>
        </w:rPr>
      </w:pPr>
    </w:p>
    <w:p w:rsidR="007104FF" w:rsidRDefault="00B8653B">
      <w:pPr>
        <w:pStyle w:val="074"/>
        <w:rPr>
          <w:color w:val="auto"/>
        </w:rPr>
      </w:pPr>
      <w:r>
        <w:rPr>
          <w:rFonts w:hint="eastAsia"/>
          <w:color w:val="auto"/>
        </w:rPr>
        <w:lastRenderedPageBreak/>
        <w:t>（八）拟委任的其他主要管理人员和技术人员资历表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4"/>
        <w:gridCol w:w="1645"/>
        <w:gridCol w:w="1516"/>
        <w:gridCol w:w="862"/>
        <w:gridCol w:w="616"/>
        <w:gridCol w:w="776"/>
        <w:gridCol w:w="1393"/>
        <w:gridCol w:w="1477"/>
      </w:tblGrid>
      <w:tr w:rsidR="007104FF">
        <w:trPr>
          <w:trHeight w:val="504"/>
          <w:jc w:val="center"/>
        </w:trPr>
        <w:tc>
          <w:tcPr>
            <w:tcW w:w="1354" w:type="dxa"/>
            <w:tcBorders>
              <w:top w:val="single" w:sz="12" w:space="0" w:color="auto"/>
            </w:tcBorders>
            <w:vAlign w:val="center"/>
          </w:tcPr>
          <w:p w:rsidR="007104FF" w:rsidRDefault="00B8653B">
            <w:pPr>
              <w:tabs>
                <w:tab w:val="left" w:pos="680"/>
              </w:tabs>
              <w:autoSpaceDE w:val="0"/>
              <w:autoSpaceDN w:val="0"/>
              <w:adjustRightInd w:val="0"/>
              <w:spacing w:before="73"/>
              <w:jc w:val="center"/>
              <w:rPr>
                <w:rFonts w:ascii="宋体" w:hAnsi="宋体" w:cs="宋体"/>
                <w:kern w:val="0"/>
                <w:szCs w:val="21"/>
              </w:rPr>
            </w:pPr>
            <w:r>
              <w:rPr>
                <w:rFonts w:ascii="宋体" w:hAnsi="宋体" w:cs="宋体" w:hint="eastAsia"/>
                <w:kern w:val="0"/>
                <w:szCs w:val="21"/>
              </w:rPr>
              <w:t>姓</w:t>
            </w:r>
            <w:r>
              <w:rPr>
                <w:rFonts w:ascii="宋体" w:hAnsi="宋体" w:cs="宋体" w:hint="eastAsia"/>
                <w:kern w:val="0"/>
                <w:szCs w:val="21"/>
              </w:rPr>
              <w:tab/>
              <w:t>名</w:t>
            </w:r>
          </w:p>
        </w:tc>
        <w:tc>
          <w:tcPr>
            <w:tcW w:w="1645" w:type="dxa"/>
            <w:tcBorders>
              <w:top w:val="single" w:sz="12" w:space="0" w:color="auto"/>
            </w:tcBorders>
            <w:vAlign w:val="center"/>
          </w:tcPr>
          <w:p w:rsidR="007104FF" w:rsidRDefault="007104FF">
            <w:pPr>
              <w:autoSpaceDE w:val="0"/>
              <w:autoSpaceDN w:val="0"/>
              <w:adjustRightInd w:val="0"/>
              <w:jc w:val="center"/>
              <w:rPr>
                <w:rFonts w:ascii="宋体" w:hAnsi="宋体" w:cs="宋体"/>
                <w:kern w:val="0"/>
                <w:szCs w:val="21"/>
              </w:rPr>
            </w:pPr>
          </w:p>
        </w:tc>
        <w:tc>
          <w:tcPr>
            <w:tcW w:w="1516" w:type="dxa"/>
            <w:tcBorders>
              <w:top w:val="single" w:sz="12" w:space="0" w:color="auto"/>
            </w:tcBorders>
            <w:vAlign w:val="center"/>
          </w:tcPr>
          <w:p w:rsidR="007104FF" w:rsidRDefault="00B8653B">
            <w:pPr>
              <w:autoSpaceDE w:val="0"/>
              <w:autoSpaceDN w:val="0"/>
              <w:adjustRightInd w:val="0"/>
              <w:spacing w:before="73"/>
              <w:jc w:val="center"/>
              <w:rPr>
                <w:rFonts w:ascii="宋体" w:hAnsi="宋体" w:cs="宋体"/>
                <w:kern w:val="0"/>
                <w:szCs w:val="21"/>
              </w:rPr>
            </w:pPr>
            <w:r>
              <w:rPr>
                <w:rFonts w:ascii="宋体" w:hAnsi="宋体" w:cs="宋体" w:hint="eastAsia"/>
                <w:kern w:val="0"/>
                <w:szCs w:val="21"/>
              </w:rPr>
              <w:t>年龄</w:t>
            </w:r>
          </w:p>
        </w:tc>
        <w:tc>
          <w:tcPr>
            <w:tcW w:w="1478" w:type="dxa"/>
            <w:gridSpan w:val="2"/>
            <w:tcBorders>
              <w:top w:val="single" w:sz="12" w:space="0" w:color="auto"/>
            </w:tcBorders>
            <w:vAlign w:val="center"/>
          </w:tcPr>
          <w:p w:rsidR="007104FF" w:rsidRDefault="007104FF">
            <w:pPr>
              <w:autoSpaceDE w:val="0"/>
              <w:autoSpaceDN w:val="0"/>
              <w:adjustRightInd w:val="0"/>
              <w:jc w:val="center"/>
              <w:rPr>
                <w:rFonts w:ascii="宋体" w:hAnsi="宋体" w:cs="宋体"/>
                <w:kern w:val="0"/>
                <w:szCs w:val="21"/>
              </w:rPr>
            </w:pPr>
          </w:p>
        </w:tc>
        <w:tc>
          <w:tcPr>
            <w:tcW w:w="2169" w:type="dxa"/>
            <w:gridSpan w:val="2"/>
            <w:tcBorders>
              <w:top w:val="single" w:sz="12" w:space="0" w:color="auto"/>
            </w:tcBorders>
            <w:vAlign w:val="center"/>
          </w:tcPr>
          <w:p w:rsidR="007104FF" w:rsidRDefault="00B8653B">
            <w:pPr>
              <w:autoSpaceDE w:val="0"/>
              <w:autoSpaceDN w:val="0"/>
              <w:adjustRightInd w:val="0"/>
              <w:spacing w:before="73"/>
              <w:jc w:val="center"/>
              <w:rPr>
                <w:rFonts w:ascii="宋体" w:hAnsi="宋体" w:cs="宋体"/>
                <w:kern w:val="0"/>
                <w:szCs w:val="21"/>
              </w:rPr>
            </w:pPr>
            <w:r>
              <w:rPr>
                <w:rFonts w:ascii="宋体" w:hAnsi="宋体" w:cs="宋体" w:hint="eastAsia"/>
                <w:kern w:val="0"/>
                <w:szCs w:val="21"/>
              </w:rPr>
              <w:t>专业</w:t>
            </w:r>
          </w:p>
        </w:tc>
        <w:tc>
          <w:tcPr>
            <w:tcW w:w="1477" w:type="dxa"/>
            <w:tcBorders>
              <w:top w:val="single" w:sz="12" w:space="0" w:color="auto"/>
            </w:tcBorders>
            <w:vAlign w:val="center"/>
          </w:tcPr>
          <w:p w:rsidR="007104FF" w:rsidRDefault="007104FF">
            <w:pPr>
              <w:jc w:val="center"/>
              <w:rPr>
                <w:rFonts w:ascii="宋体" w:hAnsi="宋体" w:cs="宋体"/>
                <w:szCs w:val="21"/>
              </w:rPr>
            </w:pPr>
          </w:p>
        </w:tc>
      </w:tr>
      <w:tr w:rsidR="007104FF">
        <w:trPr>
          <w:trHeight w:val="504"/>
          <w:jc w:val="center"/>
        </w:trPr>
        <w:tc>
          <w:tcPr>
            <w:tcW w:w="1354" w:type="dxa"/>
            <w:vAlign w:val="center"/>
          </w:tcPr>
          <w:p w:rsidR="007104FF" w:rsidRDefault="00B8653B">
            <w:pPr>
              <w:tabs>
                <w:tab w:val="left" w:pos="680"/>
              </w:tabs>
              <w:autoSpaceDE w:val="0"/>
              <w:autoSpaceDN w:val="0"/>
              <w:adjustRightInd w:val="0"/>
              <w:spacing w:before="73"/>
              <w:jc w:val="center"/>
              <w:rPr>
                <w:rFonts w:ascii="宋体" w:hAnsi="宋体" w:cs="宋体"/>
                <w:kern w:val="0"/>
                <w:szCs w:val="21"/>
              </w:rPr>
            </w:pPr>
            <w:r>
              <w:rPr>
                <w:rFonts w:ascii="宋体" w:hAnsi="宋体" w:cs="宋体" w:hint="eastAsia"/>
                <w:kern w:val="0"/>
                <w:szCs w:val="21"/>
              </w:rPr>
              <w:t>职</w:t>
            </w:r>
            <w:r>
              <w:rPr>
                <w:rFonts w:ascii="宋体" w:hAnsi="宋体" w:cs="宋体" w:hint="eastAsia"/>
                <w:kern w:val="0"/>
                <w:szCs w:val="21"/>
              </w:rPr>
              <w:tab/>
              <w:t>称</w:t>
            </w:r>
          </w:p>
        </w:tc>
        <w:tc>
          <w:tcPr>
            <w:tcW w:w="1645" w:type="dxa"/>
            <w:vAlign w:val="center"/>
          </w:tcPr>
          <w:p w:rsidR="007104FF" w:rsidRDefault="007104FF">
            <w:pPr>
              <w:autoSpaceDE w:val="0"/>
              <w:autoSpaceDN w:val="0"/>
              <w:adjustRightInd w:val="0"/>
              <w:jc w:val="center"/>
              <w:rPr>
                <w:rFonts w:ascii="宋体" w:hAnsi="宋体" w:cs="宋体"/>
                <w:kern w:val="0"/>
                <w:szCs w:val="21"/>
              </w:rPr>
            </w:pPr>
          </w:p>
        </w:tc>
        <w:tc>
          <w:tcPr>
            <w:tcW w:w="1516" w:type="dxa"/>
            <w:vAlign w:val="center"/>
          </w:tcPr>
          <w:p w:rsidR="007104FF" w:rsidRDefault="00B8653B">
            <w:pPr>
              <w:autoSpaceDE w:val="0"/>
              <w:autoSpaceDN w:val="0"/>
              <w:adjustRightInd w:val="0"/>
              <w:spacing w:before="73"/>
              <w:jc w:val="center"/>
              <w:rPr>
                <w:rFonts w:ascii="宋体" w:hAnsi="宋体" w:cs="宋体"/>
                <w:kern w:val="0"/>
                <w:szCs w:val="21"/>
              </w:rPr>
            </w:pPr>
            <w:r>
              <w:rPr>
                <w:rFonts w:ascii="宋体" w:hAnsi="宋体" w:cs="宋体" w:hint="eastAsia"/>
                <w:kern w:val="0"/>
                <w:szCs w:val="21"/>
              </w:rPr>
              <w:t>公司单位</w:t>
            </w:r>
          </w:p>
          <w:p w:rsidR="007104FF" w:rsidRDefault="00B8653B">
            <w:pPr>
              <w:autoSpaceDE w:val="0"/>
              <w:autoSpaceDN w:val="0"/>
              <w:adjustRightInd w:val="0"/>
              <w:spacing w:before="73"/>
              <w:jc w:val="center"/>
              <w:rPr>
                <w:rFonts w:ascii="宋体" w:hAnsi="宋体" w:cs="宋体"/>
                <w:kern w:val="0"/>
                <w:szCs w:val="21"/>
              </w:rPr>
            </w:pPr>
            <w:r>
              <w:rPr>
                <w:rFonts w:ascii="宋体" w:hAnsi="宋体" w:cs="宋体" w:hint="eastAsia"/>
                <w:kern w:val="0"/>
                <w:szCs w:val="21"/>
              </w:rPr>
              <w:t>职务</w:t>
            </w:r>
          </w:p>
        </w:tc>
        <w:tc>
          <w:tcPr>
            <w:tcW w:w="1478" w:type="dxa"/>
            <w:gridSpan w:val="2"/>
            <w:vAlign w:val="center"/>
          </w:tcPr>
          <w:p w:rsidR="007104FF" w:rsidRDefault="007104FF">
            <w:pPr>
              <w:autoSpaceDE w:val="0"/>
              <w:autoSpaceDN w:val="0"/>
              <w:adjustRightInd w:val="0"/>
              <w:jc w:val="center"/>
              <w:rPr>
                <w:rFonts w:ascii="宋体" w:hAnsi="宋体" w:cs="宋体"/>
                <w:kern w:val="0"/>
                <w:szCs w:val="21"/>
              </w:rPr>
            </w:pPr>
          </w:p>
        </w:tc>
        <w:tc>
          <w:tcPr>
            <w:tcW w:w="2169" w:type="dxa"/>
            <w:gridSpan w:val="2"/>
            <w:vAlign w:val="center"/>
          </w:tcPr>
          <w:p w:rsidR="007104FF" w:rsidRDefault="00B8653B">
            <w:pPr>
              <w:autoSpaceDE w:val="0"/>
              <w:autoSpaceDN w:val="0"/>
              <w:adjustRightInd w:val="0"/>
              <w:spacing w:before="73"/>
              <w:jc w:val="center"/>
              <w:rPr>
                <w:rFonts w:ascii="宋体" w:hAnsi="宋体" w:cs="宋体"/>
                <w:kern w:val="0"/>
                <w:szCs w:val="21"/>
              </w:rPr>
            </w:pPr>
            <w:r>
              <w:rPr>
                <w:rFonts w:ascii="宋体" w:hAnsi="宋体" w:cs="宋体" w:hint="eastAsia"/>
                <w:kern w:val="0"/>
                <w:szCs w:val="21"/>
              </w:rPr>
              <w:t>拟在本</w:t>
            </w:r>
          </w:p>
          <w:p w:rsidR="007104FF" w:rsidRDefault="00B8653B">
            <w:pPr>
              <w:autoSpaceDE w:val="0"/>
              <w:autoSpaceDN w:val="0"/>
              <w:adjustRightInd w:val="0"/>
              <w:spacing w:before="73"/>
              <w:jc w:val="center"/>
              <w:rPr>
                <w:rFonts w:ascii="宋体" w:hAnsi="宋体" w:cs="宋体"/>
                <w:kern w:val="0"/>
                <w:szCs w:val="21"/>
              </w:rPr>
            </w:pPr>
            <w:r>
              <w:rPr>
                <w:rFonts w:ascii="宋体" w:hAnsi="宋体" w:cs="宋体" w:hint="eastAsia"/>
                <w:kern w:val="0"/>
                <w:szCs w:val="21"/>
              </w:rPr>
              <w:t>工程担任职务</w:t>
            </w:r>
          </w:p>
        </w:tc>
        <w:tc>
          <w:tcPr>
            <w:tcW w:w="1477" w:type="dxa"/>
            <w:vAlign w:val="center"/>
          </w:tcPr>
          <w:p w:rsidR="007104FF" w:rsidRDefault="007104FF">
            <w:pPr>
              <w:jc w:val="center"/>
              <w:rPr>
                <w:rFonts w:ascii="宋体" w:hAnsi="宋体" w:cs="宋体"/>
                <w:szCs w:val="21"/>
              </w:rPr>
            </w:pPr>
          </w:p>
        </w:tc>
      </w:tr>
      <w:tr w:rsidR="007104FF">
        <w:trPr>
          <w:trHeight w:val="504"/>
          <w:jc w:val="center"/>
        </w:trPr>
        <w:tc>
          <w:tcPr>
            <w:tcW w:w="1354" w:type="dxa"/>
            <w:vAlign w:val="center"/>
          </w:tcPr>
          <w:p w:rsidR="007104FF" w:rsidRDefault="00B8653B">
            <w:pPr>
              <w:autoSpaceDE w:val="0"/>
              <w:autoSpaceDN w:val="0"/>
              <w:adjustRightInd w:val="0"/>
              <w:spacing w:before="73"/>
              <w:jc w:val="center"/>
              <w:rPr>
                <w:rFonts w:ascii="宋体" w:hAnsi="宋体" w:cs="宋体"/>
                <w:kern w:val="0"/>
                <w:szCs w:val="21"/>
              </w:rPr>
            </w:pPr>
            <w:r>
              <w:rPr>
                <w:rFonts w:ascii="宋体" w:hAnsi="宋体" w:cs="宋体" w:hint="eastAsia"/>
                <w:kern w:val="0"/>
                <w:szCs w:val="21"/>
              </w:rPr>
              <w:t>毕业学校</w:t>
            </w:r>
          </w:p>
        </w:tc>
        <w:tc>
          <w:tcPr>
            <w:tcW w:w="8285" w:type="dxa"/>
            <w:gridSpan w:val="7"/>
            <w:vAlign w:val="center"/>
          </w:tcPr>
          <w:p w:rsidR="007104FF" w:rsidRDefault="00B8653B">
            <w:pPr>
              <w:tabs>
                <w:tab w:val="left" w:pos="2820"/>
                <w:tab w:val="left" w:pos="4080"/>
              </w:tabs>
              <w:autoSpaceDE w:val="0"/>
              <w:autoSpaceDN w:val="0"/>
              <w:adjustRightInd w:val="0"/>
              <w:spacing w:before="73"/>
              <w:ind w:leftChars="-615" w:left="-1291" w:firstLineChars="600" w:firstLine="1260"/>
              <w:rPr>
                <w:rFonts w:ascii="宋体" w:hAnsi="宋体" w:cs="宋体"/>
                <w:kern w:val="0"/>
                <w:szCs w:val="21"/>
              </w:rPr>
            </w:pPr>
            <w:r>
              <w:rPr>
                <w:rFonts w:ascii="宋体" w:hAnsi="宋体" w:cs="宋体" w:hint="eastAsia"/>
                <w:kern w:val="0"/>
                <w:szCs w:val="21"/>
              </w:rPr>
              <w:t>年月毕业于学校专业，学制年</w:t>
            </w:r>
          </w:p>
        </w:tc>
      </w:tr>
      <w:tr w:rsidR="007104FF">
        <w:trPr>
          <w:trHeight w:val="504"/>
          <w:jc w:val="center"/>
        </w:trPr>
        <w:tc>
          <w:tcPr>
            <w:tcW w:w="9639" w:type="dxa"/>
            <w:gridSpan w:val="8"/>
            <w:vAlign w:val="center"/>
          </w:tcPr>
          <w:p w:rsidR="007104FF" w:rsidRDefault="00B8653B">
            <w:pPr>
              <w:jc w:val="center"/>
              <w:rPr>
                <w:rFonts w:ascii="宋体" w:hAnsi="宋体" w:cs="宋体"/>
                <w:szCs w:val="21"/>
              </w:rPr>
            </w:pPr>
            <w:r>
              <w:rPr>
                <w:rFonts w:ascii="宋体" w:hAnsi="宋体" w:cs="宋体" w:hint="eastAsia"/>
                <w:kern w:val="0"/>
                <w:szCs w:val="21"/>
              </w:rPr>
              <w:t>经历</w:t>
            </w:r>
          </w:p>
        </w:tc>
      </w:tr>
      <w:tr w:rsidR="007104FF">
        <w:trPr>
          <w:trHeight w:val="504"/>
          <w:jc w:val="center"/>
        </w:trPr>
        <w:tc>
          <w:tcPr>
            <w:tcW w:w="1354" w:type="dxa"/>
            <w:vAlign w:val="center"/>
          </w:tcPr>
          <w:p w:rsidR="007104FF" w:rsidRDefault="00B8653B">
            <w:pPr>
              <w:jc w:val="center"/>
              <w:rPr>
                <w:rFonts w:ascii="宋体" w:hAnsi="宋体" w:cs="宋体"/>
                <w:szCs w:val="21"/>
              </w:rPr>
            </w:pPr>
            <w:r>
              <w:rPr>
                <w:rFonts w:ascii="宋体" w:hAnsi="宋体" w:cs="宋体" w:hint="eastAsia"/>
                <w:szCs w:val="21"/>
              </w:rPr>
              <w:t>年～</w:t>
            </w:r>
          </w:p>
          <w:p w:rsidR="007104FF" w:rsidRDefault="00B8653B">
            <w:pPr>
              <w:jc w:val="center"/>
              <w:rPr>
                <w:rFonts w:ascii="宋体" w:hAnsi="宋体" w:cs="宋体"/>
                <w:szCs w:val="21"/>
              </w:rPr>
            </w:pPr>
            <w:r>
              <w:rPr>
                <w:rFonts w:ascii="宋体" w:hAnsi="宋体" w:cs="宋体" w:hint="eastAsia"/>
                <w:szCs w:val="21"/>
              </w:rPr>
              <w:t>年</w:t>
            </w:r>
          </w:p>
        </w:tc>
        <w:tc>
          <w:tcPr>
            <w:tcW w:w="4023" w:type="dxa"/>
            <w:gridSpan w:val="3"/>
            <w:vAlign w:val="center"/>
          </w:tcPr>
          <w:p w:rsidR="007104FF" w:rsidRDefault="00B8653B">
            <w:pPr>
              <w:jc w:val="center"/>
              <w:rPr>
                <w:rFonts w:ascii="宋体" w:hAnsi="宋体" w:cs="宋体"/>
                <w:szCs w:val="21"/>
              </w:rPr>
            </w:pPr>
            <w:r>
              <w:rPr>
                <w:rFonts w:ascii="宋体" w:hAnsi="宋体" w:cs="宋体" w:hint="eastAsia"/>
                <w:kern w:val="0"/>
                <w:szCs w:val="21"/>
              </w:rPr>
              <w:t>参加过的工程项目名称</w:t>
            </w:r>
          </w:p>
        </w:tc>
        <w:tc>
          <w:tcPr>
            <w:tcW w:w="1392" w:type="dxa"/>
            <w:gridSpan w:val="2"/>
            <w:vAlign w:val="center"/>
          </w:tcPr>
          <w:p w:rsidR="007104FF" w:rsidRDefault="00B8653B">
            <w:pPr>
              <w:jc w:val="center"/>
              <w:rPr>
                <w:rFonts w:ascii="宋体" w:hAnsi="宋体" w:cs="宋体"/>
                <w:szCs w:val="21"/>
              </w:rPr>
            </w:pPr>
            <w:r>
              <w:rPr>
                <w:rFonts w:ascii="宋体" w:hAnsi="宋体" w:cs="宋体" w:hint="eastAsia"/>
                <w:kern w:val="0"/>
                <w:szCs w:val="21"/>
              </w:rPr>
              <w:t>担任何职</w:t>
            </w:r>
          </w:p>
        </w:tc>
        <w:tc>
          <w:tcPr>
            <w:tcW w:w="2870" w:type="dxa"/>
            <w:gridSpan w:val="2"/>
            <w:vAlign w:val="center"/>
          </w:tcPr>
          <w:p w:rsidR="007104FF" w:rsidRDefault="00B8653B">
            <w:pPr>
              <w:jc w:val="center"/>
              <w:rPr>
                <w:rFonts w:ascii="宋体" w:hAnsi="宋体" w:cs="宋体"/>
                <w:kern w:val="0"/>
                <w:szCs w:val="21"/>
              </w:rPr>
            </w:pPr>
            <w:r>
              <w:rPr>
                <w:rFonts w:ascii="宋体" w:hAnsi="宋体" w:cs="宋体" w:hint="eastAsia"/>
                <w:kern w:val="0"/>
                <w:szCs w:val="21"/>
              </w:rPr>
              <w:t>发包人及</w:t>
            </w:r>
          </w:p>
          <w:p w:rsidR="007104FF" w:rsidRDefault="00B8653B">
            <w:pPr>
              <w:jc w:val="center"/>
              <w:rPr>
                <w:rFonts w:ascii="宋体" w:hAnsi="宋体" w:cs="宋体"/>
                <w:szCs w:val="21"/>
              </w:rPr>
            </w:pPr>
            <w:r>
              <w:rPr>
                <w:rFonts w:ascii="宋体" w:hAnsi="宋体" w:cs="宋体" w:hint="eastAsia"/>
                <w:kern w:val="0"/>
                <w:szCs w:val="21"/>
              </w:rPr>
              <w:t>联系电话</w:t>
            </w:r>
          </w:p>
        </w:tc>
      </w:tr>
      <w:tr w:rsidR="007104FF">
        <w:trPr>
          <w:trHeight w:hRule="exact" w:val="454"/>
          <w:jc w:val="center"/>
        </w:trPr>
        <w:tc>
          <w:tcPr>
            <w:tcW w:w="1354" w:type="dxa"/>
            <w:vAlign w:val="center"/>
          </w:tcPr>
          <w:p w:rsidR="007104FF" w:rsidRDefault="007104FF">
            <w:pPr>
              <w:jc w:val="center"/>
              <w:rPr>
                <w:rFonts w:ascii="宋体" w:hAnsi="宋体" w:cs="宋体"/>
                <w:szCs w:val="21"/>
              </w:rPr>
            </w:pPr>
          </w:p>
        </w:tc>
        <w:tc>
          <w:tcPr>
            <w:tcW w:w="4023" w:type="dxa"/>
            <w:gridSpan w:val="3"/>
            <w:vAlign w:val="center"/>
          </w:tcPr>
          <w:p w:rsidR="007104FF" w:rsidRDefault="007104FF">
            <w:pPr>
              <w:jc w:val="center"/>
              <w:rPr>
                <w:rFonts w:ascii="宋体" w:hAnsi="宋体" w:cs="宋体"/>
                <w:szCs w:val="21"/>
              </w:rPr>
            </w:pPr>
          </w:p>
        </w:tc>
        <w:tc>
          <w:tcPr>
            <w:tcW w:w="1392" w:type="dxa"/>
            <w:gridSpan w:val="2"/>
            <w:vAlign w:val="center"/>
          </w:tcPr>
          <w:p w:rsidR="007104FF" w:rsidRDefault="007104FF">
            <w:pPr>
              <w:jc w:val="center"/>
              <w:rPr>
                <w:rFonts w:ascii="宋体" w:hAnsi="宋体" w:cs="宋体"/>
                <w:szCs w:val="21"/>
              </w:rPr>
            </w:pPr>
          </w:p>
        </w:tc>
        <w:tc>
          <w:tcPr>
            <w:tcW w:w="2870" w:type="dxa"/>
            <w:gridSpan w:val="2"/>
            <w:vAlign w:val="center"/>
          </w:tcPr>
          <w:p w:rsidR="007104FF" w:rsidRDefault="007104FF">
            <w:pPr>
              <w:jc w:val="center"/>
              <w:rPr>
                <w:rFonts w:ascii="宋体" w:hAnsi="宋体" w:cs="宋体"/>
                <w:szCs w:val="21"/>
              </w:rPr>
            </w:pPr>
          </w:p>
        </w:tc>
      </w:tr>
      <w:tr w:rsidR="007104FF">
        <w:trPr>
          <w:trHeight w:hRule="exact" w:val="454"/>
          <w:jc w:val="center"/>
        </w:trPr>
        <w:tc>
          <w:tcPr>
            <w:tcW w:w="1354" w:type="dxa"/>
            <w:vAlign w:val="center"/>
          </w:tcPr>
          <w:p w:rsidR="007104FF" w:rsidRDefault="007104FF">
            <w:pPr>
              <w:jc w:val="center"/>
              <w:rPr>
                <w:rFonts w:ascii="宋体" w:hAnsi="宋体" w:cs="宋体"/>
                <w:szCs w:val="21"/>
              </w:rPr>
            </w:pPr>
          </w:p>
        </w:tc>
        <w:tc>
          <w:tcPr>
            <w:tcW w:w="4023" w:type="dxa"/>
            <w:gridSpan w:val="3"/>
            <w:vAlign w:val="center"/>
          </w:tcPr>
          <w:p w:rsidR="007104FF" w:rsidRDefault="007104FF">
            <w:pPr>
              <w:jc w:val="center"/>
              <w:rPr>
                <w:rFonts w:ascii="宋体" w:hAnsi="宋体" w:cs="宋体"/>
                <w:szCs w:val="21"/>
              </w:rPr>
            </w:pPr>
          </w:p>
        </w:tc>
        <w:tc>
          <w:tcPr>
            <w:tcW w:w="1392" w:type="dxa"/>
            <w:gridSpan w:val="2"/>
            <w:vAlign w:val="center"/>
          </w:tcPr>
          <w:p w:rsidR="007104FF" w:rsidRDefault="007104FF">
            <w:pPr>
              <w:jc w:val="center"/>
              <w:rPr>
                <w:rFonts w:ascii="宋体" w:hAnsi="宋体" w:cs="宋体"/>
                <w:szCs w:val="21"/>
              </w:rPr>
            </w:pPr>
          </w:p>
        </w:tc>
        <w:tc>
          <w:tcPr>
            <w:tcW w:w="2870" w:type="dxa"/>
            <w:gridSpan w:val="2"/>
            <w:vAlign w:val="center"/>
          </w:tcPr>
          <w:p w:rsidR="007104FF" w:rsidRDefault="007104FF">
            <w:pPr>
              <w:jc w:val="center"/>
              <w:rPr>
                <w:rFonts w:ascii="宋体" w:hAnsi="宋体" w:cs="宋体"/>
                <w:szCs w:val="21"/>
              </w:rPr>
            </w:pPr>
          </w:p>
        </w:tc>
      </w:tr>
      <w:tr w:rsidR="007104FF">
        <w:trPr>
          <w:trHeight w:hRule="exact" w:val="454"/>
          <w:jc w:val="center"/>
        </w:trPr>
        <w:tc>
          <w:tcPr>
            <w:tcW w:w="1354" w:type="dxa"/>
            <w:vAlign w:val="center"/>
          </w:tcPr>
          <w:p w:rsidR="007104FF" w:rsidRDefault="007104FF">
            <w:pPr>
              <w:jc w:val="center"/>
              <w:rPr>
                <w:rFonts w:ascii="宋体" w:hAnsi="宋体" w:cs="宋体"/>
                <w:szCs w:val="21"/>
              </w:rPr>
            </w:pPr>
          </w:p>
        </w:tc>
        <w:tc>
          <w:tcPr>
            <w:tcW w:w="4023" w:type="dxa"/>
            <w:gridSpan w:val="3"/>
            <w:vAlign w:val="center"/>
          </w:tcPr>
          <w:p w:rsidR="007104FF" w:rsidRDefault="007104FF">
            <w:pPr>
              <w:jc w:val="center"/>
              <w:rPr>
                <w:rFonts w:ascii="宋体" w:hAnsi="宋体" w:cs="宋体"/>
                <w:szCs w:val="21"/>
              </w:rPr>
            </w:pPr>
          </w:p>
        </w:tc>
        <w:tc>
          <w:tcPr>
            <w:tcW w:w="1392" w:type="dxa"/>
            <w:gridSpan w:val="2"/>
            <w:vAlign w:val="center"/>
          </w:tcPr>
          <w:p w:rsidR="007104FF" w:rsidRDefault="007104FF">
            <w:pPr>
              <w:jc w:val="center"/>
              <w:rPr>
                <w:rFonts w:ascii="宋体" w:hAnsi="宋体" w:cs="宋体"/>
                <w:szCs w:val="21"/>
              </w:rPr>
            </w:pPr>
          </w:p>
        </w:tc>
        <w:tc>
          <w:tcPr>
            <w:tcW w:w="2870" w:type="dxa"/>
            <w:gridSpan w:val="2"/>
            <w:vAlign w:val="center"/>
          </w:tcPr>
          <w:p w:rsidR="007104FF" w:rsidRDefault="007104FF">
            <w:pPr>
              <w:jc w:val="center"/>
              <w:rPr>
                <w:rFonts w:ascii="宋体" w:hAnsi="宋体" w:cs="宋体"/>
                <w:szCs w:val="21"/>
              </w:rPr>
            </w:pPr>
          </w:p>
        </w:tc>
      </w:tr>
      <w:tr w:rsidR="007104FF">
        <w:trPr>
          <w:trHeight w:hRule="exact" w:val="454"/>
          <w:jc w:val="center"/>
        </w:trPr>
        <w:tc>
          <w:tcPr>
            <w:tcW w:w="1354" w:type="dxa"/>
            <w:vAlign w:val="center"/>
          </w:tcPr>
          <w:p w:rsidR="007104FF" w:rsidRDefault="007104FF">
            <w:pPr>
              <w:jc w:val="center"/>
              <w:rPr>
                <w:rFonts w:ascii="宋体" w:hAnsi="宋体" w:cs="宋体"/>
                <w:szCs w:val="21"/>
              </w:rPr>
            </w:pPr>
          </w:p>
        </w:tc>
        <w:tc>
          <w:tcPr>
            <w:tcW w:w="4023" w:type="dxa"/>
            <w:gridSpan w:val="3"/>
            <w:vAlign w:val="center"/>
          </w:tcPr>
          <w:p w:rsidR="007104FF" w:rsidRDefault="007104FF">
            <w:pPr>
              <w:jc w:val="center"/>
              <w:rPr>
                <w:rFonts w:ascii="宋体" w:hAnsi="宋体" w:cs="宋体"/>
                <w:szCs w:val="21"/>
              </w:rPr>
            </w:pPr>
          </w:p>
        </w:tc>
        <w:tc>
          <w:tcPr>
            <w:tcW w:w="1392" w:type="dxa"/>
            <w:gridSpan w:val="2"/>
            <w:vAlign w:val="center"/>
          </w:tcPr>
          <w:p w:rsidR="007104FF" w:rsidRDefault="007104FF">
            <w:pPr>
              <w:jc w:val="center"/>
              <w:rPr>
                <w:rFonts w:ascii="宋体" w:hAnsi="宋体" w:cs="宋体"/>
                <w:szCs w:val="21"/>
              </w:rPr>
            </w:pPr>
          </w:p>
        </w:tc>
        <w:tc>
          <w:tcPr>
            <w:tcW w:w="2870" w:type="dxa"/>
            <w:gridSpan w:val="2"/>
            <w:vAlign w:val="center"/>
          </w:tcPr>
          <w:p w:rsidR="007104FF" w:rsidRDefault="007104FF">
            <w:pPr>
              <w:jc w:val="center"/>
              <w:rPr>
                <w:rFonts w:ascii="宋体" w:hAnsi="宋体" w:cs="宋体"/>
                <w:szCs w:val="21"/>
              </w:rPr>
            </w:pPr>
          </w:p>
        </w:tc>
      </w:tr>
      <w:tr w:rsidR="007104FF">
        <w:trPr>
          <w:trHeight w:hRule="exact" w:val="454"/>
          <w:jc w:val="center"/>
        </w:trPr>
        <w:tc>
          <w:tcPr>
            <w:tcW w:w="1354" w:type="dxa"/>
            <w:vAlign w:val="center"/>
          </w:tcPr>
          <w:p w:rsidR="007104FF" w:rsidRDefault="007104FF">
            <w:pPr>
              <w:jc w:val="center"/>
              <w:rPr>
                <w:rFonts w:ascii="宋体" w:hAnsi="宋体" w:cs="宋体"/>
                <w:szCs w:val="21"/>
              </w:rPr>
            </w:pPr>
          </w:p>
        </w:tc>
        <w:tc>
          <w:tcPr>
            <w:tcW w:w="4023" w:type="dxa"/>
            <w:gridSpan w:val="3"/>
            <w:vAlign w:val="center"/>
          </w:tcPr>
          <w:p w:rsidR="007104FF" w:rsidRDefault="007104FF">
            <w:pPr>
              <w:jc w:val="center"/>
              <w:rPr>
                <w:rFonts w:ascii="宋体" w:hAnsi="宋体" w:cs="宋体"/>
                <w:szCs w:val="21"/>
              </w:rPr>
            </w:pPr>
          </w:p>
        </w:tc>
        <w:tc>
          <w:tcPr>
            <w:tcW w:w="1392" w:type="dxa"/>
            <w:gridSpan w:val="2"/>
            <w:vAlign w:val="center"/>
          </w:tcPr>
          <w:p w:rsidR="007104FF" w:rsidRDefault="007104FF">
            <w:pPr>
              <w:jc w:val="center"/>
              <w:rPr>
                <w:rFonts w:ascii="宋体" w:hAnsi="宋体" w:cs="宋体"/>
                <w:szCs w:val="21"/>
              </w:rPr>
            </w:pPr>
          </w:p>
        </w:tc>
        <w:tc>
          <w:tcPr>
            <w:tcW w:w="2870" w:type="dxa"/>
            <w:gridSpan w:val="2"/>
            <w:vAlign w:val="center"/>
          </w:tcPr>
          <w:p w:rsidR="007104FF" w:rsidRDefault="007104FF">
            <w:pPr>
              <w:jc w:val="center"/>
              <w:rPr>
                <w:rFonts w:ascii="宋体" w:hAnsi="宋体" w:cs="宋体"/>
                <w:szCs w:val="21"/>
              </w:rPr>
            </w:pPr>
          </w:p>
        </w:tc>
      </w:tr>
      <w:tr w:rsidR="007104FF">
        <w:trPr>
          <w:trHeight w:hRule="exact" w:val="454"/>
          <w:jc w:val="center"/>
        </w:trPr>
        <w:tc>
          <w:tcPr>
            <w:tcW w:w="1354" w:type="dxa"/>
            <w:vAlign w:val="center"/>
          </w:tcPr>
          <w:p w:rsidR="007104FF" w:rsidRDefault="007104FF">
            <w:pPr>
              <w:jc w:val="center"/>
              <w:rPr>
                <w:rFonts w:ascii="宋体" w:hAnsi="宋体" w:cs="宋体"/>
                <w:szCs w:val="21"/>
              </w:rPr>
            </w:pPr>
          </w:p>
        </w:tc>
        <w:tc>
          <w:tcPr>
            <w:tcW w:w="4023" w:type="dxa"/>
            <w:gridSpan w:val="3"/>
            <w:vAlign w:val="center"/>
          </w:tcPr>
          <w:p w:rsidR="007104FF" w:rsidRDefault="007104FF">
            <w:pPr>
              <w:jc w:val="center"/>
              <w:rPr>
                <w:rFonts w:ascii="宋体" w:hAnsi="宋体" w:cs="宋体"/>
                <w:szCs w:val="21"/>
              </w:rPr>
            </w:pPr>
          </w:p>
        </w:tc>
        <w:tc>
          <w:tcPr>
            <w:tcW w:w="1392" w:type="dxa"/>
            <w:gridSpan w:val="2"/>
            <w:vAlign w:val="center"/>
          </w:tcPr>
          <w:p w:rsidR="007104FF" w:rsidRDefault="007104FF">
            <w:pPr>
              <w:jc w:val="center"/>
              <w:rPr>
                <w:rFonts w:ascii="宋体" w:hAnsi="宋体" w:cs="宋体"/>
                <w:szCs w:val="21"/>
              </w:rPr>
            </w:pPr>
          </w:p>
        </w:tc>
        <w:tc>
          <w:tcPr>
            <w:tcW w:w="2870" w:type="dxa"/>
            <w:gridSpan w:val="2"/>
            <w:vAlign w:val="center"/>
          </w:tcPr>
          <w:p w:rsidR="007104FF" w:rsidRDefault="007104FF">
            <w:pPr>
              <w:jc w:val="center"/>
              <w:rPr>
                <w:rFonts w:ascii="宋体" w:hAnsi="宋体" w:cs="宋体"/>
                <w:szCs w:val="21"/>
              </w:rPr>
            </w:pPr>
          </w:p>
        </w:tc>
      </w:tr>
      <w:tr w:rsidR="007104FF">
        <w:trPr>
          <w:trHeight w:hRule="exact" w:val="454"/>
          <w:jc w:val="center"/>
        </w:trPr>
        <w:tc>
          <w:tcPr>
            <w:tcW w:w="1354" w:type="dxa"/>
            <w:vAlign w:val="center"/>
          </w:tcPr>
          <w:p w:rsidR="007104FF" w:rsidRDefault="007104FF">
            <w:pPr>
              <w:jc w:val="center"/>
              <w:rPr>
                <w:rFonts w:ascii="宋体" w:hAnsi="宋体" w:cs="宋体"/>
                <w:szCs w:val="21"/>
              </w:rPr>
            </w:pPr>
          </w:p>
        </w:tc>
        <w:tc>
          <w:tcPr>
            <w:tcW w:w="4023" w:type="dxa"/>
            <w:gridSpan w:val="3"/>
            <w:vAlign w:val="center"/>
          </w:tcPr>
          <w:p w:rsidR="007104FF" w:rsidRDefault="007104FF">
            <w:pPr>
              <w:jc w:val="center"/>
              <w:rPr>
                <w:rFonts w:ascii="宋体" w:hAnsi="宋体" w:cs="宋体"/>
                <w:szCs w:val="21"/>
              </w:rPr>
            </w:pPr>
          </w:p>
        </w:tc>
        <w:tc>
          <w:tcPr>
            <w:tcW w:w="1392" w:type="dxa"/>
            <w:gridSpan w:val="2"/>
            <w:vAlign w:val="center"/>
          </w:tcPr>
          <w:p w:rsidR="007104FF" w:rsidRDefault="007104FF">
            <w:pPr>
              <w:jc w:val="center"/>
              <w:rPr>
                <w:rFonts w:ascii="宋体" w:hAnsi="宋体" w:cs="宋体"/>
                <w:szCs w:val="21"/>
              </w:rPr>
            </w:pPr>
          </w:p>
        </w:tc>
        <w:tc>
          <w:tcPr>
            <w:tcW w:w="2870" w:type="dxa"/>
            <w:gridSpan w:val="2"/>
            <w:vAlign w:val="center"/>
          </w:tcPr>
          <w:p w:rsidR="007104FF" w:rsidRDefault="007104FF">
            <w:pPr>
              <w:jc w:val="center"/>
              <w:rPr>
                <w:rFonts w:ascii="宋体" w:hAnsi="宋体" w:cs="宋体"/>
                <w:szCs w:val="21"/>
              </w:rPr>
            </w:pPr>
          </w:p>
        </w:tc>
      </w:tr>
      <w:tr w:rsidR="007104FF">
        <w:trPr>
          <w:trHeight w:hRule="exact" w:val="454"/>
          <w:jc w:val="center"/>
        </w:trPr>
        <w:tc>
          <w:tcPr>
            <w:tcW w:w="5377" w:type="dxa"/>
            <w:gridSpan w:val="4"/>
            <w:vAlign w:val="center"/>
          </w:tcPr>
          <w:p w:rsidR="007104FF" w:rsidRDefault="00B8653B">
            <w:pPr>
              <w:jc w:val="center"/>
              <w:rPr>
                <w:rFonts w:ascii="宋体" w:hAnsi="宋体" w:cs="宋体"/>
                <w:szCs w:val="21"/>
              </w:rPr>
            </w:pPr>
            <w:r>
              <w:rPr>
                <w:rFonts w:ascii="宋体" w:hAnsi="宋体" w:cs="宋体" w:hint="eastAsia"/>
                <w:szCs w:val="21"/>
              </w:rPr>
              <w:t>获奖情况</w:t>
            </w:r>
          </w:p>
        </w:tc>
        <w:tc>
          <w:tcPr>
            <w:tcW w:w="1392" w:type="dxa"/>
            <w:gridSpan w:val="2"/>
            <w:vAlign w:val="center"/>
          </w:tcPr>
          <w:p w:rsidR="007104FF" w:rsidRDefault="007104FF">
            <w:pPr>
              <w:jc w:val="center"/>
              <w:rPr>
                <w:rFonts w:ascii="宋体" w:hAnsi="宋体" w:cs="宋体"/>
                <w:szCs w:val="21"/>
              </w:rPr>
            </w:pPr>
          </w:p>
        </w:tc>
        <w:tc>
          <w:tcPr>
            <w:tcW w:w="2870" w:type="dxa"/>
            <w:gridSpan w:val="2"/>
            <w:vAlign w:val="center"/>
          </w:tcPr>
          <w:p w:rsidR="007104FF" w:rsidRDefault="007104FF">
            <w:pPr>
              <w:jc w:val="center"/>
              <w:rPr>
                <w:rFonts w:ascii="宋体" w:hAnsi="宋体" w:cs="宋体"/>
                <w:szCs w:val="21"/>
              </w:rPr>
            </w:pPr>
          </w:p>
        </w:tc>
      </w:tr>
      <w:tr w:rsidR="007104FF">
        <w:trPr>
          <w:trHeight w:hRule="exact" w:val="454"/>
          <w:jc w:val="center"/>
        </w:trPr>
        <w:tc>
          <w:tcPr>
            <w:tcW w:w="1354" w:type="dxa"/>
            <w:vMerge w:val="restart"/>
            <w:vAlign w:val="center"/>
          </w:tcPr>
          <w:p w:rsidR="007104FF" w:rsidRDefault="00B8653B">
            <w:pPr>
              <w:jc w:val="center"/>
              <w:rPr>
                <w:rFonts w:ascii="宋体" w:hAnsi="宋体" w:cs="宋体"/>
                <w:szCs w:val="21"/>
              </w:rPr>
            </w:pPr>
            <w:r>
              <w:rPr>
                <w:rFonts w:ascii="宋体" w:hAnsi="宋体" w:cs="宋体" w:hint="eastAsia"/>
                <w:szCs w:val="21"/>
              </w:rPr>
              <w:t>目前任职</w:t>
            </w:r>
          </w:p>
          <w:p w:rsidR="007104FF" w:rsidRDefault="00B8653B">
            <w:pPr>
              <w:jc w:val="center"/>
              <w:rPr>
                <w:rFonts w:ascii="宋体" w:hAnsi="宋体" w:cs="宋体"/>
                <w:szCs w:val="21"/>
              </w:rPr>
            </w:pPr>
            <w:r>
              <w:rPr>
                <w:rFonts w:ascii="宋体" w:hAnsi="宋体" w:cs="宋体" w:hint="eastAsia"/>
                <w:szCs w:val="21"/>
              </w:rPr>
              <w:t>项目状况</w:t>
            </w:r>
          </w:p>
        </w:tc>
        <w:tc>
          <w:tcPr>
            <w:tcW w:w="4023" w:type="dxa"/>
            <w:gridSpan w:val="3"/>
            <w:vAlign w:val="center"/>
          </w:tcPr>
          <w:p w:rsidR="007104FF" w:rsidRDefault="00B8653B">
            <w:pPr>
              <w:jc w:val="center"/>
              <w:rPr>
                <w:rFonts w:ascii="宋体" w:hAnsi="宋体" w:cs="宋体"/>
                <w:szCs w:val="21"/>
              </w:rPr>
            </w:pPr>
            <w:r>
              <w:rPr>
                <w:rFonts w:ascii="宋体" w:hAnsi="宋体" w:cs="宋体" w:hint="eastAsia"/>
                <w:szCs w:val="21"/>
              </w:rPr>
              <w:t>项目名称</w:t>
            </w:r>
          </w:p>
        </w:tc>
        <w:tc>
          <w:tcPr>
            <w:tcW w:w="4262" w:type="dxa"/>
            <w:gridSpan w:val="4"/>
            <w:vAlign w:val="center"/>
          </w:tcPr>
          <w:p w:rsidR="007104FF" w:rsidRDefault="007104FF">
            <w:pPr>
              <w:jc w:val="center"/>
              <w:rPr>
                <w:rFonts w:ascii="宋体" w:hAnsi="宋体" w:cs="宋体"/>
                <w:szCs w:val="21"/>
              </w:rPr>
            </w:pPr>
          </w:p>
        </w:tc>
      </w:tr>
      <w:tr w:rsidR="007104FF">
        <w:trPr>
          <w:trHeight w:hRule="exact" w:val="454"/>
          <w:jc w:val="center"/>
        </w:trPr>
        <w:tc>
          <w:tcPr>
            <w:tcW w:w="1354" w:type="dxa"/>
            <w:vMerge/>
            <w:vAlign w:val="center"/>
          </w:tcPr>
          <w:p w:rsidR="007104FF" w:rsidRDefault="007104FF">
            <w:pPr>
              <w:jc w:val="center"/>
              <w:rPr>
                <w:rFonts w:ascii="宋体" w:hAnsi="宋体" w:cs="宋体"/>
                <w:szCs w:val="21"/>
              </w:rPr>
            </w:pPr>
          </w:p>
        </w:tc>
        <w:tc>
          <w:tcPr>
            <w:tcW w:w="4023" w:type="dxa"/>
            <w:gridSpan w:val="3"/>
            <w:vAlign w:val="center"/>
          </w:tcPr>
          <w:p w:rsidR="007104FF" w:rsidRDefault="00B8653B">
            <w:pPr>
              <w:jc w:val="center"/>
              <w:rPr>
                <w:rFonts w:ascii="宋体" w:hAnsi="宋体" w:cs="宋体"/>
                <w:szCs w:val="21"/>
              </w:rPr>
            </w:pPr>
            <w:r>
              <w:rPr>
                <w:rFonts w:ascii="宋体" w:hAnsi="宋体" w:cs="宋体" w:hint="eastAsia"/>
                <w:szCs w:val="21"/>
              </w:rPr>
              <w:t>担任职位</w:t>
            </w:r>
          </w:p>
        </w:tc>
        <w:tc>
          <w:tcPr>
            <w:tcW w:w="4262" w:type="dxa"/>
            <w:gridSpan w:val="4"/>
            <w:vAlign w:val="center"/>
          </w:tcPr>
          <w:p w:rsidR="007104FF" w:rsidRDefault="007104FF">
            <w:pPr>
              <w:jc w:val="center"/>
              <w:rPr>
                <w:rFonts w:ascii="宋体" w:hAnsi="宋体" w:cs="宋体"/>
                <w:szCs w:val="21"/>
              </w:rPr>
            </w:pPr>
          </w:p>
        </w:tc>
      </w:tr>
      <w:tr w:rsidR="007104FF">
        <w:trPr>
          <w:trHeight w:hRule="exact" w:val="454"/>
          <w:jc w:val="center"/>
        </w:trPr>
        <w:tc>
          <w:tcPr>
            <w:tcW w:w="1354" w:type="dxa"/>
            <w:vMerge/>
            <w:vAlign w:val="center"/>
          </w:tcPr>
          <w:p w:rsidR="007104FF" w:rsidRDefault="007104FF">
            <w:pPr>
              <w:jc w:val="center"/>
              <w:rPr>
                <w:rFonts w:ascii="宋体" w:hAnsi="宋体" w:cs="宋体"/>
                <w:szCs w:val="21"/>
              </w:rPr>
            </w:pPr>
          </w:p>
        </w:tc>
        <w:tc>
          <w:tcPr>
            <w:tcW w:w="4023" w:type="dxa"/>
            <w:gridSpan w:val="3"/>
            <w:vAlign w:val="center"/>
          </w:tcPr>
          <w:p w:rsidR="007104FF" w:rsidRDefault="00B8653B">
            <w:pPr>
              <w:jc w:val="center"/>
              <w:rPr>
                <w:rFonts w:ascii="宋体" w:hAnsi="宋体" w:cs="宋体"/>
                <w:szCs w:val="21"/>
              </w:rPr>
            </w:pPr>
            <w:r>
              <w:rPr>
                <w:rFonts w:ascii="宋体" w:hAnsi="宋体" w:cs="宋体" w:hint="eastAsia"/>
                <w:szCs w:val="21"/>
              </w:rPr>
              <w:t>可以调离日期</w:t>
            </w:r>
          </w:p>
        </w:tc>
        <w:tc>
          <w:tcPr>
            <w:tcW w:w="4262" w:type="dxa"/>
            <w:gridSpan w:val="4"/>
            <w:vAlign w:val="center"/>
          </w:tcPr>
          <w:p w:rsidR="007104FF" w:rsidRDefault="007104FF">
            <w:pPr>
              <w:jc w:val="center"/>
              <w:rPr>
                <w:rFonts w:ascii="宋体" w:hAnsi="宋体" w:cs="宋体"/>
                <w:szCs w:val="21"/>
              </w:rPr>
            </w:pPr>
          </w:p>
        </w:tc>
      </w:tr>
      <w:tr w:rsidR="007104FF">
        <w:trPr>
          <w:trHeight w:hRule="exact" w:val="2056"/>
          <w:jc w:val="center"/>
        </w:trPr>
        <w:tc>
          <w:tcPr>
            <w:tcW w:w="5377" w:type="dxa"/>
            <w:gridSpan w:val="4"/>
            <w:tcBorders>
              <w:bottom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备注</w:t>
            </w:r>
          </w:p>
        </w:tc>
        <w:tc>
          <w:tcPr>
            <w:tcW w:w="4262" w:type="dxa"/>
            <w:gridSpan w:val="4"/>
            <w:tcBorders>
              <w:bottom w:val="single" w:sz="12" w:space="0" w:color="auto"/>
            </w:tcBorders>
            <w:vAlign w:val="center"/>
          </w:tcPr>
          <w:p w:rsidR="007104FF" w:rsidRDefault="007104FF">
            <w:pPr>
              <w:jc w:val="center"/>
              <w:rPr>
                <w:rFonts w:ascii="宋体" w:hAnsi="宋体" w:cs="宋体"/>
                <w:szCs w:val="21"/>
              </w:rPr>
            </w:pPr>
          </w:p>
        </w:tc>
      </w:tr>
    </w:tbl>
    <w:p w:rsidR="007104FF" w:rsidRDefault="007104FF">
      <w:pPr>
        <w:ind w:left="735" w:hangingChars="350" w:hanging="735"/>
        <w:rPr>
          <w:rFonts w:ascii="宋体" w:hAnsi="宋体" w:cs="宋体"/>
          <w:szCs w:val="21"/>
        </w:rPr>
      </w:pPr>
    </w:p>
    <w:p w:rsidR="007104FF" w:rsidRDefault="00B8653B">
      <w:pPr>
        <w:rPr>
          <w:rFonts w:ascii="宋体" w:hAnsi="宋体" w:cs="宋体"/>
          <w:szCs w:val="21"/>
        </w:rPr>
      </w:pPr>
      <w:r>
        <w:rPr>
          <w:rFonts w:ascii="宋体" w:hAnsi="宋体" w:cs="宋体" w:hint="eastAsia"/>
          <w:szCs w:val="21"/>
        </w:rPr>
        <w:t>注：1、本表人员应与表（八）中所列人员相一致，在本表后附资格审查条件所要求其他相关证书</w:t>
      </w:r>
    </w:p>
    <w:p w:rsidR="007104FF" w:rsidRDefault="00B8653B">
      <w:pPr>
        <w:rPr>
          <w:rFonts w:ascii="宋体" w:hAnsi="宋体" w:cs="宋体"/>
          <w:szCs w:val="21"/>
        </w:rPr>
      </w:pPr>
      <w:r>
        <w:rPr>
          <w:rFonts w:ascii="宋体" w:hAnsi="宋体" w:cs="宋体" w:hint="eastAsia"/>
          <w:szCs w:val="21"/>
        </w:rPr>
        <w:t>（如安全生产考核合格证书等）的复印件。</w:t>
      </w:r>
    </w:p>
    <w:p w:rsidR="007104FF" w:rsidRDefault="00B8653B">
      <w:pPr>
        <w:rPr>
          <w:rFonts w:ascii="宋体" w:hAnsi="宋体" w:cs="宋体"/>
          <w:szCs w:val="21"/>
        </w:rPr>
      </w:pPr>
      <w:r>
        <w:rPr>
          <w:rFonts w:ascii="宋体" w:hAnsi="宋体" w:cs="宋体" w:hint="eastAsia"/>
          <w:szCs w:val="21"/>
        </w:rPr>
        <w:t>2、目前未在具体项目上任职的，请在备注栏说明现在负责的工作内容。</w:t>
      </w:r>
    </w:p>
    <w:p w:rsidR="007104FF" w:rsidRDefault="007104FF">
      <w:pPr>
        <w:rPr>
          <w:rFonts w:ascii="宋体" w:hAnsi="宋体" w:cs="宋体"/>
        </w:rPr>
      </w:pPr>
    </w:p>
    <w:p w:rsidR="007104FF" w:rsidRDefault="007104FF">
      <w:pPr>
        <w:rPr>
          <w:rFonts w:ascii="宋体" w:hAnsi="宋体" w:cs="宋体"/>
        </w:rPr>
      </w:pPr>
    </w:p>
    <w:p w:rsidR="007104FF" w:rsidRDefault="007104FF">
      <w:pPr>
        <w:rPr>
          <w:rFonts w:ascii="宋体" w:hAnsi="宋体" w:cs="宋体"/>
        </w:rPr>
      </w:pPr>
    </w:p>
    <w:p w:rsidR="007104FF" w:rsidRDefault="007104FF">
      <w:pPr>
        <w:rPr>
          <w:rFonts w:ascii="宋体" w:hAnsi="宋体" w:cs="宋体"/>
        </w:rPr>
      </w:pPr>
    </w:p>
    <w:p w:rsidR="007104FF" w:rsidRDefault="007104FF">
      <w:pPr>
        <w:rPr>
          <w:rFonts w:ascii="宋体" w:hAnsi="宋体" w:cs="宋体"/>
        </w:rPr>
      </w:pPr>
    </w:p>
    <w:p w:rsidR="007104FF" w:rsidRDefault="007104FF">
      <w:pPr>
        <w:rPr>
          <w:rFonts w:ascii="宋体" w:hAnsi="宋体" w:cs="宋体"/>
        </w:rPr>
      </w:pPr>
    </w:p>
    <w:p w:rsidR="007104FF" w:rsidRDefault="007104FF">
      <w:pPr>
        <w:rPr>
          <w:rFonts w:ascii="宋体" w:hAnsi="宋体" w:cs="宋体"/>
        </w:rPr>
      </w:pPr>
    </w:p>
    <w:p w:rsidR="007104FF" w:rsidRDefault="00B8653B">
      <w:pPr>
        <w:pStyle w:val="074"/>
        <w:rPr>
          <w:color w:val="auto"/>
        </w:rPr>
      </w:pPr>
      <w:r>
        <w:rPr>
          <w:rFonts w:hint="eastAsia"/>
          <w:color w:val="auto"/>
        </w:rPr>
        <w:lastRenderedPageBreak/>
        <w:t>（九）拟投入本工程的主要施工机械表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40"/>
        <w:gridCol w:w="851"/>
        <w:gridCol w:w="709"/>
        <w:gridCol w:w="708"/>
        <w:gridCol w:w="709"/>
        <w:gridCol w:w="1276"/>
        <w:gridCol w:w="709"/>
        <w:gridCol w:w="708"/>
        <w:gridCol w:w="822"/>
        <w:gridCol w:w="823"/>
        <w:gridCol w:w="823"/>
        <w:gridCol w:w="961"/>
      </w:tblGrid>
      <w:tr w:rsidR="007104FF">
        <w:trPr>
          <w:trHeight w:hRule="exact" w:val="340"/>
          <w:jc w:val="center"/>
        </w:trPr>
        <w:tc>
          <w:tcPr>
            <w:tcW w:w="540" w:type="dxa"/>
            <w:vMerge w:val="restart"/>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序号</w:t>
            </w:r>
          </w:p>
        </w:tc>
        <w:tc>
          <w:tcPr>
            <w:tcW w:w="851" w:type="dxa"/>
            <w:vMerge w:val="restart"/>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设备</w:t>
            </w:r>
          </w:p>
          <w:p w:rsidR="007104FF" w:rsidRDefault="00B8653B">
            <w:pPr>
              <w:jc w:val="center"/>
              <w:rPr>
                <w:rFonts w:ascii="宋体" w:hAnsi="宋体" w:cs="宋体"/>
                <w:szCs w:val="21"/>
              </w:rPr>
            </w:pPr>
            <w:r>
              <w:rPr>
                <w:rFonts w:ascii="宋体" w:hAnsi="宋体" w:cs="宋体" w:hint="eastAsia"/>
                <w:szCs w:val="21"/>
              </w:rPr>
              <w:t>名称</w:t>
            </w:r>
          </w:p>
        </w:tc>
        <w:tc>
          <w:tcPr>
            <w:tcW w:w="709" w:type="dxa"/>
            <w:vMerge w:val="restart"/>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型号规格</w:t>
            </w:r>
          </w:p>
        </w:tc>
        <w:tc>
          <w:tcPr>
            <w:tcW w:w="708" w:type="dxa"/>
            <w:vMerge w:val="restart"/>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国别产地</w:t>
            </w:r>
          </w:p>
        </w:tc>
        <w:tc>
          <w:tcPr>
            <w:tcW w:w="709" w:type="dxa"/>
            <w:vMerge w:val="restart"/>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制作年份</w:t>
            </w:r>
          </w:p>
        </w:tc>
        <w:tc>
          <w:tcPr>
            <w:tcW w:w="1276" w:type="dxa"/>
            <w:vMerge w:val="restart"/>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额定功率（KW）</w:t>
            </w:r>
          </w:p>
        </w:tc>
        <w:tc>
          <w:tcPr>
            <w:tcW w:w="709" w:type="dxa"/>
            <w:vMerge w:val="restart"/>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生产能力</w:t>
            </w:r>
          </w:p>
        </w:tc>
        <w:tc>
          <w:tcPr>
            <w:tcW w:w="3176" w:type="dxa"/>
            <w:gridSpan w:val="4"/>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数量（台）</w:t>
            </w:r>
          </w:p>
        </w:tc>
        <w:tc>
          <w:tcPr>
            <w:tcW w:w="961" w:type="dxa"/>
            <w:vMerge w:val="restart"/>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预计进场时间</w:t>
            </w:r>
          </w:p>
        </w:tc>
      </w:tr>
      <w:tr w:rsidR="007104FF">
        <w:trPr>
          <w:trHeight w:val="20"/>
          <w:jc w:val="center"/>
        </w:trPr>
        <w:tc>
          <w:tcPr>
            <w:tcW w:w="540" w:type="dxa"/>
            <w:vMerge/>
          </w:tcPr>
          <w:p w:rsidR="007104FF" w:rsidRDefault="007104FF">
            <w:pPr>
              <w:rPr>
                <w:rFonts w:ascii="宋体" w:hAnsi="宋体" w:cs="宋体"/>
                <w:szCs w:val="21"/>
              </w:rPr>
            </w:pPr>
          </w:p>
        </w:tc>
        <w:tc>
          <w:tcPr>
            <w:tcW w:w="851" w:type="dxa"/>
            <w:vMerge/>
            <w:vAlign w:val="center"/>
          </w:tcPr>
          <w:p w:rsidR="007104FF" w:rsidRDefault="007104FF">
            <w:pPr>
              <w:jc w:val="center"/>
              <w:rPr>
                <w:rFonts w:ascii="宋体" w:hAnsi="宋体" w:cs="宋体"/>
                <w:szCs w:val="21"/>
              </w:rPr>
            </w:pPr>
          </w:p>
        </w:tc>
        <w:tc>
          <w:tcPr>
            <w:tcW w:w="709" w:type="dxa"/>
            <w:vMerge/>
            <w:vAlign w:val="center"/>
          </w:tcPr>
          <w:p w:rsidR="007104FF" w:rsidRDefault="007104FF">
            <w:pPr>
              <w:jc w:val="center"/>
              <w:rPr>
                <w:rFonts w:ascii="宋体" w:hAnsi="宋体" w:cs="宋体"/>
                <w:szCs w:val="21"/>
              </w:rPr>
            </w:pPr>
          </w:p>
        </w:tc>
        <w:tc>
          <w:tcPr>
            <w:tcW w:w="708" w:type="dxa"/>
            <w:vMerge/>
            <w:vAlign w:val="center"/>
          </w:tcPr>
          <w:p w:rsidR="007104FF" w:rsidRDefault="007104FF">
            <w:pPr>
              <w:jc w:val="center"/>
              <w:rPr>
                <w:rFonts w:ascii="宋体" w:hAnsi="宋体" w:cs="宋体"/>
                <w:szCs w:val="21"/>
              </w:rPr>
            </w:pPr>
          </w:p>
        </w:tc>
        <w:tc>
          <w:tcPr>
            <w:tcW w:w="709" w:type="dxa"/>
            <w:vMerge/>
            <w:vAlign w:val="center"/>
          </w:tcPr>
          <w:p w:rsidR="007104FF" w:rsidRDefault="007104FF">
            <w:pPr>
              <w:jc w:val="center"/>
              <w:rPr>
                <w:rFonts w:ascii="宋体" w:hAnsi="宋体" w:cs="宋体"/>
                <w:szCs w:val="21"/>
              </w:rPr>
            </w:pPr>
          </w:p>
        </w:tc>
        <w:tc>
          <w:tcPr>
            <w:tcW w:w="1276" w:type="dxa"/>
            <w:vMerge/>
            <w:vAlign w:val="center"/>
          </w:tcPr>
          <w:p w:rsidR="007104FF" w:rsidRDefault="007104FF">
            <w:pPr>
              <w:jc w:val="center"/>
              <w:rPr>
                <w:rFonts w:ascii="宋体" w:hAnsi="宋体" w:cs="宋体"/>
                <w:szCs w:val="21"/>
              </w:rPr>
            </w:pPr>
          </w:p>
        </w:tc>
        <w:tc>
          <w:tcPr>
            <w:tcW w:w="709" w:type="dxa"/>
            <w:vMerge/>
            <w:vAlign w:val="center"/>
          </w:tcPr>
          <w:p w:rsidR="007104FF" w:rsidRDefault="007104FF">
            <w:pPr>
              <w:jc w:val="center"/>
              <w:rPr>
                <w:rFonts w:ascii="宋体" w:hAnsi="宋体" w:cs="宋体"/>
                <w:szCs w:val="21"/>
              </w:rPr>
            </w:pPr>
          </w:p>
        </w:tc>
        <w:tc>
          <w:tcPr>
            <w:tcW w:w="708" w:type="dxa"/>
            <w:vMerge w:val="restart"/>
            <w:vAlign w:val="center"/>
          </w:tcPr>
          <w:p w:rsidR="007104FF" w:rsidRDefault="00B8653B">
            <w:pPr>
              <w:jc w:val="center"/>
              <w:rPr>
                <w:rFonts w:ascii="宋体" w:hAnsi="宋体" w:cs="宋体"/>
                <w:szCs w:val="21"/>
              </w:rPr>
            </w:pPr>
            <w:r>
              <w:rPr>
                <w:rFonts w:ascii="宋体" w:hAnsi="宋体" w:cs="宋体" w:hint="eastAsia"/>
                <w:szCs w:val="21"/>
              </w:rPr>
              <w:t>小计</w:t>
            </w:r>
          </w:p>
        </w:tc>
        <w:tc>
          <w:tcPr>
            <w:tcW w:w="2468" w:type="dxa"/>
            <w:gridSpan w:val="3"/>
            <w:vAlign w:val="center"/>
          </w:tcPr>
          <w:p w:rsidR="007104FF" w:rsidRDefault="00B8653B">
            <w:pPr>
              <w:jc w:val="center"/>
              <w:rPr>
                <w:rFonts w:ascii="宋体" w:hAnsi="宋体" w:cs="宋体"/>
                <w:szCs w:val="21"/>
              </w:rPr>
            </w:pPr>
            <w:r>
              <w:rPr>
                <w:rFonts w:ascii="宋体" w:hAnsi="宋体" w:cs="宋体" w:hint="eastAsia"/>
                <w:szCs w:val="21"/>
              </w:rPr>
              <w:t>其中</w:t>
            </w:r>
          </w:p>
        </w:tc>
        <w:tc>
          <w:tcPr>
            <w:tcW w:w="961" w:type="dxa"/>
            <w:vMerge/>
            <w:vAlign w:val="center"/>
          </w:tcPr>
          <w:p w:rsidR="007104FF" w:rsidRDefault="007104FF">
            <w:pPr>
              <w:jc w:val="center"/>
              <w:rPr>
                <w:rFonts w:ascii="宋体" w:hAnsi="宋体" w:cs="宋体"/>
                <w:szCs w:val="21"/>
              </w:rPr>
            </w:pPr>
          </w:p>
        </w:tc>
      </w:tr>
      <w:tr w:rsidR="007104FF">
        <w:trPr>
          <w:trHeight w:val="20"/>
          <w:jc w:val="center"/>
        </w:trPr>
        <w:tc>
          <w:tcPr>
            <w:tcW w:w="540" w:type="dxa"/>
            <w:vMerge/>
          </w:tcPr>
          <w:p w:rsidR="007104FF" w:rsidRDefault="007104FF">
            <w:pPr>
              <w:rPr>
                <w:rFonts w:ascii="宋体" w:hAnsi="宋体" w:cs="宋体"/>
                <w:szCs w:val="21"/>
              </w:rPr>
            </w:pPr>
          </w:p>
        </w:tc>
        <w:tc>
          <w:tcPr>
            <w:tcW w:w="851" w:type="dxa"/>
            <w:vMerge/>
            <w:vAlign w:val="center"/>
          </w:tcPr>
          <w:p w:rsidR="007104FF" w:rsidRDefault="007104FF">
            <w:pPr>
              <w:jc w:val="center"/>
              <w:rPr>
                <w:rFonts w:ascii="宋体" w:hAnsi="宋体" w:cs="宋体"/>
                <w:szCs w:val="21"/>
              </w:rPr>
            </w:pPr>
          </w:p>
        </w:tc>
        <w:tc>
          <w:tcPr>
            <w:tcW w:w="709" w:type="dxa"/>
            <w:vMerge/>
            <w:vAlign w:val="center"/>
          </w:tcPr>
          <w:p w:rsidR="007104FF" w:rsidRDefault="007104FF">
            <w:pPr>
              <w:jc w:val="center"/>
              <w:rPr>
                <w:rFonts w:ascii="宋体" w:hAnsi="宋体" w:cs="宋体"/>
                <w:szCs w:val="21"/>
              </w:rPr>
            </w:pPr>
          </w:p>
        </w:tc>
        <w:tc>
          <w:tcPr>
            <w:tcW w:w="708" w:type="dxa"/>
            <w:vMerge/>
            <w:vAlign w:val="center"/>
          </w:tcPr>
          <w:p w:rsidR="007104FF" w:rsidRDefault="007104FF">
            <w:pPr>
              <w:jc w:val="center"/>
              <w:rPr>
                <w:rFonts w:ascii="宋体" w:hAnsi="宋体" w:cs="宋体"/>
                <w:szCs w:val="21"/>
              </w:rPr>
            </w:pPr>
          </w:p>
        </w:tc>
        <w:tc>
          <w:tcPr>
            <w:tcW w:w="709" w:type="dxa"/>
            <w:vMerge/>
            <w:vAlign w:val="center"/>
          </w:tcPr>
          <w:p w:rsidR="007104FF" w:rsidRDefault="007104FF">
            <w:pPr>
              <w:jc w:val="center"/>
              <w:rPr>
                <w:rFonts w:ascii="宋体" w:hAnsi="宋体" w:cs="宋体"/>
                <w:szCs w:val="21"/>
              </w:rPr>
            </w:pPr>
          </w:p>
        </w:tc>
        <w:tc>
          <w:tcPr>
            <w:tcW w:w="1276" w:type="dxa"/>
            <w:vMerge/>
            <w:vAlign w:val="center"/>
          </w:tcPr>
          <w:p w:rsidR="007104FF" w:rsidRDefault="007104FF">
            <w:pPr>
              <w:jc w:val="center"/>
              <w:rPr>
                <w:rFonts w:ascii="宋体" w:hAnsi="宋体" w:cs="宋体"/>
                <w:szCs w:val="21"/>
              </w:rPr>
            </w:pPr>
          </w:p>
        </w:tc>
        <w:tc>
          <w:tcPr>
            <w:tcW w:w="709" w:type="dxa"/>
            <w:vMerge/>
            <w:vAlign w:val="center"/>
          </w:tcPr>
          <w:p w:rsidR="007104FF" w:rsidRDefault="007104FF">
            <w:pPr>
              <w:jc w:val="center"/>
              <w:rPr>
                <w:rFonts w:ascii="宋体" w:hAnsi="宋体" w:cs="宋体"/>
                <w:szCs w:val="21"/>
              </w:rPr>
            </w:pPr>
          </w:p>
        </w:tc>
        <w:tc>
          <w:tcPr>
            <w:tcW w:w="708" w:type="dxa"/>
            <w:vMerge/>
            <w:vAlign w:val="center"/>
          </w:tcPr>
          <w:p w:rsidR="007104FF" w:rsidRDefault="007104FF">
            <w:pPr>
              <w:jc w:val="center"/>
              <w:rPr>
                <w:rFonts w:ascii="宋体" w:hAnsi="宋体" w:cs="宋体"/>
                <w:szCs w:val="21"/>
              </w:rPr>
            </w:pPr>
          </w:p>
        </w:tc>
        <w:tc>
          <w:tcPr>
            <w:tcW w:w="822" w:type="dxa"/>
            <w:vAlign w:val="center"/>
          </w:tcPr>
          <w:p w:rsidR="007104FF" w:rsidRDefault="00B8653B">
            <w:pPr>
              <w:jc w:val="center"/>
              <w:rPr>
                <w:rFonts w:ascii="宋体" w:hAnsi="宋体" w:cs="宋体"/>
                <w:szCs w:val="21"/>
              </w:rPr>
            </w:pPr>
            <w:r>
              <w:rPr>
                <w:rFonts w:ascii="宋体" w:hAnsi="宋体" w:cs="宋体" w:hint="eastAsia"/>
                <w:szCs w:val="21"/>
              </w:rPr>
              <w:t>自有</w:t>
            </w:r>
          </w:p>
        </w:tc>
        <w:tc>
          <w:tcPr>
            <w:tcW w:w="823" w:type="dxa"/>
            <w:vAlign w:val="center"/>
          </w:tcPr>
          <w:p w:rsidR="007104FF" w:rsidRDefault="00B8653B">
            <w:pPr>
              <w:jc w:val="center"/>
              <w:rPr>
                <w:rFonts w:ascii="宋体" w:hAnsi="宋体" w:cs="宋体"/>
                <w:szCs w:val="21"/>
              </w:rPr>
            </w:pPr>
            <w:r>
              <w:rPr>
                <w:rFonts w:ascii="宋体" w:hAnsi="宋体" w:cs="宋体" w:hint="eastAsia"/>
                <w:szCs w:val="21"/>
              </w:rPr>
              <w:t>新购</w:t>
            </w:r>
          </w:p>
        </w:tc>
        <w:tc>
          <w:tcPr>
            <w:tcW w:w="823" w:type="dxa"/>
            <w:vAlign w:val="center"/>
          </w:tcPr>
          <w:p w:rsidR="007104FF" w:rsidRDefault="00B8653B">
            <w:pPr>
              <w:jc w:val="center"/>
              <w:rPr>
                <w:rFonts w:ascii="宋体" w:hAnsi="宋体" w:cs="宋体"/>
                <w:szCs w:val="21"/>
              </w:rPr>
            </w:pPr>
            <w:r>
              <w:rPr>
                <w:rFonts w:ascii="宋体" w:hAnsi="宋体" w:cs="宋体" w:hint="eastAsia"/>
                <w:szCs w:val="21"/>
              </w:rPr>
              <w:t>租赁</w:t>
            </w:r>
          </w:p>
        </w:tc>
        <w:tc>
          <w:tcPr>
            <w:tcW w:w="961" w:type="dxa"/>
            <w:vMerge/>
            <w:vAlign w:val="center"/>
          </w:tcPr>
          <w:p w:rsidR="007104FF" w:rsidRDefault="007104FF">
            <w:pPr>
              <w:jc w:val="cente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Pr>
          <w:p w:rsidR="007104FF" w:rsidRDefault="007104FF">
            <w:pPr>
              <w:rPr>
                <w:rFonts w:ascii="宋体" w:hAnsi="宋体" w:cs="宋体"/>
                <w:szCs w:val="21"/>
              </w:rPr>
            </w:pPr>
          </w:p>
        </w:tc>
        <w:tc>
          <w:tcPr>
            <w:tcW w:w="851"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1276" w:type="dxa"/>
          </w:tcPr>
          <w:p w:rsidR="007104FF" w:rsidRDefault="007104FF">
            <w:pPr>
              <w:rPr>
                <w:rFonts w:ascii="宋体" w:hAnsi="宋体" w:cs="宋体"/>
                <w:szCs w:val="21"/>
              </w:rPr>
            </w:pPr>
          </w:p>
        </w:tc>
        <w:tc>
          <w:tcPr>
            <w:tcW w:w="709" w:type="dxa"/>
          </w:tcPr>
          <w:p w:rsidR="007104FF" w:rsidRDefault="007104FF">
            <w:pPr>
              <w:rPr>
                <w:rFonts w:ascii="宋体" w:hAnsi="宋体" w:cs="宋体"/>
                <w:szCs w:val="21"/>
              </w:rPr>
            </w:pPr>
          </w:p>
        </w:tc>
        <w:tc>
          <w:tcPr>
            <w:tcW w:w="708" w:type="dxa"/>
          </w:tcPr>
          <w:p w:rsidR="007104FF" w:rsidRDefault="007104FF">
            <w:pPr>
              <w:rPr>
                <w:rFonts w:ascii="宋体" w:hAnsi="宋体" w:cs="宋体"/>
                <w:szCs w:val="21"/>
              </w:rPr>
            </w:pPr>
          </w:p>
        </w:tc>
        <w:tc>
          <w:tcPr>
            <w:tcW w:w="822"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823" w:type="dxa"/>
          </w:tcPr>
          <w:p w:rsidR="007104FF" w:rsidRDefault="007104FF">
            <w:pPr>
              <w:rPr>
                <w:rFonts w:ascii="宋体" w:hAnsi="宋体" w:cs="宋体"/>
                <w:szCs w:val="21"/>
              </w:rPr>
            </w:pPr>
          </w:p>
        </w:tc>
        <w:tc>
          <w:tcPr>
            <w:tcW w:w="961" w:type="dxa"/>
          </w:tcPr>
          <w:p w:rsidR="007104FF" w:rsidRDefault="007104FF">
            <w:pPr>
              <w:rPr>
                <w:rFonts w:ascii="宋体" w:hAnsi="宋体" w:cs="宋体"/>
                <w:szCs w:val="21"/>
              </w:rPr>
            </w:pPr>
          </w:p>
        </w:tc>
      </w:tr>
      <w:tr w:rsidR="007104FF">
        <w:trPr>
          <w:trHeight w:hRule="exact" w:val="454"/>
          <w:jc w:val="center"/>
        </w:trPr>
        <w:tc>
          <w:tcPr>
            <w:tcW w:w="540" w:type="dxa"/>
            <w:tcBorders>
              <w:bottom w:val="single" w:sz="12" w:space="0" w:color="auto"/>
            </w:tcBorders>
          </w:tcPr>
          <w:p w:rsidR="007104FF" w:rsidRDefault="007104FF">
            <w:pPr>
              <w:rPr>
                <w:rFonts w:ascii="宋体" w:hAnsi="宋体" w:cs="宋体"/>
                <w:szCs w:val="21"/>
              </w:rPr>
            </w:pPr>
          </w:p>
        </w:tc>
        <w:tc>
          <w:tcPr>
            <w:tcW w:w="851" w:type="dxa"/>
            <w:tcBorders>
              <w:bottom w:val="single" w:sz="12" w:space="0" w:color="auto"/>
            </w:tcBorders>
          </w:tcPr>
          <w:p w:rsidR="007104FF" w:rsidRDefault="007104FF">
            <w:pPr>
              <w:rPr>
                <w:rFonts w:ascii="宋体" w:hAnsi="宋体" w:cs="宋体"/>
                <w:szCs w:val="21"/>
              </w:rPr>
            </w:pPr>
          </w:p>
        </w:tc>
        <w:tc>
          <w:tcPr>
            <w:tcW w:w="709" w:type="dxa"/>
            <w:tcBorders>
              <w:bottom w:val="single" w:sz="12" w:space="0" w:color="auto"/>
            </w:tcBorders>
          </w:tcPr>
          <w:p w:rsidR="007104FF" w:rsidRDefault="007104FF">
            <w:pPr>
              <w:rPr>
                <w:rFonts w:ascii="宋体" w:hAnsi="宋体" w:cs="宋体"/>
                <w:szCs w:val="21"/>
              </w:rPr>
            </w:pPr>
          </w:p>
        </w:tc>
        <w:tc>
          <w:tcPr>
            <w:tcW w:w="708" w:type="dxa"/>
            <w:tcBorders>
              <w:bottom w:val="single" w:sz="12" w:space="0" w:color="auto"/>
            </w:tcBorders>
          </w:tcPr>
          <w:p w:rsidR="007104FF" w:rsidRDefault="007104FF">
            <w:pPr>
              <w:rPr>
                <w:rFonts w:ascii="宋体" w:hAnsi="宋体" w:cs="宋体"/>
                <w:szCs w:val="21"/>
              </w:rPr>
            </w:pPr>
          </w:p>
        </w:tc>
        <w:tc>
          <w:tcPr>
            <w:tcW w:w="709" w:type="dxa"/>
            <w:tcBorders>
              <w:bottom w:val="single" w:sz="12" w:space="0" w:color="auto"/>
            </w:tcBorders>
          </w:tcPr>
          <w:p w:rsidR="007104FF" w:rsidRDefault="007104FF">
            <w:pPr>
              <w:rPr>
                <w:rFonts w:ascii="宋体" w:hAnsi="宋体" w:cs="宋体"/>
                <w:szCs w:val="21"/>
              </w:rPr>
            </w:pPr>
          </w:p>
        </w:tc>
        <w:tc>
          <w:tcPr>
            <w:tcW w:w="1276" w:type="dxa"/>
            <w:tcBorders>
              <w:bottom w:val="single" w:sz="12" w:space="0" w:color="auto"/>
            </w:tcBorders>
          </w:tcPr>
          <w:p w:rsidR="007104FF" w:rsidRDefault="007104FF">
            <w:pPr>
              <w:rPr>
                <w:rFonts w:ascii="宋体" w:hAnsi="宋体" w:cs="宋体"/>
                <w:szCs w:val="21"/>
              </w:rPr>
            </w:pPr>
          </w:p>
        </w:tc>
        <w:tc>
          <w:tcPr>
            <w:tcW w:w="709" w:type="dxa"/>
            <w:tcBorders>
              <w:bottom w:val="single" w:sz="12" w:space="0" w:color="auto"/>
            </w:tcBorders>
          </w:tcPr>
          <w:p w:rsidR="007104FF" w:rsidRDefault="007104FF">
            <w:pPr>
              <w:rPr>
                <w:rFonts w:ascii="宋体" w:hAnsi="宋体" w:cs="宋体"/>
                <w:szCs w:val="21"/>
              </w:rPr>
            </w:pPr>
          </w:p>
        </w:tc>
        <w:tc>
          <w:tcPr>
            <w:tcW w:w="708" w:type="dxa"/>
            <w:tcBorders>
              <w:bottom w:val="single" w:sz="12" w:space="0" w:color="auto"/>
            </w:tcBorders>
          </w:tcPr>
          <w:p w:rsidR="007104FF" w:rsidRDefault="007104FF">
            <w:pPr>
              <w:rPr>
                <w:rFonts w:ascii="宋体" w:hAnsi="宋体" w:cs="宋体"/>
                <w:szCs w:val="21"/>
              </w:rPr>
            </w:pPr>
          </w:p>
        </w:tc>
        <w:tc>
          <w:tcPr>
            <w:tcW w:w="822" w:type="dxa"/>
            <w:tcBorders>
              <w:bottom w:val="single" w:sz="12" w:space="0" w:color="auto"/>
            </w:tcBorders>
          </w:tcPr>
          <w:p w:rsidR="007104FF" w:rsidRDefault="007104FF">
            <w:pPr>
              <w:rPr>
                <w:rFonts w:ascii="宋体" w:hAnsi="宋体" w:cs="宋体"/>
                <w:szCs w:val="21"/>
              </w:rPr>
            </w:pPr>
          </w:p>
        </w:tc>
        <w:tc>
          <w:tcPr>
            <w:tcW w:w="823" w:type="dxa"/>
            <w:tcBorders>
              <w:bottom w:val="single" w:sz="12" w:space="0" w:color="auto"/>
            </w:tcBorders>
          </w:tcPr>
          <w:p w:rsidR="007104FF" w:rsidRDefault="007104FF">
            <w:pPr>
              <w:rPr>
                <w:rFonts w:ascii="宋体" w:hAnsi="宋体" w:cs="宋体"/>
                <w:szCs w:val="21"/>
              </w:rPr>
            </w:pPr>
          </w:p>
        </w:tc>
        <w:tc>
          <w:tcPr>
            <w:tcW w:w="823" w:type="dxa"/>
            <w:tcBorders>
              <w:bottom w:val="single" w:sz="12" w:space="0" w:color="auto"/>
            </w:tcBorders>
          </w:tcPr>
          <w:p w:rsidR="007104FF" w:rsidRDefault="007104FF">
            <w:pPr>
              <w:rPr>
                <w:rFonts w:ascii="宋体" w:hAnsi="宋体" w:cs="宋体"/>
                <w:szCs w:val="21"/>
              </w:rPr>
            </w:pPr>
          </w:p>
        </w:tc>
        <w:tc>
          <w:tcPr>
            <w:tcW w:w="961" w:type="dxa"/>
            <w:tcBorders>
              <w:bottom w:val="single" w:sz="12" w:space="0" w:color="auto"/>
            </w:tcBorders>
          </w:tcPr>
          <w:p w:rsidR="007104FF" w:rsidRDefault="007104FF">
            <w:pPr>
              <w:rPr>
                <w:rFonts w:ascii="宋体" w:hAnsi="宋体" w:cs="宋体"/>
                <w:szCs w:val="21"/>
              </w:rPr>
            </w:pPr>
          </w:p>
        </w:tc>
      </w:tr>
    </w:tbl>
    <w:p w:rsidR="007104FF" w:rsidRDefault="007104FF">
      <w:pPr>
        <w:rPr>
          <w:rFonts w:ascii="宋体" w:hAnsi="宋体" w:cs="宋体"/>
        </w:rPr>
      </w:pPr>
    </w:p>
    <w:p w:rsidR="007104FF" w:rsidRDefault="007104FF">
      <w:pPr>
        <w:rPr>
          <w:rFonts w:ascii="宋体" w:hAnsi="宋体" w:cs="宋体"/>
        </w:rPr>
      </w:pPr>
    </w:p>
    <w:p w:rsidR="007104FF" w:rsidRDefault="007104FF">
      <w:pPr>
        <w:rPr>
          <w:rFonts w:ascii="宋体" w:hAnsi="宋体" w:cs="宋体"/>
        </w:rPr>
      </w:pPr>
    </w:p>
    <w:p w:rsidR="007104FF" w:rsidRDefault="007104FF">
      <w:pPr>
        <w:rPr>
          <w:rFonts w:ascii="宋体" w:hAnsi="宋体" w:cs="宋体"/>
        </w:rPr>
      </w:pPr>
    </w:p>
    <w:p w:rsidR="007104FF" w:rsidRDefault="00B8653B">
      <w:pPr>
        <w:pStyle w:val="074"/>
        <w:rPr>
          <w:color w:val="auto"/>
        </w:rPr>
      </w:pPr>
      <w:r>
        <w:rPr>
          <w:rFonts w:hint="eastAsia"/>
          <w:color w:val="auto"/>
        </w:rPr>
        <w:lastRenderedPageBreak/>
        <w:t>（十）拟配备本工程的主要材料试验、测量、质检仪器设备表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82"/>
        <w:gridCol w:w="1559"/>
        <w:gridCol w:w="1140"/>
        <w:gridCol w:w="703"/>
        <w:gridCol w:w="1134"/>
        <w:gridCol w:w="1701"/>
        <w:gridCol w:w="1701"/>
        <w:gridCol w:w="1019"/>
      </w:tblGrid>
      <w:tr w:rsidR="007104FF">
        <w:trPr>
          <w:trHeight w:hRule="exact" w:val="397"/>
          <w:jc w:val="center"/>
        </w:trPr>
        <w:tc>
          <w:tcPr>
            <w:tcW w:w="682"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序号</w:t>
            </w:r>
          </w:p>
        </w:tc>
        <w:tc>
          <w:tcPr>
            <w:tcW w:w="1559"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仪器设备名称</w:t>
            </w:r>
          </w:p>
        </w:tc>
        <w:tc>
          <w:tcPr>
            <w:tcW w:w="1140"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型号规格</w:t>
            </w:r>
          </w:p>
        </w:tc>
        <w:tc>
          <w:tcPr>
            <w:tcW w:w="703"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数量</w:t>
            </w:r>
          </w:p>
        </w:tc>
        <w:tc>
          <w:tcPr>
            <w:tcW w:w="1134"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国别产地</w:t>
            </w:r>
          </w:p>
        </w:tc>
        <w:tc>
          <w:tcPr>
            <w:tcW w:w="1701"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制造年份</w:t>
            </w:r>
          </w:p>
        </w:tc>
        <w:tc>
          <w:tcPr>
            <w:tcW w:w="1701"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用途</w:t>
            </w:r>
          </w:p>
        </w:tc>
        <w:tc>
          <w:tcPr>
            <w:tcW w:w="1019" w:type="dxa"/>
            <w:tcBorders>
              <w:top w:val="single" w:sz="12" w:space="0" w:color="auto"/>
            </w:tcBorders>
            <w:vAlign w:val="center"/>
          </w:tcPr>
          <w:p w:rsidR="007104FF" w:rsidRDefault="00B8653B">
            <w:pPr>
              <w:jc w:val="center"/>
              <w:rPr>
                <w:rFonts w:ascii="宋体" w:hAnsi="宋体" w:cs="宋体"/>
                <w:szCs w:val="21"/>
              </w:rPr>
            </w:pPr>
            <w:r>
              <w:rPr>
                <w:rFonts w:ascii="宋体" w:hAnsi="宋体" w:cs="宋体" w:hint="eastAsia"/>
                <w:szCs w:val="21"/>
              </w:rPr>
              <w:t>备注</w:t>
            </w: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Pr>
          <w:p w:rsidR="007104FF" w:rsidRDefault="007104FF">
            <w:pPr>
              <w:rPr>
                <w:rFonts w:ascii="宋体" w:hAnsi="宋体" w:cs="宋体"/>
                <w:szCs w:val="21"/>
              </w:rPr>
            </w:pPr>
          </w:p>
        </w:tc>
        <w:tc>
          <w:tcPr>
            <w:tcW w:w="1559" w:type="dxa"/>
          </w:tcPr>
          <w:p w:rsidR="007104FF" w:rsidRDefault="007104FF">
            <w:pPr>
              <w:rPr>
                <w:rFonts w:ascii="宋体" w:hAnsi="宋体" w:cs="宋体"/>
                <w:szCs w:val="21"/>
              </w:rPr>
            </w:pPr>
          </w:p>
        </w:tc>
        <w:tc>
          <w:tcPr>
            <w:tcW w:w="1140" w:type="dxa"/>
          </w:tcPr>
          <w:p w:rsidR="007104FF" w:rsidRDefault="007104FF">
            <w:pPr>
              <w:rPr>
                <w:rFonts w:ascii="宋体" w:hAnsi="宋体" w:cs="宋体"/>
                <w:szCs w:val="21"/>
              </w:rPr>
            </w:pPr>
          </w:p>
        </w:tc>
        <w:tc>
          <w:tcPr>
            <w:tcW w:w="703" w:type="dxa"/>
          </w:tcPr>
          <w:p w:rsidR="007104FF" w:rsidRDefault="007104FF">
            <w:pPr>
              <w:rPr>
                <w:rFonts w:ascii="宋体" w:hAnsi="宋体" w:cs="宋体"/>
                <w:szCs w:val="21"/>
              </w:rPr>
            </w:pPr>
          </w:p>
        </w:tc>
        <w:tc>
          <w:tcPr>
            <w:tcW w:w="1134"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701" w:type="dxa"/>
          </w:tcPr>
          <w:p w:rsidR="007104FF" w:rsidRDefault="007104FF">
            <w:pPr>
              <w:rPr>
                <w:rFonts w:ascii="宋体" w:hAnsi="宋体" w:cs="宋体"/>
                <w:szCs w:val="21"/>
              </w:rPr>
            </w:pPr>
          </w:p>
        </w:tc>
        <w:tc>
          <w:tcPr>
            <w:tcW w:w="1019" w:type="dxa"/>
          </w:tcPr>
          <w:p w:rsidR="007104FF" w:rsidRDefault="007104FF">
            <w:pPr>
              <w:rPr>
                <w:rFonts w:ascii="宋体" w:hAnsi="宋体" w:cs="宋体"/>
                <w:szCs w:val="21"/>
              </w:rPr>
            </w:pPr>
          </w:p>
        </w:tc>
      </w:tr>
      <w:tr w:rsidR="007104FF">
        <w:trPr>
          <w:trHeight w:hRule="exact" w:val="397"/>
          <w:jc w:val="center"/>
        </w:trPr>
        <w:tc>
          <w:tcPr>
            <w:tcW w:w="682" w:type="dxa"/>
            <w:tcBorders>
              <w:bottom w:val="single" w:sz="12" w:space="0" w:color="auto"/>
            </w:tcBorders>
          </w:tcPr>
          <w:p w:rsidR="007104FF" w:rsidRDefault="007104FF">
            <w:pPr>
              <w:rPr>
                <w:rFonts w:ascii="宋体" w:hAnsi="宋体" w:cs="宋体"/>
                <w:szCs w:val="21"/>
              </w:rPr>
            </w:pPr>
          </w:p>
        </w:tc>
        <w:tc>
          <w:tcPr>
            <w:tcW w:w="1559" w:type="dxa"/>
            <w:tcBorders>
              <w:bottom w:val="single" w:sz="12" w:space="0" w:color="auto"/>
            </w:tcBorders>
          </w:tcPr>
          <w:p w:rsidR="007104FF" w:rsidRDefault="007104FF">
            <w:pPr>
              <w:rPr>
                <w:rFonts w:ascii="宋体" w:hAnsi="宋体" w:cs="宋体"/>
                <w:szCs w:val="21"/>
              </w:rPr>
            </w:pPr>
          </w:p>
        </w:tc>
        <w:tc>
          <w:tcPr>
            <w:tcW w:w="1140" w:type="dxa"/>
            <w:tcBorders>
              <w:bottom w:val="single" w:sz="12" w:space="0" w:color="auto"/>
            </w:tcBorders>
          </w:tcPr>
          <w:p w:rsidR="007104FF" w:rsidRDefault="007104FF">
            <w:pPr>
              <w:rPr>
                <w:rFonts w:ascii="宋体" w:hAnsi="宋体" w:cs="宋体"/>
                <w:szCs w:val="21"/>
              </w:rPr>
            </w:pPr>
          </w:p>
        </w:tc>
        <w:tc>
          <w:tcPr>
            <w:tcW w:w="703" w:type="dxa"/>
            <w:tcBorders>
              <w:bottom w:val="single" w:sz="12" w:space="0" w:color="auto"/>
            </w:tcBorders>
          </w:tcPr>
          <w:p w:rsidR="007104FF" w:rsidRDefault="007104FF">
            <w:pPr>
              <w:rPr>
                <w:rFonts w:ascii="宋体" w:hAnsi="宋体" w:cs="宋体"/>
                <w:szCs w:val="21"/>
              </w:rPr>
            </w:pPr>
          </w:p>
        </w:tc>
        <w:tc>
          <w:tcPr>
            <w:tcW w:w="1134" w:type="dxa"/>
            <w:tcBorders>
              <w:bottom w:val="single" w:sz="12" w:space="0" w:color="auto"/>
            </w:tcBorders>
          </w:tcPr>
          <w:p w:rsidR="007104FF" w:rsidRDefault="007104FF">
            <w:pPr>
              <w:rPr>
                <w:rFonts w:ascii="宋体" w:hAnsi="宋体" w:cs="宋体"/>
                <w:szCs w:val="21"/>
              </w:rPr>
            </w:pPr>
          </w:p>
        </w:tc>
        <w:tc>
          <w:tcPr>
            <w:tcW w:w="1701" w:type="dxa"/>
            <w:tcBorders>
              <w:bottom w:val="single" w:sz="12" w:space="0" w:color="auto"/>
            </w:tcBorders>
          </w:tcPr>
          <w:p w:rsidR="007104FF" w:rsidRDefault="007104FF">
            <w:pPr>
              <w:rPr>
                <w:rFonts w:ascii="宋体" w:hAnsi="宋体" w:cs="宋体"/>
                <w:szCs w:val="21"/>
              </w:rPr>
            </w:pPr>
          </w:p>
        </w:tc>
        <w:tc>
          <w:tcPr>
            <w:tcW w:w="1701" w:type="dxa"/>
            <w:tcBorders>
              <w:bottom w:val="single" w:sz="12" w:space="0" w:color="auto"/>
            </w:tcBorders>
          </w:tcPr>
          <w:p w:rsidR="007104FF" w:rsidRDefault="007104FF">
            <w:pPr>
              <w:rPr>
                <w:rFonts w:ascii="宋体" w:hAnsi="宋体" w:cs="宋体"/>
                <w:szCs w:val="21"/>
              </w:rPr>
            </w:pPr>
          </w:p>
        </w:tc>
        <w:tc>
          <w:tcPr>
            <w:tcW w:w="1019" w:type="dxa"/>
            <w:tcBorders>
              <w:bottom w:val="single" w:sz="12" w:space="0" w:color="auto"/>
            </w:tcBorders>
          </w:tcPr>
          <w:p w:rsidR="007104FF" w:rsidRDefault="007104FF">
            <w:pPr>
              <w:rPr>
                <w:rFonts w:ascii="宋体" w:hAnsi="宋体" w:cs="宋体"/>
                <w:szCs w:val="21"/>
              </w:rPr>
            </w:pPr>
          </w:p>
        </w:tc>
      </w:tr>
    </w:tbl>
    <w:p w:rsidR="007104FF" w:rsidRDefault="007104FF">
      <w:pPr>
        <w:rPr>
          <w:rFonts w:ascii="宋体" w:hAnsi="宋体" w:cs="宋体"/>
        </w:rPr>
      </w:pPr>
    </w:p>
    <w:p w:rsidR="007104FF" w:rsidRDefault="007104FF">
      <w:pPr>
        <w:rPr>
          <w:rFonts w:ascii="宋体" w:hAnsi="宋体" w:cs="宋体"/>
        </w:rPr>
      </w:pPr>
    </w:p>
    <w:p w:rsidR="007104FF" w:rsidRDefault="007104FF">
      <w:pPr>
        <w:rPr>
          <w:rFonts w:ascii="宋体" w:hAnsi="宋体" w:cs="宋体"/>
        </w:rPr>
      </w:pPr>
    </w:p>
    <w:p w:rsidR="007104FF" w:rsidRDefault="007104FF">
      <w:pPr>
        <w:rPr>
          <w:rFonts w:ascii="宋体" w:hAnsi="宋体" w:cs="宋体"/>
        </w:rPr>
      </w:pPr>
    </w:p>
    <w:p w:rsidR="007104FF" w:rsidRDefault="007104FF">
      <w:pPr>
        <w:rPr>
          <w:rFonts w:ascii="宋体" w:hAnsi="宋体" w:cs="宋体"/>
        </w:rPr>
      </w:pPr>
    </w:p>
    <w:p w:rsidR="007104FF" w:rsidRDefault="007104FF">
      <w:pPr>
        <w:rPr>
          <w:rFonts w:ascii="宋体" w:hAnsi="宋体" w:cs="宋体"/>
        </w:rPr>
      </w:pPr>
    </w:p>
    <w:p w:rsidR="007104FF" w:rsidRDefault="007104FF">
      <w:pPr>
        <w:rPr>
          <w:rFonts w:ascii="宋体" w:hAnsi="宋体" w:cs="宋体"/>
        </w:rPr>
      </w:pPr>
    </w:p>
    <w:p w:rsidR="007104FF" w:rsidRDefault="00B8653B">
      <w:pPr>
        <w:adjustRightInd w:val="0"/>
        <w:snapToGrid w:val="0"/>
        <w:spacing w:line="360" w:lineRule="auto"/>
        <w:jc w:val="center"/>
        <w:outlineLvl w:val="3"/>
        <w:rPr>
          <w:rFonts w:ascii="宋体" w:hAnsi="宋体" w:cs="宋体"/>
          <w:b/>
          <w:bCs/>
          <w:sz w:val="32"/>
          <w:szCs w:val="20"/>
        </w:rPr>
      </w:pPr>
      <w:bookmarkStart w:id="435" w:name="_Toc43198310"/>
      <w:r>
        <w:rPr>
          <w:rFonts w:ascii="宋体" w:hAnsi="宋体" w:cs="宋体" w:hint="eastAsia"/>
          <w:b/>
          <w:bCs/>
          <w:sz w:val="32"/>
          <w:szCs w:val="20"/>
        </w:rPr>
        <w:t>七、承诺函</w:t>
      </w:r>
      <w:bookmarkEnd w:id="435"/>
    </w:p>
    <w:p w:rsidR="007104FF" w:rsidRDefault="00B8653B">
      <w:pPr>
        <w:ind w:left="420" w:firstLine="562"/>
        <w:jc w:val="center"/>
        <w:outlineLvl w:val="3"/>
        <w:rPr>
          <w:rFonts w:ascii="宋体" w:hAnsi="宋体" w:cs="宋体"/>
          <w:bCs/>
          <w:sz w:val="24"/>
        </w:rPr>
      </w:pPr>
      <w:bookmarkStart w:id="436" w:name="_Toc16506"/>
      <w:bookmarkStart w:id="437" w:name="_Toc32326"/>
      <w:bookmarkStart w:id="438" w:name="_Toc43198311"/>
      <w:r>
        <w:rPr>
          <w:rFonts w:ascii="宋体" w:hAnsi="宋体" w:cs="宋体" w:hint="eastAsia"/>
          <w:bCs/>
          <w:sz w:val="24"/>
        </w:rPr>
        <w:t>（一）农民工工资保证金承诺书</w:t>
      </w:r>
      <w:bookmarkEnd w:id="436"/>
      <w:bookmarkEnd w:id="437"/>
      <w:bookmarkEnd w:id="438"/>
    </w:p>
    <w:p w:rsidR="007104FF" w:rsidRDefault="007104FF">
      <w:pPr>
        <w:spacing w:line="360" w:lineRule="auto"/>
        <w:rPr>
          <w:rFonts w:ascii="宋体" w:hAnsi="宋体" w:cs="宋体"/>
          <w:sz w:val="24"/>
        </w:rPr>
      </w:pPr>
    </w:p>
    <w:p w:rsidR="007104FF" w:rsidRDefault="00B8653B">
      <w:pPr>
        <w:spacing w:line="360" w:lineRule="auto"/>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（招标人）  </w:t>
      </w:r>
    </w:p>
    <w:p w:rsidR="007104FF" w:rsidRDefault="00B8653B">
      <w:pPr>
        <w:spacing w:line="360" w:lineRule="auto"/>
        <w:rPr>
          <w:rFonts w:ascii="宋体" w:hAnsi="宋体" w:cs="宋体"/>
          <w:szCs w:val="21"/>
        </w:rPr>
      </w:pPr>
      <w:r>
        <w:rPr>
          <w:rFonts w:ascii="宋体" w:hAnsi="宋体" w:cs="宋体" w:hint="eastAsia"/>
          <w:szCs w:val="21"/>
        </w:rPr>
        <w:t xml:space="preserve">     根据《</w:t>
      </w:r>
      <w:r>
        <w:rPr>
          <w:rFonts w:ascii="宋体" w:hAnsi="宋体" w:cs="宋体" w:hint="eastAsia"/>
          <w:bCs/>
          <w:szCs w:val="21"/>
        </w:rPr>
        <w:t>关于建立交通行业农民工工资保证金制度的通知》</w:t>
      </w:r>
      <w:r>
        <w:rPr>
          <w:rFonts w:ascii="宋体" w:hAnsi="宋体" w:cs="宋体" w:hint="eastAsia"/>
          <w:szCs w:val="21"/>
        </w:rPr>
        <w:t>（</w:t>
      </w:r>
      <w:r>
        <w:rPr>
          <w:rFonts w:ascii="宋体" w:hAnsi="宋体" w:cs="宋体" w:hint="eastAsia"/>
          <w:bCs/>
          <w:szCs w:val="21"/>
        </w:rPr>
        <w:t>桂劳社发﹝2007﹞147号</w:t>
      </w:r>
      <w:r>
        <w:rPr>
          <w:rFonts w:ascii="宋体" w:hAnsi="宋体" w:cs="宋体" w:hint="eastAsia"/>
          <w:szCs w:val="21"/>
        </w:rPr>
        <w:t>）、《关于明确农民工工资保证金制度有关问题的通知》（桂薪联发﹝</w:t>
      </w:r>
      <w:r>
        <w:rPr>
          <w:rFonts w:ascii="宋体" w:hAnsi="宋体" w:cs="宋体" w:hint="eastAsia"/>
          <w:bCs/>
          <w:szCs w:val="21"/>
        </w:rPr>
        <w:t>2016</w:t>
      </w:r>
      <w:r>
        <w:rPr>
          <w:rFonts w:ascii="宋体" w:hAnsi="宋体" w:cs="宋体" w:hint="eastAsia"/>
          <w:szCs w:val="21"/>
        </w:rPr>
        <w:t>﹞</w:t>
      </w:r>
      <w:r>
        <w:rPr>
          <w:rFonts w:ascii="宋体" w:hAnsi="宋体" w:cs="宋体" w:hint="eastAsia"/>
          <w:bCs/>
          <w:szCs w:val="21"/>
        </w:rPr>
        <w:t>2号</w:t>
      </w:r>
      <w:r>
        <w:rPr>
          <w:rFonts w:ascii="宋体" w:hAnsi="宋体" w:cs="宋体" w:hint="eastAsia"/>
          <w:szCs w:val="21"/>
        </w:rPr>
        <w:t>），在</w:t>
      </w:r>
      <w:r>
        <w:rPr>
          <w:rFonts w:ascii="宋体" w:hAnsi="宋体" w:cs="宋体" w:hint="eastAsia"/>
          <w:szCs w:val="21"/>
          <w:u w:val="single"/>
        </w:rPr>
        <w:t xml:space="preserve">           </w:t>
      </w:r>
      <w:r>
        <w:rPr>
          <w:rFonts w:ascii="宋体" w:hAnsi="宋体" w:cs="宋体" w:hint="eastAsia"/>
          <w:szCs w:val="21"/>
        </w:rPr>
        <w:t xml:space="preserve"> 施工招标的投标中，我单位对农民工工资的支付作出以下郑重承诺：</w:t>
      </w:r>
    </w:p>
    <w:p w:rsidR="007104FF" w:rsidRDefault="00B8653B">
      <w:pPr>
        <w:spacing w:line="360" w:lineRule="auto"/>
        <w:ind w:firstLineChars="200" w:firstLine="420"/>
        <w:rPr>
          <w:rFonts w:ascii="宋体" w:hAnsi="宋体" w:cs="宋体"/>
          <w:szCs w:val="21"/>
        </w:rPr>
      </w:pPr>
      <w:r>
        <w:rPr>
          <w:rFonts w:ascii="宋体" w:hAnsi="宋体" w:cs="宋体" w:hint="eastAsia"/>
          <w:szCs w:val="21"/>
        </w:rPr>
        <w:t>（一）我单位在本招标项目递交投标文件截止时间</w:t>
      </w:r>
      <w:r>
        <w:rPr>
          <w:rFonts w:ascii="宋体" w:hAnsi="宋体" w:cs="宋体" w:hint="eastAsia"/>
          <w:szCs w:val="21"/>
          <w:u w:val="single"/>
        </w:rPr>
        <w:t xml:space="preserve">    年  月  日（开标日）</w:t>
      </w:r>
      <w:r>
        <w:rPr>
          <w:rFonts w:ascii="宋体" w:hAnsi="宋体" w:cs="宋体" w:hint="eastAsia"/>
          <w:szCs w:val="21"/>
        </w:rPr>
        <w:t>前所承建的工程项目，不存在拖欠或克扣农民工工资的行为。</w:t>
      </w:r>
    </w:p>
    <w:p w:rsidR="007104FF" w:rsidRDefault="00B8653B">
      <w:pPr>
        <w:spacing w:line="360" w:lineRule="auto"/>
        <w:ind w:firstLineChars="200" w:firstLine="420"/>
        <w:rPr>
          <w:rFonts w:ascii="宋体" w:hAnsi="宋体" w:cs="宋体"/>
          <w:szCs w:val="21"/>
        </w:rPr>
      </w:pPr>
      <w:r>
        <w:rPr>
          <w:rFonts w:ascii="宋体" w:hAnsi="宋体" w:cs="宋体" w:hint="eastAsia"/>
          <w:szCs w:val="21"/>
        </w:rPr>
        <w:t>（二）投标中标后，我单位同意在签订合同后在工程项目所在地商业银行开设农民工工资保证金专用账户，并按招标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rsidR="007104FF" w:rsidRDefault="00B8653B">
      <w:pPr>
        <w:spacing w:line="360" w:lineRule="auto"/>
        <w:ind w:firstLineChars="200" w:firstLine="420"/>
        <w:rPr>
          <w:rFonts w:ascii="宋体" w:hAnsi="宋体" w:cs="宋体"/>
          <w:szCs w:val="21"/>
        </w:rPr>
      </w:pPr>
      <w:r>
        <w:rPr>
          <w:rFonts w:ascii="宋体" w:hAnsi="宋体" w:cs="宋体" w:hint="eastAsia"/>
          <w:szCs w:val="21"/>
        </w:rPr>
        <w:t>（三）在项目实施过程中，若出现中标价与结算价不一致时，以实际结算金额按招标文件规定的计算额度存入农民工工资保证金。</w:t>
      </w:r>
    </w:p>
    <w:p w:rsidR="007104FF" w:rsidRDefault="00B8653B">
      <w:pPr>
        <w:spacing w:line="360" w:lineRule="auto"/>
        <w:ind w:firstLineChars="200" w:firstLine="420"/>
        <w:rPr>
          <w:rFonts w:ascii="宋体" w:hAnsi="宋体" w:cs="宋体"/>
          <w:szCs w:val="21"/>
        </w:rPr>
      </w:pPr>
      <w:r>
        <w:rPr>
          <w:rFonts w:ascii="宋体" w:hAnsi="宋体" w:cs="宋体" w:hint="eastAsia"/>
          <w:szCs w:val="21"/>
        </w:rPr>
        <w:t>（四）我单位向建设单位承诺依法足额支付农民工工资，一旦我单位（包含我单位的分包商）承建的</w:t>
      </w:r>
      <w:r>
        <w:rPr>
          <w:rFonts w:ascii="宋体" w:hAnsi="宋体" w:cs="宋体" w:hint="eastAsia"/>
          <w:szCs w:val="21"/>
          <w:u w:val="single"/>
        </w:rPr>
        <w:t xml:space="preserve">           </w:t>
      </w:r>
      <w:r>
        <w:rPr>
          <w:rFonts w:ascii="宋体" w:hAnsi="宋体" w:cs="宋体" w:hint="eastAsia"/>
          <w:szCs w:val="21"/>
        </w:rPr>
        <w:t>施工招标出现拖欠农民工工资情况的，可由劳动保障、交通主管部门（或授权机构）及建设单位根据相关规定从其农民工工资保证金中先予支取。</w:t>
      </w:r>
    </w:p>
    <w:p w:rsidR="007104FF" w:rsidRDefault="00B8653B">
      <w:pPr>
        <w:spacing w:line="360" w:lineRule="auto"/>
        <w:ind w:firstLineChars="200" w:firstLine="420"/>
        <w:rPr>
          <w:rFonts w:ascii="宋体" w:hAnsi="宋体" w:cs="宋体"/>
          <w:szCs w:val="21"/>
        </w:rPr>
      </w:pPr>
      <w:r>
        <w:rPr>
          <w:rFonts w:ascii="宋体" w:hAnsi="宋体" w:cs="宋体" w:hint="eastAsia"/>
          <w:szCs w:val="21"/>
        </w:rPr>
        <w:t>（五）其它未尽事宜按《</w:t>
      </w:r>
      <w:r>
        <w:rPr>
          <w:rFonts w:ascii="宋体" w:hAnsi="宋体" w:cs="宋体" w:hint="eastAsia"/>
          <w:bCs/>
          <w:szCs w:val="21"/>
        </w:rPr>
        <w:t>关于建立交通行业农民工工资保证金制度的通知》</w:t>
      </w:r>
      <w:r>
        <w:rPr>
          <w:rFonts w:ascii="宋体" w:hAnsi="宋体" w:cs="宋体" w:hint="eastAsia"/>
          <w:szCs w:val="21"/>
        </w:rPr>
        <w:t>（</w:t>
      </w:r>
      <w:r>
        <w:rPr>
          <w:rFonts w:ascii="宋体" w:hAnsi="宋体" w:cs="宋体" w:hint="eastAsia"/>
          <w:bCs/>
          <w:szCs w:val="21"/>
        </w:rPr>
        <w:t>桂劳社发﹝2007﹞147号</w:t>
      </w:r>
      <w:r>
        <w:rPr>
          <w:rFonts w:ascii="宋体" w:hAnsi="宋体" w:cs="宋体" w:hint="eastAsia"/>
          <w:szCs w:val="21"/>
        </w:rPr>
        <w:t>）、《关于明确农民工工资保证金制度有关问题的通知》（桂薪联发﹝</w:t>
      </w:r>
      <w:r>
        <w:rPr>
          <w:rFonts w:ascii="宋体" w:hAnsi="宋体" w:cs="宋体" w:hint="eastAsia"/>
          <w:bCs/>
          <w:szCs w:val="21"/>
        </w:rPr>
        <w:t>2016</w:t>
      </w:r>
      <w:r>
        <w:rPr>
          <w:rFonts w:ascii="宋体" w:hAnsi="宋体" w:cs="宋体" w:hint="eastAsia"/>
          <w:szCs w:val="21"/>
        </w:rPr>
        <w:t>﹞</w:t>
      </w:r>
      <w:r>
        <w:rPr>
          <w:rFonts w:ascii="宋体" w:hAnsi="宋体" w:cs="宋体" w:hint="eastAsia"/>
          <w:bCs/>
          <w:szCs w:val="21"/>
        </w:rPr>
        <w:t>2号</w:t>
      </w:r>
      <w:r>
        <w:rPr>
          <w:rFonts w:ascii="宋体" w:hAnsi="宋体" w:cs="宋体" w:hint="eastAsia"/>
          <w:szCs w:val="21"/>
        </w:rPr>
        <w:t>）的有关规定执行。</w:t>
      </w:r>
    </w:p>
    <w:p w:rsidR="007104FF" w:rsidRDefault="007104FF">
      <w:pPr>
        <w:spacing w:line="360" w:lineRule="auto"/>
        <w:ind w:firstLineChars="200" w:firstLine="420"/>
        <w:rPr>
          <w:rFonts w:ascii="宋体" w:hAnsi="宋体" w:cs="宋体"/>
          <w:szCs w:val="21"/>
        </w:rPr>
      </w:pPr>
    </w:p>
    <w:p w:rsidR="007104FF" w:rsidRDefault="00B8653B">
      <w:pPr>
        <w:spacing w:line="360" w:lineRule="auto"/>
        <w:ind w:firstLineChars="1900" w:firstLine="3990"/>
        <w:rPr>
          <w:rFonts w:ascii="宋体" w:hAnsi="宋体" w:cs="宋体"/>
          <w:szCs w:val="21"/>
        </w:rPr>
      </w:pPr>
      <w:r>
        <w:rPr>
          <w:rFonts w:ascii="宋体" w:hAnsi="宋体" w:cs="宋体" w:hint="eastAsia"/>
          <w:szCs w:val="21"/>
        </w:rPr>
        <w:t>承诺人：（投标单位全称）（盖单位公章）</w:t>
      </w:r>
    </w:p>
    <w:p w:rsidR="007104FF" w:rsidRDefault="00B8653B">
      <w:pPr>
        <w:spacing w:line="360" w:lineRule="auto"/>
        <w:ind w:firstLineChars="1900" w:firstLine="3990"/>
        <w:rPr>
          <w:rFonts w:ascii="宋体" w:hAnsi="宋体" w:cs="宋体"/>
          <w:szCs w:val="21"/>
        </w:rPr>
      </w:pPr>
      <w:r>
        <w:rPr>
          <w:rFonts w:ascii="宋体" w:hAnsi="宋体" w:cs="宋体" w:hint="eastAsia"/>
          <w:szCs w:val="21"/>
        </w:rPr>
        <w:t xml:space="preserve">法定代表人 </w:t>
      </w:r>
    </w:p>
    <w:p w:rsidR="007104FF" w:rsidRDefault="00B8653B">
      <w:pPr>
        <w:spacing w:line="360" w:lineRule="auto"/>
        <w:ind w:firstLineChars="1900" w:firstLine="3990"/>
        <w:rPr>
          <w:rFonts w:ascii="宋体" w:hAnsi="宋体" w:cs="宋体"/>
          <w:szCs w:val="21"/>
        </w:rPr>
      </w:pPr>
      <w:r>
        <w:rPr>
          <w:rFonts w:ascii="宋体" w:hAnsi="宋体" w:cs="宋体" w:hint="eastAsia"/>
          <w:szCs w:val="21"/>
        </w:rPr>
        <w:t xml:space="preserve">或其授权的代理人： （姓名） （签字）  </w:t>
      </w:r>
    </w:p>
    <w:p w:rsidR="007104FF" w:rsidRDefault="00B8653B">
      <w:pPr>
        <w:spacing w:line="300" w:lineRule="auto"/>
        <w:ind w:firstLineChars="2000" w:firstLine="4200"/>
        <w:rPr>
          <w:rFonts w:ascii="宋体" w:hAnsi="宋体" w:cs="宋体"/>
          <w:szCs w:val="21"/>
        </w:rPr>
      </w:pPr>
      <w:r>
        <w:rPr>
          <w:rFonts w:ascii="宋体" w:hAnsi="宋体" w:cs="宋体" w:hint="eastAsia"/>
          <w:szCs w:val="21"/>
        </w:rPr>
        <w:t>日   期：    年    月    日</w:t>
      </w:r>
    </w:p>
    <w:p w:rsidR="007104FF" w:rsidRDefault="007104FF">
      <w:pPr>
        <w:spacing w:before="240" w:after="240" w:line="500" w:lineRule="exact"/>
        <w:jc w:val="center"/>
        <w:rPr>
          <w:rFonts w:ascii="宋体" w:hAnsi="宋体" w:cs="宋体"/>
          <w:sz w:val="24"/>
        </w:rPr>
      </w:pPr>
    </w:p>
    <w:p w:rsidR="007104FF" w:rsidRDefault="007104FF">
      <w:pPr>
        <w:spacing w:before="240" w:after="240" w:line="500" w:lineRule="exact"/>
        <w:jc w:val="center"/>
        <w:rPr>
          <w:rFonts w:ascii="宋体" w:hAnsi="宋体" w:cs="宋体"/>
          <w:sz w:val="24"/>
        </w:rPr>
      </w:pPr>
    </w:p>
    <w:p w:rsidR="007104FF" w:rsidRDefault="007104FF">
      <w:pPr>
        <w:spacing w:before="240" w:after="240" w:line="500" w:lineRule="exact"/>
        <w:jc w:val="center"/>
        <w:rPr>
          <w:rFonts w:ascii="宋体" w:hAnsi="宋体" w:cs="宋体"/>
          <w:sz w:val="24"/>
        </w:rPr>
      </w:pPr>
    </w:p>
    <w:p w:rsidR="007104FF" w:rsidRDefault="00B8653B">
      <w:pPr>
        <w:spacing w:before="240" w:after="240" w:line="500" w:lineRule="exact"/>
        <w:jc w:val="center"/>
        <w:rPr>
          <w:rFonts w:ascii="宋体" w:hAnsi="宋体" w:cs="宋体"/>
          <w:sz w:val="24"/>
        </w:rPr>
      </w:pPr>
      <w:r>
        <w:rPr>
          <w:rFonts w:ascii="宋体" w:hAnsi="宋体" w:cs="宋体" w:hint="eastAsia"/>
          <w:sz w:val="24"/>
        </w:rPr>
        <w:lastRenderedPageBreak/>
        <w:t>（二）有关</w:t>
      </w:r>
      <w:r>
        <w:rPr>
          <w:rFonts w:ascii="宋体" w:hAnsi="宋体" w:cs="宋体" w:hint="eastAsia"/>
          <w:sz w:val="24"/>
          <w:u w:val="single"/>
        </w:rPr>
        <w:t xml:space="preserve">           </w:t>
      </w:r>
      <w:r>
        <w:rPr>
          <w:rFonts w:ascii="宋体" w:hAnsi="宋体" w:cs="宋体" w:hint="eastAsia"/>
          <w:sz w:val="24"/>
        </w:rPr>
        <w:t>项目的承诺</w:t>
      </w:r>
    </w:p>
    <w:p w:rsidR="007104FF" w:rsidRDefault="00B8653B">
      <w:pPr>
        <w:spacing w:before="240" w:after="240" w:line="500" w:lineRule="exact"/>
        <w:rPr>
          <w:rFonts w:ascii="宋体" w:hAnsi="宋体" w:cs="宋体"/>
          <w:sz w:val="24"/>
        </w:rPr>
      </w:pPr>
      <w:r>
        <w:rPr>
          <w:rFonts w:ascii="宋体" w:hAnsi="宋体" w:cs="宋体" w:hint="eastAsia"/>
          <w:sz w:val="24"/>
        </w:rPr>
        <w:t>（招标人名称）：</w:t>
      </w:r>
    </w:p>
    <w:p w:rsidR="007104FF" w:rsidRDefault="00B8653B">
      <w:pPr>
        <w:spacing w:line="500" w:lineRule="exact"/>
        <w:ind w:firstLineChars="200" w:firstLine="420"/>
        <w:rPr>
          <w:rFonts w:ascii="宋体" w:hAnsi="宋体" w:cs="宋体"/>
          <w:szCs w:val="21"/>
        </w:rPr>
      </w:pPr>
      <w:r>
        <w:rPr>
          <w:rFonts w:ascii="宋体" w:hAnsi="宋体" w:cs="宋体" w:hint="eastAsia"/>
          <w:szCs w:val="21"/>
        </w:rPr>
        <w:t>我方参加了（项目名称）标段施工投标，若我方中标，我方在此承诺：</w:t>
      </w:r>
    </w:p>
    <w:p w:rsidR="007104FF" w:rsidRDefault="00B8653B">
      <w:pPr>
        <w:spacing w:line="500" w:lineRule="exact"/>
        <w:ind w:firstLineChars="200" w:firstLine="420"/>
        <w:rPr>
          <w:rFonts w:ascii="宋体" w:hAnsi="宋体" w:cs="宋体"/>
          <w:szCs w:val="21"/>
        </w:rPr>
      </w:pPr>
      <w:r>
        <w:rPr>
          <w:rFonts w:ascii="宋体" w:hAnsi="宋体" w:cs="宋体" w:hint="eastAsia"/>
          <w:szCs w:val="21"/>
        </w:rPr>
        <w:t>若本项目资格预审文件或招标文件未要求我方在资格预审申请文件或投标文件中填报派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如需更换须经业主同意。</w:t>
      </w:r>
    </w:p>
    <w:p w:rsidR="007104FF" w:rsidRDefault="00B8653B">
      <w:pPr>
        <w:spacing w:line="500" w:lineRule="exact"/>
        <w:ind w:firstLineChars="200" w:firstLine="420"/>
        <w:rPr>
          <w:rFonts w:ascii="宋体" w:hAnsi="宋体" w:cs="宋体"/>
          <w:szCs w:val="21"/>
        </w:rPr>
      </w:pPr>
      <w:r>
        <w:rPr>
          <w:rFonts w:ascii="宋体" w:hAnsi="宋体" w:cs="宋体" w:hint="eastAsia"/>
          <w:szCs w:val="21"/>
        </w:rPr>
        <w:t>若我方已按本项目资格预审文件或招标文件要求在资格预审申请文件或投标文件中填报派驻本标段的其他主要管理人员和技术人员及主要机械设备和试验检测设备，我方将严格按照在资格预审申请文件或投标文件中填报的其他主要管理人员和技术人员及主要机械设备和试验检测设备组织进场施工，且不进行更换。</w:t>
      </w:r>
    </w:p>
    <w:p w:rsidR="007104FF" w:rsidRDefault="00B8653B">
      <w:pPr>
        <w:spacing w:line="500" w:lineRule="exact"/>
        <w:ind w:firstLineChars="200" w:firstLine="420"/>
        <w:rPr>
          <w:rFonts w:ascii="宋体" w:hAnsi="宋体" w:cs="宋体"/>
          <w:szCs w:val="21"/>
        </w:rPr>
      </w:pPr>
      <w:r>
        <w:rPr>
          <w:rFonts w:ascii="宋体" w:hAnsi="宋体" w:cs="宋体" w:hint="eastAsia"/>
          <w:szCs w:val="21"/>
        </w:rPr>
        <w:t>如我方违背了上述承诺，本项目招标人有权取消我方的中标资格，并由招标人将我方的违约行为上报交通行政主管部门，作为不良记录纳入公路建设市场信息管理系统。</w:t>
      </w:r>
    </w:p>
    <w:p w:rsidR="007104FF" w:rsidRDefault="007104FF">
      <w:pPr>
        <w:spacing w:line="500" w:lineRule="exact"/>
        <w:rPr>
          <w:rFonts w:ascii="宋体" w:hAnsi="宋体" w:cs="宋体"/>
          <w:szCs w:val="21"/>
        </w:rPr>
      </w:pPr>
    </w:p>
    <w:p w:rsidR="007104FF" w:rsidRDefault="007104FF">
      <w:pPr>
        <w:rPr>
          <w:rFonts w:ascii="宋体" w:hAnsi="宋体" w:cs="宋体"/>
          <w:szCs w:val="21"/>
        </w:rPr>
      </w:pPr>
    </w:p>
    <w:p w:rsidR="007104FF" w:rsidRDefault="00B8653B">
      <w:pPr>
        <w:spacing w:line="500" w:lineRule="exact"/>
        <w:rPr>
          <w:rFonts w:ascii="宋体" w:hAnsi="宋体" w:cs="宋体"/>
          <w:szCs w:val="21"/>
        </w:rPr>
      </w:pPr>
      <w:r>
        <w:rPr>
          <w:rFonts w:ascii="宋体" w:hAnsi="宋体" w:cs="宋体" w:hint="eastAsia"/>
          <w:kern w:val="0"/>
          <w:szCs w:val="21"/>
        </w:rPr>
        <w:t>投标人：</w:t>
      </w:r>
      <w:r>
        <w:rPr>
          <w:rFonts w:ascii="宋体" w:hAnsi="宋体" w:cs="宋体" w:hint="eastAsia"/>
          <w:szCs w:val="21"/>
        </w:rPr>
        <w:t>（盖单位章）</w:t>
      </w:r>
    </w:p>
    <w:p w:rsidR="007104FF" w:rsidRDefault="00B8653B">
      <w:pPr>
        <w:spacing w:line="500" w:lineRule="exact"/>
        <w:rPr>
          <w:rFonts w:ascii="宋体" w:hAnsi="宋体" w:cs="宋体"/>
          <w:szCs w:val="21"/>
        </w:rPr>
      </w:pPr>
      <w:r>
        <w:rPr>
          <w:rFonts w:ascii="宋体" w:hAnsi="宋体" w:cs="宋体" w:hint="eastAsia"/>
          <w:szCs w:val="21"/>
        </w:rPr>
        <w:t>法定代表人或其委托代理人：（签字）</w:t>
      </w:r>
    </w:p>
    <w:p w:rsidR="007104FF" w:rsidRDefault="007104FF">
      <w:pPr>
        <w:spacing w:line="500" w:lineRule="exact"/>
        <w:rPr>
          <w:rFonts w:ascii="宋体" w:hAnsi="宋体" w:cs="宋体"/>
          <w:szCs w:val="21"/>
        </w:rPr>
      </w:pPr>
    </w:p>
    <w:p w:rsidR="007104FF" w:rsidRDefault="00B8653B">
      <w:pPr>
        <w:spacing w:line="500" w:lineRule="exact"/>
        <w:jc w:val="right"/>
        <w:rPr>
          <w:rFonts w:ascii="宋体" w:hAnsi="宋体" w:cs="宋体"/>
          <w:szCs w:val="21"/>
        </w:rPr>
      </w:pPr>
      <w:r>
        <w:rPr>
          <w:rFonts w:ascii="宋体" w:hAnsi="宋体" w:cs="宋体" w:hint="eastAsia"/>
          <w:szCs w:val="21"/>
        </w:rPr>
        <w:t>年     月    日</w:t>
      </w:r>
    </w:p>
    <w:p w:rsidR="007104FF" w:rsidRDefault="007104FF">
      <w:pPr>
        <w:spacing w:line="500" w:lineRule="exact"/>
        <w:ind w:firstLineChars="200" w:firstLine="480"/>
        <w:rPr>
          <w:rFonts w:ascii="宋体" w:hAnsi="宋体" w:cs="宋体"/>
          <w:sz w:val="24"/>
        </w:rPr>
      </w:pPr>
    </w:p>
    <w:p w:rsidR="007104FF" w:rsidRDefault="007104FF">
      <w:pPr>
        <w:spacing w:line="500" w:lineRule="exact"/>
        <w:ind w:firstLineChars="200" w:firstLine="480"/>
        <w:rPr>
          <w:rFonts w:ascii="宋体" w:hAnsi="宋体" w:cs="宋体"/>
          <w:sz w:val="24"/>
        </w:rPr>
      </w:pPr>
    </w:p>
    <w:p w:rsidR="007104FF" w:rsidRDefault="007104FF">
      <w:pPr>
        <w:spacing w:line="500" w:lineRule="exact"/>
        <w:ind w:firstLineChars="200" w:firstLine="480"/>
        <w:rPr>
          <w:rFonts w:ascii="宋体" w:hAnsi="宋体" w:cs="宋体"/>
          <w:sz w:val="24"/>
        </w:rPr>
      </w:pPr>
    </w:p>
    <w:p w:rsidR="007104FF" w:rsidRDefault="007104FF">
      <w:pPr>
        <w:spacing w:line="500" w:lineRule="exact"/>
        <w:ind w:firstLineChars="200" w:firstLine="480"/>
        <w:rPr>
          <w:rFonts w:ascii="宋体" w:hAnsi="宋体" w:cs="宋体"/>
          <w:sz w:val="24"/>
        </w:rPr>
      </w:pPr>
    </w:p>
    <w:p w:rsidR="007104FF" w:rsidRDefault="007104FF">
      <w:pPr>
        <w:spacing w:line="500" w:lineRule="exact"/>
        <w:ind w:firstLineChars="200" w:firstLine="480"/>
        <w:rPr>
          <w:rFonts w:ascii="宋体" w:hAnsi="宋体" w:cs="宋体"/>
          <w:sz w:val="24"/>
        </w:rPr>
      </w:pPr>
    </w:p>
    <w:p w:rsidR="007104FF" w:rsidRDefault="007104FF">
      <w:pPr>
        <w:spacing w:line="500" w:lineRule="exact"/>
        <w:ind w:firstLineChars="200" w:firstLine="480"/>
        <w:rPr>
          <w:rFonts w:ascii="宋体" w:hAnsi="宋体" w:cs="宋体"/>
          <w:sz w:val="24"/>
        </w:rPr>
      </w:pPr>
    </w:p>
    <w:p w:rsidR="007104FF" w:rsidRDefault="007104FF">
      <w:pPr>
        <w:spacing w:line="500" w:lineRule="exact"/>
        <w:ind w:firstLineChars="200" w:firstLine="480"/>
        <w:rPr>
          <w:rFonts w:ascii="宋体" w:hAnsi="宋体" w:cs="宋体"/>
          <w:sz w:val="24"/>
        </w:rPr>
      </w:pPr>
    </w:p>
    <w:p w:rsidR="007104FF" w:rsidRDefault="00B8653B">
      <w:pPr>
        <w:adjustRightInd w:val="0"/>
        <w:snapToGrid w:val="0"/>
        <w:spacing w:line="360" w:lineRule="auto"/>
        <w:jc w:val="center"/>
        <w:outlineLvl w:val="3"/>
        <w:rPr>
          <w:rFonts w:ascii="宋体" w:hAnsi="宋体" w:cs="宋体"/>
          <w:b/>
          <w:bCs/>
          <w:sz w:val="32"/>
          <w:szCs w:val="20"/>
        </w:rPr>
      </w:pPr>
      <w:bookmarkStart w:id="439" w:name="_Toc43198312"/>
      <w:r>
        <w:rPr>
          <w:rFonts w:ascii="宋体" w:hAnsi="宋体" w:cs="宋体" w:hint="eastAsia"/>
          <w:b/>
          <w:bCs/>
          <w:sz w:val="32"/>
          <w:szCs w:val="20"/>
        </w:rPr>
        <w:lastRenderedPageBreak/>
        <w:t>八、其他材料</w:t>
      </w:r>
      <w:bookmarkEnd w:id="439"/>
    </w:p>
    <w:p w:rsidR="007104FF" w:rsidRDefault="00B8653B">
      <w:pPr>
        <w:spacing w:line="440" w:lineRule="exact"/>
        <w:rPr>
          <w:rFonts w:ascii="宋体" w:hAnsi="宋体" w:cs="宋体"/>
          <w:szCs w:val="21"/>
        </w:rPr>
      </w:pPr>
      <w:r>
        <w:rPr>
          <w:rFonts w:ascii="宋体" w:hAnsi="宋体" w:cs="宋体" w:hint="eastAsia"/>
          <w:szCs w:val="21"/>
        </w:rPr>
        <w:t>1、提供资格审查或商务和技术文件需要的其他材料。</w:t>
      </w:r>
    </w:p>
    <w:p w:rsidR="007104FF" w:rsidRDefault="00B8653B">
      <w:pPr>
        <w:spacing w:line="440" w:lineRule="exact"/>
        <w:rPr>
          <w:rFonts w:ascii="宋体" w:hAnsi="宋体" w:cs="宋体"/>
          <w:szCs w:val="21"/>
        </w:rPr>
      </w:pPr>
      <w:r>
        <w:rPr>
          <w:rFonts w:ascii="宋体" w:hAnsi="宋体" w:cs="宋体" w:hint="eastAsia"/>
          <w:szCs w:val="21"/>
        </w:rPr>
        <w:t>2、投标人没有被省、市级、县级建设、交通主管部门取消（或暂停）投标资格或禁止进入项目所在地该区域公路、建设市场且处于有效期内的行政处罚的有关承诺声明（格式自拟）；</w:t>
      </w:r>
    </w:p>
    <w:p w:rsidR="007104FF" w:rsidRDefault="00B8653B">
      <w:pPr>
        <w:pStyle w:val="3"/>
        <w:rPr>
          <w:rFonts w:ascii="宋体" w:hAnsi="宋体" w:cs="宋体"/>
          <w:b w:val="0"/>
        </w:rPr>
      </w:pPr>
      <w:r>
        <w:rPr>
          <w:rFonts w:ascii="宋体" w:hAnsi="宋体" w:cs="宋体" w:hint="eastAsia"/>
        </w:rPr>
        <w:br w:type="page"/>
      </w:r>
      <w:bookmarkStart w:id="440" w:name="_Toc23368"/>
      <w:bookmarkStart w:id="441" w:name="_Toc514654048"/>
      <w:bookmarkStart w:id="442" w:name="_Toc394929433"/>
      <w:bookmarkStart w:id="443" w:name="_Toc43198313"/>
      <w:r>
        <w:rPr>
          <w:rFonts w:ascii="宋体" w:hAnsi="宋体" w:cs="宋体" w:hint="eastAsia"/>
          <w:b w:val="0"/>
        </w:rPr>
        <w:lastRenderedPageBreak/>
        <w:t>第二信封</w:t>
      </w:r>
      <w:bookmarkEnd w:id="440"/>
      <w:bookmarkEnd w:id="441"/>
      <w:bookmarkEnd w:id="442"/>
      <w:bookmarkEnd w:id="443"/>
    </w:p>
    <w:p w:rsidR="007104FF" w:rsidRDefault="00B8653B">
      <w:pPr>
        <w:pStyle w:val="0"/>
        <w:jc w:val="right"/>
        <w:rPr>
          <w:rFonts w:ascii="宋体" w:hAnsi="宋体" w:cs="宋体"/>
          <w:sz w:val="24"/>
        </w:rPr>
      </w:pPr>
      <w:r>
        <w:rPr>
          <w:rFonts w:ascii="宋体" w:hAnsi="宋体" w:cs="宋体" w:hint="eastAsia"/>
          <w:sz w:val="24"/>
          <w:u w:val="single"/>
        </w:rPr>
        <w:t>正/副</w:t>
      </w:r>
      <w:r>
        <w:rPr>
          <w:rFonts w:ascii="宋体" w:hAnsi="宋体" w:cs="宋体" w:hint="eastAsia"/>
          <w:sz w:val="24"/>
        </w:rPr>
        <w:t>本</w:t>
      </w:r>
    </w:p>
    <w:p w:rsidR="007104FF" w:rsidRDefault="007104FF">
      <w:pPr>
        <w:pStyle w:val="0"/>
        <w:jc w:val="center"/>
        <w:rPr>
          <w:rFonts w:ascii="宋体" w:hAnsi="宋体" w:cs="宋体"/>
          <w:sz w:val="24"/>
        </w:rPr>
      </w:pPr>
    </w:p>
    <w:p w:rsidR="007104FF" w:rsidRDefault="007104FF">
      <w:pPr>
        <w:pStyle w:val="0"/>
        <w:jc w:val="center"/>
        <w:rPr>
          <w:rFonts w:ascii="宋体" w:hAnsi="宋体" w:cs="宋体"/>
          <w:sz w:val="24"/>
        </w:rPr>
      </w:pPr>
    </w:p>
    <w:p w:rsidR="007104FF" w:rsidRDefault="00B8653B">
      <w:pPr>
        <w:pStyle w:val="0"/>
        <w:jc w:val="center"/>
        <w:rPr>
          <w:rFonts w:ascii="宋体" w:hAnsi="宋体" w:cs="宋体"/>
          <w:sz w:val="28"/>
          <w:szCs w:val="28"/>
        </w:rPr>
      </w:pPr>
      <w:r>
        <w:rPr>
          <w:rFonts w:ascii="宋体" w:hAnsi="宋体" w:cs="宋体" w:hint="eastAsia"/>
          <w:sz w:val="28"/>
          <w:szCs w:val="28"/>
        </w:rPr>
        <w:t>（项目名称）施工招标</w:t>
      </w:r>
    </w:p>
    <w:p w:rsidR="007104FF" w:rsidRDefault="007104FF">
      <w:pPr>
        <w:adjustRightInd w:val="0"/>
        <w:spacing w:line="820" w:lineRule="atLeast"/>
        <w:rPr>
          <w:rFonts w:ascii="宋体" w:hAnsi="宋体" w:cs="宋体"/>
          <w:sz w:val="36"/>
        </w:rPr>
      </w:pPr>
    </w:p>
    <w:p w:rsidR="007104FF" w:rsidRDefault="00B8653B">
      <w:pPr>
        <w:adjustRightInd w:val="0"/>
        <w:spacing w:line="820" w:lineRule="atLeast"/>
        <w:jc w:val="center"/>
        <w:rPr>
          <w:rFonts w:ascii="宋体" w:hAnsi="宋体" w:cs="宋体"/>
          <w:sz w:val="84"/>
        </w:rPr>
      </w:pPr>
      <w:r>
        <w:rPr>
          <w:rFonts w:ascii="宋体" w:hAnsi="宋体" w:cs="宋体" w:hint="eastAsia"/>
          <w:sz w:val="84"/>
        </w:rPr>
        <w:t>投标文件</w:t>
      </w:r>
    </w:p>
    <w:p w:rsidR="007104FF" w:rsidRDefault="00B8653B">
      <w:pPr>
        <w:adjustRightInd w:val="0"/>
        <w:spacing w:line="820" w:lineRule="atLeast"/>
        <w:jc w:val="center"/>
        <w:rPr>
          <w:rFonts w:ascii="宋体" w:hAnsi="宋体" w:cs="宋体"/>
          <w:sz w:val="32"/>
        </w:rPr>
      </w:pPr>
      <w:r>
        <w:rPr>
          <w:rFonts w:ascii="宋体" w:hAnsi="宋体" w:cs="宋体" w:hint="eastAsia"/>
          <w:sz w:val="32"/>
        </w:rPr>
        <w:t>(报价文件)</w:t>
      </w:r>
    </w:p>
    <w:p w:rsidR="007104FF" w:rsidRDefault="007104FF">
      <w:pPr>
        <w:adjustRightInd w:val="0"/>
        <w:spacing w:line="820" w:lineRule="atLeast"/>
        <w:rPr>
          <w:rFonts w:ascii="宋体" w:hAnsi="宋体" w:cs="宋体"/>
          <w:sz w:val="32"/>
        </w:rPr>
      </w:pPr>
    </w:p>
    <w:p w:rsidR="007104FF" w:rsidRDefault="007104FF">
      <w:pPr>
        <w:adjustRightInd w:val="0"/>
        <w:spacing w:line="820" w:lineRule="atLeast"/>
        <w:rPr>
          <w:rFonts w:ascii="宋体" w:hAnsi="宋体" w:cs="宋体"/>
          <w:sz w:val="32"/>
        </w:rPr>
      </w:pPr>
    </w:p>
    <w:p w:rsidR="007104FF" w:rsidRDefault="007104FF">
      <w:pPr>
        <w:adjustRightInd w:val="0"/>
        <w:spacing w:line="820" w:lineRule="atLeast"/>
        <w:rPr>
          <w:rFonts w:ascii="宋体" w:hAnsi="宋体" w:cs="宋体"/>
          <w:sz w:val="32"/>
        </w:rPr>
      </w:pPr>
    </w:p>
    <w:p w:rsidR="007104FF" w:rsidRDefault="007104FF">
      <w:pPr>
        <w:adjustRightInd w:val="0"/>
        <w:spacing w:line="820" w:lineRule="atLeast"/>
        <w:rPr>
          <w:rFonts w:ascii="宋体" w:hAnsi="宋体" w:cs="宋体"/>
          <w:sz w:val="32"/>
        </w:rPr>
      </w:pPr>
    </w:p>
    <w:p w:rsidR="007104FF" w:rsidRDefault="007104FF">
      <w:pPr>
        <w:adjustRightInd w:val="0"/>
        <w:spacing w:line="820" w:lineRule="atLeast"/>
        <w:rPr>
          <w:rFonts w:ascii="宋体" w:hAnsi="宋体" w:cs="宋体"/>
          <w:sz w:val="32"/>
        </w:rPr>
      </w:pPr>
    </w:p>
    <w:p w:rsidR="007104FF" w:rsidRDefault="007104FF">
      <w:pPr>
        <w:adjustRightInd w:val="0"/>
        <w:spacing w:line="820" w:lineRule="atLeast"/>
        <w:rPr>
          <w:rFonts w:ascii="宋体" w:hAnsi="宋体" w:cs="宋体"/>
          <w:sz w:val="32"/>
        </w:rPr>
      </w:pPr>
    </w:p>
    <w:p w:rsidR="007104FF" w:rsidRDefault="00B8653B">
      <w:pPr>
        <w:adjustRightInd w:val="0"/>
        <w:spacing w:line="820" w:lineRule="atLeast"/>
        <w:ind w:firstLine="1920"/>
        <w:rPr>
          <w:rFonts w:ascii="宋体" w:hAnsi="宋体" w:cs="宋体"/>
          <w:sz w:val="32"/>
          <w:u w:val="single"/>
        </w:rPr>
      </w:pPr>
      <w:r>
        <w:rPr>
          <w:rFonts w:ascii="宋体" w:hAnsi="宋体" w:cs="宋体" w:hint="eastAsia"/>
          <w:sz w:val="32"/>
        </w:rPr>
        <w:t>投标人：</w:t>
      </w:r>
      <w:r>
        <w:rPr>
          <w:rFonts w:ascii="宋体" w:hAnsi="宋体" w:cs="宋体" w:hint="eastAsia"/>
          <w:sz w:val="32"/>
          <w:u w:val="single"/>
        </w:rPr>
        <w:t>（盖单位公章）</w:t>
      </w:r>
    </w:p>
    <w:p w:rsidR="007104FF" w:rsidRDefault="007104FF">
      <w:pPr>
        <w:ind w:firstLineChars="550" w:firstLine="1760"/>
        <w:rPr>
          <w:rFonts w:ascii="宋体" w:hAnsi="宋体" w:cs="宋体"/>
          <w:sz w:val="32"/>
        </w:rPr>
      </w:pPr>
    </w:p>
    <w:p w:rsidR="007104FF" w:rsidRDefault="00B8653B">
      <w:pPr>
        <w:ind w:firstLineChars="600" w:firstLine="1920"/>
        <w:rPr>
          <w:rFonts w:ascii="宋体" w:hAnsi="宋体" w:cs="宋体"/>
          <w:sz w:val="24"/>
        </w:rPr>
      </w:pPr>
      <w:r>
        <w:rPr>
          <w:rFonts w:ascii="宋体" w:hAnsi="宋体" w:cs="宋体" w:hint="eastAsia"/>
          <w:sz w:val="32"/>
        </w:rPr>
        <w:t>日期：  年  月   日</w:t>
      </w:r>
    </w:p>
    <w:p w:rsidR="007104FF" w:rsidRDefault="007104FF">
      <w:pPr>
        <w:rPr>
          <w:rFonts w:ascii="宋体" w:hAnsi="宋体" w:cs="宋体"/>
          <w:sz w:val="24"/>
        </w:rPr>
      </w:pPr>
    </w:p>
    <w:p w:rsidR="007104FF" w:rsidRDefault="00B8653B">
      <w:pPr>
        <w:ind w:left="420" w:firstLine="723"/>
        <w:jc w:val="center"/>
        <w:rPr>
          <w:rFonts w:ascii="宋体" w:hAnsi="宋体" w:cs="宋体"/>
          <w:b/>
          <w:sz w:val="36"/>
          <w:szCs w:val="36"/>
        </w:rPr>
      </w:pPr>
      <w:bookmarkStart w:id="444" w:name="_Toc234659848"/>
      <w:bookmarkStart w:id="445" w:name="_Toc375595091"/>
      <w:bookmarkStart w:id="446" w:name="_Toc271557286"/>
      <w:r>
        <w:rPr>
          <w:rFonts w:ascii="宋体" w:hAnsi="宋体" w:cs="宋体" w:hint="eastAsia"/>
          <w:b/>
          <w:sz w:val="36"/>
          <w:szCs w:val="36"/>
        </w:rPr>
        <w:t xml:space="preserve"> </w:t>
      </w:r>
      <w:r>
        <w:rPr>
          <w:rFonts w:ascii="宋体" w:hAnsi="宋体" w:cs="宋体" w:hint="eastAsia"/>
          <w:b/>
          <w:sz w:val="36"/>
          <w:szCs w:val="36"/>
        </w:rPr>
        <w:br w:type="page"/>
      </w:r>
      <w:r>
        <w:rPr>
          <w:rFonts w:ascii="宋体" w:hAnsi="宋体" w:cs="宋体" w:hint="eastAsia"/>
          <w:b/>
          <w:sz w:val="36"/>
          <w:szCs w:val="36"/>
        </w:rPr>
        <w:lastRenderedPageBreak/>
        <w:t>目录</w:t>
      </w:r>
    </w:p>
    <w:p w:rsidR="007104FF" w:rsidRDefault="007104FF">
      <w:pPr>
        <w:spacing w:line="440" w:lineRule="exact"/>
        <w:rPr>
          <w:rFonts w:ascii="宋体" w:hAnsi="宋体" w:cs="宋体"/>
          <w:sz w:val="24"/>
        </w:rPr>
      </w:pPr>
    </w:p>
    <w:p w:rsidR="007104FF" w:rsidRDefault="00B8653B">
      <w:pPr>
        <w:spacing w:line="440" w:lineRule="exact"/>
        <w:rPr>
          <w:rFonts w:ascii="宋体" w:hAnsi="宋体" w:cs="宋体"/>
          <w:sz w:val="24"/>
        </w:rPr>
      </w:pPr>
      <w:r>
        <w:rPr>
          <w:rFonts w:ascii="宋体" w:hAnsi="宋体" w:cs="宋体" w:hint="eastAsia"/>
          <w:sz w:val="24"/>
        </w:rPr>
        <w:t>一、投标函</w:t>
      </w:r>
    </w:p>
    <w:p w:rsidR="007104FF" w:rsidRDefault="00B8653B">
      <w:pPr>
        <w:spacing w:line="440" w:lineRule="exact"/>
        <w:rPr>
          <w:rFonts w:ascii="宋体" w:hAnsi="宋体" w:cs="宋体"/>
          <w:sz w:val="24"/>
        </w:rPr>
      </w:pPr>
      <w:r>
        <w:rPr>
          <w:rFonts w:ascii="宋体" w:hAnsi="宋体" w:cs="宋体" w:hint="eastAsia"/>
          <w:sz w:val="24"/>
        </w:rPr>
        <w:t>二、已标价工程量清单</w:t>
      </w:r>
    </w:p>
    <w:p w:rsidR="007104FF" w:rsidRDefault="00B8653B">
      <w:pPr>
        <w:spacing w:line="440" w:lineRule="exact"/>
        <w:rPr>
          <w:rFonts w:ascii="宋体" w:hAnsi="宋体" w:cs="宋体"/>
          <w:sz w:val="24"/>
        </w:rPr>
      </w:pPr>
      <w:r>
        <w:rPr>
          <w:rFonts w:ascii="宋体" w:hAnsi="宋体" w:cs="宋体" w:hint="eastAsia"/>
          <w:sz w:val="24"/>
        </w:rPr>
        <w:t>三、合同用款估算表</w:t>
      </w:r>
    </w:p>
    <w:bookmarkEnd w:id="444"/>
    <w:bookmarkEnd w:id="445"/>
    <w:bookmarkEnd w:id="446"/>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snapToGrid w:val="0"/>
        <w:spacing w:line="360" w:lineRule="auto"/>
        <w:ind w:right="480" w:firstLine="480"/>
        <w:rPr>
          <w:rFonts w:ascii="宋体" w:hAnsi="宋体" w:cs="宋体"/>
          <w:sz w:val="24"/>
        </w:rPr>
      </w:pPr>
    </w:p>
    <w:p w:rsidR="007104FF" w:rsidRDefault="007104FF">
      <w:pPr>
        <w:ind w:left="420" w:firstLine="420"/>
        <w:rPr>
          <w:rFonts w:ascii="宋体" w:hAnsi="宋体" w:cs="宋体"/>
          <w:sz w:val="36"/>
          <w:szCs w:val="36"/>
        </w:rPr>
      </w:pPr>
      <w:bookmarkStart w:id="447" w:name="_Toc419851716"/>
      <w:bookmarkStart w:id="448" w:name="_Toc420409787"/>
      <w:bookmarkStart w:id="449" w:name="_Toc450449480"/>
      <w:bookmarkStart w:id="450" w:name="_Toc420409955"/>
      <w:bookmarkStart w:id="451" w:name="_Toc375323385"/>
      <w:bookmarkStart w:id="452" w:name="_Toc234659851"/>
      <w:bookmarkStart w:id="453" w:name="_Toc271557289"/>
    </w:p>
    <w:p w:rsidR="007104FF" w:rsidRDefault="007104FF">
      <w:pPr>
        <w:rPr>
          <w:rFonts w:ascii="宋体" w:hAnsi="宋体" w:cs="宋体"/>
          <w:sz w:val="36"/>
          <w:szCs w:val="36"/>
        </w:rPr>
      </w:pPr>
    </w:p>
    <w:p w:rsidR="007104FF" w:rsidRDefault="00B8653B">
      <w:pPr>
        <w:pStyle w:val="4001"/>
        <w:spacing w:before="120" w:after="120"/>
        <w:rPr>
          <w:rFonts w:ascii="宋体" w:hAnsi="宋体"/>
        </w:rPr>
      </w:pPr>
      <w:bookmarkStart w:id="454" w:name="_Toc461897846"/>
      <w:bookmarkStart w:id="455" w:name="_Toc472610162"/>
      <w:bookmarkStart w:id="456" w:name="_Toc474680940"/>
      <w:bookmarkStart w:id="457" w:name="_Toc43198314"/>
      <w:r>
        <w:rPr>
          <w:rFonts w:ascii="宋体" w:hAnsi="宋体" w:hint="eastAsia"/>
        </w:rPr>
        <w:lastRenderedPageBreak/>
        <w:t>一、投标函</w:t>
      </w:r>
      <w:bookmarkEnd w:id="447"/>
      <w:bookmarkEnd w:id="448"/>
      <w:bookmarkEnd w:id="449"/>
      <w:bookmarkEnd w:id="450"/>
      <w:bookmarkEnd w:id="454"/>
      <w:bookmarkEnd w:id="455"/>
      <w:bookmarkEnd w:id="456"/>
      <w:bookmarkEnd w:id="457"/>
    </w:p>
    <w:p w:rsidR="007104FF" w:rsidRDefault="007104FF">
      <w:pPr>
        <w:jc w:val="center"/>
        <w:rPr>
          <w:rFonts w:ascii="宋体" w:hAnsi="宋体" w:cs="宋体"/>
          <w:sz w:val="24"/>
        </w:rPr>
      </w:pPr>
    </w:p>
    <w:p w:rsidR="007104FF" w:rsidRDefault="00B8653B" w:rsidP="00DD21D8">
      <w:pPr>
        <w:spacing w:beforeLines="50" w:line="400" w:lineRule="exact"/>
        <w:ind w:leftChars="95" w:left="199" w:firstLineChars="94" w:firstLine="198"/>
        <w:rPr>
          <w:rFonts w:ascii="宋体" w:hAnsi="宋体" w:cs="宋体"/>
          <w:szCs w:val="21"/>
        </w:rPr>
      </w:pPr>
      <w:r>
        <w:rPr>
          <w:rFonts w:ascii="宋体" w:hAnsi="宋体" w:cs="宋体" w:hint="eastAsia"/>
          <w:b/>
          <w:szCs w:val="21"/>
        </w:rPr>
        <w:t>致：</w:t>
      </w:r>
      <w:r>
        <w:rPr>
          <w:rFonts w:ascii="宋体" w:hAnsi="宋体" w:cs="宋体" w:hint="eastAsia"/>
          <w:szCs w:val="21"/>
        </w:rPr>
        <w:t>(招标人名称)：</w:t>
      </w:r>
    </w:p>
    <w:p w:rsidR="007104FF" w:rsidRDefault="00B8653B" w:rsidP="00B8653B">
      <w:pPr>
        <w:spacing w:line="400" w:lineRule="exact"/>
        <w:ind w:left="420" w:firstLineChars="198" w:firstLine="416"/>
        <w:rPr>
          <w:rFonts w:ascii="宋体" w:hAnsi="宋体" w:cs="宋体"/>
          <w:szCs w:val="21"/>
        </w:rPr>
      </w:pPr>
      <w:r>
        <w:rPr>
          <w:rFonts w:ascii="宋体" w:hAnsi="宋体" w:cs="宋体" w:hint="eastAsia"/>
          <w:szCs w:val="21"/>
        </w:rPr>
        <w:t>1、我方已仔细研究（项目名称）施工招标文件的全部内容（含补遗书第号至第号），在考察工程现场后，愿意以人民币（大写）元（¥）的投标总报价（或根据招标文件规定修正核实后确定的另一金额，其中，增值税税率为），按合同约定实施和完成承包工程，修补工程中的任何缺陷。</w:t>
      </w:r>
    </w:p>
    <w:p w:rsidR="007104FF" w:rsidRDefault="00B8653B">
      <w:pPr>
        <w:spacing w:line="400" w:lineRule="exact"/>
        <w:ind w:left="420" w:firstLine="420"/>
        <w:rPr>
          <w:rFonts w:ascii="宋体" w:hAnsi="宋体" w:cs="宋体"/>
          <w:szCs w:val="21"/>
        </w:rPr>
      </w:pPr>
      <w:r>
        <w:rPr>
          <w:rFonts w:ascii="宋体" w:hAnsi="宋体" w:cs="宋体" w:hint="eastAsia"/>
          <w:szCs w:val="21"/>
        </w:rPr>
        <w:t>2.在合同协议书正式签署生效之前，本投标函连同你方的中标通知书将构成我们双方之间共同遵守的文件，对双方具有约束力。</w:t>
      </w:r>
    </w:p>
    <w:p w:rsidR="007104FF" w:rsidRDefault="00B8653B">
      <w:pPr>
        <w:spacing w:line="400" w:lineRule="exact"/>
        <w:ind w:left="420" w:firstLine="420"/>
        <w:rPr>
          <w:rFonts w:ascii="宋体" w:hAnsi="宋体" w:cs="宋体"/>
          <w:szCs w:val="21"/>
        </w:rPr>
      </w:pPr>
      <w:r>
        <w:rPr>
          <w:rFonts w:ascii="宋体" w:hAnsi="宋体" w:cs="宋体" w:hint="eastAsia"/>
          <w:szCs w:val="21"/>
        </w:rPr>
        <w:t>3.</w:t>
      </w:r>
      <w:r>
        <w:rPr>
          <w:rFonts w:ascii="宋体" w:hAnsi="宋体" w:cs="宋体" w:hint="eastAsia"/>
          <w:szCs w:val="21"/>
          <w:u w:val="single"/>
        </w:rPr>
        <w:t>（其他补充说明）</w:t>
      </w:r>
      <w:r>
        <w:rPr>
          <w:rFonts w:ascii="宋体" w:hAnsi="宋体" w:cs="宋体" w:hint="eastAsia"/>
          <w:szCs w:val="21"/>
        </w:rPr>
        <w:t>。</w:t>
      </w:r>
    </w:p>
    <w:p w:rsidR="007104FF" w:rsidRDefault="007104FF">
      <w:pPr>
        <w:spacing w:line="380" w:lineRule="exact"/>
        <w:ind w:left="420" w:firstLine="420"/>
        <w:rPr>
          <w:rFonts w:ascii="宋体" w:hAnsi="宋体" w:cs="宋体"/>
          <w:szCs w:val="21"/>
        </w:rPr>
      </w:pPr>
    </w:p>
    <w:tbl>
      <w:tblPr>
        <w:tblW w:w="6050" w:type="dxa"/>
        <w:jc w:val="right"/>
        <w:tblLayout w:type="fixed"/>
        <w:tblLook w:val="04A0"/>
      </w:tblPr>
      <w:tblGrid>
        <w:gridCol w:w="4739"/>
        <w:gridCol w:w="1311"/>
      </w:tblGrid>
      <w:tr w:rsidR="007104FF">
        <w:trPr>
          <w:gridAfter w:val="1"/>
          <w:wAfter w:w="1311" w:type="dxa"/>
          <w:trHeight w:val="337"/>
          <w:jc w:val="right"/>
        </w:trPr>
        <w:tc>
          <w:tcPr>
            <w:tcW w:w="4739" w:type="dxa"/>
            <w:vAlign w:val="bottom"/>
          </w:tcPr>
          <w:p w:rsidR="007104FF" w:rsidRDefault="00B8653B">
            <w:pPr>
              <w:tabs>
                <w:tab w:val="center" w:pos="4153"/>
                <w:tab w:val="right" w:pos="8306"/>
              </w:tabs>
              <w:snapToGrid w:val="0"/>
              <w:jc w:val="left"/>
              <w:rPr>
                <w:rFonts w:ascii="宋体" w:hAnsi="宋体" w:cs="宋体"/>
                <w:szCs w:val="21"/>
                <w:u w:val="single"/>
              </w:rPr>
            </w:pPr>
            <w:r>
              <w:rPr>
                <w:rFonts w:ascii="宋体" w:hAnsi="宋体" w:cs="宋体" w:hint="eastAsia"/>
                <w:szCs w:val="21"/>
              </w:rPr>
              <w:t>投标人：(单位盖章)</w:t>
            </w:r>
          </w:p>
        </w:tc>
      </w:tr>
      <w:tr w:rsidR="007104FF">
        <w:trPr>
          <w:gridAfter w:val="1"/>
          <w:wAfter w:w="1311" w:type="dxa"/>
          <w:trHeight w:val="363"/>
          <w:jc w:val="right"/>
        </w:trPr>
        <w:tc>
          <w:tcPr>
            <w:tcW w:w="4739" w:type="dxa"/>
            <w:vAlign w:val="bottom"/>
          </w:tcPr>
          <w:p w:rsidR="007104FF" w:rsidRDefault="00B8653B">
            <w:pPr>
              <w:tabs>
                <w:tab w:val="center" w:pos="4153"/>
                <w:tab w:val="right" w:pos="8306"/>
              </w:tabs>
              <w:snapToGrid w:val="0"/>
              <w:jc w:val="left"/>
              <w:rPr>
                <w:rFonts w:ascii="宋体" w:hAnsi="宋体" w:cs="宋体"/>
                <w:szCs w:val="21"/>
              </w:rPr>
            </w:pPr>
            <w:r>
              <w:rPr>
                <w:rFonts w:ascii="宋体" w:hAnsi="宋体" w:cs="宋体" w:hint="eastAsia"/>
                <w:szCs w:val="21"/>
              </w:rPr>
              <w:t>法定代表人或其委托代理人：(签字)</w:t>
            </w:r>
          </w:p>
        </w:tc>
      </w:tr>
      <w:tr w:rsidR="007104FF">
        <w:trPr>
          <w:gridAfter w:val="1"/>
          <w:wAfter w:w="1311" w:type="dxa"/>
          <w:trHeight w:val="333"/>
          <w:jc w:val="right"/>
        </w:trPr>
        <w:tc>
          <w:tcPr>
            <w:tcW w:w="4739" w:type="dxa"/>
            <w:vAlign w:val="bottom"/>
          </w:tcPr>
          <w:p w:rsidR="007104FF" w:rsidRDefault="00B8653B">
            <w:pPr>
              <w:tabs>
                <w:tab w:val="center" w:pos="4153"/>
                <w:tab w:val="right" w:pos="8306"/>
              </w:tabs>
              <w:snapToGrid w:val="0"/>
              <w:jc w:val="left"/>
              <w:rPr>
                <w:rFonts w:ascii="宋体" w:hAnsi="宋体" w:cs="宋体"/>
                <w:szCs w:val="21"/>
                <w:u w:val="single"/>
              </w:rPr>
            </w:pPr>
            <w:r>
              <w:rPr>
                <w:rFonts w:ascii="宋体" w:hAnsi="宋体" w:cs="宋体" w:hint="eastAsia"/>
                <w:szCs w:val="21"/>
              </w:rPr>
              <w:t>地址：</w:t>
            </w:r>
          </w:p>
        </w:tc>
      </w:tr>
      <w:tr w:rsidR="007104FF">
        <w:trPr>
          <w:gridAfter w:val="1"/>
          <w:wAfter w:w="1311" w:type="dxa"/>
          <w:trHeight w:val="363"/>
          <w:jc w:val="right"/>
        </w:trPr>
        <w:tc>
          <w:tcPr>
            <w:tcW w:w="4739" w:type="dxa"/>
            <w:vAlign w:val="bottom"/>
          </w:tcPr>
          <w:p w:rsidR="007104FF" w:rsidRDefault="00B8653B">
            <w:pPr>
              <w:tabs>
                <w:tab w:val="center" w:pos="4153"/>
                <w:tab w:val="right" w:pos="8306"/>
              </w:tabs>
              <w:snapToGrid w:val="0"/>
              <w:jc w:val="left"/>
              <w:rPr>
                <w:rFonts w:ascii="宋体" w:hAnsi="宋体" w:cs="宋体"/>
                <w:szCs w:val="21"/>
                <w:u w:val="single"/>
              </w:rPr>
            </w:pPr>
            <w:r>
              <w:rPr>
                <w:rFonts w:ascii="宋体" w:hAnsi="宋体" w:cs="宋体" w:hint="eastAsia"/>
                <w:szCs w:val="21"/>
              </w:rPr>
              <w:t>电话：</w:t>
            </w:r>
          </w:p>
        </w:tc>
      </w:tr>
      <w:tr w:rsidR="007104FF">
        <w:trPr>
          <w:gridAfter w:val="1"/>
          <w:wAfter w:w="1311" w:type="dxa"/>
          <w:trHeight w:val="357"/>
          <w:jc w:val="right"/>
        </w:trPr>
        <w:tc>
          <w:tcPr>
            <w:tcW w:w="4739" w:type="dxa"/>
            <w:vAlign w:val="bottom"/>
          </w:tcPr>
          <w:p w:rsidR="007104FF" w:rsidRDefault="00B8653B">
            <w:pPr>
              <w:tabs>
                <w:tab w:val="center" w:pos="4153"/>
                <w:tab w:val="right" w:pos="8306"/>
              </w:tabs>
              <w:snapToGrid w:val="0"/>
              <w:jc w:val="left"/>
              <w:rPr>
                <w:rFonts w:ascii="宋体" w:hAnsi="宋体" w:cs="宋体"/>
                <w:szCs w:val="21"/>
                <w:u w:val="single"/>
              </w:rPr>
            </w:pPr>
            <w:r>
              <w:rPr>
                <w:rFonts w:ascii="宋体" w:hAnsi="宋体" w:cs="宋体" w:hint="eastAsia"/>
                <w:szCs w:val="21"/>
              </w:rPr>
              <w:t>传真：</w:t>
            </w:r>
          </w:p>
        </w:tc>
      </w:tr>
      <w:tr w:rsidR="007104FF">
        <w:trPr>
          <w:gridAfter w:val="1"/>
          <w:wAfter w:w="1311" w:type="dxa"/>
          <w:trHeight w:val="350"/>
          <w:jc w:val="right"/>
        </w:trPr>
        <w:tc>
          <w:tcPr>
            <w:tcW w:w="4739" w:type="dxa"/>
            <w:vAlign w:val="bottom"/>
          </w:tcPr>
          <w:p w:rsidR="007104FF" w:rsidRDefault="00B8653B">
            <w:pPr>
              <w:tabs>
                <w:tab w:val="center" w:pos="4153"/>
                <w:tab w:val="right" w:pos="8306"/>
              </w:tabs>
              <w:snapToGrid w:val="0"/>
              <w:jc w:val="left"/>
              <w:rPr>
                <w:rFonts w:ascii="宋体" w:hAnsi="宋体" w:cs="宋体"/>
                <w:szCs w:val="21"/>
                <w:u w:val="single"/>
              </w:rPr>
            </w:pPr>
            <w:r>
              <w:rPr>
                <w:rFonts w:ascii="宋体" w:hAnsi="宋体" w:cs="宋体" w:hint="eastAsia"/>
                <w:szCs w:val="21"/>
              </w:rPr>
              <w:t>邮政编码：</w:t>
            </w:r>
          </w:p>
        </w:tc>
      </w:tr>
      <w:tr w:rsidR="007104FF">
        <w:trPr>
          <w:trHeight w:val="412"/>
          <w:jc w:val="right"/>
        </w:trPr>
        <w:tc>
          <w:tcPr>
            <w:tcW w:w="6050" w:type="dxa"/>
            <w:gridSpan w:val="2"/>
            <w:vAlign w:val="bottom"/>
          </w:tcPr>
          <w:p w:rsidR="007104FF" w:rsidRDefault="007104FF">
            <w:pPr>
              <w:tabs>
                <w:tab w:val="center" w:pos="4153"/>
                <w:tab w:val="right" w:pos="8306"/>
              </w:tabs>
              <w:snapToGrid w:val="0"/>
              <w:ind w:left="420" w:firstLine="420"/>
              <w:jc w:val="right"/>
              <w:rPr>
                <w:rFonts w:ascii="宋体" w:hAnsi="宋体" w:cs="宋体"/>
                <w:szCs w:val="21"/>
              </w:rPr>
            </w:pPr>
          </w:p>
          <w:p w:rsidR="007104FF" w:rsidRDefault="00B8653B">
            <w:pPr>
              <w:tabs>
                <w:tab w:val="center" w:pos="4153"/>
                <w:tab w:val="right" w:pos="8306"/>
              </w:tabs>
              <w:wordWrap w:val="0"/>
              <w:snapToGrid w:val="0"/>
              <w:ind w:left="420" w:firstLine="420"/>
              <w:jc w:val="right"/>
              <w:rPr>
                <w:rFonts w:ascii="宋体" w:hAnsi="宋体" w:cs="宋体"/>
                <w:szCs w:val="21"/>
              </w:rPr>
            </w:pPr>
            <w:r>
              <w:rPr>
                <w:rFonts w:ascii="宋体" w:hAnsi="宋体" w:cs="宋体" w:hint="eastAsia"/>
                <w:szCs w:val="21"/>
              </w:rPr>
              <w:t>年月日</w:t>
            </w:r>
          </w:p>
        </w:tc>
      </w:tr>
      <w:tr w:rsidR="007104FF">
        <w:trPr>
          <w:trHeight w:val="412"/>
          <w:jc w:val="right"/>
        </w:trPr>
        <w:tc>
          <w:tcPr>
            <w:tcW w:w="6050" w:type="dxa"/>
            <w:gridSpan w:val="2"/>
            <w:vAlign w:val="bottom"/>
          </w:tcPr>
          <w:p w:rsidR="007104FF" w:rsidRDefault="007104FF">
            <w:pPr>
              <w:tabs>
                <w:tab w:val="center" w:pos="4153"/>
                <w:tab w:val="right" w:pos="8306"/>
              </w:tabs>
              <w:snapToGrid w:val="0"/>
              <w:ind w:left="420" w:firstLine="420"/>
              <w:jc w:val="right"/>
              <w:rPr>
                <w:rFonts w:ascii="宋体" w:hAnsi="宋体" w:cs="宋体"/>
                <w:szCs w:val="21"/>
              </w:rPr>
            </w:pPr>
          </w:p>
        </w:tc>
      </w:tr>
    </w:tbl>
    <w:p w:rsidR="007104FF" w:rsidRDefault="007104FF">
      <w:pPr>
        <w:jc w:val="center"/>
        <w:rPr>
          <w:rFonts w:ascii="宋体" w:hAnsi="宋体" w:cs="宋体"/>
          <w:sz w:val="36"/>
          <w:szCs w:val="36"/>
        </w:rPr>
      </w:pPr>
      <w:bookmarkStart w:id="458" w:name="_Toc474680941"/>
      <w:bookmarkStart w:id="459" w:name="_Toc385498292"/>
    </w:p>
    <w:p w:rsidR="007104FF" w:rsidRDefault="007104FF">
      <w:pPr>
        <w:jc w:val="center"/>
        <w:rPr>
          <w:rFonts w:ascii="宋体" w:hAnsi="宋体" w:cs="宋体"/>
          <w:sz w:val="36"/>
          <w:szCs w:val="36"/>
        </w:rPr>
      </w:pPr>
    </w:p>
    <w:bookmarkEnd w:id="458"/>
    <w:bookmarkEnd w:id="459"/>
    <w:p w:rsidR="007104FF" w:rsidRDefault="00B8653B">
      <w:pPr>
        <w:spacing w:line="500" w:lineRule="exact"/>
        <w:ind w:right="480" w:firstLineChars="1450" w:firstLine="3480"/>
        <w:rPr>
          <w:rFonts w:ascii="宋体" w:hAnsi="宋体" w:cs="宋体"/>
          <w:sz w:val="24"/>
        </w:rPr>
      </w:pPr>
      <w:r>
        <w:rPr>
          <w:rFonts w:ascii="宋体" w:hAnsi="宋体" w:cs="宋体" w:hint="eastAsia"/>
          <w:sz w:val="24"/>
        </w:rPr>
        <w:br w:type="page"/>
      </w:r>
    </w:p>
    <w:p w:rsidR="007104FF" w:rsidRDefault="00B8653B">
      <w:pPr>
        <w:pStyle w:val="4001"/>
        <w:spacing w:before="120" w:after="120"/>
        <w:rPr>
          <w:rFonts w:ascii="宋体" w:hAnsi="宋体"/>
        </w:rPr>
      </w:pPr>
      <w:bookmarkStart w:id="460" w:name="_Toc43198315"/>
      <w:r>
        <w:rPr>
          <w:rFonts w:ascii="宋体" w:hAnsi="宋体" w:hint="eastAsia"/>
        </w:rPr>
        <w:lastRenderedPageBreak/>
        <w:t>二、已标价工程量清单</w:t>
      </w:r>
      <w:bookmarkEnd w:id="451"/>
      <w:bookmarkEnd w:id="452"/>
      <w:bookmarkEnd w:id="453"/>
      <w:bookmarkEnd w:id="460"/>
    </w:p>
    <w:p w:rsidR="007104FF" w:rsidRDefault="007104FF">
      <w:pPr>
        <w:spacing w:line="360" w:lineRule="auto"/>
        <w:rPr>
          <w:rFonts w:ascii="宋体" w:hAnsi="宋体" w:cs="宋体"/>
        </w:rPr>
      </w:pPr>
    </w:p>
    <w:p w:rsidR="007104FF" w:rsidRDefault="00B8653B">
      <w:pPr>
        <w:spacing w:line="360" w:lineRule="auto"/>
        <w:ind w:firstLine="480"/>
        <w:rPr>
          <w:rFonts w:ascii="宋体" w:hAnsi="宋体" w:cs="宋体"/>
          <w:szCs w:val="21"/>
        </w:rPr>
      </w:pPr>
      <w:r>
        <w:rPr>
          <w:rFonts w:ascii="宋体" w:hAnsi="宋体" w:cs="宋体" w:hint="eastAsia"/>
          <w:szCs w:val="21"/>
        </w:rPr>
        <w:t>投标人应按照第五章“工程量清单”的要求逐项填报工程量清单，包括工程量清单说明、投标报价说明、计日工说明、其他说明及工程量清单各项表格。</w:t>
      </w:r>
    </w:p>
    <w:p w:rsidR="007104FF" w:rsidRDefault="007104FF">
      <w:pPr>
        <w:pStyle w:val="4001"/>
        <w:spacing w:before="120" w:after="120"/>
        <w:rPr>
          <w:rFonts w:ascii="宋体" w:hAnsi="宋体"/>
        </w:rPr>
      </w:pPr>
      <w:bookmarkStart w:id="461" w:name="_Toc271557290"/>
      <w:bookmarkStart w:id="462" w:name="_Toc234659852"/>
      <w:bookmarkStart w:id="463" w:name="_Toc375323386"/>
    </w:p>
    <w:p w:rsidR="007104FF" w:rsidRDefault="00B8653B">
      <w:pPr>
        <w:pStyle w:val="4001"/>
        <w:spacing w:before="120" w:after="120"/>
        <w:rPr>
          <w:rFonts w:ascii="宋体" w:hAnsi="宋体"/>
        </w:rPr>
      </w:pPr>
      <w:r>
        <w:rPr>
          <w:rFonts w:ascii="宋体" w:hAnsi="宋体" w:hint="eastAsia"/>
        </w:rPr>
        <w:br w:type="page"/>
      </w:r>
    </w:p>
    <w:p w:rsidR="007104FF" w:rsidRDefault="00B8653B">
      <w:pPr>
        <w:pStyle w:val="4001"/>
        <w:spacing w:before="120" w:after="120"/>
        <w:rPr>
          <w:rFonts w:ascii="宋体" w:hAnsi="宋体"/>
        </w:rPr>
      </w:pPr>
      <w:bookmarkStart w:id="464" w:name="_Toc43198316"/>
      <w:r>
        <w:rPr>
          <w:rFonts w:ascii="宋体" w:hAnsi="宋体" w:hint="eastAsia"/>
        </w:rPr>
        <w:lastRenderedPageBreak/>
        <w:t>三、合同用款估算表</w:t>
      </w:r>
      <w:bookmarkEnd w:id="461"/>
      <w:bookmarkEnd w:id="462"/>
      <w:bookmarkEnd w:id="463"/>
      <w:bookmarkEnd w:id="464"/>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18"/>
        <w:gridCol w:w="1610"/>
        <w:gridCol w:w="1610"/>
        <w:gridCol w:w="1610"/>
        <w:gridCol w:w="1460"/>
      </w:tblGrid>
      <w:tr w:rsidR="007104FF">
        <w:trPr>
          <w:cantSplit/>
          <w:trHeight w:val="411"/>
        </w:trPr>
        <w:tc>
          <w:tcPr>
            <w:tcW w:w="2638" w:type="dxa"/>
            <w:gridSpan w:val="2"/>
            <w:vMerge w:val="restart"/>
            <w:vAlign w:val="center"/>
          </w:tcPr>
          <w:p w:rsidR="007104FF" w:rsidRDefault="00B8653B">
            <w:pPr>
              <w:jc w:val="center"/>
              <w:rPr>
                <w:rFonts w:ascii="宋体" w:hAnsi="宋体" w:cs="宋体"/>
                <w:szCs w:val="21"/>
              </w:rPr>
            </w:pPr>
            <w:r>
              <w:rPr>
                <w:rFonts w:ascii="宋体" w:hAnsi="宋体" w:cs="宋体" w:hint="eastAsia"/>
                <w:szCs w:val="21"/>
              </w:rPr>
              <w:t>从开工月算起的时间（月）</w:t>
            </w:r>
          </w:p>
        </w:tc>
        <w:tc>
          <w:tcPr>
            <w:tcW w:w="6290" w:type="dxa"/>
            <w:gridSpan w:val="4"/>
            <w:vAlign w:val="center"/>
          </w:tcPr>
          <w:p w:rsidR="007104FF" w:rsidRDefault="00B8653B">
            <w:pPr>
              <w:jc w:val="center"/>
              <w:rPr>
                <w:rFonts w:ascii="宋体" w:hAnsi="宋体" w:cs="宋体"/>
                <w:szCs w:val="21"/>
              </w:rPr>
            </w:pPr>
            <w:r>
              <w:rPr>
                <w:rFonts w:ascii="宋体" w:hAnsi="宋体" w:cs="宋体" w:hint="eastAsia"/>
                <w:szCs w:val="21"/>
              </w:rPr>
              <w:t>投标人的估算</w:t>
            </w:r>
          </w:p>
        </w:tc>
      </w:tr>
      <w:tr w:rsidR="007104FF">
        <w:trPr>
          <w:cantSplit/>
          <w:trHeight w:val="444"/>
        </w:trPr>
        <w:tc>
          <w:tcPr>
            <w:tcW w:w="2638" w:type="dxa"/>
            <w:gridSpan w:val="2"/>
            <w:vMerge/>
            <w:vAlign w:val="center"/>
          </w:tcPr>
          <w:p w:rsidR="007104FF" w:rsidRDefault="007104FF">
            <w:pPr>
              <w:jc w:val="center"/>
              <w:rPr>
                <w:rFonts w:ascii="宋体" w:hAnsi="宋体" w:cs="宋体"/>
                <w:szCs w:val="21"/>
              </w:rPr>
            </w:pPr>
          </w:p>
        </w:tc>
        <w:tc>
          <w:tcPr>
            <w:tcW w:w="3220" w:type="dxa"/>
            <w:gridSpan w:val="2"/>
            <w:vAlign w:val="center"/>
          </w:tcPr>
          <w:p w:rsidR="007104FF" w:rsidRDefault="00B8653B">
            <w:pPr>
              <w:jc w:val="center"/>
              <w:rPr>
                <w:rFonts w:ascii="宋体" w:hAnsi="宋体" w:cs="宋体"/>
                <w:szCs w:val="21"/>
              </w:rPr>
            </w:pPr>
            <w:r>
              <w:rPr>
                <w:rFonts w:ascii="宋体" w:hAnsi="宋体" w:cs="宋体" w:hint="eastAsia"/>
                <w:szCs w:val="21"/>
              </w:rPr>
              <w:t>分期</w:t>
            </w:r>
          </w:p>
        </w:tc>
        <w:tc>
          <w:tcPr>
            <w:tcW w:w="3070" w:type="dxa"/>
            <w:gridSpan w:val="2"/>
            <w:vAlign w:val="center"/>
          </w:tcPr>
          <w:p w:rsidR="007104FF" w:rsidRDefault="00B8653B">
            <w:pPr>
              <w:jc w:val="center"/>
              <w:rPr>
                <w:rFonts w:ascii="宋体" w:hAnsi="宋体" w:cs="宋体"/>
                <w:szCs w:val="21"/>
              </w:rPr>
            </w:pPr>
            <w:r>
              <w:rPr>
                <w:rFonts w:ascii="宋体" w:hAnsi="宋体" w:cs="宋体" w:hint="eastAsia"/>
                <w:szCs w:val="21"/>
              </w:rPr>
              <w:t>累计</w:t>
            </w:r>
          </w:p>
        </w:tc>
      </w:tr>
      <w:tr w:rsidR="007104FF">
        <w:trPr>
          <w:cantSplit/>
          <w:trHeight w:val="465"/>
        </w:trPr>
        <w:tc>
          <w:tcPr>
            <w:tcW w:w="2638" w:type="dxa"/>
            <w:gridSpan w:val="2"/>
            <w:vMerge/>
            <w:vAlign w:val="center"/>
          </w:tcPr>
          <w:p w:rsidR="007104FF" w:rsidRDefault="007104FF">
            <w:pPr>
              <w:jc w:val="center"/>
              <w:rPr>
                <w:rFonts w:ascii="宋体" w:hAnsi="宋体" w:cs="宋体"/>
                <w:szCs w:val="21"/>
              </w:rPr>
            </w:pPr>
          </w:p>
        </w:tc>
        <w:tc>
          <w:tcPr>
            <w:tcW w:w="1610" w:type="dxa"/>
            <w:vAlign w:val="center"/>
          </w:tcPr>
          <w:p w:rsidR="007104FF" w:rsidRDefault="00B8653B">
            <w:pPr>
              <w:jc w:val="center"/>
              <w:rPr>
                <w:rFonts w:ascii="宋体" w:hAnsi="宋体" w:cs="宋体"/>
                <w:szCs w:val="21"/>
              </w:rPr>
            </w:pPr>
            <w:r>
              <w:rPr>
                <w:rFonts w:ascii="宋体" w:hAnsi="宋体" w:cs="宋体" w:hint="eastAsia"/>
                <w:szCs w:val="21"/>
              </w:rPr>
              <w:t>金额（元）</w:t>
            </w:r>
          </w:p>
        </w:tc>
        <w:tc>
          <w:tcPr>
            <w:tcW w:w="1610" w:type="dxa"/>
            <w:vAlign w:val="center"/>
          </w:tcPr>
          <w:p w:rsidR="007104FF" w:rsidRDefault="00B8653B">
            <w:pPr>
              <w:jc w:val="center"/>
              <w:rPr>
                <w:rFonts w:ascii="宋体" w:hAnsi="宋体" w:cs="宋体"/>
                <w:szCs w:val="21"/>
              </w:rPr>
            </w:pPr>
            <w:r>
              <w:rPr>
                <w:rFonts w:ascii="宋体" w:hAnsi="宋体" w:cs="宋体" w:hint="eastAsia"/>
                <w:szCs w:val="21"/>
              </w:rPr>
              <w:t>（％）</w:t>
            </w:r>
          </w:p>
        </w:tc>
        <w:tc>
          <w:tcPr>
            <w:tcW w:w="1610" w:type="dxa"/>
            <w:vAlign w:val="center"/>
          </w:tcPr>
          <w:p w:rsidR="007104FF" w:rsidRDefault="00B8653B">
            <w:pPr>
              <w:jc w:val="center"/>
              <w:rPr>
                <w:rFonts w:ascii="宋体" w:hAnsi="宋体" w:cs="宋体"/>
                <w:szCs w:val="21"/>
              </w:rPr>
            </w:pPr>
            <w:r>
              <w:rPr>
                <w:rFonts w:ascii="宋体" w:hAnsi="宋体" w:cs="宋体" w:hint="eastAsia"/>
                <w:szCs w:val="21"/>
              </w:rPr>
              <w:t>金额（元）</w:t>
            </w:r>
          </w:p>
        </w:tc>
        <w:tc>
          <w:tcPr>
            <w:tcW w:w="1460" w:type="dxa"/>
            <w:vAlign w:val="center"/>
          </w:tcPr>
          <w:p w:rsidR="007104FF" w:rsidRDefault="00B8653B">
            <w:pPr>
              <w:jc w:val="center"/>
              <w:rPr>
                <w:rFonts w:ascii="宋体" w:hAnsi="宋体" w:cs="宋体"/>
                <w:szCs w:val="21"/>
              </w:rPr>
            </w:pPr>
            <w:r>
              <w:rPr>
                <w:rFonts w:ascii="宋体" w:hAnsi="宋体" w:cs="宋体" w:hint="eastAsia"/>
                <w:szCs w:val="21"/>
              </w:rPr>
              <w:t>（％）</w:t>
            </w:r>
          </w:p>
        </w:tc>
      </w:tr>
      <w:tr w:rsidR="007104FF">
        <w:trPr>
          <w:trHeight w:val="567"/>
        </w:trPr>
        <w:tc>
          <w:tcPr>
            <w:tcW w:w="2638" w:type="dxa"/>
            <w:gridSpan w:val="2"/>
            <w:vAlign w:val="center"/>
          </w:tcPr>
          <w:p w:rsidR="007104FF" w:rsidRDefault="00B8653B">
            <w:pPr>
              <w:jc w:val="center"/>
              <w:rPr>
                <w:rFonts w:ascii="宋体" w:hAnsi="宋体" w:cs="宋体"/>
                <w:szCs w:val="21"/>
              </w:rPr>
            </w:pPr>
            <w:r>
              <w:rPr>
                <w:rFonts w:ascii="宋体" w:hAnsi="宋体" w:cs="宋体" w:hint="eastAsia"/>
                <w:szCs w:val="21"/>
              </w:rPr>
              <w:t>第一次开工预付款</w:t>
            </w: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460" w:type="dxa"/>
            <w:vAlign w:val="center"/>
          </w:tcPr>
          <w:p w:rsidR="007104FF" w:rsidRDefault="007104FF">
            <w:pPr>
              <w:ind w:left="420" w:firstLine="480"/>
              <w:jc w:val="center"/>
              <w:rPr>
                <w:rFonts w:ascii="宋体" w:hAnsi="宋体" w:cs="宋体"/>
                <w:szCs w:val="21"/>
              </w:rPr>
            </w:pPr>
          </w:p>
        </w:tc>
      </w:tr>
      <w:tr w:rsidR="007104FF">
        <w:trPr>
          <w:trHeight w:val="567"/>
        </w:trPr>
        <w:tc>
          <w:tcPr>
            <w:tcW w:w="2638" w:type="dxa"/>
            <w:gridSpan w:val="2"/>
            <w:vAlign w:val="center"/>
          </w:tcPr>
          <w:p w:rsidR="007104FF" w:rsidRDefault="00B8653B">
            <w:pPr>
              <w:jc w:val="center"/>
              <w:rPr>
                <w:rFonts w:ascii="宋体" w:hAnsi="宋体" w:cs="宋体"/>
                <w:szCs w:val="21"/>
              </w:rPr>
            </w:pPr>
            <w:r>
              <w:rPr>
                <w:rFonts w:ascii="宋体" w:hAnsi="宋体" w:cs="宋体" w:hint="eastAsia"/>
                <w:szCs w:val="21"/>
              </w:rPr>
              <w:t>1～3</w:t>
            </w: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460" w:type="dxa"/>
            <w:vAlign w:val="center"/>
          </w:tcPr>
          <w:p w:rsidR="007104FF" w:rsidRDefault="007104FF">
            <w:pPr>
              <w:ind w:left="420" w:firstLine="480"/>
              <w:jc w:val="center"/>
              <w:rPr>
                <w:rFonts w:ascii="宋体" w:hAnsi="宋体" w:cs="宋体"/>
                <w:szCs w:val="21"/>
              </w:rPr>
            </w:pPr>
          </w:p>
        </w:tc>
      </w:tr>
      <w:tr w:rsidR="007104FF">
        <w:trPr>
          <w:trHeight w:val="567"/>
        </w:trPr>
        <w:tc>
          <w:tcPr>
            <w:tcW w:w="2638" w:type="dxa"/>
            <w:gridSpan w:val="2"/>
            <w:vAlign w:val="center"/>
          </w:tcPr>
          <w:p w:rsidR="007104FF" w:rsidRDefault="00B8653B">
            <w:pPr>
              <w:jc w:val="center"/>
              <w:rPr>
                <w:rFonts w:ascii="宋体" w:hAnsi="宋体" w:cs="宋体"/>
                <w:szCs w:val="21"/>
              </w:rPr>
            </w:pPr>
            <w:r>
              <w:rPr>
                <w:rFonts w:ascii="宋体" w:hAnsi="宋体" w:cs="宋体" w:hint="eastAsia"/>
                <w:szCs w:val="21"/>
              </w:rPr>
              <w:t>4～6</w:t>
            </w: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460" w:type="dxa"/>
            <w:vAlign w:val="center"/>
          </w:tcPr>
          <w:p w:rsidR="007104FF" w:rsidRDefault="007104FF">
            <w:pPr>
              <w:ind w:left="420" w:firstLine="480"/>
              <w:jc w:val="center"/>
              <w:rPr>
                <w:rFonts w:ascii="宋体" w:hAnsi="宋体" w:cs="宋体"/>
                <w:szCs w:val="21"/>
              </w:rPr>
            </w:pPr>
          </w:p>
        </w:tc>
      </w:tr>
      <w:tr w:rsidR="007104FF">
        <w:trPr>
          <w:trHeight w:val="567"/>
        </w:trPr>
        <w:tc>
          <w:tcPr>
            <w:tcW w:w="2638" w:type="dxa"/>
            <w:gridSpan w:val="2"/>
            <w:vAlign w:val="center"/>
          </w:tcPr>
          <w:p w:rsidR="007104FF" w:rsidRDefault="00B8653B">
            <w:pPr>
              <w:jc w:val="center"/>
              <w:rPr>
                <w:rFonts w:ascii="宋体" w:hAnsi="宋体" w:cs="宋体"/>
                <w:szCs w:val="21"/>
              </w:rPr>
            </w:pPr>
            <w:r>
              <w:rPr>
                <w:rFonts w:ascii="宋体" w:hAnsi="宋体" w:cs="宋体" w:hint="eastAsia"/>
                <w:szCs w:val="21"/>
              </w:rPr>
              <w:t>7～9</w:t>
            </w: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460" w:type="dxa"/>
            <w:vAlign w:val="center"/>
          </w:tcPr>
          <w:p w:rsidR="007104FF" w:rsidRDefault="007104FF">
            <w:pPr>
              <w:ind w:left="420" w:firstLine="480"/>
              <w:jc w:val="center"/>
              <w:rPr>
                <w:rFonts w:ascii="宋体" w:hAnsi="宋体" w:cs="宋体"/>
                <w:szCs w:val="21"/>
              </w:rPr>
            </w:pPr>
          </w:p>
        </w:tc>
      </w:tr>
      <w:tr w:rsidR="007104FF">
        <w:trPr>
          <w:trHeight w:val="567"/>
        </w:trPr>
        <w:tc>
          <w:tcPr>
            <w:tcW w:w="2638" w:type="dxa"/>
            <w:gridSpan w:val="2"/>
            <w:vAlign w:val="center"/>
          </w:tcPr>
          <w:p w:rsidR="007104FF" w:rsidRDefault="00B8653B">
            <w:pPr>
              <w:jc w:val="center"/>
              <w:rPr>
                <w:rFonts w:ascii="宋体" w:hAnsi="宋体" w:cs="宋体"/>
                <w:szCs w:val="21"/>
              </w:rPr>
            </w:pPr>
            <w:r>
              <w:rPr>
                <w:rFonts w:ascii="宋体" w:hAnsi="宋体" w:cs="宋体" w:hint="eastAsia"/>
                <w:szCs w:val="21"/>
              </w:rPr>
              <w:t>10～12</w:t>
            </w: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460" w:type="dxa"/>
            <w:vAlign w:val="center"/>
          </w:tcPr>
          <w:p w:rsidR="007104FF" w:rsidRDefault="007104FF">
            <w:pPr>
              <w:ind w:left="420" w:firstLine="480"/>
              <w:jc w:val="center"/>
              <w:rPr>
                <w:rFonts w:ascii="宋体" w:hAnsi="宋体" w:cs="宋体"/>
                <w:szCs w:val="21"/>
              </w:rPr>
            </w:pPr>
          </w:p>
        </w:tc>
      </w:tr>
      <w:tr w:rsidR="007104FF">
        <w:trPr>
          <w:trHeight w:val="567"/>
        </w:trPr>
        <w:tc>
          <w:tcPr>
            <w:tcW w:w="2638" w:type="dxa"/>
            <w:gridSpan w:val="2"/>
            <w:vAlign w:val="center"/>
          </w:tcPr>
          <w:p w:rsidR="007104FF" w:rsidRDefault="00B8653B">
            <w:pPr>
              <w:jc w:val="center"/>
              <w:rPr>
                <w:rFonts w:ascii="宋体" w:hAnsi="宋体" w:cs="宋体"/>
                <w:szCs w:val="21"/>
              </w:rPr>
            </w:pPr>
            <w:r>
              <w:rPr>
                <w:rFonts w:ascii="宋体" w:hAnsi="宋体" w:cs="宋体" w:hint="eastAsia"/>
                <w:szCs w:val="21"/>
              </w:rPr>
              <w:t>13～15</w:t>
            </w: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460" w:type="dxa"/>
            <w:vAlign w:val="center"/>
          </w:tcPr>
          <w:p w:rsidR="007104FF" w:rsidRDefault="007104FF">
            <w:pPr>
              <w:ind w:left="420" w:firstLine="480"/>
              <w:jc w:val="center"/>
              <w:rPr>
                <w:rFonts w:ascii="宋体" w:hAnsi="宋体" w:cs="宋体"/>
                <w:szCs w:val="21"/>
              </w:rPr>
            </w:pPr>
          </w:p>
        </w:tc>
      </w:tr>
      <w:tr w:rsidR="007104FF">
        <w:trPr>
          <w:trHeight w:val="567"/>
        </w:trPr>
        <w:tc>
          <w:tcPr>
            <w:tcW w:w="2638" w:type="dxa"/>
            <w:gridSpan w:val="2"/>
            <w:vAlign w:val="center"/>
          </w:tcPr>
          <w:p w:rsidR="007104FF" w:rsidRDefault="00B8653B">
            <w:pPr>
              <w:jc w:val="center"/>
              <w:rPr>
                <w:rFonts w:ascii="宋体" w:hAnsi="宋体" w:cs="宋体"/>
                <w:szCs w:val="21"/>
              </w:rPr>
            </w:pPr>
            <w:r>
              <w:rPr>
                <w:rFonts w:ascii="宋体" w:hAnsi="宋体" w:cs="宋体" w:hint="eastAsia"/>
                <w:szCs w:val="21"/>
              </w:rPr>
              <w:t>……</w:t>
            </w: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460" w:type="dxa"/>
            <w:vAlign w:val="center"/>
          </w:tcPr>
          <w:p w:rsidR="007104FF" w:rsidRDefault="007104FF">
            <w:pPr>
              <w:ind w:left="420" w:firstLine="480"/>
              <w:jc w:val="center"/>
              <w:rPr>
                <w:rFonts w:ascii="宋体" w:hAnsi="宋体" w:cs="宋体"/>
                <w:szCs w:val="21"/>
              </w:rPr>
            </w:pPr>
          </w:p>
        </w:tc>
      </w:tr>
      <w:tr w:rsidR="007104FF">
        <w:trPr>
          <w:trHeight w:val="567"/>
        </w:trPr>
        <w:tc>
          <w:tcPr>
            <w:tcW w:w="2638" w:type="dxa"/>
            <w:gridSpan w:val="2"/>
            <w:vAlign w:val="center"/>
          </w:tcPr>
          <w:p w:rsidR="007104FF" w:rsidRDefault="00B8653B">
            <w:pPr>
              <w:jc w:val="center"/>
              <w:rPr>
                <w:rFonts w:ascii="宋体" w:hAnsi="宋体" w:cs="宋体"/>
                <w:szCs w:val="21"/>
              </w:rPr>
            </w:pPr>
            <w:r>
              <w:rPr>
                <w:rFonts w:ascii="宋体" w:hAnsi="宋体" w:cs="宋体" w:hint="eastAsia"/>
                <w:szCs w:val="21"/>
              </w:rPr>
              <w:t>……</w:t>
            </w: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460" w:type="dxa"/>
            <w:vAlign w:val="center"/>
          </w:tcPr>
          <w:p w:rsidR="007104FF" w:rsidRDefault="007104FF">
            <w:pPr>
              <w:ind w:left="420" w:firstLine="480"/>
              <w:jc w:val="center"/>
              <w:rPr>
                <w:rFonts w:ascii="宋体" w:hAnsi="宋体" w:cs="宋体"/>
                <w:szCs w:val="21"/>
              </w:rPr>
            </w:pPr>
          </w:p>
        </w:tc>
      </w:tr>
      <w:tr w:rsidR="007104FF">
        <w:trPr>
          <w:trHeight w:val="567"/>
        </w:trPr>
        <w:tc>
          <w:tcPr>
            <w:tcW w:w="2638" w:type="dxa"/>
            <w:gridSpan w:val="2"/>
            <w:vAlign w:val="center"/>
          </w:tcPr>
          <w:p w:rsidR="007104FF" w:rsidRDefault="00B8653B">
            <w:pPr>
              <w:jc w:val="center"/>
              <w:rPr>
                <w:rFonts w:ascii="宋体" w:hAnsi="宋体" w:cs="宋体"/>
                <w:szCs w:val="21"/>
              </w:rPr>
            </w:pPr>
            <w:r>
              <w:rPr>
                <w:rFonts w:ascii="宋体" w:hAnsi="宋体" w:cs="宋体" w:hint="eastAsia"/>
                <w:szCs w:val="21"/>
              </w:rPr>
              <w:t>缺陷责任期</w:t>
            </w: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7104FF">
            <w:pPr>
              <w:ind w:left="420" w:firstLine="480"/>
              <w:jc w:val="center"/>
              <w:rPr>
                <w:rFonts w:ascii="宋体" w:hAnsi="宋体" w:cs="宋体"/>
                <w:szCs w:val="21"/>
              </w:rPr>
            </w:pPr>
          </w:p>
        </w:tc>
        <w:tc>
          <w:tcPr>
            <w:tcW w:w="1460" w:type="dxa"/>
            <w:vAlign w:val="center"/>
          </w:tcPr>
          <w:p w:rsidR="007104FF" w:rsidRDefault="007104FF">
            <w:pPr>
              <w:ind w:left="420" w:firstLine="480"/>
              <w:jc w:val="center"/>
              <w:rPr>
                <w:rFonts w:ascii="宋体" w:hAnsi="宋体" w:cs="宋体"/>
                <w:szCs w:val="21"/>
              </w:rPr>
            </w:pPr>
          </w:p>
        </w:tc>
      </w:tr>
      <w:tr w:rsidR="007104FF">
        <w:trPr>
          <w:trHeight w:val="567"/>
        </w:trPr>
        <w:tc>
          <w:tcPr>
            <w:tcW w:w="2638" w:type="dxa"/>
            <w:gridSpan w:val="2"/>
            <w:vAlign w:val="center"/>
          </w:tcPr>
          <w:p w:rsidR="007104FF" w:rsidRDefault="00B8653B">
            <w:pPr>
              <w:jc w:val="center"/>
              <w:rPr>
                <w:rFonts w:ascii="宋体" w:hAnsi="宋体" w:cs="宋体"/>
                <w:szCs w:val="21"/>
              </w:rPr>
            </w:pPr>
            <w:r>
              <w:rPr>
                <w:rFonts w:ascii="宋体" w:hAnsi="宋体" w:cs="宋体" w:hint="eastAsia"/>
                <w:szCs w:val="21"/>
              </w:rPr>
              <w:t>小计</w:t>
            </w:r>
          </w:p>
        </w:tc>
        <w:tc>
          <w:tcPr>
            <w:tcW w:w="1610" w:type="dxa"/>
            <w:vAlign w:val="center"/>
          </w:tcPr>
          <w:p w:rsidR="007104FF" w:rsidRDefault="007104FF">
            <w:pPr>
              <w:ind w:left="420" w:firstLine="480"/>
              <w:jc w:val="center"/>
              <w:rPr>
                <w:rFonts w:ascii="宋体" w:hAnsi="宋体" w:cs="宋体"/>
                <w:szCs w:val="21"/>
              </w:rPr>
            </w:pPr>
          </w:p>
        </w:tc>
        <w:tc>
          <w:tcPr>
            <w:tcW w:w="1610" w:type="dxa"/>
            <w:vAlign w:val="center"/>
          </w:tcPr>
          <w:p w:rsidR="007104FF" w:rsidRDefault="00B8653B">
            <w:pPr>
              <w:ind w:left="420" w:firstLine="480"/>
              <w:jc w:val="center"/>
              <w:rPr>
                <w:rFonts w:ascii="宋体" w:hAnsi="宋体" w:cs="宋体"/>
                <w:szCs w:val="21"/>
              </w:rPr>
            </w:pPr>
            <w:r>
              <w:rPr>
                <w:rFonts w:ascii="宋体" w:hAnsi="宋体" w:cs="宋体" w:hint="eastAsia"/>
                <w:szCs w:val="21"/>
              </w:rPr>
              <w:t>100</w:t>
            </w:r>
          </w:p>
        </w:tc>
        <w:tc>
          <w:tcPr>
            <w:tcW w:w="1610" w:type="dxa"/>
            <w:vAlign w:val="center"/>
          </w:tcPr>
          <w:p w:rsidR="007104FF" w:rsidRDefault="007104FF">
            <w:pPr>
              <w:ind w:left="420" w:firstLine="480"/>
              <w:jc w:val="center"/>
              <w:rPr>
                <w:rFonts w:ascii="宋体" w:hAnsi="宋体" w:cs="宋体"/>
                <w:szCs w:val="21"/>
              </w:rPr>
            </w:pPr>
          </w:p>
        </w:tc>
        <w:tc>
          <w:tcPr>
            <w:tcW w:w="1460" w:type="dxa"/>
            <w:vAlign w:val="center"/>
          </w:tcPr>
          <w:p w:rsidR="007104FF" w:rsidRDefault="007104FF">
            <w:pPr>
              <w:ind w:left="420" w:firstLine="480"/>
              <w:jc w:val="center"/>
              <w:rPr>
                <w:rFonts w:ascii="宋体" w:hAnsi="宋体" w:cs="宋体"/>
                <w:szCs w:val="21"/>
              </w:rPr>
            </w:pPr>
          </w:p>
        </w:tc>
      </w:tr>
      <w:tr w:rsidR="007104FF">
        <w:trPr>
          <w:trHeight w:val="567"/>
        </w:trPr>
        <w:tc>
          <w:tcPr>
            <w:tcW w:w="8928" w:type="dxa"/>
            <w:gridSpan w:val="6"/>
            <w:vAlign w:val="center"/>
          </w:tcPr>
          <w:p w:rsidR="007104FF" w:rsidRDefault="00B8653B">
            <w:pPr>
              <w:ind w:left="420" w:firstLine="480"/>
              <w:rPr>
                <w:rFonts w:ascii="宋体" w:hAnsi="宋体" w:cs="宋体"/>
                <w:szCs w:val="21"/>
              </w:rPr>
            </w:pPr>
            <w:r>
              <w:rPr>
                <w:rFonts w:ascii="宋体" w:hAnsi="宋体" w:cs="宋体" w:hint="eastAsia"/>
                <w:szCs w:val="21"/>
              </w:rPr>
              <w:t>投标价：</w:t>
            </w:r>
          </w:p>
        </w:tc>
      </w:tr>
      <w:tr w:rsidR="007104FF">
        <w:trPr>
          <w:cantSplit/>
          <w:trHeight w:val="934"/>
        </w:trPr>
        <w:tc>
          <w:tcPr>
            <w:tcW w:w="720" w:type="dxa"/>
            <w:vAlign w:val="center"/>
          </w:tcPr>
          <w:p w:rsidR="007104FF" w:rsidRDefault="00B8653B">
            <w:pPr>
              <w:rPr>
                <w:rFonts w:ascii="宋体" w:hAnsi="宋体" w:cs="宋体"/>
                <w:szCs w:val="21"/>
              </w:rPr>
            </w:pPr>
            <w:r>
              <w:rPr>
                <w:rFonts w:ascii="宋体" w:hAnsi="宋体" w:cs="宋体" w:hint="eastAsia"/>
                <w:szCs w:val="21"/>
              </w:rPr>
              <w:t>说明</w:t>
            </w:r>
          </w:p>
        </w:tc>
        <w:tc>
          <w:tcPr>
            <w:tcW w:w="8208" w:type="dxa"/>
            <w:gridSpan w:val="5"/>
            <w:vAlign w:val="center"/>
          </w:tcPr>
          <w:p w:rsidR="007104FF" w:rsidRDefault="007104FF">
            <w:pPr>
              <w:ind w:left="420" w:firstLine="480"/>
              <w:jc w:val="center"/>
              <w:rPr>
                <w:rFonts w:ascii="宋体" w:hAnsi="宋体" w:cs="宋体"/>
                <w:szCs w:val="21"/>
              </w:rPr>
            </w:pPr>
          </w:p>
        </w:tc>
      </w:tr>
    </w:tbl>
    <w:p w:rsidR="007104FF" w:rsidRDefault="00B8653B">
      <w:pPr>
        <w:spacing w:line="360" w:lineRule="auto"/>
        <w:ind w:firstLine="480"/>
        <w:rPr>
          <w:rFonts w:ascii="宋体" w:hAnsi="宋体" w:cs="宋体"/>
          <w:szCs w:val="21"/>
        </w:rPr>
      </w:pPr>
      <w:r>
        <w:rPr>
          <w:rFonts w:ascii="宋体" w:hAnsi="宋体" w:cs="宋体" w:hint="eastAsia"/>
          <w:szCs w:val="21"/>
        </w:rPr>
        <w:t>注：</w:t>
      </w:r>
    </w:p>
    <w:p w:rsidR="007104FF" w:rsidRDefault="00B8653B">
      <w:pPr>
        <w:spacing w:line="360" w:lineRule="auto"/>
        <w:ind w:firstLine="480"/>
        <w:rPr>
          <w:rFonts w:ascii="宋体" w:hAnsi="宋体" w:cs="宋体"/>
          <w:szCs w:val="21"/>
        </w:rPr>
      </w:pPr>
      <w:r>
        <w:rPr>
          <w:rFonts w:ascii="宋体" w:hAnsi="宋体" w:cs="宋体" w:hint="eastAsia"/>
          <w:szCs w:val="21"/>
        </w:rPr>
        <w:t>1.投标人可按照施工组织设计附表一的工程进度估算并填写本表。</w:t>
      </w:r>
    </w:p>
    <w:p w:rsidR="007104FF" w:rsidRDefault="00B8653B">
      <w:pPr>
        <w:ind w:firstLine="480"/>
        <w:rPr>
          <w:rFonts w:ascii="宋体" w:hAnsi="宋体" w:cs="宋体"/>
          <w:szCs w:val="21"/>
        </w:rPr>
      </w:pPr>
      <w:r>
        <w:rPr>
          <w:rFonts w:ascii="宋体" w:hAnsi="宋体" w:cs="宋体" w:hint="eastAsia"/>
          <w:szCs w:val="21"/>
        </w:rPr>
        <w:t>2.用款额按所报的单价和总额价计算，不包括价格调整和暂定金额、暂估价，但应考虑开工预付款的扣回、质量保证金的扣留以及签发付款证书后到实际支付的时间间隔。</w:t>
      </w:r>
    </w:p>
    <w:sectPr w:rsidR="007104FF" w:rsidSect="007104FF">
      <w:footnotePr>
        <w:numFmt w:val="decimalEnclosedCircleChinese"/>
        <w:numRestart w:val="eachPage"/>
      </w:footnotePr>
      <w:type w:val="continuous"/>
      <w:pgSz w:w="11907" w:h="16840"/>
      <w:pgMar w:top="1440" w:right="1361" w:bottom="1440" w:left="1361" w:header="720"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A8C" w:rsidRDefault="00285A8C" w:rsidP="007104FF">
      <w:r>
        <w:separator/>
      </w:r>
    </w:p>
  </w:endnote>
  <w:endnote w:type="continuationSeparator" w:id="1">
    <w:p w:rsidR="00285A8C" w:rsidRDefault="00285A8C" w:rsidP="00710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00" w:usb3="00000000" w:csb0="00040000" w:csb1="00000000"/>
  </w:font>
  <w:font w:name="monospace">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4B035C">
    <w:pPr>
      <w:pStyle w:val="ae"/>
      <w:framePr w:wrap="around" w:vAnchor="text" w:hAnchor="margin" w:xAlign="center" w:y="1"/>
      <w:rPr>
        <w:rStyle w:val="af6"/>
      </w:rPr>
    </w:pPr>
    <w:r>
      <w:fldChar w:fldCharType="begin"/>
    </w:r>
    <w:r w:rsidR="007E394A">
      <w:rPr>
        <w:rStyle w:val="af6"/>
      </w:rPr>
      <w:instrText xml:space="preserve">PAGE  </w:instrText>
    </w:r>
    <w:r>
      <w:fldChar w:fldCharType="separate"/>
    </w:r>
    <w:r w:rsidR="007E394A">
      <w:rPr>
        <w:rStyle w:val="af6"/>
      </w:rPr>
      <w:t>31</w:t>
    </w:r>
    <w:r>
      <w:fldChar w:fldCharType="end"/>
    </w:r>
  </w:p>
  <w:p w:rsidR="007E394A" w:rsidRDefault="007E394A">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7E394A">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7E394A">
    <w:pPr>
      <w:pStyle w:val="ae"/>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4B035C">
    <w:pPr>
      <w:pStyle w:val="ae"/>
    </w:pPr>
    <w:r>
      <w:pict>
        <v:shapetype id="_x0000_t202" coordsize="21600,21600" o:spt="202" path="m,l,21600r21600,l21600,xe">
          <v:stroke joinstyle="miter"/>
          <v:path gradientshapeok="t" o:connecttype="rect"/>
        </v:shapetype>
        <v:shape id="文本框 5" o:spid="_x0000_s2052" type="#_x0000_t202" style="position:absolute;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exWZ+4AQAAVgMAAA4AAAAAAAAAAQAgAAAAIgEAAGRycy9lMm9Eb2MueG1sUEsFBgAAAAAG&#10;AAYAWQEAAEwFAAAAAA==&#10;" filled="f" stroked="f" strokeweight="1.25pt">
          <v:textbox style="mso-next-textbox:#文本框 5;mso-fit-shape-to-text:t" inset="0,0,0,0">
            <w:txbxContent>
              <w:p w:rsidR="007E394A" w:rsidRDefault="004B035C">
                <w:pPr>
                  <w:pStyle w:val="ae"/>
                </w:pPr>
                <w:fldSimple w:instr=" PAGE  \* MERGEFORMAT ">
                  <w:r w:rsidR="00DD21D8">
                    <w:rPr>
                      <w:noProof/>
                    </w:rPr>
                    <w:t>8</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4B035C">
    <w:pPr>
      <w:pStyle w:val="ae"/>
    </w:pPr>
    <w:r>
      <w:pict>
        <v:shapetype id="_x0000_t202" coordsize="21600,21600" o:spt="202" path="m,l,21600r21600,l21600,xe">
          <v:stroke joinstyle="miter"/>
          <v:path gradientshapeok="t" o:connecttype="rect"/>
        </v:shapetype>
        <v:shape id="文本框 6" o:spid="_x0000_s2051"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zUrTGLcBAABWAwAADgAAAAAAAAABACAAAAAiAQAAZHJzL2Uyb0RvYy54bWxQSwUGAAAAAAYA&#10;BgBZAQAASwUAAAAA&#10;" filled="f" stroked="f" strokeweight="1.25pt">
          <v:textbox style="mso-next-textbox:#文本框 6;mso-fit-shape-to-text:t" inset="0,0,0,0">
            <w:txbxContent>
              <w:p w:rsidR="007E394A" w:rsidRDefault="004B035C">
                <w:pPr>
                  <w:pStyle w:val="ae"/>
                </w:pPr>
                <w:fldSimple w:instr=" PAGE  \* MERGEFORMAT ">
                  <w:r w:rsidR="00DD21D8">
                    <w:rPr>
                      <w:noProof/>
                    </w:rPr>
                    <w:t>12</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4B035C">
    <w:pPr>
      <w:pStyle w:val="ae"/>
    </w:pPr>
    <w:r>
      <w:pict>
        <v:shapetype id="_x0000_t202" coordsize="21600,21600" o:spt="202" path="m,l,21600r21600,l21600,xe">
          <v:stroke joinstyle="miter"/>
          <v:path gradientshapeok="t" o:connecttype="rect"/>
        </v:shapetype>
        <v:shape id="文本框 59" o:spid="_x0000_s2050" type="#_x0000_t202" style="position:absolute;margin-left:0;margin-top:0;width:2in;height:2in;z-index:2516869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DK68hOz&#10;AQAAWwMAAA4AAAAAAAAAAQAgAAAAHgEAAGRycy9lMm9Eb2MueG1sUEsFBgAAAAAGAAYAWQEAAEMF&#10;AAAAAA==&#10;" filled="f" stroked="f">
          <v:textbox style="mso-next-textbox:#文本框 59;mso-fit-shape-to-text:t" inset="0,0,0,0">
            <w:txbxContent>
              <w:p w:rsidR="007E394A" w:rsidRDefault="004B035C">
                <w:pPr>
                  <w:pStyle w:val="ae"/>
                </w:pPr>
                <w:fldSimple w:instr=" PAGE  \* MERGEFORMAT ">
                  <w:r w:rsidR="00DD21D8">
                    <w:rPr>
                      <w:noProof/>
                    </w:rPr>
                    <w:t>22</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4B035C">
    <w:pPr>
      <w:pStyle w:val="ae"/>
      <w:jc w:val="center"/>
    </w:pPr>
    <w:r>
      <w:pict>
        <v:shapetype id="_x0000_t202" coordsize="21600,21600" o:spt="202" path="m,l,21600r21600,l21600,xe">
          <v:stroke joinstyle="miter"/>
          <v:path gradientshapeok="t" o:connecttype="rect"/>
        </v:shapetype>
        <v:shape id="文本框 7" o:spid="_x0000_s2049"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Bh6EZa4AQAAVgMAAA4AAAAAAAAAAQAgAAAAIgEAAGRycy9lMm9Eb2MueG1sUEsFBgAAAAAG&#10;AAYAWQEAAEwFAAAAAA==&#10;" filled="f" stroked="f" strokeweight="1.25pt">
          <v:textbox style="mso-next-textbox:#文本框 7;mso-fit-shape-to-text:t" inset="0,0,0,0">
            <w:txbxContent>
              <w:p w:rsidR="007E394A" w:rsidRDefault="004B035C">
                <w:pPr>
                  <w:pStyle w:val="ae"/>
                </w:pPr>
                <w:fldSimple w:instr=" PAGE  \* MERGEFORMAT ">
                  <w:r w:rsidR="00DD21D8">
                    <w:rPr>
                      <w:noProof/>
                    </w:rPr>
                    <w:t>85</w:t>
                  </w:r>
                </w:fldSimple>
              </w:p>
            </w:txbxContent>
          </v:textbox>
          <w10:wrap anchorx="margin"/>
        </v:shape>
      </w:pict>
    </w:r>
  </w:p>
  <w:p w:rsidR="007E394A" w:rsidRDefault="007E394A">
    <w:pPr>
      <w:pStyle w:val="a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4B035C">
    <w:pPr>
      <w:pStyle w:val="ae"/>
      <w:jc w:val="center"/>
    </w:pPr>
    <w:r w:rsidRPr="004B035C">
      <w:fldChar w:fldCharType="begin"/>
    </w:r>
    <w:r w:rsidR="007E394A">
      <w:instrText>PAGE   \* MERGEFORMAT</w:instrText>
    </w:r>
    <w:r w:rsidRPr="004B035C">
      <w:fldChar w:fldCharType="separate"/>
    </w:r>
    <w:r w:rsidR="007E394A">
      <w:rPr>
        <w:lang w:val="zh-CN"/>
      </w:rPr>
      <w:t>44</w:t>
    </w:r>
    <w:r>
      <w:rPr>
        <w:lang w:val="zh-CN"/>
      </w:rPr>
      <w:fldChar w:fldCharType="end"/>
    </w:r>
  </w:p>
  <w:p w:rsidR="007E394A" w:rsidRDefault="007E394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A8C" w:rsidRDefault="00285A8C" w:rsidP="007104FF">
      <w:r>
        <w:separator/>
      </w:r>
    </w:p>
  </w:footnote>
  <w:footnote w:type="continuationSeparator" w:id="1">
    <w:p w:rsidR="00285A8C" w:rsidRDefault="00285A8C" w:rsidP="00710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7E394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7E394A">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7E394A">
    <w:pPr>
      <w:pStyle w:val="af"/>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7E394A">
    <w:pPr>
      <w:pStyle w:val="af"/>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7E394A">
    <w:pPr>
      <w:pStyle w:val="af"/>
      <w:pBdr>
        <w:bottom w:val="none" w:sz="0" w:space="1"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7E394A">
    <w:pPr>
      <w:pStyle w:val="af"/>
      <w:pBdr>
        <w:bottom w:val="none" w:sz="0" w:space="0" w:color="auto"/>
      </w:pBdr>
      <w:jc w:val="both"/>
      <w:rPr>
        <w:sz w:val="21"/>
        <w:szCs w:val="21"/>
      </w:rPr>
    </w:pPr>
  </w:p>
  <w:p w:rsidR="007E394A" w:rsidRDefault="007E394A">
    <w:pPr>
      <w:spacing w:line="360" w:lineRule="auto"/>
      <w:rPr>
        <w:rFonts w:ascii="宋体"/>
        <w:b/>
        <w:spacing w:val="-8"/>
        <w:sz w:val="30"/>
        <w:szCs w:val="30"/>
      </w:rPr>
    </w:pPr>
    <w:r>
      <w:rPr>
        <w:rFonts w:hint="eastAsia"/>
      </w:rPr>
      <w:t xml:space="preserve">     </w:t>
    </w:r>
    <w:r>
      <w:rPr>
        <w:rFonts w:hint="eastAsia"/>
      </w:rPr>
      <w:t>工程项目管理有限公司北流市大坡外至古哿公路改建工程</w:t>
    </w:r>
    <w:r>
      <w:rPr>
        <w:rFonts w:hAnsi="宋体" w:cs="宋体" w:hint="eastAsia"/>
      </w:rPr>
      <w:t>（</w:t>
    </w:r>
    <w:r>
      <w:rPr>
        <w:rFonts w:hAnsi="宋体" w:cs="宋体"/>
      </w:rPr>
      <w:t>BLCG2012***</w:t>
    </w:r>
    <w:r>
      <w:rPr>
        <w:rFonts w:hAnsi="宋体" w:cs="宋体" w:hint="eastAsia"/>
      </w:rPr>
      <w:t>）</w:t>
    </w:r>
    <w:r>
      <w:rPr>
        <w:rFonts w:hint="eastAsia"/>
      </w:rPr>
      <w:t>招标文件</w:t>
    </w:r>
  </w:p>
  <w:p w:rsidR="007E394A" w:rsidRDefault="007E394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7E394A">
    <w:pPr>
      <w:pStyle w:val="af"/>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7E394A">
    <w:pPr>
      <w:pStyle w:val="af"/>
      <w:pBdr>
        <w:bottom w:val="none" w:sz="0" w:space="1"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4A" w:rsidRDefault="007E394A">
    <w:pPr>
      <w:pStyle w:val="af"/>
      <w:pBdr>
        <w:bottom w:val="single" w:sz="4" w:space="1" w:color="auto"/>
      </w:pBdr>
      <w:jc w:val="both"/>
    </w:pPr>
    <w:r>
      <w:rPr>
        <w:rFonts w:ascii="宋体" w:hAnsi="宋体" w:cs="宋体" w:hint="eastAsia"/>
      </w:rPr>
      <w:t>规划G241平南大新至泗灵（S211平南至黎村K35+610～K55+780）选段沥青路面中修工程施工招标文件</w:t>
    </w:r>
    <w:r>
      <w:rPr>
        <w:rFonts w:hint="eastAsia"/>
      </w:rPr>
      <w:t>第四章合同条款及格式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FDE2CB"/>
    <w:multiLevelType w:val="singleLevel"/>
    <w:tmpl w:val="97FDE2CB"/>
    <w:lvl w:ilvl="0">
      <w:start w:val="4"/>
      <w:numFmt w:val="decimal"/>
      <w:suff w:val="nothing"/>
      <w:lvlText w:val="%1．"/>
      <w:lvlJc w:val="left"/>
    </w:lvl>
  </w:abstractNum>
  <w:abstractNum w:abstractNumId="1">
    <w:nsid w:val="C1F28931"/>
    <w:multiLevelType w:val="singleLevel"/>
    <w:tmpl w:val="C1F28931"/>
    <w:lvl w:ilvl="0">
      <w:start w:val="1"/>
      <w:numFmt w:val="decimal"/>
      <w:suff w:val="nothing"/>
      <w:lvlText w:val="%1、"/>
      <w:lvlJc w:val="left"/>
    </w:lvl>
  </w:abstractNum>
  <w:abstractNum w:abstractNumId="2">
    <w:nsid w:val="000009CE"/>
    <w:multiLevelType w:val="multilevel"/>
    <w:tmpl w:val="000009CE"/>
    <w:lvl w:ilvl="0">
      <w:start w:val="4"/>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A28"/>
    <w:multiLevelType w:val="multilevel"/>
    <w:tmpl w:val="00000A28"/>
    <w:lvl w:ilvl="0">
      <w:start w:val="3"/>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0013D3"/>
    <w:multiLevelType w:val="multilevel"/>
    <w:tmpl w:val="000013D3"/>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00029D8"/>
    <w:multiLevelType w:val="multilevel"/>
    <w:tmpl w:val="000029D8"/>
    <w:lvl w:ilvl="0">
      <w:start w:val="2"/>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00045C5"/>
    <w:multiLevelType w:val="multilevel"/>
    <w:tmpl w:val="000045C5"/>
    <w:lvl w:ilvl="0">
      <w:start w:val="4"/>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000520B"/>
    <w:multiLevelType w:val="multilevel"/>
    <w:tmpl w:val="0000520B"/>
    <w:lvl w:ilvl="0">
      <w:start w:val="5"/>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7D35BEE"/>
    <w:multiLevelType w:val="multilevel"/>
    <w:tmpl w:val="07D35BEE"/>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9">
    <w:nsid w:val="0AD653ED"/>
    <w:multiLevelType w:val="multilevel"/>
    <w:tmpl w:val="0AD653ED"/>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6A02C13"/>
    <w:multiLevelType w:val="multilevel"/>
    <w:tmpl w:val="16A02C13"/>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B926357"/>
    <w:multiLevelType w:val="multilevel"/>
    <w:tmpl w:val="1B926357"/>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83608B4"/>
    <w:multiLevelType w:val="singleLevel"/>
    <w:tmpl w:val="283608B4"/>
    <w:lvl w:ilvl="0">
      <w:start w:val="1"/>
      <w:numFmt w:val="decimal"/>
      <w:suff w:val="nothing"/>
      <w:lvlText w:val="%1、"/>
      <w:lvlJc w:val="left"/>
    </w:lvl>
  </w:abstractNum>
  <w:abstractNum w:abstractNumId="13">
    <w:nsid w:val="426848AB"/>
    <w:multiLevelType w:val="multilevel"/>
    <w:tmpl w:val="426848AB"/>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7E86033"/>
    <w:multiLevelType w:val="multilevel"/>
    <w:tmpl w:val="47E86033"/>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CEE7ABE"/>
    <w:multiLevelType w:val="multilevel"/>
    <w:tmpl w:val="4CEE7ABE"/>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8"/>
  </w:num>
  <w:num w:numId="3">
    <w:abstractNumId w:val="1"/>
  </w:num>
  <w:num w:numId="4">
    <w:abstractNumId w:val="12"/>
  </w:num>
  <w:num w:numId="5">
    <w:abstractNumId w:val="4"/>
  </w:num>
  <w:num w:numId="6">
    <w:abstractNumId w:val="5"/>
  </w:num>
  <w:num w:numId="7">
    <w:abstractNumId w:val="3"/>
  </w:num>
  <w:num w:numId="8">
    <w:abstractNumId w:val="2"/>
  </w:num>
  <w:num w:numId="9">
    <w:abstractNumId w:val="7"/>
  </w:num>
  <w:num w:numId="10">
    <w:abstractNumId w:val="6"/>
  </w:num>
  <w:num w:numId="11">
    <w:abstractNumId w:val="11"/>
  </w:num>
  <w:num w:numId="12">
    <w:abstractNumId w:val="14"/>
  </w:num>
  <w:num w:numId="13">
    <w:abstractNumId w:val="9"/>
  </w:num>
  <w:num w:numId="14">
    <w:abstractNumId w:val="13"/>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doNotCompress"/>
  <w:noLineBreaksAfter w:lang="zh-CN" w:val="$([{£¥·‘“〈《「『【〔〖〝﹙﹛﹝＄（．［｛￡￥"/>
  <w:noLineBreaksBefore w:lang="zh-CN" w:val="!%),.:;&gt;?]}¢¨°·ˇˉ―‖’”…‰′″›℃∶、。〃〉》」』】〕〗〞︶︺︾﹀﹄﹚﹜﹞！＂％＇），．：；？］｀｜｝～￠"/>
  <w:hdrShapeDefaults>
    <o:shapedefaults v:ext="edit" spidmax="1843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7461"/>
    <w:rsid w:val="00000959"/>
    <w:rsid w:val="00000CCC"/>
    <w:rsid w:val="00002AAE"/>
    <w:rsid w:val="000037AA"/>
    <w:rsid w:val="00003B8E"/>
    <w:rsid w:val="00003D3E"/>
    <w:rsid w:val="00004D82"/>
    <w:rsid w:val="00006A02"/>
    <w:rsid w:val="000071A2"/>
    <w:rsid w:val="000075A4"/>
    <w:rsid w:val="00010350"/>
    <w:rsid w:val="00010A78"/>
    <w:rsid w:val="00013955"/>
    <w:rsid w:val="00013C10"/>
    <w:rsid w:val="00013E16"/>
    <w:rsid w:val="00014675"/>
    <w:rsid w:val="00014D60"/>
    <w:rsid w:val="00014FEB"/>
    <w:rsid w:val="00015841"/>
    <w:rsid w:val="00016174"/>
    <w:rsid w:val="000161FB"/>
    <w:rsid w:val="0002081D"/>
    <w:rsid w:val="000208D1"/>
    <w:rsid w:val="000229FC"/>
    <w:rsid w:val="00022A5C"/>
    <w:rsid w:val="00022D6B"/>
    <w:rsid w:val="0002315B"/>
    <w:rsid w:val="00023872"/>
    <w:rsid w:val="00031E31"/>
    <w:rsid w:val="0003349C"/>
    <w:rsid w:val="00033BF6"/>
    <w:rsid w:val="00034B7A"/>
    <w:rsid w:val="000353DF"/>
    <w:rsid w:val="00040DF2"/>
    <w:rsid w:val="000419A1"/>
    <w:rsid w:val="00042271"/>
    <w:rsid w:val="00042675"/>
    <w:rsid w:val="00042D10"/>
    <w:rsid w:val="0004338D"/>
    <w:rsid w:val="000440E9"/>
    <w:rsid w:val="00044284"/>
    <w:rsid w:val="00045AA0"/>
    <w:rsid w:val="00046074"/>
    <w:rsid w:val="000464F2"/>
    <w:rsid w:val="0004709C"/>
    <w:rsid w:val="0005237B"/>
    <w:rsid w:val="00052674"/>
    <w:rsid w:val="00052C7E"/>
    <w:rsid w:val="00053757"/>
    <w:rsid w:val="00053A19"/>
    <w:rsid w:val="00053EA0"/>
    <w:rsid w:val="000541D0"/>
    <w:rsid w:val="00054A3E"/>
    <w:rsid w:val="0005544F"/>
    <w:rsid w:val="000559E4"/>
    <w:rsid w:val="00057360"/>
    <w:rsid w:val="0006036D"/>
    <w:rsid w:val="00060487"/>
    <w:rsid w:val="000607C4"/>
    <w:rsid w:val="00061632"/>
    <w:rsid w:val="00062583"/>
    <w:rsid w:val="000628B2"/>
    <w:rsid w:val="00063A6F"/>
    <w:rsid w:val="00065902"/>
    <w:rsid w:val="00065BEB"/>
    <w:rsid w:val="00066466"/>
    <w:rsid w:val="00066FD5"/>
    <w:rsid w:val="0007025F"/>
    <w:rsid w:val="000741FD"/>
    <w:rsid w:val="0007426F"/>
    <w:rsid w:val="0007468F"/>
    <w:rsid w:val="00074801"/>
    <w:rsid w:val="00080AB5"/>
    <w:rsid w:val="000819C2"/>
    <w:rsid w:val="000823D7"/>
    <w:rsid w:val="00082BCA"/>
    <w:rsid w:val="000836AC"/>
    <w:rsid w:val="000839A2"/>
    <w:rsid w:val="00084551"/>
    <w:rsid w:val="00084697"/>
    <w:rsid w:val="0008605B"/>
    <w:rsid w:val="0008747B"/>
    <w:rsid w:val="00087E8A"/>
    <w:rsid w:val="000903DD"/>
    <w:rsid w:val="00091498"/>
    <w:rsid w:val="000915F5"/>
    <w:rsid w:val="00091793"/>
    <w:rsid w:val="00091B11"/>
    <w:rsid w:val="00092B25"/>
    <w:rsid w:val="000935D2"/>
    <w:rsid w:val="000943B1"/>
    <w:rsid w:val="000944E5"/>
    <w:rsid w:val="000946BF"/>
    <w:rsid w:val="00096801"/>
    <w:rsid w:val="00096896"/>
    <w:rsid w:val="000A0301"/>
    <w:rsid w:val="000A0DE0"/>
    <w:rsid w:val="000A3092"/>
    <w:rsid w:val="000A3539"/>
    <w:rsid w:val="000A40A7"/>
    <w:rsid w:val="000A4587"/>
    <w:rsid w:val="000A74DD"/>
    <w:rsid w:val="000A76B9"/>
    <w:rsid w:val="000B0627"/>
    <w:rsid w:val="000B2113"/>
    <w:rsid w:val="000B3ADB"/>
    <w:rsid w:val="000B3AE3"/>
    <w:rsid w:val="000B3D9C"/>
    <w:rsid w:val="000B3DDF"/>
    <w:rsid w:val="000B5568"/>
    <w:rsid w:val="000B691E"/>
    <w:rsid w:val="000B6B87"/>
    <w:rsid w:val="000B7BD0"/>
    <w:rsid w:val="000B7C7F"/>
    <w:rsid w:val="000C04C5"/>
    <w:rsid w:val="000C0513"/>
    <w:rsid w:val="000C07F2"/>
    <w:rsid w:val="000C1198"/>
    <w:rsid w:val="000C24FB"/>
    <w:rsid w:val="000C3419"/>
    <w:rsid w:val="000C3C90"/>
    <w:rsid w:val="000C3CB6"/>
    <w:rsid w:val="000C41CA"/>
    <w:rsid w:val="000C4546"/>
    <w:rsid w:val="000C4AAF"/>
    <w:rsid w:val="000C51E9"/>
    <w:rsid w:val="000C53B2"/>
    <w:rsid w:val="000C54F5"/>
    <w:rsid w:val="000C5625"/>
    <w:rsid w:val="000C615D"/>
    <w:rsid w:val="000C7402"/>
    <w:rsid w:val="000D16E8"/>
    <w:rsid w:val="000D180F"/>
    <w:rsid w:val="000D2481"/>
    <w:rsid w:val="000D31A0"/>
    <w:rsid w:val="000D53EA"/>
    <w:rsid w:val="000D557E"/>
    <w:rsid w:val="000D70AC"/>
    <w:rsid w:val="000E024A"/>
    <w:rsid w:val="000E06EE"/>
    <w:rsid w:val="000E1CAB"/>
    <w:rsid w:val="000E2941"/>
    <w:rsid w:val="000E2DD5"/>
    <w:rsid w:val="000E5DBF"/>
    <w:rsid w:val="000E64BB"/>
    <w:rsid w:val="000E6AD0"/>
    <w:rsid w:val="000E6B04"/>
    <w:rsid w:val="000E7294"/>
    <w:rsid w:val="000F1484"/>
    <w:rsid w:val="000F2425"/>
    <w:rsid w:val="000F3254"/>
    <w:rsid w:val="000F3E09"/>
    <w:rsid w:val="000F6C4C"/>
    <w:rsid w:val="000F722A"/>
    <w:rsid w:val="00101EDF"/>
    <w:rsid w:val="00103C7E"/>
    <w:rsid w:val="00104986"/>
    <w:rsid w:val="001050BC"/>
    <w:rsid w:val="00105861"/>
    <w:rsid w:val="00105FC5"/>
    <w:rsid w:val="00106B4C"/>
    <w:rsid w:val="00107402"/>
    <w:rsid w:val="0011019C"/>
    <w:rsid w:val="001116AA"/>
    <w:rsid w:val="00112D60"/>
    <w:rsid w:val="00113DC0"/>
    <w:rsid w:val="00113E30"/>
    <w:rsid w:val="00113FB1"/>
    <w:rsid w:val="00114995"/>
    <w:rsid w:val="001154BE"/>
    <w:rsid w:val="001160CD"/>
    <w:rsid w:val="001170B2"/>
    <w:rsid w:val="001200DE"/>
    <w:rsid w:val="001200EE"/>
    <w:rsid w:val="001212AC"/>
    <w:rsid w:val="00122A00"/>
    <w:rsid w:val="00123384"/>
    <w:rsid w:val="00123E22"/>
    <w:rsid w:val="00125864"/>
    <w:rsid w:val="00125BEE"/>
    <w:rsid w:val="00125BFF"/>
    <w:rsid w:val="00126312"/>
    <w:rsid w:val="00130682"/>
    <w:rsid w:val="001323F0"/>
    <w:rsid w:val="0013313B"/>
    <w:rsid w:val="00133375"/>
    <w:rsid w:val="00133AA1"/>
    <w:rsid w:val="00134EE5"/>
    <w:rsid w:val="001350B7"/>
    <w:rsid w:val="00135152"/>
    <w:rsid w:val="00136004"/>
    <w:rsid w:val="001366D2"/>
    <w:rsid w:val="00136E1D"/>
    <w:rsid w:val="00136FA7"/>
    <w:rsid w:val="001418F5"/>
    <w:rsid w:val="00143397"/>
    <w:rsid w:val="00143EAC"/>
    <w:rsid w:val="0014441F"/>
    <w:rsid w:val="0014457F"/>
    <w:rsid w:val="001447BB"/>
    <w:rsid w:val="00144E95"/>
    <w:rsid w:val="00146587"/>
    <w:rsid w:val="001466BA"/>
    <w:rsid w:val="001507C7"/>
    <w:rsid w:val="00150DEC"/>
    <w:rsid w:val="00151620"/>
    <w:rsid w:val="00151679"/>
    <w:rsid w:val="00151FF9"/>
    <w:rsid w:val="0015543B"/>
    <w:rsid w:val="00155B0C"/>
    <w:rsid w:val="00156BB9"/>
    <w:rsid w:val="001576A3"/>
    <w:rsid w:val="00157D1C"/>
    <w:rsid w:val="001619F0"/>
    <w:rsid w:val="00162271"/>
    <w:rsid w:val="001624A3"/>
    <w:rsid w:val="00162DA0"/>
    <w:rsid w:val="00162E75"/>
    <w:rsid w:val="00162FC8"/>
    <w:rsid w:val="001631AE"/>
    <w:rsid w:val="00164E32"/>
    <w:rsid w:val="00165372"/>
    <w:rsid w:val="001669BE"/>
    <w:rsid w:val="00166D69"/>
    <w:rsid w:val="0016733B"/>
    <w:rsid w:val="00170DA1"/>
    <w:rsid w:val="0017101E"/>
    <w:rsid w:val="00171F72"/>
    <w:rsid w:val="00171F79"/>
    <w:rsid w:val="00173B61"/>
    <w:rsid w:val="00174548"/>
    <w:rsid w:val="0017585E"/>
    <w:rsid w:val="00176202"/>
    <w:rsid w:val="001768C8"/>
    <w:rsid w:val="00176D97"/>
    <w:rsid w:val="00177427"/>
    <w:rsid w:val="001779B8"/>
    <w:rsid w:val="001809E0"/>
    <w:rsid w:val="00180E34"/>
    <w:rsid w:val="00181B97"/>
    <w:rsid w:val="00181CB7"/>
    <w:rsid w:val="00182514"/>
    <w:rsid w:val="00182628"/>
    <w:rsid w:val="00182B14"/>
    <w:rsid w:val="001843B4"/>
    <w:rsid w:val="00184500"/>
    <w:rsid w:val="0018579F"/>
    <w:rsid w:val="00186026"/>
    <w:rsid w:val="001863AF"/>
    <w:rsid w:val="0018772A"/>
    <w:rsid w:val="001950AC"/>
    <w:rsid w:val="00195C34"/>
    <w:rsid w:val="00196630"/>
    <w:rsid w:val="00196B3D"/>
    <w:rsid w:val="00196F2C"/>
    <w:rsid w:val="001A01DB"/>
    <w:rsid w:val="001A085E"/>
    <w:rsid w:val="001A0E8E"/>
    <w:rsid w:val="001A1C5F"/>
    <w:rsid w:val="001A2D28"/>
    <w:rsid w:val="001A31EE"/>
    <w:rsid w:val="001A419F"/>
    <w:rsid w:val="001A4800"/>
    <w:rsid w:val="001A4EBE"/>
    <w:rsid w:val="001A564E"/>
    <w:rsid w:val="001A7324"/>
    <w:rsid w:val="001A7AA2"/>
    <w:rsid w:val="001B0771"/>
    <w:rsid w:val="001B0D11"/>
    <w:rsid w:val="001B2689"/>
    <w:rsid w:val="001B4EA4"/>
    <w:rsid w:val="001B71BA"/>
    <w:rsid w:val="001B73A9"/>
    <w:rsid w:val="001B7965"/>
    <w:rsid w:val="001B7AFE"/>
    <w:rsid w:val="001C0F96"/>
    <w:rsid w:val="001C2826"/>
    <w:rsid w:val="001C2A9F"/>
    <w:rsid w:val="001C33B8"/>
    <w:rsid w:val="001C435A"/>
    <w:rsid w:val="001C48E0"/>
    <w:rsid w:val="001C7258"/>
    <w:rsid w:val="001C7FAC"/>
    <w:rsid w:val="001D017A"/>
    <w:rsid w:val="001D3211"/>
    <w:rsid w:val="001D37B2"/>
    <w:rsid w:val="001D37DB"/>
    <w:rsid w:val="001D413F"/>
    <w:rsid w:val="001D482F"/>
    <w:rsid w:val="001D55CD"/>
    <w:rsid w:val="001D60AF"/>
    <w:rsid w:val="001D64B7"/>
    <w:rsid w:val="001D6AE4"/>
    <w:rsid w:val="001D6ED0"/>
    <w:rsid w:val="001E0578"/>
    <w:rsid w:val="001E0FB5"/>
    <w:rsid w:val="001E1DF1"/>
    <w:rsid w:val="001E312B"/>
    <w:rsid w:val="001E3492"/>
    <w:rsid w:val="001E5588"/>
    <w:rsid w:val="001E578F"/>
    <w:rsid w:val="001E61EF"/>
    <w:rsid w:val="001E62C1"/>
    <w:rsid w:val="001E638F"/>
    <w:rsid w:val="001E6B0E"/>
    <w:rsid w:val="001E6C91"/>
    <w:rsid w:val="001E6E35"/>
    <w:rsid w:val="001E71D8"/>
    <w:rsid w:val="001E79C1"/>
    <w:rsid w:val="001F0558"/>
    <w:rsid w:val="001F2964"/>
    <w:rsid w:val="001F3466"/>
    <w:rsid w:val="001F37D8"/>
    <w:rsid w:val="001F4F9D"/>
    <w:rsid w:val="001F4FAA"/>
    <w:rsid w:val="001F50DE"/>
    <w:rsid w:val="001F555F"/>
    <w:rsid w:val="001F66E4"/>
    <w:rsid w:val="00200AF0"/>
    <w:rsid w:val="002013B0"/>
    <w:rsid w:val="0020271B"/>
    <w:rsid w:val="002030AA"/>
    <w:rsid w:val="0020467C"/>
    <w:rsid w:val="0020489C"/>
    <w:rsid w:val="00204B05"/>
    <w:rsid w:val="00204C72"/>
    <w:rsid w:val="00204E1D"/>
    <w:rsid w:val="00205E62"/>
    <w:rsid w:val="0020648D"/>
    <w:rsid w:val="0021058D"/>
    <w:rsid w:val="00212117"/>
    <w:rsid w:val="00212189"/>
    <w:rsid w:val="002125F7"/>
    <w:rsid w:val="00212ECE"/>
    <w:rsid w:val="002134F5"/>
    <w:rsid w:val="002137B3"/>
    <w:rsid w:val="0021483E"/>
    <w:rsid w:val="00214C00"/>
    <w:rsid w:val="002153FE"/>
    <w:rsid w:val="002162FA"/>
    <w:rsid w:val="00217D36"/>
    <w:rsid w:val="00220C13"/>
    <w:rsid w:val="00220E5F"/>
    <w:rsid w:val="00221176"/>
    <w:rsid w:val="002215CF"/>
    <w:rsid w:val="00221BA4"/>
    <w:rsid w:val="0022268C"/>
    <w:rsid w:val="00225ADD"/>
    <w:rsid w:val="00226238"/>
    <w:rsid w:val="002274F9"/>
    <w:rsid w:val="0023146F"/>
    <w:rsid w:val="00231944"/>
    <w:rsid w:val="00232C5D"/>
    <w:rsid w:val="00233162"/>
    <w:rsid w:val="00233531"/>
    <w:rsid w:val="00233FE5"/>
    <w:rsid w:val="00234E71"/>
    <w:rsid w:val="00235B5F"/>
    <w:rsid w:val="00236591"/>
    <w:rsid w:val="002369DA"/>
    <w:rsid w:val="0023708B"/>
    <w:rsid w:val="002401CC"/>
    <w:rsid w:val="002405F6"/>
    <w:rsid w:val="002413C0"/>
    <w:rsid w:val="00241BA3"/>
    <w:rsid w:val="00242253"/>
    <w:rsid w:val="00242DF0"/>
    <w:rsid w:val="00244145"/>
    <w:rsid w:val="00244FD4"/>
    <w:rsid w:val="002457BE"/>
    <w:rsid w:val="0024693A"/>
    <w:rsid w:val="002474A7"/>
    <w:rsid w:val="00247504"/>
    <w:rsid w:val="002478E8"/>
    <w:rsid w:val="00247BEE"/>
    <w:rsid w:val="0025033D"/>
    <w:rsid w:val="00250A4B"/>
    <w:rsid w:val="00250E13"/>
    <w:rsid w:val="00253671"/>
    <w:rsid w:val="00253C46"/>
    <w:rsid w:val="002552E7"/>
    <w:rsid w:val="00255671"/>
    <w:rsid w:val="002561F4"/>
    <w:rsid w:val="00256400"/>
    <w:rsid w:val="002565FB"/>
    <w:rsid w:val="002567EB"/>
    <w:rsid w:val="00256823"/>
    <w:rsid w:val="0025780D"/>
    <w:rsid w:val="00257CB9"/>
    <w:rsid w:val="00260686"/>
    <w:rsid w:val="0026392A"/>
    <w:rsid w:val="002641D1"/>
    <w:rsid w:val="002647A3"/>
    <w:rsid w:val="002647C2"/>
    <w:rsid w:val="00265025"/>
    <w:rsid w:val="002654A4"/>
    <w:rsid w:val="00265A26"/>
    <w:rsid w:val="00265A68"/>
    <w:rsid w:val="002666C3"/>
    <w:rsid w:val="00266823"/>
    <w:rsid w:val="0026696A"/>
    <w:rsid w:val="0026794C"/>
    <w:rsid w:val="002702BA"/>
    <w:rsid w:val="002707E2"/>
    <w:rsid w:val="0027146B"/>
    <w:rsid w:val="00272564"/>
    <w:rsid w:val="00273F70"/>
    <w:rsid w:val="00274222"/>
    <w:rsid w:val="0027458F"/>
    <w:rsid w:val="002749B1"/>
    <w:rsid w:val="00275F6C"/>
    <w:rsid w:val="0027614E"/>
    <w:rsid w:val="00276DB8"/>
    <w:rsid w:val="002773D6"/>
    <w:rsid w:val="00277464"/>
    <w:rsid w:val="00280856"/>
    <w:rsid w:val="002826C7"/>
    <w:rsid w:val="0028335A"/>
    <w:rsid w:val="00284655"/>
    <w:rsid w:val="00284F1F"/>
    <w:rsid w:val="00285A8C"/>
    <w:rsid w:val="00291363"/>
    <w:rsid w:val="00292C79"/>
    <w:rsid w:val="00292FB6"/>
    <w:rsid w:val="002932C8"/>
    <w:rsid w:val="00293705"/>
    <w:rsid w:val="002A04A6"/>
    <w:rsid w:val="002A0AC7"/>
    <w:rsid w:val="002A0CB7"/>
    <w:rsid w:val="002A1778"/>
    <w:rsid w:val="002A4312"/>
    <w:rsid w:val="002A4576"/>
    <w:rsid w:val="002B091D"/>
    <w:rsid w:val="002B0A58"/>
    <w:rsid w:val="002B2C25"/>
    <w:rsid w:val="002B31CF"/>
    <w:rsid w:val="002B34DD"/>
    <w:rsid w:val="002B4EAA"/>
    <w:rsid w:val="002B51F1"/>
    <w:rsid w:val="002B5F6C"/>
    <w:rsid w:val="002B6425"/>
    <w:rsid w:val="002B682A"/>
    <w:rsid w:val="002B795C"/>
    <w:rsid w:val="002B7CB5"/>
    <w:rsid w:val="002C1009"/>
    <w:rsid w:val="002C15DF"/>
    <w:rsid w:val="002C2556"/>
    <w:rsid w:val="002C25D7"/>
    <w:rsid w:val="002C2878"/>
    <w:rsid w:val="002C2C3E"/>
    <w:rsid w:val="002C2C68"/>
    <w:rsid w:val="002C330E"/>
    <w:rsid w:val="002C4959"/>
    <w:rsid w:val="002C497C"/>
    <w:rsid w:val="002C4C10"/>
    <w:rsid w:val="002C584A"/>
    <w:rsid w:val="002C5C7A"/>
    <w:rsid w:val="002C62B6"/>
    <w:rsid w:val="002C6F9A"/>
    <w:rsid w:val="002C7D34"/>
    <w:rsid w:val="002D026D"/>
    <w:rsid w:val="002D154F"/>
    <w:rsid w:val="002D18F3"/>
    <w:rsid w:val="002D2376"/>
    <w:rsid w:val="002D258B"/>
    <w:rsid w:val="002D2FCC"/>
    <w:rsid w:val="002D3E9F"/>
    <w:rsid w:val="002D4D06"/>
    <w:rsid w:val="002D50F0"/>
    <w:rsid w:val="002D5C2B"/>
    <w:rsid w:val="002D76C5"/>
    <w:rsid w:val="002E070C"/>
    <w:rsid w:val="002E1A16"/>
    <w:rsid w:val="002E1E06"/>
    <w:rsid w:val="002E24E8"/>
    <w:rsid w:val="002E2D31"/>
    <w:rsid w:val="002E2D4A"/>
    <w:rsid w:val="002E3669"/>
    <w:rsid w:val="002E3BC1"/>
    <w:rsid w:val="002E3D57"/>
    <w:rsid w:val="002E5579"/>
    <w:rsid w:val="002E60FB"/>
    <w:rsid w:val="002E7652"/>
    <w:rsid w:val="002F066B"/>
    <w:rsid w:val="002F0BD0"/>
    <w:rsid w:val="002F2079"/>
    <w:rsid w:val="002F2348"/>
    <w:rsid w:val="002F4C11"/>
    <w:rsid w:val="002F5926"/>
    <w:rsid w:val="002F63E6"/>
    <w:rsid w:val="002F6A54"/>
    <w:rsid w:val="00300D16"/>
    <w:rsid w:val="00300E6C"/>
    <w:rsid w:val="00302504"/>
    <w:rsid w:val="0030341B"/>
    <w:rsid w:val="00303663"/>
    <w:rsid w:val="00303F75"/>
    <w:rsid w:val="00305B53"/>
    <w:rsid w:val="00306840"/>
    <w:rsid w:val="00306AD8"/>
    <w:rsid w:val="00310892"/>
    <w:rsid w:val="003109DF"/>
    <w:rsid w:val="0031140A"/>
    <w:rsid w:val="003114FB"/>
    <w:rsid w:val="00312901"/>
    <w:rsid w:val="00313A1F"/>
    <w:rsid w:val="00313CED"/>
    <w:rsid w:val="00313E50"/>
    <w:rsid w:val="0031422B"/>
    <w:rsid w:val="0031441B"/>
    <w:rsid w:val="003153E9"/>
    <w:rsid w:val="00316937"/>
    <w:rsid w:val="00316C52"/>
    <w:rsid w:val="00316D7D"/>
    <w:rsid w:val="00317DC8"/>
    <w:rsid w:val="00320AB9"/>
    <w:rsid w:val="00320D86"/>
    <w:rsid w:val="00321277"/>
    <w:rsid w:val="00321B80"/>
    <w:rsid w:val="00321CB7"/>
    <w:rsid w:val="00324120"/>
    <w:rsid w:val="00324124"/>
    <w:rsid w:val="003245FF"/>
    <w:rsid w:val="00324F4B"/>
    <w:rsid w:val="003254F4"/>
    <w:rsid w:val="0032587D"/>
    <w:rsid w:val="00326FF3"/>
    <w:rsid w:val="0032782E"/>
    <w:rsid w:val="0032795E"/>
    <w:rsid w:val="003301C9"/>
    <w:rsid w:val="00330D8C"/>
    <w:rsid w:val="00332870"/>
    <w:rsid w:val="003341AD"/>
    <w:rsid w:val="003344E2"/>
    <w:rsid w:val="00336693"/>
    <w:rsid w:val="003406AF"/>
    <w:rsid w:val="00340BCE"/>
    <w:rsid w:val="003410E4"/>
    <w:rsid w:val="003413E4"/>
    <w:rsid w:val="00341713"/>
    <w:rsid w:val="00341F99"/>
    <w:rsid w:val="00342B0C"/>
    <w:rsid w:val="00342C40"/>
    <w:rsid w:val="003438C2"/>
    <w:rsid w:val="00343D67"/>
    <w:rsid w:val="00345EA8"/>
    <w:rsid w:val="00346076"/>
    <w:rsid w:val="0034696F"/>
    <w:rsid w:val="00346E58"/>
    <w:rsid w:val="00347638"/>
    <w:rsid w:val="00347FF1"/>
    <w:rsid w:val="0035105B"/>
    <w:rsid w:val="00351234"/>
    <w:rsid w:val="00351B8C"/>
    <w:rsid w:val="003536CE"/>
    <w:rsid w:val="00354939"/>
    <w:rsid w:val="003549F9"/>
    <w:rsid w:val="0035648A"/>
    <w:rsid w:val="0035726A"/>
    <w:rsid w:val="00357AF4"/>
    <w:rsid w:val="00360C54"/>
    <w:rsid w:val="003622A5"/>
    <w:rsid w:val="00362943"/>
    <w:rsid w:val="00363AFD"/>
    <w:rsid w:val="00364539"/>
    <w:rsid w:val="00365E80"/>
    <w:rsid w:val="0037116B"/>
    <w:rsid w:val="003718A0"/>
    <w:rsid w:val="00373D4C"/>
    <w:rsid w:val="00373D94"/>
    <w:rsid w:val="00374B5F"/>
    <w:rsid w:val="00374D64"/>
    <w:rsid w:val="00375086"/>
    <w:rsid w:val="0037611B"/>
    <w:rsid w:val="00376167"/>
    <w:rsid w:val="00376634"/>
    <w:rsid w:val="00377FBB"/>
    <w:rsid w:val="003802BB"/>
    <w:rsid w:val="00380BF9"/>
    <w:rsid w:val="00381EF5"/>
    <w:rsid w:val="00382330"/>
    <w:rsid w:val="00382B02"/>
    <w:rsid w:val="00384C9A"/>
    <w:rsid w:val="00386E1F"/>
    <w:rsid w:val="0038765B"/>
    <w:rsid w:val="00387B1D"/>
    <w:rsid w:val="00392092"/>
    <w:rsid w:val="00392771"/>
    <w:rsid w:val="00392B06"/>
    <w:rsid w:val="00393205"/>
    <w:rsid w:val="003956E6"/>
    <w:rsid w:val="00396193"/>
    <w:rsid w:val="003970EB"/>
    <w:rsid w:val="00397DCA"/>
    <w:rsid w:val="00397F02"/>
    <w:rsid w:val="003A4326"/>
    <w:rsid w:val="003A5186"/>
    <w:rsid w:val="003A51AB"/>
    <w:rsid w:val="003A574B"/>
    <w:rsid w:val="003A5FBE"/>
    <w:rsid w:val="003A672B"/>
    <w:rsid w:val="003A70F6"/>
    <w:rsid w:val="003A7D71"/>
    <w:rsid w:val="003B0F2C"/>
    <w:rsid w:val="003B11A5"/>
    <w:rsid w:val="003B18AA"/>
    <w:rsid w:val="003B23B1"/>
    <w:rsid w:val="003B2BC2"/>
    <w:rsid w:val="003B4003"/>
    <w:rsid w:val="003B4BD0"/>
    <w:rsid w:val="003B4D2D"/>
    <w:rsid w:val="003B4DBB"/>
    <w:rsid w:val="003B6126"/>
    <w:rsid w:val="003B708A"/>
    <w:rsid w:val="003B7447"/>
    <w:rsid w:val="003B7F08"/>
    <w:rsid w:val="003C15D7"/>
    <w:rsid w:val="003C16F7"/>
    <w:rsid w:val="003C17BE"/>
    <w:rsid w:val="003C1EA0"/>
    <w:rsid w:val="003C28FE"/>
    <w:rsid w:val="003C2936"/>
    <w:rsid w:val="003C2FEA"/>
    <w:rsid w:val="003C3B62"/>
    <w:rsid w:val="003C4051"/>
    <w:rsid w:val="003C4B8F"/>
    <w:rsid w:val="003C4F79"/>
    <w:rsid w:val="003D1EF0"/>
    <w:rsid w:val="003D2152"/>
    <w:rsid w:val="003D3C7B"/>
    <w:rsid w:val="003D493E"/>
    <w:rsid w:val="003D4E19"/>
    <w:rsid w:val="003D666E"/>
    <w:rsid w:val="003E007A"/>
    <w:rsid w:val="003E0661"/>
    <w:rsid w:val="003E09B3"/>
    <w:rsid w:val="003E3689"/>
    <w:rsid w:val="003E3D89"/>
    <w:rsid w:val="003E405C"/>
    <w:rsid w:val="003E471F"/>
    <w:rsid w:val="003E47C1"/>
    <w:rsid w:val="003E4848"/>
    <w:rsid w:val="003E66CD"/>
    <w:rsid w:val="003E6BFC"/>
    <w:rsid w:val="003E721B"/>
    <w:rsid w:val="003E7B3C"/>
    <w:rsid w:val="003E7D8B"/>
    <w:rsid w:val="003F095C"/>
    <w:rsid w:val="003F195A"/>
    <w:rsid w:val="003F5942"/>
    <w:rsid w:val="003F65E4"/>
    <w:rsid w:val="00400A51"/>
    <w:rsid w:val="00400EEF"/>
    <w:rsid w:val="00401338"/>
    <w:rsid w:val="00401F38"/>
    <w:rsid w:val="00402B61"/>
    <w:rsid w:val="004031D9"/>
    <w:rsid w:val="00403B68"/>
    <w:rsid w:val="00404727"/>
    <w:rsid w:val="00404F83"/>
    <w:rsid w:val="0040587A"/>
    <w:rsid w:val="00406718"/>
    <w:rsid w:val="0040742C"/>
    <w:rsid w:val="00407855"/>
    <w:rsid w:val="004114B2"/>
    <w:rsid w:val="00412299"/>
    <w:rsid w:val="004122CA"/>
    <w:rsid w:val="00412377"/>
    <w:rsid w:val="0041273A"/>
    <w:rsid w:val="004127F6"/>
    <w:rsid w:val="00413C89"/>
    <w:rsid w:val="0041446B"/>
    <w:rsid w:val="00415CA0"/>
    <w:rsid w:val="004162A6"/>
    <w:rsid w:val="0042107F"/>
    <w:rsid w:val="00421C4C"/>
    <w:rsid w:val="0042250A"/>
    <w:rsid w:val="0042283A"/>
    <w:rsid w:val="00422CD9"/>
    <w:rsid w:val="00422F10"/>
    <w:rsid w:val="00423340"/>
    <w:rsid w:val="0042398F"/>
    <w:rsid w:val="0042405D"/>
    <w:rsid w:val="00424846"/>
    <w:rsid w:val="004252EE"/>
    <w:rsid w:val="00425860"/>
    <w:rsid w:val="00426E59"/>
    <w:rsid w:val="004274DC"/>
    <w:rsid w:val="004355CF"/>
    <w:rsid w:val="004377C9"/>
    <w:rsid w:val="00437B33"/>
    <w:rsid w:val="0044024D"/>
    <w:rsid w:val="0044056D"/>
    <w:rsid w:val="00440970"/>
    <w:rsid w:val="00441755"/>
    <w:rsid w:val="00441C33"/>
    <w:rsid w:val="00441ED3"/>
    <w:rsid w:val="00442776"/>
    <w:rsid w:val="00442D72"/>
    <w:rsid w:val="00443B69"/>
    <w:rsid w:val="004450C0"/>
    <w:rsid w:val="00446BD8"/>
    <w:rsid w:val="00446DE1"/>
    <w:rsid w:val="00447479"/>
    <w:rsid w:val="00450EE9"/>
    <w:rsid w:val="004516D1"/>
    <w:rsid w:val="00451927"/>
    <w:rsid w:val="00452AD9"/>
    <w:rsid w:val="00452E74"/>
    <w:rsid w:val="00453034"/>
    <w:rsid w:val="00454348"/>
    <w:rsid w:val="004554DB"/>
    <w:rsid w:val="004559B7"/>
    <w:rsid w:val="00455C17"/>
    <w:rsid w:val="0045698C"/>
    <w:rsid w:val="00456F59"/>
    <w:rsid w:val="00457185"/>
    <w:rsid w:val="00457595"/>
    <w:rsid w:val="0045787D"/>
    <w:rsid w:val="00457FBC"/>
    <w:rsid w:val="00461C25"/>
    <w:rsid w:val="00466D2E"/>
    <w:rsid w:val="004671CA"/>
    <w:rsid w:val="00467846"/>
    <w:rsid w:val="00467BD4"/>
    <w:rsid w:val="0047036F"/>
    <w:rsid w:val="00470E70"/>
    <w:rsid w:val="004713A3"/>
    <w:rsid w:val="00471F79"/>
    <w:rsid w:val="00472976"/>
    <w:rsid w:val="00472E8C"/>
    <w:rsid w:val="004735DB"/>
    <w:rsid w:val="0047384A"/>
    <w:rsid w:val="00476759"/>
    <w:rsid w:val="00476FE8"/>
    <w:rsid w:val="00481BB7"/>
    <w:rsid w:val="00482737"/>
    <w:rsid w:val="00482D10"/>
    <w:rsid w:val="00482ED1"/>
    <w:rsid w:val="00482F51"/>
    <w:rsid w:val="0048482A"/>
    <w:rsid w:val="00485B98"/>
    <w:rsid w:val="00485FCF"/>
    <w:rsid w:val="0048646A"/>
    <w:rsid w:val="00486A69"/>
    <w:rsid w:val="00492557"/>
    <w:rsid w:val="004925B1"/>
    <w:rsid w:val="00495246"/>
    <w:rsid w:val="004960E8"/>
    <w:rsid w:val="004964AF"/>
    <w:rsid w:val="004A0EB3"/>
    <w:rsid w:val="004A11A6"/>
    <w:rsid w:val="004A1D62"/>
    <w:rsid w:val="004A3AAE"/>
    <w:rsid w:val="004A3E8D"/>
    <w:rsid w:val="004A4216"/>
    <w:rsid w:val="004A484C"/>
    <w:rsid w:val="004A50D4"/>
    <w:rsid w:val="004A605F"/>
    <w:rsid w:val="004A671B"/>
    <w:rsid w:val="004A6D0E"/>
    <w:rsid w:val="004B035C"/>
    <w:rsid w:val="004B042C"/>
    <w:rsid w:val="004B18DD"/>
    <w:rsid w:val="004B18E1"/>
    <w:rsid w:val="004B4DA7"/>
    <w:rsid w:val="004B5C52"/>
    <w:rsid w:val="004B739F"/>
    <w:rsid w:val="004B73A2"/>
    <w:rsid w:val="004B7603"/>
    <w:rsid w:val="004C038E"/>
    <w:rsid w:val="004C0950"/>
    <w:rsid w:val="004C0DB2"/>
    <w:rsid w:val="004C0E13"/>
    <w:rsid w:val="004C1BE9"/>
    <w:rsid w:val="004C22C2"/>
    <w:rsid w:val="004C240F"/>
    <w:rsid w:val="004C29D0"/>
    <w:rsid w:val="004C37A6"/>
    <w:rsid w:val="004C3F11"/>
    <w:rsid w:val="004C52B2"/>
    <w:rsid w:val="004C5A84"/>
    <w:rsid w:val="004C5B21"/>
    <w:rsid w:val="004C7803"/>
    <w:rsid w:val="004D055D"/>
    <w:rsid w:val="004D12AA"/>
    <w:rsid w:val="004D18BC"/>
    <w:rsid w:val="004D3937"/>
    <w:rsid w:val="004D518B"/>
    <w:rsid w:val="004D5749"/>
    <w:rsid w:val="004D5A69"/>
    <w:rsid w:val="004D7CA0"/>
    <w:rsid w:val="004E0E2A"/>
    <w:rsid w:val="004E1D97"/>
    <w:rsid w:val="004E23CF"/>
    <w:rsid w:val="004E525E"/>
    <w:rsid w:val="004E52DB"/>
    <w:rsid w:val="004E5D1B"/>
    <w:rsid w:val="004E6F36"/>
    <w:rsid w:val="004E70EC"/>
    <w:rsid w:val="004E7AB6"/>
    <w:rsid w:val="004E7DFB"/>
    <w:rsid w:val="004F0753"/>
    <w:rsid w:val="004F0C3A"/>
    <w:rsid w:val="004F13AF"/>
    <w:rsid w:val="004F14C4"/>
    <w:rsid w:val="004F171E"/>
    <w:rsid w:val="004F2F85"/>
    <w:rsid w:val="004F4228"/>
    <w:rsid w:val="004F48C5"/>
    <w:rsid w:val="004F4FD1"/>
    <w:rsid w:val="004F5973"/>
    <w:rsid w:val="004F6CBA"/>
    <w:rsid w:val="004F6EAF"/>
    <w:rsid w:val="004F7169"/>
    <w:rsid w:val="00500112"/>
    <w:rsid w:val="005008F9"/>
    <w:rsid w:val="00500C00"/>
    <w:rsid w:val="0050143E"/>
    <w:rsid w:val="00503024"/>
    <w:rsid w:val="00503086"/>
    <w:rsid w:val="00503151"/>
    <w:rsid w:val="005047E4"/>
    <w:rsid w:val="005051EC"/>
    <w:rsid w:val="0050576B"/>
    <w:rsid w:val="00506784"/>
    <w:rsid w:val="00507B5E"/>
    <w:rsid w:val="005113E9"/>
    <w:rsid w:val="00511624"/>
    <w:rsid w:val="00513343"/>
    <w:rsid w:val="00514B50"/>
    <w:rsid w:val="00516214"/>
    <w:rsid w:val="00516257"/>
    <w:rsid w:val="00516903"/>
    <w:rsid w:val="00517A72"/>
    <w:rsid w:val="0052004F"/>
    <w:rsid w:val="005219B5"/>
    <w:rsid w:val="00523A26"/>
    <w:rsid w:val="00523A5D"/>
    <w:rsid w:val="00524392"/>
    <w:rsid w:val="00524D9D"/>
    <w:rsid w:val="005252AD"/>
    <w:rsid w:val="005266DD"/>
    <w:rsid w:val="005269BE"/>
    <w:rsid w:val="005272D0"/>
    <w:rsid w:val="00527F94"/>
    <w:rsid w:val="00530096"/>
    <w:rsid w:val="005305B2"/>
    <w:rsid w:val="005311CC"/>
    <w:rsid w:val="00531661"/>
    <w:rsid w:val="005317A9"/>
    <w:rsid w:val="00532DBF"/>
    <w:rsid w:val="00533747"/>
    <w:rsid w:val="00533B2B"/>
    <w:rsid w:val="00533FEB"/>
    <w:rsid w:val="005346C5"/>
    <w:rsid w:val="00535AE7"/>
    <w:rsid w:val="00536D36"/>
    <w:rsid w:val="00537C62"/>
    <w:rsid w:val="00540CC0"/>
    <w:rsid w:val="0054211D"/>
    <w:rsid w:val="00542F15"/>
    <w:rsid w:val="00544269"/>
    <w:rsid w:val="005446B6"/>
    <w:rsid w:val="00545021"/>
    <w:rsid w:val="00545E36"/>
    <w:rsid w:val="00546BF7"/>
    <w:rsid w:val="0054743B"/>
    <w:rsid w:val="00547725"/>
    <w:rsid w:val="00550D3B"/>
    <w:rsid w:val="00550FBD"/>
    <w:rsid w:val="005534F8"/>
    <w:rsid w:val="00555B23"/>
    <w:rsid w:val="00560BC7"/>
    <w:rsid w:val="00561AA5"/>
    <w:rsid w:val="00561C72"/>
    <w:rsid w:val="00561DEE"/>
    <w:rsid w:val="005621D0"/>
    <w:rsid w:val="005642F3"/>
    <w:rsid w:val="005647A1"/>
    <w:rsid w:val="005649ED"/>
    <w:rsid w:val="0056522E"/>
    <w:rsid w:val="0056550A"/>
    <w:rsid w:val="0056615E"/>
    <w:rsid w:val="00567239"/>
    <w:rsid w:val="0057012F"/>
    <w:rsid w:val="00570FAB"/>
    <w:rsid w:val="00571F27"/>
    <w:rsid w:val="00573583"/>
    <w:rsid w:val="0057397D"/>
    <w:rsid w:val="005746F5"/>
    <w:rsid w:val="00574705"/>
    <w:rsid w:val="005749DE"/>
    <w:rsid w:val="00575661"/>
    <w:rsid w:val="00575E2B"/>
    <w:rsid w:val="00577067"/>
    <w:rsid w:val="005774B9"/>
    <w:rsid w:val="00582595"/>
    <w:rsid w:val="00582F38"/>
    <w:rsid w:val="00583412"/>
    <w:rsid w:val="005850C9"/>
    <w:rsid w:val="00585E5F"/>
    <w:rsid w:val="00586C1A"/>
    <w:rsid w:val="00587104"/>
    <w:rsid w:val="00590077"/>
    <w:rsid w:val="00590122"/>
    <w:rsid w:val="005902B4"/>
    <w:rsid w:val="0059063E"/>
    <w:rsid w:val="00592A22"/>
    <w:rsid w:val="00592EC2"/>
    <w:rsid w:val="00593103"/>
    <w:rsid w:val="005933A6"/>
    <w:rsid w:val="00593819"/>
    <w:rsid w:val="00593CCA"/>
    <w:rsid w:val="00597FAA"/>
    <w:rsid w:val="005A04D3"/>
    <w:rsid w:val="005A1653"/>
    <w:rsid w:val="005A2A4D"/>
    <w:rsid w:val="005A4471"/>
    <w:rsid w:val="005A4F66"/>
    <w:rsid w:val="005A5CEC"/>
    <w:rsid w:val="005A5EA9"/>
    <w:rsid w:val="005A6239"/>
    <w:rsid w:val="005A72D6"/>
    <w:rsid w:val="005B006D"/>
    <w:rsid w:val="005B03B3"/>
    <w:rsid w:val="005B37B2"/>
    <w:rsid w:val="005B4DAE"/>
    <w:rsid w:val="005B5D22"/>
    <w:rsid w:val="005C08A0"/>
    <w:rsid w:val="005C0C2B"/>
    <w:rsid w:val="005C0DCB"/>
    <w:rsid w:val="005C108C"/>
    <w:rsid w:val="005C113C"/>
    <w:rsid w:val="005C1A82"/>
    <w:rsid w:val="005C31E8"/>
    <w:rsid w:val="005C3BC3"/>
    <w:rsid w:val="005C3C8E"/>
    <w:rsid w:val="005C3DB6"/>
    <w:rsid w:val="005C4A0B"/>
    <w:rsid w:val="005C50EC"/>
    <w:rsid w:val="005C718A"/>
    <w:rsid w:val="005C7E05"/>
    <w:rsid w:val="005C7E54"/>
    <w:rsid w:val="005D1C5C"/>
    <w:rsid w:val="005D251F"/>
    <w:rsid w:val="005D2B3B"/>
    <w:rsid w:val="005D3150"/>
    <w:rsid w:val="005D3F37"/>
    <w:rsid w:val="005D413F"/>
    <w:rsid w:val="005D5042"/>
    <w:rsid w:val="005D5F45"/>
    <w:rsid w:val="005D5F9A"/>
    <w:rsid w:val="005D62FC"/>
    <w:rsid w:val="005D6674"/>
    <w:rsid w:val="005D7FC6"/>
    <w:rsid w:val="005E03B8"/>
    <w:rsid w:val="005E0A36"/>
    <w:rsid w:val="005E0EE3"/>
    <w:rsid w:val="005E1B66"/>
    <w:rsid w:val="005E1C7F"/>
    <w:rsid w:val="005E29BB"/>
    <w:rsid w:val="005E3637"/>
    <w:rsid w:val="005E4611"/>
    <w:rsid w:val="005E51C4"/>
    <w:rsid w:val="005E5597"/>
    <w:rsid w:val="005E5EFB"/>
    <w:rsid w:val="005E651C"/>
    <w:rsid w:val="005E6D6C"/>
    <w:rsid w:val="005F05F8"/>
    <w:rsid w:val="005F1552"/>
    <w:rsid w:val="005F24E3"/>
    <w:rsid w:val="005F3291"/>
    <w:rsid w:val="005F422A"/>
    <w:rsid w:val="005F5769"/>
    <w:rsid w:val="00602675"/>
    <w:rsid w:val="00603078"/>
    <w:rsid w:val="006036F5"/>
    <w:rsid w:val="00604374"/>
    <w:rsid w:val="006060E3"/>
    <w:rsid w:val="00606426"/>
    <w:rsid w:val="00606FB1"/>
    <w:rsid w:val="006073D2"/>
    <w:rsid w:val="0060791F"/>
    <w:rsid w:val="00610907"/>
    <w:rsid w:val="00613DD6"/>
    <w:rsid w:val="00613EFC"/>
    <w:rsid w:val="006142FA"/>
    <w:rsid w:val="00614D67"/>
    <w:rsid w:val="00615534"/>
    <w:rsid w:val="00617449"/>
    <w:rsid w:val="00620410"/>
    <w:rsid w:val="00621425"/>
    <w:rsid w:val="00621700"/>
    <w:rsid w:val="0062203B"/>
    <w:rsid w:val="00622087"/>
    <w:rsid w:val="006232FB"/>
    <w:rsid w:val="0062364F"/>
    <w:rsid w:val="006253FF"/>
    <w:rsid w:val="0062619F"/>
    <w:rsid w:val="0062648D"/>
    <w:rsid w:val="00627D1F"/>
    <w:rsid w:val="00630ACA"/>
    <w:rsid w:val="00633094"/>
    <w:rsid w:val="006331B3"/>
    <w:rsid w:val="00633977"/>
    <w:rsid w:val="00633CD8"/>
    <w:rsid w:val="00634EB8"/>
    <w:rsid w:val="00640106"/>
    <w:rsid w:val="0064023A"/>
    <w:rsid w:val="00640FE7"/>
    <w:rsid w:val="00641015"/>
    <w:rsid w:val="00641980"/>
    <w:rsid w:val="006420AD"/>
    <w:rsid w:val="00642422"/>
    <w:rsid w:val="00643DC4"/>
    <w:rsid w:val="00644010"/>
    <w:rsid w:val="00644C86"/>
    <w:rsid w:val="00645801"/>
    <w:rsid w:val="00645C69"/>
    <w:rsid w:val="00646737"/>
    <w:rsid w:val="00646BB2"/>
    <w:rsid w:val="00646E9C"/>
    <w:rsid w:val="006473F1"/>
    <w:rsid w:val="00650A16"/>
    <w:rsid w:val="00650ECA"/>
    <w:rsid w:val="00651F22"/>
    <w:rsid w:val="00655165"/>
    <w:rsid w:val="0065528E"/>
    <w:rsid w:val="00655965"/>
    <w:rsid w:val="00655CC0"/>
    <w:rsid w:val="00656039"/>
    <w:rsid w:val="00656314"/>
    <w:rsid w:val="006571B7"/>
    <w:rsid w:val="006577A6"/>
    <w:rsid w:val="006619B9"/>
    <w:rsid w:val="00662059"/>
    <w:rsid w:val="006621CE"/>
    <w:rsid w:val="00662673"/>
    <w:rsid w:val="00663911"/>
    <w:rsid w:val="006639E9"/>
    <w:rsid w:val="00663BBB"/>
    <w:rsid w:val="006640F2"/>
    <w:rsid w:val="006645FE"/>
    <w:rsid w:val="00664952"/>
    <w:rsid w:val="00664D1C"/>
    <w:rsid w:val="00665419"/>
    <w:rsid w:val="006658E1"/>
    <w:rsid w:val="00665C20"/>
    <w:rsid w:val="006667AD"/>
    <w:rsid w:val="006671B7"/>
    <w:rsid w:val="00671A85"/>
    <w:rsid w:val="00671D55"/>
    <w:rsid w:val="0067242C"/>
    <w:rsid w:val="006727FF"/>
    <w:rsid w:val="006732D6"/>
    <w:rsid w:val="00676020"/>
    <w:rsid w:val="0067603A"/>
    <w:rsid w:val="006804B4"/>
    <w:rsid w:val="0068062D"/>
    <w:rsid w:val="00680758"/>
    <w:rsid w:val="00682A21"/>
    <w:rsid w:val="00684827"/>
    <w:rsid w:val="0068557C"/>
    <w:rsid w:val="006855A5"/>
    <w:rsid w:val="0068651D"/>
    <w:rsid w:val="0068789B"/>
    <w:rsid w:val="00690011"/>
    <w:rsid w:val="0069133C"/>
    <w:rsid w:val="00691904"/>
    <w:rsid w:val="006934EF"/>
    <w:rsid w:val="0069438A"/>
    <w:rsid w:val="0069716A"/>
    <w:rsid w:val="00697977"/>
    <w:rsid w:val="00697CB9"/>
    <w:rsid w:val="00697D55"/>
    <w:rsid w:val="006A04BF"/>
    <w:rsid w:val="006A060E"/>
    <w:rsid w:val="006A1315"/>
    <w:rsid w:val="006A159E"/>
    <w:rsid w:val="006A1721"/>
    <w:rsid w:val="006A2993"/>
    <w:rsid w:val="006A3AF1"/>
    <w:rsid w:val="006A3CF0"/>
    <w:rsid w:val="006A4E0E"/>
    <w:rsid w:val="006A5502"/>
    <w:rsid w:val="006B009D"/>
    <w:rsid w:val="006B07C4"/>
    <w:rsid w:val="006B1B98"/>
    <w:rsid w:val="006B2905"/>
    <w:rsid w:val="006B3F99"/>
    <w:rsid w:val="006B5A55"/>
    <w:rsid w:val="006B6006"/>
    <w:rsid w:val="006B60AF"/>
    <w:rsid w:val="006B6729"/>
    <w:rsid w:val="006B6779"/>
    <w:rsid w:val="006C0AFA"/>
    <w:rsid w:val="006C0BA5"/>
    <w:rsid w:val="006C1A61"/>
    <w:rsid w:val="006C1B30"/>
    <w:rsid w:val="006C2EE9"/>
    <w:rsid w:val="006C38AC"/>
    <w:rsid w:val="006C3E4D"/>
    <w:rsid w:val="006C4B1F"/>
    <w:rsid w:val="006C560F"/>
    <w:rsid w:val="006C6797"/>
    <w:rsid w:val="006C6B34"/>
    <w:rsid w:val="006C6C2C"/>
    <w:rsid w:val="006D0443"/>
    <w:rsid w:val="006D2569"/>
    <w:rsid w:val="006D260B"/>
    <w:rsid w:val="006D3578"/>
    <w:rsid w:val="006D360D"/>
    <w:rsid w:val="006D38CC"/>
    <w:rsid w:val="006D481C"/>
    <w:rsid w:val="006D4A77"/>
    <w:rsid w:val="006D5696"/>
    <w:rsid w:val="006D623D"/>
    <w:rsid w:val="006D6681"/>
    <w:rsid w:val="006D723B"/>
    <w:rsid w:val="006D72AB"/>
    <w:rsid w:val="006D7460"/>
    <w:rsid w:val="006E15B3"/>
    <w:rsid w:val="006E301E"/>
    <w:rsid w:val="006E30BE"/>
    <w:rsid w:val="006E4A76"/>
    <w:rsid w:val="006E5B23"/>
    <w:rsid w:val="006E5FA1"/>
    <w:rsid w:val="006E6037"/>
    <w:rsid w:val="006E66E9"/>
    <w:rsid w:val="006E74A7"/>
    <w:rsid w:val="006E7BCF"/>
    <w:rsid w:val="006F060D"/>
    <w:rsid w:val="006F0A23"/>
    <w:rsid w:val="006F23E4"/>
    <w:rsid w:val="006F261A"/>
    <w:rsid w:val="006F398C"/>
    <w:rsid w:val="006F3C07"/>
    <w:rsid w:val="006F42F6"/>
    <w:rsid w:val="006F4B51"/>
    <w:rsid w:val="006F4C34"/>
    <w:rsid w:val="006F52C7"/>
    <w:rsid w:val="006F6311"/>
    <w:rsid w:val="006F6A7C"/>
    <w:rsid w:val="006F6EFD"/>
    <w:rsid w:val="006F7864"/>
    <w:rsid w:val="006F7968"/>
    <w:rsid w:val="0070080F"/>
    <w:rsid w:val="00700F1F"/>
    <w:rsid w:val="00701267"/>
    <w:rsid w:val="0070355C"/>
    <w:rsid w:val="00703C63"/>
    <w:rsid w:val="0070487A"/>
    <w:rsid w:val="00704FAC"/>
    <w:rsid w:val="007062A3"/>
    <w:rsid w:val="007104FF"/>
    <w:rsid w:val="0071191C"/>
    <w:rsid w:val="00713F6E"/>
    <w:rsid w:val="007147A2"/>
    <w:rsid w:val="00714C59"/>
    <w:rsid w:val="00714DFB"/>
    <w:rsid w:val="00715655"/>
    <w:rsid w:val="00715657"/>
    <w:rsid w:val="00715970"/>
    <w:rsid w:val="00720482"/>
    <w:rsid w:val="007205FE"/>
    <w:rsid w:val="00720787"/>
    <w:rsid w:val="00721B56"/>
    <w:rsid w:val="00721F6E"/>
    <w:rsid w:val="00722A7B"/>
    <w:rsid w:val="00722D99"/>
    <w:rsid w:val="00723DE0"/>
    <w:rsid w:val="00723F78"/>
    <w:rsid w:val="0072405D"/>
    <w:rsid w:val="007241F0"/>
    <w:rsid w:val="00725184"/>
    <w:rsid w:val="007264F4"/>
    <w:rsid w:val="00730269"/>
    <w:rsid w:val="0073082E"/>
    <w:rsid w:val="00732722"/>
    <w:rsid w:val="0073460A"/>
    <w:rsid w:val="00736004"/>
    <w:rsid w:val="00736511"/>
    <w:rsid w:val="0073732A"/>
    <w:rsid w:val="00737AB4"/>
    <w:rsid w:val="00740548"/>
    <w:rsid w:val="00740F41"/>
    <w:rsid w:val="007416D2"/>
    <w:rsid w:val="00741A69"/>
    <w:rsid w:val="00743961"/>
    <w:rsid w:val="00744226"/>
    <w:rsid w:val="00744876"/>
    <w:rsid w:val="00744F8D"/>
    <w:rsid w:val="00745F8D"/>
    <w:rsid w:val="007460D4"/>
    <w:rsid w:val="007464AA"/>
    <w:rsid w:val="00746565"/>
    <w:rsid w:val="00752DA5"/>
    <w:rsid w:val="00754CEE"/>
    <w:rsid w:val="00754F7F"/>
    <w:rsid w:val="00755287"/>
    <w:rsid w:val="00755B72"/>
    <w:rsid w:val="00756251"/>
    <w:rsid w:val="007578A6"/>
    <w:rsid w:val="00757BFD"/>
    <w:rsid w:val="00760AF9"/>
    <w:rsid w:val="00762B40"/>
    <w:rsid w:val="00763319"/>
    <w:rsid w:val="00763EE4"/>
    <w:rsid w:val="0076543D"/>
    <w:rsid w:val="00765507"/>
    <w:rsid w:val="00767E25"/>
    <w:rsid w:val="007711C2"/>
    <w:rsid w:val="00773D9B"/>
    <w:rsid w:val="00774536"/>
    <w:rsid w:val="0077469A"/>
    <w:rsid w:val="00774D30"/>
    <w:rsid w:val="00775211"/>
    <w:rsid w:val="00775F4C"/>
    <w:rsid w:val="00776A9E"/>
    <w:rsid w:val="00776F08"/>
    <w:rsid w:val="00780158"/>
    <w:rsid w:val="00781145"/>
    <w:rsid w:val="00782700"/>
    <w:rsid w:val="00782BEB"/>
    <w:rsid w:val="007855EF"/>
    <w:rsid w:val="00786A23"/>
    <w:rsid w:val="00786B4C"/>
    <w:rsid w:val="00790463"/>
    <w:rsid w:val="00792D9D"/>
    <w:rsid w:val="00794EBE"/>
    <w:rsid w:val="0079542F"/>
    <w:rsid w:val="0079647A"/>
    <w:rsid w:val="00796F60"/>
    <w:rsid w:val="007A0569"/>
    <w:rsid w:val="007A0607"/>
    <w:rsid w:val="007A1DB8"/>
    <w:rsid w:val="007A3CE6"/>
    <w:rsid w:val="007A3FCA"/>
    <w:rsid w:val="007A4CB8"/>
    <w:rsid w:val="007A58CB"/>
    <w:rsid w:val="007A62E6"/>
    <w:rsid w:val="007A6D28"/>
    <w:rsid w:val="007A7D0B"/>
    <w:rsid w:val="007B164A"/>
    <w:rsid w:val="007B16EA"/>
    <w:rsid w:val="007B1B8D"/>
    <w:rsid w:val="007B379F"/>
    <w:rsid w:val="007B3EFD"/>
    <w:rsid w:val="007B4E44"/>
    <w:rsid w:val="007B5E0E"/>
    <w:rsid w:val="007B7C0C"/>
    <w:rsid w:val="007C1B83"/>
    <w:rsid w:val="007C20A6"/>
    <w:rsid w:val="007C33CC"/>
    <w:rsid w:val="007C3793"/>
    <w:rsid w:val="007C3C96"/>
    <w:rsid w:val="007C3F27"/>
    <w:rsid w:val="007C6146"/>
    <w:rsid w:val="007C6215"/>
    <w:rsid w:val="007C7BBD"/>
    <w:rsid w:val="007D0115"/>
    <w:rsid w:val="007D0D1F"/>
    <w:rsid w:val="007D1A09"/>
    <w:rsid w:val="007D7496"/>
    <w:rsid w:val="007E0709"/>
    <w:rsid w:val="007E0810"/>
    <w:rsid w:val="007E0C0B"/>
    <w:rsid w:val="007E0E5E"/>
    <w:rsid w:val="007E2C06"/>
    <w:rsid w:val="007E2C4A"/>
    <w:rsid w:val="007E359B"/>
    <w:rsid w:val="007E394A"/>
    <w:rsid w:val="007E3BE7"/>
    <w:rsid w:val="007E3CF6"/>
    <w:rsid w:val="007E3E74"/>
    <w:rsid w:val="007E710C"/>
    <w:rsid w:val="007F0240"/>
    <w:rsid w:val="007F1170"/>
    <w:rsid w:val="007F1C07"/>
    <w:rsid w:val="007F276E"/>
    <w:rsid w:val="007F6F2A"/>
    <w:rsid w:val="00801B09"/>
    <w:rsid w:val="00802347"/>
    <w:rsid w:val="008028EF"/>
    <w:rsid w:val="0080389F"/>
    <w:rsid w:val="00804699"/>
    <w:rsid w:val="00805CB0"/>
    <w:rsid w:val="008068ED"/>
    <w:rsid w:val="00807461"/>
    <w:rsid w:val="00807C4A"/>
    <w:rsid w:val="00810888"/>
    <w:rsid w:val="00810A3A"/>
    <w:rsid w:val="00811DA3"/>
    <w:rsid w:val="00812F8D"/>
    <w:rsid w:val="00813F33"/>
    <w:rsid w:val="008145DE"/>
    <w:rsid w:val="00815E22"/>
    <w:rsid w:val="00816287"/>
    <w:rsid w:val="00816A6A"/>
    <w:rsid w:val="00816A83"/>
    <w:rsid w:val="008172B9"/>
    <w:rsid w:val="00817F43"/>
    <w:rsid w:val="008234E7"/>
    <w:rsid w:val="008238F8"/>
    <w:rsid w:val="00823A45"/>
    <w:rsid w:val="0082454E"/>
    <w:rsid w:val="0082530B"/>
    <w:rsid w:val="008276F0"/>
    <w:rsid w:val="0083106B"/>
    <w:rsid w:val="008337F6"/>
    <w:rsid w:val="00833AF4"/>
    <w:rsid w:val="00835442"/>
    <w:rsid w:val="00835493"/>
    <w:rsid w:val="00836668"/>
    <w:rsid w:val="00836C9E"/>
    <w:rsid w:val="008404B8"/>
    <w:rsid w:val="00840591"/>
    <w:rsid w:val="00840738"/>
    <w:rsid w:val="008409AF"/>
    <w:rsid w:val="00840A10"/>
    <w:rsid w:val="00840CDE"/>
    <w:rsid w:val="008415F3"/>
    <w:rsid w:val="0084188B"/>
    <w:rsid w:val="00843204"/>
    <w:rsid w:val="00843D85"/>
    <w:rsid w:val="00844436"/>
    <w:rsid w:val="00845CAD"/>
    <w:rsid w:val="008467E3"/>
    <w:rsid w:val="008468A0"/>
    <w:rsid w:val="00846E53"/>
    <w:rsid w:val="0084784A"/>
    <w:rsid w:val="008500E4"/>
    <w:rsid w:val="00850AAF"/>
    <w:rsid w:val="00853CF7"/>
    <w:rsid w:val="00853DE9"/>
    <w:rsid w:val="00855C9B"/>
    <w:rsid w:val="0085625C"/>
    <w:rsid w:val="00857730"/>
    <w:rsid w:val="00857CCE"/>
    <w:rsid w:val="0086093D"/>
    <w:rsid w:val="00860C80"/>
    <w:rsid w:val="00861234"/>
    <w:rsid w:val="00861BC6"/>
    <w:rsid w:val="00863342"/>
    <w:rsid w:val="008635BD"/>
    <w:rsid w:val="008640CA"/>
    <w:rsid w:val="00866202"/>
    <w:rsid w:val="00866875"/>
    <w:rsid w:val="00870BAB"/>
    <w:rsid w:val="00870CDE"/>
    <w:rsid w:val="00871610"/>
    <w:rsid w:val="00871DE3"/>
    <w:rsid w:val="0087267C"/>
    <w:rsid w:val="0087489E"/>
    <w:rsid w:val="00874D29"/>
    <w:rsid w:val="0087556B"/>
    <w:rsid w:val="00875950"/>
    <w:rsid w:val="0087619D"/>
    <w:rsid w:val="00876317"/>
    <w:rsid w:val="00876D34"/>
    <w:rsid w:val="008772D5"/>
    <w:rsid w:val="00877327"/>
    <w:rsid w:val="00877570"/>
    <w:rsid w:val="00877D77"/>
    <w:rsid w:val="0088023E"/>
    <w:rsid w:val="0088099E"/>
    <w:rsid w:val="00882FE5"/>
    <w:rsid w:val="00885597"/>
    <w:rsid w:val="00887C52"/>
    <w:rsid w:val="008900E5"/>
    <w:rsid w:val="008910DF"/>
    <w:rsid w:val="008914EA"/>
    <w:rsid w:val="00892AF2"/>
    <w:rsid w:val="00892ED9"/>
    <w:rsid w:val="00894809"/>
    <w:rsid w:val="00895573"/>
    <w:rsid w:val="00896ABA"/>
    <w:rsid w:val="008A1A65"/>
    <w:rsid w:val="008A1C78"/>
    <w:rsid w:val="008A1F21"/>
    <w:rsid w:val="008A1FF6"/>
    <w:rsid w:val="008A2983"/>
    <w:rsid w:val="008A2BEA"/>
    <w:rsid w:val="008A37D6"/>
    <w:rsid w:val="008A523D"/>
    <w:rsid w:val="008A59A2"/>
    <w:rsid w:val="008A5CB8"/>
    <w:rsid w:val="008A756C"/>
    <w:rsid w:val="008B173E"/>
    <w:rsid w:val="008B253A"/>
    <w:rsid w:val="008B4664"/>
    <w:rsid w:val="008B513F"/>
    <w:rsid w:val="008B6193"/>
    <w:rsid w:val="008B7E6B"/>
    <w:rsid w:val="008B7F0B"/>
    <w:rsid w:val="008C1AD6"/>
    <w:rsid w:val="008C1D97"/>
    <w:rsid w:val="008C211B"/>
    <w:rsid w:val="008C271F"/>
    <w:rsid w:val="008C3986"/>
    <w:rsid w:val="008C3A39"/>
    <w:rsid w:val="008C3BC7"/>
    <w:rsid w:val="008C5240"/>
    <w:rsid w:val="008C5389"/>
    <w:rsid w:val="008C5C5A"/>
    <w:rsid w:val="008C6A3A"/>
    <w:rsid w:val="008D004C"/>
    <w:rsid w:val="008D00A7"/>
    <w:rsid w:val="008D0436"/>
    <w:rsid w:val="008D2E89"/>
    <w:rsid w:val="008D3079"/>
    <w:rsid w:val="008D368B"/>
    <w:rsid w:val="008D426B"/>
    <w:rsid w:val="008D4DF7"/>
    <w:rsid w:val="008D529A"/>
    <w:rsid w:val="008E03D2"/>
    <w:rsid w:val="008E0B83"/>
    <w:rsid w:val="008E15D6"/>
    <w:rsid w:val="008E1787"/>
    <w:rsid w:val="008E19E9"/>
    <w:rsid w:val="008E2D05"/>
    <w:rsid w:val="008E3235"/>
    <w:rsid w:val="008E44EA"/>
    <w:rsid w:val="008E45EA"/>
    <w:rsid w:val="008E4E1B"/>
    <w:rsid w:val="008E5132"/>
    <w:rsid w:val="008E687F"/>
    <w:rsid w:val="008E76A1"/>
    <w:rsid w:val="008F096C"/>
    <w:rsid w:val="008F0E5F"/>
    <w:rsid w:val="008F29C2"/>
    <w:rsid w:val="008F3038"/>
    <w:rsid w:val="008F30BB"/>
    <w:rsid w:val="008F3C40"/>
    <w:rsid w:val="008F49D3"/>
    <w:rsid w:val="008F5570"/>
    <w:rsid w:val="008F6A2F"/>
    <w:rsid w:val="009011F8"/>
    <w:rsid w:val="00901750"/>
    <w:rsid w:val="00901E03"/>
    <w:rsid w:val="0090335C"/>
    <w:rsid w:val="009052A7"/>
    <w:rsid w:val="0090720C"/>
    <w:rsid w:val="00907B0C"/>
    <w:rsid w:val="00912A6E"/>
    <w:rsid w:val="00913803"/>
    <w:rsid w:val="00914B60"/>
    <w:rsid w:val="00916241"/>
    <w:rsid w:val="00917CB3"/>
    <w:rsid w:val="00922378"/>
    <w:rsid w:val="00922AB1"/>
    <w:rsid w:val="009235F1"/>
    <w:rsid w:val="00923B48"/>
    <w:rsid w:val="00925E1C"/>
    <w:rsid w:val="00927220"/>
    <w:rsid w:val="0092732F"/>
    <w:rsid w:val="009301EF"/>
    <w:rsid w:val="00934542"/>
    <w:rsid w:val="00935F2B"/>
    <w:rsid w:val="00936709"/>
    <w:rsid w:val="0093688F"/>
    <w:rsid w:val="009400AE"/>
    <w:rsid w:val="00940461"/>
    <w:rsid w:val="009407E3"/>
    <w:rsid w:val="009412F2"/>
    <w:rsid w:val="0094237F"/>
    <w:rsid w:val="00943A66"/>
    <w:rsid w:val="00943E83"/>
    <w:rsid w:val="00944D6D"/>
    <w:rsid w:val="00945938"/>
    <w:rsid w:val="00951F16"/>
    <w:rsid w:val="009520D7"/>
    <w:rsid w:val="009550E3"/>
    <w:rsid w:val="00961A96"/>
    <w:rsid w:val="00962424"/>
    <w:rsid w:val="00962F18"/>
    <w:rsid w:val="0096351F"/>
    <w:rsid w:val="00963C88"/>
    <w:rsid w:val="00963DAC"/>
    <w:rsid w:val="0096474E"/>
    <w:rsid w:val="00964802"/>
    <w:rsid w:val="00965416"/>
    <w:rsid w:val="0096778F"/>
    <w:rsid w:val="009678C3"/>
    <w:rsid w:val="00970BAD"/>
    <w:rsid w:val="00971061"/>
    <w:rsid w:val="00971A5B"/>
    <w:rsid w:val="0097372C"/>
    <w:rsid w:val="0097373E"/>
    <w:rsid w:val="00974334"/>
    <w:rsid w:val="00974D54"/>
    <w:rsid w:val="00975418"/>
    <w:rsid w:val="0097758A"/>
    <w:rsid w:val="00980D63"/>
    <w:rsid w:val="00981772"/>
    <w:rsid w:val="00981791"/>
    <w:rsid w:val="00981A7B"/>
    <w:rsid w:val="00981FD6"/>
    <w:rsid w:val="009829E2"/>
    <w:rsid w:val="00983329"/>
    <w:rsid w:val="00983757"/>
    <w:rsid w:val="00984A4D"/>
    <w:rsid w:val="00984CC4"/>
    <w:rsid w:val="00984F61"/>
    <w:rsid w:val="009855D0"/>
    <w:rsid w:val="009916CB"/>
    <w:rsid w:val="00991795"/>
    <w:rsid w:val="009929A4"/>
    <w:rsid w:val="00993149"/>
    <w:rsid w:val="00993169"/>
    <w:rsid w:val="00993977"/>
    <w:rsid w:val="00993C85"/>
    <w:rsid w:val="009945AA"/>
    <w:rsid w:val="00994BFC"/>
    <w:rsid w:val="00995C48"/>
    <w:rsid w:val="00996554"/>
    <w:rsid w:val="00996F8D"/>
    <w:rsid w:val="009A0D65"/>
    <w:rsid w:val="009A1961"/>
    <w:rsid w:val="009A38E4"/>
    <w:rsid w:val="009A3A2F"/>
    <w:rsid w:val="009A3F55"/>
    <w:rsid w:val="009A47F5"/>
    <w:rsid w:val="009A51CD"/>
    <w:rsid w:val="009A60B9"/>
    <w:rsid w:val="009A631B"/>
    <w:rsid w:val="009A7D96"/>
    <w:rsid w:val="009B0188"/>
    <w:rsid w:val="009B03E3"/>
    <w:rsid w:val="009B048A"/>
    <w:rsid w:val="009B1485"/>
    <w:rsid w:val="009B1EF1"/>
    <w:rsid w:val="009B1FFD"/>
    <w:rsid w:val="009B36AB"/>
    <w:rsid w:val="009B6084"/>
    <w:rsid w:val="009B620A"/>
    <w:rsid w:val="009B6846"/>
    <w:rsid w:val="009B6B4A"/>
    <w:rsid w:val="009B7554"/>
    <w:rsid w:val="009C34BF"/>
    <w:rsid w:val="009C3710"/>
    <w:rsid w:val="009C3782"/>
    <w:rsid w:val="009C396E"/>
    <w:rsid w:val="009C5334"/>
    <w:rsid w:val="009C6642"/>
    <w:rsid w:val="009C73A7"/>
    <w:rsid w:val="009C7802"/>
    <w:rsid w:val="009C7EEC"/>
    <w:rsid w:val="009D038D"/>
    <w:rsid w:val="009D0B49"/>
    <w:rsid w:val="009D1ED5"/>
    <w:rsid w:val="009D43C3"/>
    <w:rsid w:val="009D44AF"/>
    <w:rsid w:val="009D62FB"/>
    <w:rsid w:val="009E0950"/>
    <w:rsid w:val="009E0C8F"/>
    <w:rsid w:val="009E1526"/>
    <w:rsid w:val="009E210D"/>
    <w:rsid w:val="009E25B2"/>
    <w:rsid w:val="009E283C"/>
    <w:rsid w:val="009E2EFC"/>
    <w:rsid w:val="009E3100"/>
    <w:rsid w:val="009E33BA"/>
    <w:rsid w:val="009E4D28"/>
    <w:rsid w:val="009E5523"/>
    <w:rsid w:val="009E574E"/>
    <w:rsid w:val="009E5A9D"/>
    <w:rsid w:val="009E6DEC"/>
    <w:rsid w:val="009E7F5E"/>
    <w:rsid w:val="009F0834"/>
    <w:rsid w:val="009F203B"/>
    <w:rsid w:val="009F2666"/>
    <w:rsid w:val="009F2EC6"/>
    <w:rsid w:val="009F2FF7"/>
    <w:rsid w:val="009F32A6"/>
    <w:rsid w:val="009F3335"/>
    <w:rsid w:val="009F5874"/>
    <w:rsid w:val="009F66BC"/>
    <w:rsid w:val="009F69A9"/>
    <w:rsid w:val="009F6FBB"/>
    <w:rsid w:val="009F7DCD"/>
    <w:rsid w:val="00A0117F"/>
    <w:rsid w:val="00A01218"/>
    <w:rsid w:val="00A02DBB"/>
    <w:rsid w:val="00A04D6F"/>
    <w:rsid w:val="00A04DA7"/>
    <w:rsid w:val="00A06B3A"/>
    <w:rsid w:val="00A07544"/>
    <w:rsid w:val="00A07AB8"/>
    <w:rsid w:val="00A07EB8"/>
    <w:rsid w:val="00A10E68"/>
    <w:rsid w:val="00A11234"/>
    <w:rsid w:val="00A11C00"/>
    <w:rsid w:val="00A12574"/>
    <w:rsid w:val="00A12711"/>
    <w:rsid w:val="00A12F35"/>
    <w:rsid w:val="00A12F9B"/>
    <w:rsid w:val="00A15452"/>
    <w:rsid w:val="00A154ED"/>
    <w:rsid w:val="00A15F96"/>
    <w:rsid w:val="00A211AC"/>
    <w:rsid w:val="00A21910"/>
    <w:rsid w:val="00A21EF5"/>
    <w:rsid w:val="00A22C0C"/>
    <w:rsid w:val="00A23966"/>
    <w:rsid w:val="00A241F3"/>
    <w:rsid w:val="00A247AD"/>
    <w:rsid w:val="00A247C4"/>
    <w:rsid w:val="00A25E2E"/>
    <w:rsid w:val="00A30122"/>
    <w:rsid w:val="00A30298"/>
    <w:rsid w:val="00A30EB3"/>
    <w:rsid w:val="00A31956"/>
    <w:rsid w:val="00A31D15"/>
    <w:rsid w:val="00A3216D"/>
    <w:rsid w:val="00A3280F"/>
    <w:rsid w:val="00A32FA4"/>
    <w:rsid w:val="00A32FD0"/>
    <w:rsid w:val="00A32FD5"/>
    <w:rsid w:val="00A336B5"/>
    <w:rsid w:val="00A33BC9"/>
    <w:rsid w:val="00A34D58"/>
    <w:rsid w:val="00A36128"/>
    <w:rsid w:val="00A368DB"/>
    <w:rsid w:val="00A3727C"/>
    <w:rsid w:val="00A37C6D"/>
    <w:rsid w:val="00A37D4C"/>
    <w:rsid w:val="00A4027A"/>
    <w:rsid w:val="00A41D38"/>
    <w:rsid w:val="00A41E13"/>
    <w:rsid w:val="00A43150"/>
    <w:rsid w:val="00A43D35"/>
    <w:rsid w:val="00A43E29"/>
    <w:rsid w:val="00A45042"/>
    <w:rsid w:val="00A45144"/>
    <w:rsid w:val="00A4526B"/>
    <w:rsid w:val="00A4550C"/>
    <w:rsid w:val="00A46B05"/>
    <w:rsid w:val="00A46BCC"/>
    <w:rsid w:val="00A47B12"/>
    <w:rsid w:val="00A50103"/>
    <w:rsid w:val="00A50241"/>
    <w:rsid w:val="00A51685"/>
    <w:rsid w:val="00A537CC"/>
    <w:rsid w:val="00A54D1D"/>
    <w:rsid w:val="00A55081"/>
    <w:rsid w:val="00A553D5"/>
    <w:rsid w:val="00A55B2F"/>
    <w:rsid w:val="00A56E9A"/>
    <w:rsid w:val="00A610F2"/>
    <w:rsid w:val="00A611D4"/>
    <w:rsid w:val="00A61452"/>
    <w:rsid w:val="00A61819"/>
    <w:rsid w:val="00A63073"/>
    <w:rsid w:val="00A64B6D"/>
    <w:rsid w:val="00A650C3"/>
    <w:rsid w:val="00A7136F"/>
    <w:rsid w:val="00A71404"/>
    <w:rsid w:val="00A71591"/>
    <w:rsid w:val="00A7179E"/>
    <w:rsid w:val="00A71CE4"/>
    <w:rsid w:val="00A72A4F"/>
    <w:rsid w:val="00A73186"/>
    <w:rsid w:val="00A734FF"/>
    <w:rsid w:val="00A73937"/>
    <w:rsid w:val="00A74E24"/>
    <w:rsid w:val="00A75B75"/>
    <w:rsid w:val="00A7656D"/>
    <w:rsid w:val="00A765A4"/>
    <w:rsid w:val="00A76B7E"/>
    <w:rsid w:val="00A76CE6"/>
    <w:rsid w:val="00A7787E"/>
    <w:rsid w:val="00A77D27"/>
    <w:rsid w:val="00A77E0A"/>
    <w:rsid w:val="00A812E7"/>
    <w:rsid w:val="00A82774"/>
    <w:rsid w:val="00A8322D"/>
    <w:rsid w:val="00A838C4"/>
    <w:rsid w:val="00A83B82"/>
    <w:rsid w:val="00A848DD"/>
    <w:rsid w:val="00A85700"/>
    <w:rsid w:val="00A900EB"/>
    <w:rsid w:val="00A90F47"/>
    <w:rsid w:val="00A91481"/>
    <w:rsid w:val="00A9300F"/>
    <w:rsid w:val="00A947EC"/>
    <w:rsid w:val="00A94D48"/>
    <w:rsid w:val="00A94EE7"/>
    <w:rsid w:val="00A96537"/>
    <w:rsid w:val="00AA06A6"/>
    <w:rsid w:val="00AA16D7"/>
    <w:rsid w:val="00AA1D44"/>
    <w:rsid w:val="00AA28DC"/>
    <w:rsid w:val="00AA3DAE"/>
    <w:rsid w:val="00AA4116"/>
    <w:rsid w:val="00AA57DC"/>
    <w:rsid w:val="00AA6FB0"/>
    <w:rsid w:val="00AA70C5"/>
    <w:rsid w:val="00AA74B1"/>
    <w:rsid w:val="00AA7F11"/>
    <w:rsid w:val="00AB0124"/>
    <w:rsid w:val="00AB0625"/>
    <w:rsid w:val="00AB1333"/>
    <w:rsid w:val="00AB2013"/>
    <w:rsid w:val="00AB2217"/>
    <w:rsid w:val="00AB2E16"/>
    <w:rsid w:val="00AB2F43"/>
    <w:rsid w:val="00AB4D06"/>
    <w:rsid w:val="00AB4E7A"/>
    <w:rsid w:val="00AB501D"/>
    <w:rsid w:val="00AB5618"/>
    <w:rsid w:val="00AB5930"/>
    <w:rsid w:val="00AB6CD6"/>
    <w:rsid w:val="00AB6FC9"/>
    <w:rsid w:val="00AB796B"/>
    <w:rsid w:val="00AC09F6"/>
    <w:rsid w:val="00AC13A7"/>
    <w:rsid w:val="00AC2668"/>
    <w:rsid w:val="00AC2A46"/>
    <w:rsid w:val="00AC2B23"/>
    <w:rsid w:val="00AC40A3"/>
    <w:rsid w:val="00AC41BD"/>
    <w:rsid w:val="00AC5357"/>
    <w:rsid w:val="00AC5ACE"/>
    <w:rsid w:val="00AC5E6C"/>
    <w:rsid w:val="00AC67E3"/>
    <w:rsid w:val="00AD05C4"/>
    <w:rsid w:val="00AD1279"/>
    <w:rsid w:val="00AD1469"/>
    <w:rsid w:val="00AD2305"/>
    <w:rsid w:val="00AD3599"/>
    <w:rsid w:val="00AD3692"/>
    <w:rsid w:val="00AD384D"/>
    <w:rsid w:val="00AD3F46"/>
    <w:rsid w:val="00AD45A5"/>
    <w:rsid w:val="00AD4AD0"/>
    <w:rsid w:val="00AD4CA6"/>
    <w:rsid w:val="00AD58DA"/>
    <w:rsid w:val="00AD5D42"/>
    <w:rsid w:val="00AD6B54"/>
    <w:rsid w:val="00AD6C59"/>
    <w:rsid w:val="00AE0B40"/>
    <w:rsid w:val="00AE13ED"/>
    <w:rsid w:val="00AE3AD3"/>
    <w:rsid w:val="00AE4DB6"/>
    <w:rsid w:val="00AE52D8"/>
    <w:rsid w:val="00AE5887"/>
    <w:rsid w:val="00AE5928"/>
    <w:rsid w:val="00AE64F8"/>
    <w:rsid w:val="00AE673B"/>
    <w:rsid w:val="00AE7F89"/>
    <w:rsid w:val="00AF0F7D"/>
    <w:rsid w:val="00AF3CCF"/>
    <w:rsid w:val="00AF4677"/>
    <w:rsid w:val="00AF6C16"/>
    <w:rsid w:val="00AF6CA5"/>
    <w:rsid w:val="00B00AC2"/>
    <w:rsid w:val="00B00D01"/>
    <w:rsid w:val="00B01673"/>
    <w:rsid w:val="00B02D75"/>
    <w:rsid w:val="00B03598"/>
    <w:rsid w:val="00B04099"/>
    <w:rsid w:val="00B040D4"/>
    <w:rsid w:val="00B05A80"/>
    <w:rsid w:val="00B066DB"/>
    <w:rsid w:val="00B067E4"/>
    <w:rsid w:val="00B06958"/>
    <w:rsid w:val="00B10173"/>
    <w:rsid w:val="00B10328"/>
    <w:rsid w:val="00B11AF3"/>
    <w:rsid w:val="00B127B2"/>
    <w:rsid w:val="00B12D04"/>
    <w:rsid w:val="00B132F4"/>
    <w:rsid w:val="00B13DE2"/>
    <w:rsid w:val="00B13F84"/>
    <w:rsid w:val="00B15F73"/>
    <w:rsid w:val="00B17DE5"/>
    <w:rsid w:val="00B20B69"/>
    <w:rsid w:val="00B20E6A"/>
    <w:rsid w:val="00B221FB"/>
    <w:rsid w:val="00B22992"/>
    <w:rsid w:val="00B23E92"/>
    <w:rsid w:val="00B2552D"/>
    <w:rsid w:val="00B30542"/>
    <w:rsid w:val="00B307B3"/>
    <w:rsid w:val="00B31276"/>
    <w:rsid w:val="00B320FE"/>
    <w:rsid w:val="00B32810"/>
    <w:rsid w:val="00B32B95"/>
    <w:rsid w:val="00B33E18"/>
    <w:rsid w:val="00B3485F"/>
    <w:rsid w:val="00B34BFD"/>
    <w:rsid w:val="00B352D4"/>
    <w:rsid w:val="00B35A59"/>
    <w:rsid w:val="00B35A95"/>
    <w:rsid w:val="00B36703"/>
    <w:rsid w:val="00B36849"/>
    <w:rsid w:val="00B371AF"/>
    <w:rsid w:val="00B406BF"/>
    <w:rsid w:val="00B40EA4"/>
    <w:rsid w:val="00B422A3"/>
    <w:rsid w:val="00B43B92"/>
    <w:rsid w:val="00B44570"/>
    <w:rsid w:val="00B44797"/>
    <w:rsid w:val="00B44CC5"/>
    <w:rsid w:val="00B46000"/>
    <w:rsid w:val="00B46921"/>
    <w:rsid w:val="00B478F7"/>
    <w:rsid w:val="00B51DA3"/>
    <w:rsid w:val="00B51FBD"/>
    <w:rsid w:val="00B523B7"/>
    <w:rsid w:val="00B524FB"/>
    <w:rsid w:val="00B52798"/>
    <w:rsid w:val="00B52911"/>
    <w:rsid w:val="00B52977"/>
    <w:rsid w:val="00B5299D"/>
    <w:rsid w:val="00B52A09"/>
    <w:rsid w:val="00B52F9F"/>
    <w:rsid w:val="00B533F6"/>
    <w:rsid w:val="00B538E7"/>
    <w:rsid w:val="00B54906"/>
    <w:rsid w:val="00B54AF3"/>
    <w:rsid w:val="00B54CE4"/>
    <w:rsid w:val="00B54D78"/>
    <w:rsid w:val="00B5543C"/>
    <w:rsid w:val="00B56451"/>
    <w:rsid w:val="00B567AA"/>
    <w:rsid w:val="00B56911"/>
    <w:rsid w:val="00B56A3C"/>
    <w:rsid w:val="00B56E9D"/>
    <w:rsid w:val="00B577E4"/>
    <w:rsid w:val="00B578BF"/>
    <w:rsid w:val="00B5799D"/>
    <w:rsid w:val="00B61449"/>
    <w:rsid w:val="00B62545"/>
    <w:rsid w:val="00B63487"/>
    <w:rsid w:val="00B63A15"/>
    <w:rsid w:val="00B6447C"/>
    <w:rsid w:val="00B6491F"/>
    <w:rsid w:val="00B64EC0"/>
    <w:rsid w:val="00B665EB"/>
    <w:rsid w:val="00B70123"/>
    <w:rsid w:val="00B71055"/>
    <w:rsid w:val="00B719ED"/>
    <w:rsid w:val="00B723F4"/>
    <w:rsid w:val="00B7245E"/>
    <w:rsid w:val="00B72F0E"/>
    <w:rsid w:val="00B7304A"/>
    <w:rsid w:val="00B7317F"/>
    <w:rsid w:val="00B7337A"/>
    <w:rsid w:val="00B75C7B"/>
    <w:rsid w:val="00B7636A"/>
    <w:rsid w:val="00B773A3"/>
    <w:rsid w:val="00B7751D"/>
    <w:rsid w:val="00B80263"/>
    <w:rsid w:val="00B8307E"/>
    <w:rsid w:val="00B8325F"/>
    <w:rsid w:val="00B8329B"/>
    <w:rsid w:val="00B83562"/>
    <w:rsid w:val="00B841D9"/>
    <w:rsid w:val="00B8435F"/>
    <w:rsid w:val="00B848E8"/>
    <w:rsid w:val="00B84AB5"/>
    <w:rsid w:val="00B84B70"/>
    <w:rsid w:val="00B850BE"/>
    <w:rsid w:val="00B8653B"/>
    <w:rsid w:val="00B879B1"/>
    <w:rsid w:val="00B906C6"/>
    <w:rsid w:val="00B9175F"/>
    <w:rsid w:val="00B92C3A"/>
    <w:rsid w:val="00B93AB1"/>
    <w:rsid w:val="00B94295"/>
    <w:rsid w:val="00B942FE"/>
    <w:rsid w:val="00B947C5"/>
    <w:rsid w:val="00B954D7"/>
    <w:rsid w:val="00B95A0C"/>
    <w:rsid w:val="00B96345"/>
    <w:rsid w:val="00B96BD6"/>
    <w:rsid w:val="00B96FD4"/>
    <w:rsid w:val="00B97BFD"/>
    <w:rsid w:val="00B97CA8"/>
    <w:rsid w:val="00BA04EF"/>
    <w:rsid w:val="00BA17EF"/>
    <w:rsid w:val="00BA19F9"/>
    <w:rsid w:val="00BA2404"/>
    <w:rsid w:val="00BA248C"/>
    <w:rsid w:val="00BA28E9"/>
    <w:rsid w:val="00BA2C52"/>
    <w:rsid w:val="00BA2C7D"/>
    <w:rsid w:val="00BA3290"/>
    <w:rsid w:val="00BA469A"/>
    <w:rsid w:val="00BA599D"/>
    <w:rsid w:val="00BA5AA2"/>
    <w:rsid w:val="00BA5E9C"/>
    <w:rsid w:val="00BA7167"/>
    <w:rsid w:val="00BA7C5F"/>
    <w:rsid w:val="00BB0135"/>
    <w:rsid w:val="00BB05DD"/>
    <w:rsid w:val="00BB1939"/>
    <w:rsid w:val="00BB2A55"/>
    <w:rsid w:val="00BB31AF"/>
    <w:rsid w:val="00BB37F7"/>
    <w:rsid w:val="00BB3F47"/>
    <w:rsid w:val="00BB43EF"/>
    <w:rsid w:val="00BB7491"/>
    <w:rsid w:val="00BB7892"/>
    <w:rsid w:val="00BC07CA"/>
    <w:rsid w:val="00BC1422"/>
    <w:rsid w:val="00BC2249"/>
    <w:rsid w:val="00BC2870"/>
    <w:rsid w:val="00BC2C5C"/>
    <w:rsid w:val="00BC3F70"/>
    <w:rsid w:val="00BC467F"/>
    <w:rsid w:val="00BC47FF"/>
    <w:rsid w:val="00BC4C51"/>
    <w:rsid w:val="00BC54EB"/>
    <w:rsid w:val="00BC60F2"/>
    <w:rsid w:val="00BC7A96"/>
    <w:rsid w:val="00BD05FE"/>
    <w:rsid w:val="00BD13B9"/>
    <w:rsid w:val="00BD157E"/>
    <w:rsid w:val="00BD1D28"/>
    <w:rsid w:val="00BD2200"/>
    <w:rsid w:val="00BD2AE1"/>
    <w:rsid w:val="00BD309A"/>
    <w:rsid w:val="00BD3724"/>
    <w:rsid w:val="00BD3EBF"/>
    <w:rsid w:val="00BD44A5"/>
    <w:rsid w:val="00BD44CA"/>
    <w:rsid w:val="00BD477C"/>
    <w:rsid w:val="00BD5828"/>
    <w:rsid w:val="00BD5957"/>
    <w:rsid w:val="00BD6C8B"/>
    <w:rsid w:val="00BD6E95"/>
    <w:rsid w:val="00BD7567"/>
    <w:rsid w:val="00BE0EAB"/>
    <w:rsid w:val="00BE2B8A"/>
    <w:rsid w:val="00BE49FE"/>
    <w:rsid w:val="00BE4AAF"/>
    <w:rsid w:val="00BE4B6C"/>
    <w:rsid w:val="00BE5325"/>
    <w:rsid w:val="00BE53B1"/>
    <w:rsid w:val="00BE66E5"/>
    <w:rsid w:val="00BE75E9"/>
    <w:rsid w:val="00BF1800"/>
    <w:rsid w:val="00BF2C46"/>
    <w:rsid w:val="00BF31C0"/>
    <w:rsid w:val="00BF34AF"/>
    <w:rsid w:val="00BF3F58"/>
    <w:rsid w:val="00BF4C79"/>
    <w:rsid w:val="00BF5BA0"/>
    <w:rsid w:val="00BF75BF"/>
    <w:rsid w:val="00C03BF0"/>
    <w:rsid w:val="00C0483B"/>
    <w:rsid w:val="00C04FF3"/>
    <w:rsid w:val="00C061ED"/>
    <w:rsid w:val="00C07E87"/>
    <w:rsid w:val="00C11737"/>
    <w:rsid w:val="00C11D0F"/>
    <w:rsid w:val="00C133C1"/>
    <w:rsid w:val="00C13CC3"/>
    <w:rsid w:val="00C14BD5"/>
    <w:rsid w:val="00C154B9"/>
    <w:rsid w:val="00C15AB2"/>
    <w:rsid w:val="00C174EA"/>
    <w:rsid w:val="00C21D5A"/>
    <w:rsid w:val="00C22810"/>
    <w:rsid w:val="00C23E2A"/>
    <w:rsid w:val="00C24761"/>
    <w:rsid w:val="00C2485F"/>
    <w:rsid w:val="00C24B15"/>
    <w:rsid w:val="00C260A1"/>
    <w:rsid w:val="00C26BD2"/>
    <w:rsid w:val="00C27EB1"/>
    <w:rsid w:val="00C30D50"/>
    <w:rsid w:val="00C312F1"/>
    <w:rsid w:val="00C31625"/>
    <w:rsid w:val="00C3252B"/>
    <w:rsid w:val="00C3332B"/>
    <w:rsid w:val="00C3574A"/>
    <w:rsid w:val="00C35D16"/>
    <w:rsid w:val="00C360C5"/>
    <w:rsid w:val="00C36E91"/>
    <w:rsid w:val="00C37024"/>
    <w:rsid w:val="00C40B22"/>
    <w:rsid w:val="00C4165F"/>
    <w:rsid w:val="00C41E35"/>
    <w:rsid w:val="00C43AD7"/>
    <w:rsid w:val="00C43B4A"/>
    <w:rsid w:val="00C4439C"/>
    <w:rsid w:val="00C4581E"/>
    <w:rsid w:val="00C46102"/>
    <w:rsid w:val="00C47362"/>
    <w:rsid w:val="00C51CD5"/>
    <w:rsid w:val="00C532B6"/>
    <w:rsid w:val="00C5455B"/>
    <w:rsid w:val="00C54DD6"/>
    <w:rsid w:val="00C55AF9"/>
    <w:rsid w:val="00C55DCE"/>
    <w:rsid w:val="00C56BB0"/>
    <w:rsid w:val="00C6014C"/>
    <w:rsid w:val="00C60C9A"/>
    <w:rsid w:val="00C60E62"/>
    <w:rsid w:val="00C61219"/>
    <w:rsid w:val="00C617D3"/>
    <w:rsid w:val="00C6284A"/>
    <w:rsid w:val="00C62C2E"/>
    <w:rsid w:val="00C644E1"/>
    <w:rsid w:val="00C65229"/>
    <w:rsid w:val="00C66120"/>
    <w:rsid w:val="00C664A9"/>
    <w:rsid w:val="00C666B7"/>
    <w:rsid w:val="00C678E4"/>
    <w:rsid w:val="00C70821"/>
    <w:rsid w:val="00C70996"/>
    <w:rsid w:val="00C70A79"/>
    <w:rsid w:val="00C70E9E"/>
    <w:rsid w:val="00C714F7"/>
    <w:rsid w:val="00C72800"/>
    <w:rsid w:val="00C739D4"/>
    <w:rsid w:val="00C74243"/>
    <w:rsid w:val="00C74FCA"/>
    <w:rsid w:val="00C754E3"/>
    <w:rsid w:val="00C763BA"/>
    <w:rsid w:val="00C7708E"/>
    <w:rsid w:val="00C772E2"/>
    <w:rsid w:val="00C8262A"/>
    <w:rsid w:val="00C82D1E"/>
    <w:rsid w:val="00C84813"/>
    <w:rsid w:val="00C850D8"/>
    <w:rsid w:val="00C85739"/>
    <w:rsid w:val="00C86CD9"/>
    <w:rsid w:val="00C90560"/>
    <w:rsid w:val="00C921B3"/>
    <w:rsid w:val="00C931F3"/>
    <w:rsid w:val="00C949E2"/>
    <w:rsid w:val="00C95CAC"/>
    <w:rsid w:val="00C95D2C"/>
    <w:rsid w:val="00C96097"/>
    <w:rsid w:val="00C96823"/>
    <w:rsid w:val="00C96C17"/>
    <w:rsid w:val="00C97289"/>
    <w:rsid w:val="00C975D5"/>
    <w:rsid w:val="00CA008B"/>
    <w:rsid w:val="00CA13F4"/>
    <w:rsid w:val="00CA1AF9"/>
    <w:rsid w:val="00CA1C14"/>
    <w:rsid w:val="00CA1F78"/>
    <w:rsid w:val="00CA23F1"/>
    <w:rsid w:val="00CA2427"/>
    <w:rsid w:val="00CA2C52"/>
    <w:rsid w:val="00CA4C38"/>
    <w:rsid w:val="00CA5B1B"/>
    <w:rsid w:val="00CA6D16"/>
    <w:rsid w:val="00CA6EE3"/>
    <w:rsid w:val="00CB0735"/>
    <w:rsid w:val="00CB191F"/>
    <w:rsid w:val="00CB2190"/>
    <w:rsid w:val="00CB284D"/>
    <w:rsid w:val="00CB3D4D"/>
    <w:rsid w:val="00CB4B43"/>
    <w:rsid w:val="00CB54E1"/>
    <w:rsid w:val="00CB7EFB"/>
    <w:rsid w:val="00CC092B"/>
    <w:rsid w:val="00CC21BC"/>
    <w:rsid w:val="00CC2787"/>
    <w:rsid w:val="00CC2917"/>
    <w:rsid w:val="00CC2A87"/>
    <w:rsid w:val="00CC2F3E"/>
    <w:rsid w:val="00CC3494"/>
    <w:rsid w:val="00CC34C5"/>
    <w:rsid w:val="00CC4D23"/>
    <w:rsid w:val="00CC5B15"/>
    <w:rsid w:val="00CC63DB"/>
    <w:rsid w:val="00CD153E"/>
    <w:rsid w:val="00CD2460"/>
    <w:rsid w:val="00CD25BF"/>
    <w:rsid w:val="00CD3285"/>
    <w:rsid w:val="00CD33CC"/>
    <w:rsid w:val="00CD33DB"/>
    <w:rsid w:val="00CD36B0"/>
    <w:rsid w:val="00CD4134"/>
    <w:rsid w:val="00CD4397"/>
    <w:rsid w:val="00CD4687"/>
    <w:rsid w:val="00CD47B9"/>
    <w:rsid w:val="00CD4DA8"/>
    <w:rsid w:val="00CD6420"/>
    <w:rsid w:val="00CD6498"/>
    <w:rsid w:val="00CD6BF7"/>
    <w:rsid w:val="00CD6EEE"/>
    <w:rsid w:val="00CE0CCC"/>
    <w:rsid w:val="00CE16A7"/>
    <w:rsid w:val="00CE1999"/>
    <w:rsid w:val="00CE201C"/>
    <w:rsid w:val="00CE210D"/>
    <w:rsid w:val="00CE2F38"/>
    <w:rsid w:val="00CE4905"/>
    <w:rsid w:val="00CE559E"/>
    <w:rsid w:val="00CE634A"/>
    <w:rsid w:val="00CE65AC"/>
    <w:rsid w:val="00CE696C"/>
    <w:rsid w:val="00CE7272"/>
    <w:rsid w:val="00CE7DB0"/>
    <w:rsid w:val="00CE7E89"/>
    <w:rsid w:val="00CF2075"/>
    <w:rsid w:val="00CF2D3E"/>
    <w:rsid w:val="00CF37FD"/>
    <w:rsid w:val="00CF4007"/>
    <w:rsid w:val="00CF4B0E"/>
    <w:rsid w:val="00CF56CB"/>
    <w:rsid w:val="00CF626D"/>
    <w:rsid w:val="00CF75B2"/>
    <w:rsid w:val="00CF76CA"/>
    <w:rsid w:val="00CF78FB"/>
    <w:rsid w:val="00CF7F9F"/>
    <w:rsid w:val="00D003E8"/>
    <w:rsid w:val="00D007A2"/>
    <w:rsid w:val="00D00AFD"/>
    <w:rsid w:val="00D01F09"/>
    <w:rsid w:val="00D030EB"/>
    <w:rsid w:val="00D033F6"/>
    <w:rsid w:val="00D05472"/>
    <w:rsid w:val="00D06446"/>
    <w:rsid w:val="00D10542"/>
    <w:rsid w:val="00D10D1F"/>
    <w:rsid w:val="00D10FDD"/>
    <w:rsid w:val="00D12395"/>
    <w:rsid w:val="00D13CFA"/>
    <w:rsid w:val="00D14240"/>
    <w:rsid w:val="00D161AB"/>
    <w:rsid w:val="00D1718E"/>
    <w:rsid w:val="00D17C35"/>
    <w:rsid w:val="00D21B79"/>
    <w:rsid w:val="00D234FC"/>
    <w:rsid w:val="00D25CB6"/>
    <w:rsid w:val="00D2632D"/>
    <w:rsid w:val="00D277B5"/>
    <w:rsid w:val="00D27CC4"/>
    <w:rsid w:val="00D30A53"/>
    <w:rsid w:val="00D30C2D"/>
    <w:rsid w:val="00D312CE"/>
    <w:rsid w:val="00D329E1"/>
    <w:rsid w:val="00D32AD1"/>
    <w:rsid w:val="00D3373F"/>
    <w:rsid w:val="00D341E0"/>
    <w:rsid w:val="00D34BF2"/>
    <w:rsid w:val="00D3523A"/>
    <w:rsid w:val="00D355BD"/>
    <w:rsid w:val="00D35E07"/>
    <w:rsid w:val="00D3606B"/>
    <w:rsid w:val="00D36A05"/>
    <w:rsid w:val="00D379AA"/>
    <w:rsid w:val="00D37A08"/>
    <w:rsid w:val="00D40410"/>
    <w:rsid w:val="00D42B54"/>
    <w:rsid w:val="00D43D48"/>
    <w:rsid w:val="00D44192"/>
    <w:rsid w:val="00D44636"/>
    <w:rsid w:val="00D46063"/>
    <w:rsid w:val="00D468CD"/>
    <w:rsid w:val="00D47EA3"/>
    <w:rsid w:val="00D5004E"/>
    <w:rsid w:val="00D52756"/>
    <w:rsid w:val="00D53E70"/>
    <w:rsid w:val="00D54A1D"/>
    <w:rsid w:val="00D55027"/>
    <w:rsid w:val="00D55BB8"/>
    <w:rsid w:val="00D55F1B"/>
    <w:rsid w:val="00D5618D"/>
    <w:rsid w:val="00D60045"/>
    <w:rsid w:val="00D628F1"/>
    <w:rsid w:val="00D63169"/>
    <w:rsid w:val="00D66042"/>
    <w:rsid w:val="00D66933"/>
    <w:rsid w:val="00D66C3B"/>
    <w:rsid w:val="00D67DF3"/>
    <w:rsid w:val="00D67F21"/>
    <w:rsid w:val="00D71A14"/>
    <w:rsid w:val="00D72636"/>
    <w:rsid w:val="00D72B22"/>
    <w:rsid w:val="00D748EB"/>
    <w:rsid w:val="00D75E2F"/>
    <w:rsid w:val="00D8001B"/>
    <w:rsid w:val="00D8041B"/>
    <w:rsid w:val="00D81D43"/>
    <w:rsid w:val="00D8200B"/>
    <w:rsid w:val="00D83048"/>
    <w:rsid w:val="00D832D1"/>
    <w:rsid w:val="00D838D1"/>
    <w:rsid w:val="00D83ADF"/>
    <w:rsid w:val="00D85F38"/>
    <w:rsid w:val="00D87224"/>
    <w:rsid w:val="00D87C5B"/>
    <w:rsid w:val="00D90270"/>
    <w:rsid w:val="00D92837"/>
    <w:rsid w:val="00D93711"/>
    <w:rsid w:val="00D943FB"/>
    <w:rsid w:val="00D94996"/>
    <w:rsid w:val="00D94C56"/>
    <w:rsid w:val="00D96287"/>
    <w:rsid w:val="00D96F0F"/>
    <w:rsid w:val="00D9706D"/>
    <w:rsid w:val="00DA0B84"/>
    <w:rsid w:val="00DA21AD"/>
    <w:rsid w:val="00DA2B56"/>
    <w:rsid w:val="00DA2C1D"/>
    <w:rsid w:val="00DA2DF8"/>
    <w:rsid w:val="00DA53EE"/>
    <w:rsid w:val="00DB0F88"/>
    <w:rsid w:val="00DB1656"/>
    <w:rsid w:val="00DB1C83"/>
    <w:rsid w:val="00DB287E"/>
    <w:rsid w:val="00DB2F42"/>
    <w:rsid w:val="00DB5158"/>
    <w:rsid w:val="00DB53E6"/>
    <w:rsid w:val="00DB5AC1"/>
    <w:rsid w:val="00DC2B54"/>
    <w:rsid w:val="00DC3697"/>
    <w:rsid w:val="00DC37A1"/>
    <w:rsid w:val="00DC3D5E"/>
    <w:rsid w:val="00DC5278"/>
    <w:rsid w:val="00DC5596"/>
    <w:rsid w:val="00DC6163"/>
    <w:rsid w:val="00DC6291"/>
    <w:rsid w:val="00DC6B0E"/>
    <w:rsid w:val="00DC6DEF"/>
    <w:rsid w:val="00DC7708"/>
    <w:rsid w:val="00DC78A5"/>
    <w:rsid w:val="00DC7AE2"/>
    <w:rsid w:val="00DD0384"/>
    <w:rsid w:val="00DD16AF"/>
    <w:rsid w:val="00DD20A3"/>
    <w:rsid w:val="00DD21D8"/>
    <w:rsid w:val="00DD2BB1"/>
    <w:rsid w:val="00DD386A"/>
    <w:rsid w:val="00DD38C2"/>
    <w:rsid w:val="00DD492A"/>
    <w:rsid w:val="00DD4E54"/>
    <w:rsid w:val="00DD4FD6"/>
    <w:rsid w:val="00DD513C"/>
    <w:rsid w:val="00DD6F75"/>
    <w:rsid w:val="00DD75DC"/>
    <w:rsid w:val="00DE0CC7"/>
    <w:rsid w:val="00DE1C1F"/>
    <w:rsid w:val="00DE33C2"/>
    <w:rsid w:val="00DE59F0"/>
    <w:rsid w:val="00DE6C36"/>
    <w:rsid w:val="00DF062F"/>
    <w:rsid w:val="00DF085B"/>
    <w:rsid w:val="00DF1686"/>
    <w:rsid w:val="00DF18AC"/>
    <w:rsid w:val="00DF18B2"/>
    <w:rsid w:val="00DF1C85"/>
    <w:rsid w:val="00DF1DB4"/>
    <w:rsid w:val="00DF207E"/>
    <w:rsid w:val="00DF2779"/>
    <w:rsid w:val="00DF286F"/>
    <w:rsid w:val="00DF329F"/>
    <w:rsid w:val="00DF474C"/>
    <w:rsid w:val="00DF4E80"/>
    <w:rsid w:val="00DF6255"/>
    <w:rsid w:val="00DF63A2"/>
    <w:rsid w:val="00E002F5"/>
    <w:rsid w:val="00E0033E"/>
    <w:rsid w:val="00E003ED"/>
    <w:rsid w:val="00E02227"/>
    <w:rsid w:val="00E035BB"/>
    <w:rsid w:val="00E04B2D"/>
    <w:rsid w:val="00E0598F"/>
    <w:rsid w:val="00E05A7C"/>
    <w:rsid w:val="00E10FC0"/>
    <w:rsid w:val="00E13CAF"/>
    <w:rsid w:val="00E14CE2"/>
    <w:rsid w:val="00E16CEE"/>
    <w:rsid w:val="00E16D6B"/>
    <w:rsid w:val="00E20C54"/>
    <w:rsid w:val="00E225C8"/>
    <w:rsid w:val="00E22F07"/>
    <w:rsid w:val="00E234AE"/>
    <w:rsid w:val="00E246EB"/>
    <w:rsid w:val="00E24F32"/>
    <w:rsid w:val="00E25031"/>
    <w:rsid w:val="00E25631"/>
    <w:rsid w:val="00E26BAF"/>
    <w:rsid w:val="00E276E6"/>
    <w:rsid w:val="00E27B41"/>
    <w:rsid w:val="00E30445"/>
    <w:rsid w:val="00E333E7"/>
    <w:rsid w:val="00E337A3"/>
    <w:rsid w:val="00E34B2F"/>
    <w:rsid w:val="00E34F1E"/>
    <w:rsid w:val="00E35638"/>
    <w:rsid w:val="00E35D89"/>
    <w:rsid w:val="00E35F19"/>
    <w:rsid w:val="00E37EC4"/>
    <w:rsid w:val="00E40C25"/>
    <w:rsid w:val="00E41BB5"/>
    <w:rsid w:val="00E42EEC"/>
    <w:rsid w:val="00E44014"/>
    <w:rsid w:val="00E44DB5"/>
    <w:rsid w:val="00E45100"/>
    <w:rsid w:val="00E45A7C"/>
    <w:rsid w:val="00E46383"/>
    <w:rsid w:val="00E46B44"/>
    <w:rsid w:val="00E50497"/>
    <w:rsid w:val="00E50AB3"/>
    <w:rsid w:val="00E522AF"/>
    <w:rsid w:val="00E526F0"/>
    <w:rsid w:val="00E53801"/>
    <w:rsid w:val="00E5383A"/>
    <w:rsid w:val="00E53C98"/>
    <w:rsid w:val="00E5629D"/>
    <w:rsid w:val="00E574B8"/>
    <w:rsid w:val="00E63E12"/>
    <w:rsid w:val="00E6475B"/>
    <w:rsid w:val="00E674D9"/>
    <w:rsid w:val="00E67986"/>
    <w:rsid w:val="00E704AD"/>
    <w:rsid w:val="00E70B02"/>
    <w:rsid w:val="00E710F9"/>
    <w:rsid w:val="00E71EF1"/>
    <w:rsid w:val="00E71F24"/>
    <w:rsid w:val="00E72D98"/>
    <w:rsid w:val="00E7317D"/>
    <w:rsid w:val="00E741B1"/>
    <w:rsid w:val="00E7481B"/>
    <w:rsid w:val="00E74DF4"/>
    <w:rsid w:val="00E7513D"/>
    <w:rsid w:val="00E757BD"/>
    <w:rsid w:val="00E7725F"/>
    <w:rsid w:val="00E775F0"/>
    <w:rsid w:val="00E77677"/>
    <w:rsid w:val="00E77E6C"/>
    <w:rsid w:val="00E80760"/>
    <w:rsid w:val="00E81BC8"/>
    <w:rsid w:val="00E82C2E"/>
    <w:rsid w:val="00E82E4D"/>
    <w:rsid w:val="00E83197"/>
    <w:rsid w:val="00E8499D"/>
    <w:rsid w:val="00E84FC7"/>
    <w:rsid w:val="00E85167"/>
    <w:rsid w:val="00E86E94"/>
    <w:rsid w:val="00E8769E"/>
    <w:rsid w:val="00E903E2"/>
    <w:rsid w:val="00E9155B"/>
    <w:rsid w:val="00E9227A"/>
    <w:rsid w:val="00E924FA"/>
    <w:rsid w:val="00E92D4F"/>
    <w:rsid w:val="00E93421"/>
    <w:rsid w:val="00E9380E"/>
    <w:rsid w:val="00E93CBA"/>
    <w:rsid w:val="00E95250"/>
    <w:rsid w:val="00E955FD"/>
    <w:rsid w:val="00E9585F"/>
    <w:rsid w:val="00E96297"/>
    <w:rsid w:val="00E967DA"/>
    <w:rsid w:val="00E96E7A"/>
    <w:rsid w:val="00EA0CC6"/>
    <w:rsid w:val="00EA129A"/>
    <w:rsid w:val="00EA22A1"/>
    <w:rsid w:val="00EA2CE1"/>
    <w:rsid w:val="00EA3804"/>
    <w:rsid w:val="00EA47CD"/>
    <w:rsid w:val="00EA56A0"/>
    <w:rsid w:val="00EA6CFE"/>
    <w:rsid w:val="00EA7850"/>
    <w:rsid w:val="00EB0B44"/>
    <w:rsid w:val="00EB15B5"/>
    <w:rsid w:val="00EB2C9A"/>
    <w:rsid w:val="00EB4AAC"/>
    <w:rsid w:val="00EB5105"/>
    <w:rsid w:val="00EB5DE0"/>
    <w:rsid w:val="00EB61D9"/>
    <w:rsid w:val="00EB7709"/>
    <w:rsid w:val="00EC03C1"/>
    <w:rsid w:val="00EC05E8"/>
    <w:rsid w:val="00EC2AE8"/>
    <w:rsid w:val="00EC2DEA"/>
    <w:rsid w:val="00EC32E4"/>
    <w:rsid w:val="00EC3E07"/>
    <w:rsid w:val="00EC4674"/>
    <w:rsid w:val="00EC6F50"/>
    <w:rsid w:val="00ED0BAC"/>
    <w:rsid w:val="00ED0C3B"/>
    <w:rsid w:val="00ED2B15"/>
    <w:rsid w:val="00ED3408"/>
    <w:rsid w:val="00ED4E27"/>
    <w:rsid w:val="00ED4EE2"/>
    <w:rsid w:val="00ED50F0"/>
    <w:rsid w:val="00ED582D"/>
    <w:rsid w:val="00ED63FC"/>
    <w:rsid w:val="00ED7A89"/>
    <w:rsid w:val="00EE0A70"/>
    <w:rsid w:val="00EE3738"/>
    <w:rsid w:val="00EE429A"/>
    <w:rsid w:val="00EE4FC3"/>
    <w:rsid w:val="00EE50E7"/>
    <w:rsid w:val="00EE68B6"/>
    <w:rsid w:val="00EE7367"/>
    <w:rsid w:val="00EE77C8"/>
    <w:rsid w:val="00EE7F38"/>
    <w:rsid w:val="00EF0902"/>
    <w:rsid w:val="00EF1133"/>
    <w:rsid w:val="00EF1791"/>
    <w:rsid w:val="00EF1F64"/>
    <w:rsid w:val="00EF2295"/>
    <w:rsid w:val="00EF35E0"/>
    <w:rsid w:val="00EF3BE6"/>
    <w:rsid w:val="00EF5D80"/>
    <w:rsid w:val="00F0009D"/>
    <w:rsid w:val="00F01E93"/>
    <w:rsid w:val="00F024C8"/>
    <w:rsid w:val="00F02682"/>
    <w:rsid w:val="00F02A65"/>
    <w:rsid w:val="00F02F03"/>
    <w:rsid w:val="00F02FA0"/>
    <w:rsid w:val="00F032B9"/>
    <w:rsid w:val="00F04942"/>
    <w:rsid w:val="00F054EC"/>
    <w:rsid w:val="00F0698A"/>
    <w:rsid w:val="00F06E08"/>
    <w:rsid w:val="00F06F1B"/>
    <w:rsid w:val="00F10F68"/>
    <w:rsid w:val="00F1108F"/>
    <w:rsid w:val="00F124EF"/>
    <w:rsid w:val="00F151EA"/>
    <w:rsid w:val="00F15374"/>
    <w:rsid w:val="00F175A8"/>
    <w:rsid w:val="00F17E1C"/>
    <w:rsid w:val="00F201B4"/>
    <w:rsid w:val="00F23582"/>
    <w:rsid w:val="00F256BB"/>
    <w:rsid w:val="00F2614D"/>
    <w:rsid w:val="00F272AC"/>
    <w:rsid w:val="00F27568"/>
    <w:rsid w:val="00F27DDB"/>
    <w:rsid w:val="00F32273"/>
    <w:rsid w:val="00F33A41"/>
    <w:rsid w:val="00F342CE"/>
    <w:rsid w:val="00F35DC5"/>
    <w:rsid w:val="00F371EE"/>
    <w:rsid w:val="00F400D9"/>
    <w:rsid w:val="00F407BA"/>
    <w:rsid w:val="00F41D40"/>
    <w:rsid w:val="00F420D5"/>
    <w:rsid w:val="00F42846"/>
    <w:rsid w:val="00F42A36"/>
    <w:rsid w:val="00F42D06"/>
    <w:rsid w:val="00F43E76"/>
    <w:rsid w:val="00F440B8"/>
    <w:rsid w:val="00F44AB7"/>
    <w:rsid w:val="00F45CFD"/>
    <w:rsid w:val="00F460AD"/>
    <w:rsid w:val="00F46C3E"/>
    <w:rsid w:val="00F5239D"/>
    <w:rsid w:val="00F5277F"/>
    <w:rsid w:val="00F527FB"/>
    <w:rsid w:val="00F53731"/>
    <w:rsid w:val="00F5680C"/>
    <w:rsid w:val="00F56885"/>
    <w:rsid w:val="00F6000F"/>
    <w:rsid w:val="00F61030"/>
    <w:rsid w:val="00F6156B"/>
    <w:rsid w:val="00F62449"/>
    <w:rsid w:val="00F62B4A"/>
    <w:rsid w:val="00F62F88"/>
    <w:rsid w:val="00F646E5"/>
    <w:rsid w:val="00F660F6"/>
    <w:rsid w:val="00F66574"/>
    <w:rsid w:val="00F66D15"/>
    <w:rsid w:val="00F66E94"/>
    <w:rsid w:val="00F67453"/>
    <w:rsid w:val="00F7092E"/>
    <w:rsid w:val="00F7196D"/>
    <w:rsid w:val="00F730E9"/>
    <w:rsid w:val="00F73207"/>
    <w:rsid w:val="00F738A6"/>
    <w:rsid w:val="00F74CB6"/>
    <w:rsid w:val="00F75113"/>
    <w:rsid w:val="00F75A70"/>
    <w:rsid w:val="00F75D98"/>
    <w:rsid w:val="00F7698E"/>
    <w:rsid w:val="00F76F3E"/>
    <w:rsid w:val="00F76FC1"/>
    <w:rsid w:val="00F77230"/>
    <w:rsid w:val="00F8005B"/>
    <w:rsid w:val="00F813E8"/>
    <w:rsid w:val="00F81461"/>
    <w:rsid w:val="00F8275D"/>
    <w:rsid w:val="00F82BD1"/>
    <w:rsid w:val="00F833B8"/>
    <w:rsid w:val="00F83A5B"/>
    <w:rsid w:val="00F84153"/>
    <w:rsid w:val="00F844D3"/>
    <w:rsid w:val="00F84830"/>
    <w:rsid w:val="00F84FEE"/>
    <w:rsid w:val="00F857EE"/>
    <w:rsid w:val="00F867C0"/>
    <w:rsid w:val="00F87C14"/>
    <w:rsid w:val="00F9174D"/>
    <w:rsid w:val="00F91A92"/>
    <w:rsid w:val="00F91D40"/>
    <w:rsid w:val="00F93336"/>
    <w:rsid w:val="00F93BD7"/>
    <w:rsid w:val="00F94B7C"/>
    <w:rsid w:val="00F960A7"/>
    <w:rsid w:val="00F97018"/>
    <w:rsid w:val="00F97C8C"/>
    <w:rsid w:val="00FA025F"/>
    <w:rsid w:val="00FA2438"/>
    <w:rsid w:val="00FA3A2B"/>
    <w:rsid w:val="00FA475D"/>
    <w:rsid w:val="00FA5056"/>
    <w:rsid w:val="00FA56BD"/>
    <w:rsid w:val="00FA6159"/>
    <w:rsid w:val="00FA674F"/>
    <w:rsid w:val="00FA6A8F"/>
    <w:rsid w:val="00FA6B02"/>
    <w:rsid w:val="00FB0412"/>
    <w:rsid w:val="00FB0C3D"/>
    <w:rsid w:val="00FB2FAB"/>
    <w:rsid w:val="00FB3A14"/>
    <w:rsid w:val="00FB3E8E"/>
    <w:rsid w:val="00FB500D"/>
    <w:rsid w:val="00FB538C"/>
    <w:rsid w:val="00FB619D"/>
    <w:rsid w:val="00FB678D"/>
    <w:rsid w:val="00FB6B9E"/>
    <w:rsid w:val="00FB7D01"/>
    <w:rsid w:val="00FC0D79"/>
    <w:rsid w:val="00FC0DAE"/>
    <w:rsid w:val="00FC1309"/>
    <w:rsid w:val="00FC1676"/>
    <w:rsid w:val="00FC1D9D"/>
    <w:rsid w:val="00FC3777"/>
    <w:rsid w:val="00FC3796"/>
    <w:rsid w:val="00FC4DC5"/>
    <w:rsid w:val="00FC4DC8"/>
    <w:rsid w:val="00FC5BBC"/>
    <w:rsid w:val="00FD007A"/>
    <w:rsid w:val="00FD0537"/>
    <w:rsid w:val="00FD0921"/>
    <w:rsid w:val="00FD1113"/>
    <w:rsid w:val="00FD3FA4"/>
    <w:rsid w:val="00FD400A"/>
    <w:rsid w:val="00FD4345"/>
    <w:rsid w:val="00FD4A08"/>
    <w:rsid w:val="00FD4E7B"/>
    <w:rsid w:val="00FD5380"/>
    <w:rsid w:val="00FD5AB3"/>
    <w:rsid w:val="00FD5FAF"/>
    <w:rsid w:val="00FD7575"/>
    <w:rsid w:val="00FD782B"/>
    <w:rsid w:val="00FD7A7A"/>
    <w:rsid w:val="00FE0431"/>
    <w:rsid w:val="00FE208E"/>
    <w:rsid w:val="00FE2785"/>
    <w:rsid w:val="00FE2DA2"/>
    <w:rsid w:val="00FE41D9"/>
    <w:rsid w:val="00FE4C5D"/>
    <w:rsid w:val="00FE6AAD"/>
    <w:rsid w:val="00FE6FB0"/>
    <w:rsid w:val="00FE717E"/>
    <w:rsid w:val="00FE7244"/>
    <w:rsid w:val="00FE758A"/>
    <w:rsid w:val="00FF04CB"/>
    <w:rsid w:val="00FF0AC5"/>
    <w:rsid w:val="00FF106D"/>
    <w:rsid w:val="00FF10A1"/>
    <w:rsid w:val="00FF11AD"/>
    <w:rsid w:val="00FF126A"/>
    <w:rsid w:val="00FF1A61"/>
    <w:rsid w:val="00FF2E99"/>
    <w:rsid w:val="00FF36DB"/>
    <w:rsid w:val="00FF44AD"/>
    <w:rsid w:val="00FF4795"/>
    <w:rsid w:val="00FF5502"/>
    <w:rsid w:val="00FF6CE3"/>
    <w:rsid w:val="00FF6E54"/>
    <w:rsid w:val="00FF75BD"/>
    <w:rsid w:val="010300FA"/>
    <w:rsid w:val="01966E8C"/>
    <w:rsid w:val="01A57677"/>
    <w:rsid w:val="02094826"/>
    <w:rsid w:val="024C3CE4"/>
    <w:rsid w:val="02BD0962"/>
    <w:rsid w:val="02C06B15"/>
    <w:rsid w:val="02C84FC1"/>
    <w:rsid w:val="02E1138A"/>
    <w:rsid w:val="03191121"/>
    <w:rsid w:val="032164DF"/>
    <w:rsid w:val="03AE6A7A"/>
    <w:rsid w:val="03B11851"/>
    <w:rsid w:val="03BA4C6B"/>
    <w:rsid w:val="043B4B89"/>
    <w:rsid w:val="04F504C2"/>
    <w:rsid w:val="05547998"/>
    <w:rsid w:val="05821604"/>
    <w:rsid w:val="05B17F8D"/>
    <w:rsid w:val="05BC1895"/>
    <w:rsid w:val="05C6731E"/>
    <w:rsid w:val="06201BCC"/>
    <w:rsid w:val="0621126D"/>
    <w:rsid w:val="073749E3"/>
    <w:rsid w:val="076F58E2"/>
    <w:rsid w:val="07B66F2D"/>
    <w:rsid w:val="07E436DD"/>
    <w:rsid w:val="08244948"/>
    <w:rsid w:val="084B03E3"/>
    <w:rsid w:val="08AB5738"/>
    <w:rsid w:val="08EA61B3"/>
    <w:rsid w:val="09076970"/>
    <w:rsid w:val="09317EBC"/>
    <w:rsid w:val="09415115"/>
    <w:rsid w:val="09C8425B"/>
    <w:rsid w:val="09CB3F90"/>
    <w:rsid w:val="09DE79EC"/>
    <w:rsid w:val="0A8B27F9"/>
    <w:rsid w:val="0AB639E0"/>
    <w:rsid w:val="0B002BA7"/>
    <w:rsid w:val="0B441162"/>
    <w:rsid w:val="0B5550C6"/>
    <w:rsid w:val="0B89583D"/>
    <w:rsid w:val="0BD7389E"/>
    <w:rsid w:val="0BD92BC3"/>
    <w:rsid w:val="0C036784"/>
    <w:rsid w:val="0C08567F"/>
    <w:rsid w:val="0C424628"/>
    <w:rsid w:val="0C435DA6"/>
    <w:rsid w:val="0C450EA5"/>
    <w:rsid w:val="0D8A7939"/>
    <w:rsid w:val="0D8F05C7"/>
    <w:rsid w:val="0D9F0F9D"/>
    <w:rsid w:val="0DE35A13"/>
    <w:rsid w:val="0E1F25A2"/>
    <w:rsid w:val="0E263AEE"/>
    <w:rsid w:val="0EE32891"/>
    <w:rsid w:val="0F98164A"/>
    <w:rsid w:val="0FA80B11"/>
    <w:rsid w:val="0FAB4CDF"/>
    <w:rsid w:val="105C6990"/>
    <w:rsid w:val="10E247E3"/>
    <w:rsid w:val="10EE6AEC"/>
    <w:rsid w:val="1117295A"/>
    <w:rsid w:val="118F321D"/>
    <w:rsid w:val="119F654F"/>
    <w:rsid w:val="11C64264"/>
    <w:rsid w:val="11E8399E"/>
    <w:rsid w:val="12052E30"/>
    <w:rsid w:val="122F58CE"/>
    <w:rsid w:val="12311F11"/>
    <w:rsid w:val="124277F7"/>
    <w:rsid w:val="12FB5365"/>
    <w:rsid w:val="135D1821"/>
    <w:rsid w:val="13A304B4"/>
    <w:rsid w:val="13B90D55"/>
    <w:rsid w:val="14B0518F"/>
    <w:rsid w:val="14DE6499"/>
    <w:rsid w:val="154B2CF1"/>
    <w:rsid w:val="15525DDA"/>
    <w:rsid w:val="1553679B"/>
    <w:rsid w:val="16021A94"/>
    <w:rsid w:val="16055E16"/>
    <w:rsid w:val="1609689A"/>
    <w:rsid w:val="160F641A"/>
    <w:rsid w:val="16327A1A"/>
    <w:rsid w:val="1720329E"/>
    <w:rsid w:val="17241D4A"/>
    <w:rsid w:val="175C52F2"/>
    <w:rsid w:val="175F2195"/>
    <w:rsid w:val="1772060F"/>
    <w:rsid w:val="181444D2"/>
    <w:rsid w:val="181C1877"/>
    <w:rsid w:val="18981FF0"/>
    <w:rsid w:val="18F31E75"/>
    <w:rsid w:val="19432B51"/>
    <w:rsid w:val="19A971E9"/>
    <w:rsid w:val="19E30ADD"/>
    <w:rsid w:val="19F17E4C"/>
    <w:rsid w:val="1A140A23"/>
    <w:rsid w:val="1AE865EB"/>
    <w:rsid w:val="1B3C78D8"/>
    <w:rsid w:val="1B3E220B"/>
    <w:rsid w:val="1B9147E7"/>
    <w:rsid w:val="1C187FE7"/>
    <w:rsid w:val="1C485E93"/>
    <w:rsid w:val="1CA73505"/>
    <w:rsid w:val="1D7E06A7"/>
    <w:rsid w:val="1D9C765C"/>
    <w:rsid w:val="1DF1586B"/>
    <w:rsid w:val="1EAF3FF0"/>
    <w:rsid w:val="1ED87D08"/>
    <w:rsid w:val="1EE76D8D"/>
    <w:rsid w:val="1EF52614"/>
    <w:rsid w:val="1F0F26CF"/>
    <w:rsid w:val="1F2035DD"/>
    <w:rsid w:val="1F712D33"/>
    <w:rsid w:val="1F7515FA"/>
    <w:rsid w:val="1F760832"/>
    <w:rsid w:val="1FFA3E18"/>
    <w:rsid w:val="200D7EB7"/>
    <w:rsid w:val="205530A2"/>
    <w:rsid w:val="20BD7238"/>
    <w:rsid w:val="21360D75"/>
    <w:rsid w:val="21712BF3"/>
    <w:rsid w:val="21EB6066"/>
    <w:rsid w:val="21EE7A52"/>
    <w:rsid w:val="23C911D3"/>
    <w:rsid w:val="23F90FE2"/>
    <w:rsid w:val="23FD6402"/>
    <w:rsid w:val="242B597B"/>
    <w:rsid w:val="24650526"/>
    <w:rsid w:val="24782A3B"/>
    <w:rsid w:val="248D5FBA"/>
    <w:rsid w:val="2498027E"/>
    <w:rsid w:val="24F9402C"/>
    <w:rsid w:val="25363DBE"/>
    <w:rsid w:val="25F337BE"/>
    <w:rsid w:val="262959BC"/>
    <w:rsid w:val="26472C6F"/>
    <w:rsid w:val="268806C5"/>
    <w:rsid w:val="27010FA5"/>
    <w:rsid w:val="27052C08"/>
    <w:rsid w:val="270E023B"/>
    <w:rsid w:val="27477275"/>
    <w:rsid w:val="276A1EBA"/>
    <w:rsid w:val="276E1A1D"/>
    <w:rsid w:val="277B5952"/>
    <w:rsid w:val="28436ABD"/>
    <w:rsid w:val="285C0CB4"/>
    <w:rsid w:val="286212E8"/>
    <w:rsid w:val="28697CA1"/>
    <w:rsid w:val="288179F5"/>
    <w:rsid w:val="28B2116F"/>
    <w:rsid w:val="28DF6847"/>
    <w:rsid w:val="28F76000"/>
    <w:rsid w:val="2922472D"/>
    <w:rsid w:val="29226FD6"/>
    <w:rsid w:val="2946223E"/>
    <w:rsid w:val="298F0B0A"/>
    <w:rsid w:val="2A3A63E1"/>
    <w:rsid w:val="2A802B83"/>
    <w:rsid w:val="2ABA75F3"/>
    <w:rsid w:val="2AC661D6"/>
    <w:rsid w:val="2B6E58D1"/>
    <w:rsid w:val="2B72487E"/>
    <w:rsid w:val="2CFC4178"/>
    <w:rsid w:val="2D333180"/>
    <w:rsid w:val="2DB50213"/>
    <w:rsid w:val="2DB77ADE"/>
    <w:rsid w:val="2DD43958"/>
    <w:rsid w:val="2DE90DF1"/>
    <w:rsid w:val="2DEC540B"/>
    <w:rsid w:val="2E016634"/>
    <w:rsid w:val="2E144A85"/>
    <w:rsid w:val="2E3250B7"/>
    <w:rsid w:val="2E441D21"/>
    <w:rsid w:val="2E8E15D5"/>
    <w:rsid w:val="2EB64D3B"/>
    <w:rsid w:val="2EE825C8"/>
    <w:rsid w:val="2F761AFB"/>
    <w:rsid w:val="2FD71FE9"/>
    <w:rsid w:val="2FEA0223"/>
    <w:rsid w:val="304F6EC7"/>
    <w:rsid w:val="30D035D2"/>
    <w:rsid w:val="30E6460D"/>
    <w:rsid w:val="31117F2E"/>
    <w:rsid w:val="31287CA4"/>
    <w:rsid w:val="31312099"/>
    <w:rsid w:val="31525C36"/>
    <w:rsid w:val="3169589A"/>
    <w:rsid w:val="318B5138"/>
    <w:rsid w:val="31DB26EE"/>
    <w:rsid w:val="32400725"/>
    <w:rsid w:val="32617333"/>
    <w:rsid w:val="32AC65BD"/>
    <w:rsid w:val="32C00A18"/>
    <w:rsid w:val="32C923F2"/>
    <w:rsid w:val="334478F1"/>
    <w:rsid w:val="3370216C"/>
    <w:rsid w:val="33CE2570"/>
    <w:rsid w:val="343C6F2C"/>
    <w:rsid w:val="34E3749E"/>
    <w:rsid w:val="359134EA"/>
    <w:rsid w:val="35D16096"/>
    <w:rsid w:val="35FD4568"/>
    <w:rsid w:val="363E5E74"/>
    <w:rsid w:val="36707730"/>
    <w:rsid w:val="37725569"/>
    <w:rsid w:val="378875A7"/>
    <w:rsid w:val="37E5463F"/>
    <w:rsid w:val="392560D7"/>
    <w:rsid w:val="394D4995"/>
    <w:rsid w:val="39722517"/>
    <w:rsid w:val="39C33531"/>
    <w:rsid w:val="39E36DB4"/>
    <w:rsid w:val="3A0513CB"/>
    <w:rsid w:val="3A4D69D6"/>
    <w:rsid w:val="3A7346A0"/>
    <w:rsid w:val="3B1B4371"/>
    <w:rsid w:val="3B47264D"/>
    <w:rsid w:val="3BC02F7C"/>
    <w:rsid w:val="3C4B16F3"/>
    <w:rsid w:val="3C6C5262"/>
    <w:rsid w:val="3C7C4FAC"/>
    <w:rsid w:val="3CA97E9F"/>
    <w:rsid w:val="3D133638"/>
    <w:rsid w:val="3D992355"/>
    <w:rsid w:val="3EC2698B"/>
    <w:rsid w:val="3ED74484"/>
    <w:rsid w:val="3EE04998"/>
    <w:rsid w:val="3EE71C9F"/>
    <w:rsid w:val="3F18080D"/>
    <w:rsid w:val="3F4B23A8"/>
    <w:rsid w:val="3F603426"/>
    <w:rsid w:val="3F6A4E1F"/>
    <w:rsid w:val="3FA66587"/>
    <w:rsid w:val="3FCA2462"/>
    <w:rsid w:val="3FE726B3"/>
    <w:rsid w:val="40DC3AAA"/>
    <w:rsid w:val="40E632ED"/>
    <w:rsid w:val="40E66A92"/>
    <w:rsid w:val="41E1246E"/>
    <w:rsid w:val="42032A01"/>
    <w:rsid w:val="42096236"/>
    <w:rsid w:val="422B1738"/>
    <w:rsid w:val="42B14CAF"/>
    <w:rsid w:val="433F0572"/>
    <w:rsid w:val="435E060B"/>
    <w:rsid w:val="4375780B"/>
    <w:rsid w:val="43B2359B"/>
    <w:rsid w:val="43C0324B"/>
    <w:rsid w:val="44203AB7"/>
    <w:rsid w:val="44352021"/>
    <w:rsid w:val="444C25FE"/>
    <w:rsid w:val="447447B4"/>
    <w:rsid w:val="451D548D"/>
    <w:rsid w:val="45CA4273"/>
    <w:rsid w:val="45D26CFC"/>
    <w:rsid w:val="45FF2602"/>
    <w:rsid w:val="46045A77"/>
    <w:rsid w:val="462B253B"/>
    <w:rsid w:val="46C946AD"/>
    <w:rsid w:val="46FA3CCC"/>
    <w:rsid w:val="47232C1B"/>
    <w:rsid w:val="47600481"/>
    <w:rsid w:val="47A10D8D"/>
    <w:rsid w:val="47C80B8C"/>
    <w:rsid w:val="484C38A8"/>
    <w:rsid w:val="48B57BC8"/>
    <w:rsid w:val="48BA5E5B"/>
    <w:rsid w:val="48F70A1F"/>
    <w:rsid w:val="49240EF7"/>
    <w:rsid w:val="499B6B54"/>
    <w:rsid w:val="499C6231"/>
    <w:rsid w:val="49B70A66"/>
    <w:rsid w:val="4A1456A9"/>
    <w:rsid w:val="4A685CC0"/>
    <w:rsid w:val="4B7C2B16"/>
    <w:rsid w:val="4BCC7D2B"/>
    <w:rsid w:val="4BDA4313"/>
    <w:rsid w:val="4C792014"/>
    <w:rsid w:val="4C953D5F"/>
    <w:rsid w:val="4CB560DE"/>
    <w:rsid w:val="4CBA337C"/>
    <w:rsid w:val="4CCA4794"/>
    <w:rsid w:val="4CFD2580"/>
    <w:rsid w:val="4D0E0941"/>
    <w:rsid w:val="4D721413"/>
    <w:rsid w:val="4D9A243B"/>
    <w:rsid w:val="4DF2108E"/>
    <w:rsid w:val="4E532A04"/>
    <w:rsid w:val="4E5F6217"/>
    <w:rsid w:val="4E6D18BF"/>
    <w:rsid w:val="4E7D0BEF"/>
    <w:rsid w:val="4EE14304"/>
    <w:rsid w:val="4F19197B"/>
    <w:rsid w:val="4F737E89"/>
    <w:rsid w:val="4F780C05"/>
    <w:rsid w:val="4FAC757F"/>
    <w:rsid w:val="502A0366"/>
    <w:rsid w:val="503E7A79"/>
    <w:rsid w:val="504C3966"/>
    <w:rsid w:val="50772174"/>
    <w:rsid w:val="513970FA"/>
    <w:rsid w:val="51507892"/>
    <w:rsid w:val="51596B40"/>
    <w:rsid w:val="51852468"/>
    <w:rsid w:val="51B83C14"/>
    <w:rsid w:val="51FE30E9"/>
    <w:rsid w:val="5206086C"/>
    <w:rsid w:val="5236380F"/>
    <w:rsid w:val="525F2F88"/>
    <w:rsid w:val="52733D18"/>
    <w:rsid w:val="52FD239A"/>
    <w:rsid w:val="53535CF5"/>
    <w:rsid w:val="541609B1"/>
    <w:rsid w:val="544E2C8D"/>
    <w:rsid w:val="558163E7"/>
    <w:rsid w:val="55EA6436"/>
    <w:rsid w:val="5683733F"/>
    <w:rsid w:val="56C853A8"/>
    <w:rsid w:val="56D405FB"/>
    <w:rsid w:val="5738010A"/>
    <w:rsid w:val="57521CF4"/>
    <w:rsid w:val="576F298B"/>
    <w:rsid w:val="578A43AD"/>
    <w:rsid w:val="578A6469"/>
    <w:rsid w:val="579F2164"/>
    <w:rsid w:val="57C7180F"/>
    <w:rsid w:val="588059C2"/>
    <w:rsid w:val="58961503"/>
    <w:rsid w:val="58BF39E4"/>
    <w:rsid w:val="58CC0F76"/>
    <w:rsid w:val="58CE6BF5"/>
    <w:rsid w:val="58E45928"/>
    <w:rsid w:val="58E708B3"/>
    <w:rsid w:val="59100AEC"/>
    <w:rsid w:val="5930393F"/>
    <w:rsid w:val="59B71331"/>
    <w:rsid w:val="59CF220A"/>
    <w:rsid w:val="5A110F7E"/>
    <w:rsid w:val="5A2F5DB0"/>
    <w:rsid w:val="5AD36F7F"/>
    <w:rsid w:val="5B473E2C"/>
    <w:rsid w:val="5B773E28"/>
    <w:rsid w:val="5BDA1E3D"/>
    <w:rsid w:val="5C124E1C"/>
    <w:rsid w:val="5C5B3529"/>
    <w:rsid w:val="5CB27580"/>
    <w:rsid w:val="5D621249"/>
    <w:rsid w:val="5DC964B5"/>
    <w:rsid w:val="5E1C0DC6"/>
    <w:rsid w:val="5E8735D0"/>
    <w:rsid w:val="5EE161E3"/>
    <w:rsid w:val="5EE55159"/>
    <w:rsid w:val="5F05246D"/>
    <w:rsid w:val="5F175A18"/>
    <w:rsid w:val="5F762CBD"/>
    <w:rsid w:val="5F7F2FD2"/>
    <w:rsid w:val="605D00E8"/>
    <w:rsid w:val="60906D7D"/>
    <w:rsid w:val="60961929"/>
    <w:rsid w:val="60A12EAF"/>
    <w:rsid w:val="61017AAC"/>
    <w:rsid w:val="61771515"/>
    <w:rsid w:val="618E59E3"/>
    <w:rsid w:val="61CC6789"/>
    <w:rsid w:val="61ED2C18"/>
    <w:rsid w:val="6216611C"/>
    <w:rsid w:val="62190F41"/>
    <w:rsid w:val="624358AF"/>
    <w:rsid w:val="62531F8D"/>
    <w:rsid w:val="62B67497"/>
    <w:rsid w:val="62CD21A6"/>
    <w:rsid w:val="630052B3"/>
    <w:rsid w:val="63052C95"/>
    <w:rsid w:val="637B7735"/>
    <w:rsid w:val="63E070C6"/>
    <w:rsid w:val="64430EE7"/>
    <w:rsid w:val="64A436A5"/>
    <w:rsid w:val="64C314C5"/>
    <w:rsid w:val="64E211E9"/>
    <w:rsid w:val="65B92E38"/>
    <w:rsid w:val="66A5026B"/>
    <w:rsid w:val="67743F15"/>
    <w:rsid w:val="680679A8"/>
    <w:rsid w:val="68123B28"/>
    <w:rsid w:val="68854A0D"/>
    <w:rsid w:val="69202B24"/>
    <w:rsid w:val="698F187D"/>
    <w:rsid w:val="699E6BA7"/>
    <w:rsid w:val="69F051DD"/>
    <w:rsid w:val="6A3C36F9"/>
    <w:rsid w:val="6AEE4859"/>
    <w:rsid w:val="6C2E0F19"/>
    <w:rsid w:val="6C430E18"/>
    <w:rsid w:val="6C4B359A"/>
    <w:rsid w:val="6C5A3157"/>
    <w:rsid w:val="6C5C481E"/>
    <w:rsid w:val="6C6031D1"/>
    <w:rsid w:val="6C622A04"/>
    <w:rsid w:val="6CC751DA"/>
    <w:rsid w:val="6CDA3A40"/>
    <w:rsid w:val="6CE73687"/>
    <w:rsid w:val="6D8511E4"/>
    <w:rsid w:val="6D8B7095"/>
    <w:rsid w:val="6DEC22F6"/>
    <w:rsid w:val="6E2E0944"/>
    <w:rsid w:val="6E2F7178"/>
    <w:rsid w:val="6E782D06"/>
    <w:rsid w:val="6E95343B"/>
    <w:rsid w:val="6ED5505E"/>
    <w:rsid w:val="6F67764A"/>
    <w:rsid w:val="6FB148FB"/>
    <w:rsid w:val="70E00188"/>
    <w:rsid w:val="71041A35"/>
    <w:rsid w:val="7116243D"/>
    <w:rsid w:val="711B6129"/>
    <w:rsid w:val="717802D6"/>
    <w:rsid w:val="7189033D"/>
    <w:rsid w:val="719F039B"/>
    <w:rsid w:val="7206590B"/>
    <w:rsid w:val="72326854"/>
    <w:rsid w:val="72411D7A"/>
    <w:rsid w:val="724D647C"/>
    <w:rsid w:val="729F52EA"/>
    <w:rsid w:val="72CF1C63"/>
    <w:rsid w:val="72F768E9"/>
    <w:rsid w:val="73EA2803"/>
    <w:rsid w:val="7523158E"/>
    <w:rsid w:val="75C47A6A"/>
    <w:rsid w:val="75F24A55"/>
    <w:rsid w:val="760C4958"/>
    <w:rsid w:val="76C4489B"/>
    <w:rsid w:val="770129AD"/>
    <w:rsid w:val="77A97C1C"/>
    <w:rsid w:val="784D5E27"/>
    <w:rsid w:val="78966290"/>
    <w:rsid w:val="78A311BD"/>
    <w:rsid w:val="78F8046F"/>
    <w:rsid w:val="790B190E"/>
    <w:rsid w:val="7A332167"/>
    <w:rsid w:val="7A381892"/>
    <w:rsid w:val="7AFE03A3"/>
    <w:rsid w:val="7B1253B0"/>
    <w:rsid w:val="7B194639"/>
    <w:rsid w:val="7B314EE7"/>
    <w:rsid w:val="7BEF6DBB"/>
    <w:rsid w:val="7C3D4925"/>
    <w:rsid w:val="7D8C3B6B"/>
    <w:rsid w:val="7DD50D6E"/>
    <w:rsid w:val="7DE304A7"/>
    <w:rsid w:val="7DFA6072"/>
    <w:rsid w:val="7E2220F8"/>
    <w:rsid w:val="7E49518F"/>
    <w:rsid w:val="7E9824B2"/>
    <w:rsid w:val="7E9F511D"/>
    <w:rsid w:val="7F1B4172"/>
    <w:rsid w:val="7F7855FE"/>
    <w:rsid w:val="7F9C4F20"/>
    <w:rsid w:val="7FC04C5F"/>
    <w:rsid w:val="7FF97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uiPriority="99" w:qFormat="1"/>
    <w:lsdException w:name="header" w:uiPriority="99" w:qFormat="1"/>
    <w:lsdException w:name="footer" w:uiPriority="99" w:qFormat="1"/>
    <w:lsdException w:name="index heading" w:locked="1" w:semiHidden="1" w:unhideWhenUsed="1"/>
    <w:lsdException w:name="caption" w:uiPriority="99"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99" w:qFormat="1"/>
    <w:lsdException w:name="annotation reference" w:uiPriority="99" w:qFormat="1"/>
    <w:lsdException w:name="line number" w:locked="1" w:semiHidden="1" w:unhideWhenUsed="1"/>
    <w:lsdException w:name="page number" w:uiPriority="99" w:qFormat="1"/>
    <w:lsdException w:name="endnote reference" w:uiPriority="99" w:qFormat="1"/>
    <w:lsdException w:name="endnote text" w:uiPriority="99"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99" w:qFormat="1"/>
    <w:lsdException w:name="Closing" w:locked="1" w:semiHidden="1" w:unhideWhenUsed="1"/>
    <w:lsdException w:name="Signature" w:locked="1" w:semiHidden="1" w:unhideWhenUsed="1"/>
    <w:lsdException w:name="Default Paragraph Font" w:uiPriority="1" w:unhideWhenUsed="1" w:qFormat="1"/>
    <w:lsdException w:name="Body Text" w:uiPriority="99" w:qFormat="1"/>
    <w:lsdException w:name="Body Text Indent" w:uiPriority="99"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semiHidden="1" w:unhideWhenUsed="1"/>
    <w:lsdException w:name="Date" w:uiPriority="99" w:qFormat="1"/>
    <w:lsdException w:name="Body Text First Indent" w:locked="1" w:semiHidden="1" w:unhideWhenUsed="1"/>
    <w:lsdException w:name="Body Text First Indent 2" w:locked="1" w:semiHidden="1" w:unhideWhenUsed="1"/>
    <w:lsdException w:name="Note Heading" w:locked="1"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locked="1" w:semiHidden="1" w:unhideWhenUsed="1"/>
    <w:lsdException w:name="Hyperlink" w:uiPriority="99" w:qFormat="1"/>
    <w:lsdException w:name="FollowedHyperlink" w:uiPriority="99" w:qFormat="1"/>
    <w:lsdException w:name="Strong" w:qFormat="1"/>
    <w:lsdException w:name="Emphasis" w:uiPriority="99" w:qFormat="1"/>
    <w:lsdException w:name="Document Map" w:uiPriority="99"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locked="1" w:uiPriority="99" w:qFormat="1"/>
    <w:lsdException w:name="HTML Acronym" w:locked="1" w:unhideWhenUsed="1" w:qFormat="1"/>
    <w:lsdException w:name="HTML Address" w:locked="1" w:semiHidden="1" w:unhideWhenUsed="1"/>
    <w:lsdException w:name="HTML Cite" w:locked="1" w:unhideWhenUsed="1" w:qFormat="1"/>
    <w:lsdException w:name="HTML Code" w:locked="1" w:unhideWhenUsed="1" w:qFormat="1"/>
    <w:lsdException w:name="HTML Definition" w:locked="1" w:unhideWhenUsed="1" w:qFormat="1"/>
    <w:lsdException w:name="HTML Keyboard" w:locked="1" w:unhideWhenUsed="1" w:qFormat="1"/>
    <w:lsdException w:name="HTML Preformatted" w:locked="1" w:semiHidden="1" w:unhideWhenUsed="1"/>
    <w:lsdException w:name="HTML Sample" w:locked="1" w:unhideWhenUsed="1" w:qFormat="1"/>
    <w:lsdException w:name="HTML Typewriter" w:locked="1" w:unhideWhenUsed="1" w:qFormat="1"/>
    <w:lsdException w:name="HTML Variable" w:locked="1" w:unhideWhenUsed="1" w:qFormat="1"/>
    <w:lsdException w:name="Normal Table"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99" w:qFormat="1"/>
    <w:lsdException w:name="Table Grid" w:uiPriority="9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104FF"/>
    <w:pPr>
      <w:widowControl w:val="0"/>
      <w:jc w:val="both"/>
    </w:pPr>
    <w:rPr>
      <w:kern w:val="2"/>
      <w:sz w:val="21"/>
      <w:szCs w:val="24"/>
    </w:rPr>
  </w:style>
  <w:style w:type="paragraph" w:styleId="1">
    <w:name w:val="heading 1"/>
    <w:basedOn w:val="a"/>
    <w:next w:val="a"/>
    <w:link w:val="1Char"/>
    <w:uiPriority w:val="99"/>
    <w:qFormat/>
    <w:rsid w:val="007104F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104FF"/>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Char"/>
    <w:uiPriority w:val="99"/>
    <w:qFormat/>
    <w:rsid w:val="007104FF"/>
    <w:pPr>
      <w:keepNext/>
      <w:keepLines/>
      <w:spacing w:before="260" w:after="260" w:line="416" w:lineRule="auto"/>
      <w:outlineLvl w:val="2"/>
    </w:pPr>
    <w:rPr>
      <w:b/>
      <w:sz w:val="32"/>
      <w:szCs w:val="20"/>
    </w:rPr>
  </w:style>
  <w:style w:type="paragraph" w:styleId="4">
    <w:name w:val="heading 4"/>
    <w:basedOn w:val="a"/>
    <w:next w:val="a"/>
    <w:link w:val="4Char"/>
    <w:uiPriority w:val="99"/>
    <w:qFormat/>
    <w:rsid w:val="007104FF"/>
    <w:pPr>
      <w:keepNext/>
      <w:keepLines/>
      <w:spacing w:before="280" w:after="290" w:line="376" w:lineRule="auto"/>
      <w:outlineLvl w:val="3"/>
    </w:pPr>
    <w:rPr>
      <w:rFonts w:ascii="Arial" w:eastAsia="黑体" w:hAnsi="Arial"/>
      <w:b/>
      <w:sz w:val="28"/>
      <w:szCs w:val="20"/>
    </w:rPr>
  </w:style>
  <w:style w:type="paragraph" w:styleId="5">
    <w:name w:val="heading 5"/>
    <w:basedOn w:val="a"/>
    <w:next w:val="a"/>
    <w:link w:val="5Char"/>
    <w:uiPriority w:val="99"/>
    <w:qFormat/>
    <w:rsid w:val="007104FF"/>
    <w:pPr>
      <w:keepNext/>
      <w:keepLines/>
      <w:spacing w:before="280" w:after="290" w:line="376" w:lineRule="auto"/>
      <w:outlineLvl w:val="4"/>
    </w:pPr>
    <w:rPr>
      <w:b/>
      <w:bCs/>
      <w:kern w:val="0"/>
      <w:sz w:val="28"/>
      <w:szCs w:val="28"/>
    </w:rPr>
  </w:style>
  <w:style w:type="paragraph" w:styleId="6">
    <w:name w:val="heading 6"/>
    <w:basedOn w:val="a"/>
    <w:next w:val="a"/>
    <w:link w:val="6Char"/>
    <w:uiPriority w:val="99"/>
    <w:qFormat/>
    <w:rsid w:val="007104FF"/>
    <w:pPr>
      <w:keepNext/>
      <w:keepLines/>
      <w:widowControl/>
      <w:tabs>
        <w:tab w:val="left" w:pos="1440"/>
      </w:tabs>
      <w:spacing w:before="240" w:after="64" w:line="320" w:lineRule="auto"/>
      <w:ind w:left="1152" w:hanging="1152"/>
      <w:jc w:val="left"/>
      <w:outlineLvl w:val="5"/>
    </w:pPr>
    <w:rPr>
      <w:rFonts w:ascii="Arial" w:eastAsia="黑体" w:hAnsi="Arial"/>
      <w:b/>
      <w:kern w:val="0"/>
      <w:sz w:val="24"/>
      <w:szCs w:val="20"/>
    </w:rPr>
  </w:style>
  <w:style w:type="paragraph" w:styleId="7">
    <w:name w:val="heading 7"/>
    <w:basedOn w:val="a"/>
    <w:next w:val="a"/>
    <w:link w:val="7Char"/>
    <w:uiPriority w:val="99"/>
    <w:qFormat/>
    <w:rsid w:val="007104FF"/>
    <w:pPr>
      <w:keepNext/>
      <w:keepLines/>
      <w:widowControl/>
      <w:tabs>
        <w:tab w:val="left" w:pos="2520"/>
      </w:tabs>
      <w:spacing w:before="240" w:after="64" w:line="320" w:lineRule="auto"/>
      <w:ind w:left="1296" w:hanging="1296"/>
      <w:jc w:val="left"/>
      <w:outlineLvl w:val="6"/>
    </w:pPr>
    <w:rPr>
      <w:b/>
      <w:kern w:val="0"/>
      <w:sz w:val="24"/>
      <w:szCs w:val="20"/>
    </w:rPr>
  </w:style>
  <w:style w:type="paragraph" w:styleId="8">
    <w:name w:val="heading 8"/>
    <w:basedOn w:val="a"/>
    <w:next w:val="a"/>
    <w:link w:val="8Char"/>
    <w:uiPriority w:val="99"/>
    <w:qFormat/>
    <w:rsid w:val="007104FF"/>
    <w:pPr>
      <w:keepNext/>
      <w:keepLines/>
      <w:widowControl/>
      <w:tabs>
        <w:tab w:val="left" w:pos="1440"/>
      </w:tabs>
      <w:spacing w:before="240" w:after="64" w:line="320" w:lineRule="auto"/>
      <w:ind w:left="1440" w:hanging="1440"/>
      <w:jc w:val="left"/>
      <w:outlineLvl w:val="7"/>
    </w:pPr>
    <w:rPr>
      <w:rFonts w:ascii="Arial" w:eastAsia="黑体" w:hAnsi="Arial"/>
      <w:kern w:val="0"/>
      <w:sz w:val="24"/>
      <w:szCs w:val="20"/>
    </w:rPr>
  </w:style>
  <w:style w:type="paragraph" w:styleId="9">
    <w:name w:val="heading 9"/>
    <w:basedOn w:val="a"/>
    <w:next w:val="a"/>
    <w:link w:val="9Char"/>
    <w:uiPriority w:val="99"/>
    <w:qFormat/>
    <w:rsid w:val="007104FF"/>
    <w:pPr>
      <w:keepNext/>
      <w:keepLines/>
      <w:widowControl/>
      <w:tabs>
        <w:tab w:val="left" w:pos="1584"/>
      </w:tabs>
      <w:spacing w:before="240" w:after="64" w:line="320" w:lineRule="auto"/>
      <w:ind w:left="1584" w:hanging="1584"/>
      <w:jc w:val="left"/>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7104FF"/>
    <w:rPr>
      <w:b/>
      <w:bCs/>
    </w:rPr>
  </w:style>
  <w:style w:type="paragraph" w:styleId="a4">
    <w:name w:val="annotation text"/>
    <w:basedOn w:val="a"/>
    <w:link w:val="Char0"/>
    <w:uiPriority w:val="99"/>
    <w:qFormat/>
    <w:rsid w:val="007104FF"/>
    <w:pPr>
      <w:jc w:val="left"/>
    </w:pPr>
    <w:rPr>
      <w:kern w:val="0"/>
      <w:sz w:val="24"/>
    </w:rPr>
  </w:style>
  <w:style w:type="paragraph" w:styleId="70">
    <w:name w:val="toc 7"/>
    <w:basedOn w:val="a"/>
    <w:next w:val="a"/>
    <w:uiPriority w:val="39"/>
    <w:qFormat/>
    <w:rsid w:val="007104FF"/>
    <w:pPr>
      <w:ind w:leftChars="1200" w:left="2520"/>
    </w:pPr>
  </w:style>
  <w:style w:type="paragraph" w:styleId="a5">
    <w:name w:val="Normal Indent"/>
    <w:basedOn w:val="a"/>
    <w:uiPriority w:val="99"/>
    <w:qFormat/>
    <w:rsid w:val="007104FF"/>
    <w:pPr>
      <w:ind w:firstLineChars="200" w:firstLine="420"/>
    </w:pPr>
  </w:style>
  <w:style w:type="paragraph" w:styleId="a6">
    <w:name w:val="caption"/>
    <w:basedOn w:val="a"/>
    <w:next w:val="a"/>
    <w:uiPriority w:val="99"/>
    <w:qFormat/>
    <w:rsid w:val="007104FF"/>
    <w:rPr>
      <w:rFonts w:ascii="Arial" w:eastAsia="黑体" w:hAnsi="Arial" w:cs="Arial"/>
      <w:sz w:val="20"/>
      <w:szCs w:val="20"/>
    </w:rPr>
  </w:style>
  <w:style w:type="paragraph" w:styleId="a7">
    <w:name w:val="Document Map"/>
    <w:basedOn w:val="a"/>
    <w:link w:val="Char1"/>
    <w:uiPriority w:val="99"/>
    <w:qFormat/>
    <w:rsid w:val="007104FF"/>
    <w:pPr>
      <w:shd w:val="clear" w:color="auto" w:fill="000080"/>
    </w:pPr>
    <w:rPr>
      <w:kern w:val="0"/>
      <w:sz w:val="2"/>
      <w:szCs w:val="20"/>
    </w:rPr>
  </w:style>
  <w:style w:type="paragraph" w:styleId="30">
    <w:name w:val="Body Text 3"/>
    <w:basedOn w:val="a"/>
    <w:link w:val="3Char0"/>
    <w:uiPriority w:val="99"/>
    <w:qFormat/>
    <w:rsid w:val="007104FF"/>
    <w:rPr>
      <w:kern w:val="0"/>
      <w:sz w:val="16"/>
      <w:szCs w:val="16"/>
    </w:rPr>
  </w:style>
  <w:style w:type="paragraph" w:styleId="a8">
    <w:name w:val="Body Text"/>
    <w:basedOn w:val="a"/>
    <w:link w:val="Char2"/>
    <w:uiPriority w:val="99"/>
    <w:qFormat/>
    <w:rsid w:val="007104FF"/>
    <w:pPr>
      <w:spacing w:after="120"/>
    </w:pPr>
    <w:rPr>
      <w:kern w:val="0"/>
      <w:sz w:val="24"/>
    </w:rPr>
  </w:style>
  <w:style w:type="paragraph" w:styleId="a9">
    <w:name w:val="Body Text Indent"/>
    <w:basedOn w:val="a"/>
    <w:link w:val="Char3"/>
    <w:uiPriority w:val="99"/>
    <w:qFormat/>
    <w:rsid w:val="007104FF"/>
    <w:pPr>
      <w:spacing w:after="120"/>
      <w:ind w:leftChars="200" w:left="420"/>
    </w:pPr>
    <w:rPr>
      <w:kern w:val="0"/>
      <w:sz w:val="24"/>
    </w:rPr>
  </w:style>
  <w:style w:type="paragraph" w:styleId="50">
    <w:name w:val="toc 5"/>
    <w:basedOn w:val="a"/>
    <w:next w:val="a"/>
    <w:uiPriority w:val="39"/>
    <w:qFormat/>
    <w:rsid w:val="007104FF"/>
    <w:pPr>
      <w:ind w:leftChars="800" w:left="1680"/>
    </w:pPr>
  </w:style>
  <w:style w:type="paragraph" w:styleId="31">
    <w:name w:val="toc 3"/>
    <w:basedOn w:val="a"/>
    <w:next w:val="a"/>
    <w:uiPriority w:val="39"/>
    <w:qFormat/>
    <w:rsid w:val="007104FF"/>
    <w:pPr>
      <w:ind w:leftChars="400" w:left="840"/>
    </w:pPr>
  </w:style>
  <w:style w:type="paragraph" w:styleId="aa">
    <w:name w:val="Plain Text"/>
    <w:basedOn w:val="a"/>
    <w:link w:val="Char4"/>
    <w:uiPriority w:val="99"/>
    <w:qFormat/>
    <w:rsid w:val="007104FF"/>
    <w:rPr>
      <w:rFonts w:ascii="宋体" w:hAnsi="Courier New"/>
      <w:kern w:val="0"/>
      <w:szCs w:val="21"/>
    </w:rPr>
  </w:style>
  <w:style w:type="paragraph" w:styleId="80">
    <w:name w:val="toc 8"/>
    <w:basedOn w:val="a"/>
    <w:next w:val="a"/>
    <w:uiPriority w:val="39"/>
    <w:qFormat/>
    <w:rsid w:val="007104FF"/>
    <w:pPr>
      <w:ind w:leftChars="1400" w:left="2940"/>
    </w:pPr>
  </w:style>
  <w:style w:type="paragraph" w:styleId="ab">
    <w:name w:val="Date"/>
    <w:basedOn w:val="a"/>
    <w:next w:val="a"/>
    <w:link w:val="Char5"/>
    <w:uiPriority w:val="99"/>
    <w:qFormat/>
    <w:rsid w:val="007104FF"/>
    <w:pPr>
      <w:ind w:leftChars="2500" w:left="100"/>
    </w:pPr>
    <w:rPr>
      <w:kern w:val="0"/>
      <w:sz w:val="24"/>
    </w:rPr>
  </w:style>
  <w:style w:type="paragraph" w:styleId="20">
    <w:name w:val="Body Text Indent 2"/>
    <w:basedOn w:val="a"/>
    <w:link w:val="2Char0"/>
    <w:uiPriority w:val="99"/>
    <w:qFormat/>
    <w:rsid w:val="007104FF"/>
    <w:pPr>
      <w:ind w:firstLine="624"/>
    </w:pPr>
    <w:rPr>
      <w:kern w:val="0"/>
      <w:sz w:val="24"/>
    </w:rPr>
  </w:style>
  <w:style w:type="paragraph" w:styleId="ac">
    <w:name w:val="endnote text"/>
    <w:basedOn w:val="a"/>
    <w:link w:val="Char6"/>
    <w:uiPriority w:val="99"/>
    <w:qFormat/>
    <w:rsid w:val="007104FF"/>
    <w:pPr>
      <w:snapToGrid w:val="0"/>
      <w:jc w:val="left"/>
    </w:pPr>
    <w:rPr>
      <w:kern w:val="0"/>
      <w:sz w:val="24"/>
    </w:rPr>
  </w:style>
  <w:style w:type="paragraph" w:styleId="ad">
    <w:name w:val="Balloon Text"/>
    <w:basedOn w:val="a"/>
    <w:link w:val="Char7"/>
    <w:uiPriority w:val="99"/>
    <w:qFormat/>
    <w:rsid w:val="007104FF"/>
    <w:rPr>
      <w:kern w:val="0"/>
      <w:sz w:val="2"/>
      <w:szCs w:val="20"/>
    </w:rPr>
  </w:style>
  <w:style w:type="paragraph" w:styleId="ae">
    <w:name w:val="footer"/>
    <w:basedOn w:val="a"/>
    <w:link w:val="Char8"/>
    <w:uiPriority w:val="99"/>
    <w:qFormat/>
    <w:rsid w:val="007104FF"/>
    <w:pPr>
      <w:tabs>
        <w:tab w:val="center" w:pos="4153"/>
        <w:tab w:val="right" w:pos="8306"/>
      </w:tabs>
      <w:snapToGrid w:val="0"/>
      <w:jc w:val="left"/>
    </w:pPr>
    <w:rPr>
      <w:kern w:val="0"/>
      <w:sz w:val="18"/>
      <w:szCs w:val="18"/>
    </w:rPr>
  </w:style>
  <w:style w:type="paragraph" w:styleId="af">
    <w:name w:val="header"/>
    <w:basedOn w:val="a"/>
    <w:link w:val="Char9"/>
    <w:uiPriority w:val="99"/>
    <w:qFormat/>
    <w:rsid w:val="007104FF"/>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7104FF"/>
  </w:style>
  <w:style w:type="paragraph" w:styleId="40">
    <w:name w:val="toc 4"/>
    <w:basedOn w:val="a"/>
    <w:next w:val="a"/>
    <w:uiPriority w:val="39"/>
    <w:qFormat/>
    <w:rsid w:val="007104FF"/>
    <w:pPr>
      <w:ind w:leftChars="600" w:left="1260"/>
    </w:pPr>
  </w:style>
  <w:style w:type="paragraph" w:styleId="af0">
    <w:name w:val="Subtitle"/>
    <w:basedOn w:val="a"/>
    <w:next w:val="a"/>
    <w:link w:val="Chara"/>
    <w:uiPriority w:val="99"/>
    <w:qFormat/>
    <w:rsid w:val="007104FF"/>
    <w:pPr>
      <w:spacing w:before="240" w:after="60" w:line="312" w:lineRule="auto"/>
      <w:ind w:firstLineChars="200" w:firstLine="200"/>
      <w:jc w:val="center"/>
      <w:outlineLvl w:val="1"/>
    </w:pPr>
    <w:rPr>
      <w:rFonts w:ascii="Cambria" w:hAnsi="Cambria"/>
      <w:b/>
      <w:bCs/>
      <w:kern w:val="28"/>
      <w:sz w:val="32"/>
      <w:szCs w:val="32"/>
    </w:rPr>
  </w:style>
  <w:style w:type="paragraph" w:styleId="af1">
    <w:name w:val="footnote text"/>
    <w:basedOn w:val="a"/>
    <w:link w:val="Charb"/>
    <w:uiPriority w:val="99"/>
    <w:qFormat/>
    <w:rsid w:val="007104FF"/>
    <w:pPr>
      <w:snapToGrid w:val="0"/>
      <w:jc w:val="left"/>
    </w:pPr>
    <w:rPr>
      <w:kern w:val="0"/>
      <w:sz w:val="18"/>
      <w:szCs w:val="18"/>
    </w:rPr>
  </w:style>
  <w:style w:type="paragraph" w:styleId="60">
    <w:name w:val="toc 6"/>
    <w:basedOn w:val="a"/>
    <w:next w:val="a"/>
    <w:uiPriority w:val="39"/>
    <w:qFormat/>
    <w:rsid w:val="007104FF"/>
    <w:pPr>
      <w:ind w:leftChars="1000" w:left="2100"/>
    </w:pPr>
  </w:style>
  <w:style w:type="paragraph" w:styleId="32">
    <w:name w:val="Body Text Indent 3"/>
    <w:basedOn w:val="a"/>
    <w:link w:val="3Char1"/>
    <w:uiPriority w:val="99"/>
    <w:qFormat/>
    <w:rsid w:val="007104FF"/>
    <w:pPr>
      <w:spacing w:after="120"/>
      <w:ind w:leftChars="200" w:left="420"/>
    </w:pPr>
    <w:rPr>
      <w:kern w:val="0"/>
      <w:sz w:val="16"/>
      <w:szCs w:val="16"/>
    </w:rPr>
  </w:style>
  <w:style w:type="paragraph" w:styleId="21">
    <w:name w:val="toc 2"/>
    <w:basedOn w:val="a"/>
    <w:next w:val="a"/>
    <w:uiPriority w:val="39"/>
    <w:qFormat/>
    <w:rsid w:val="007104FF"/>
    <w:pPr>
      <w:ind w:leftChars="200" w:left="420"/>
    </w:pPr>
  </w:style>
  <w:style w:type="paragraph" w:styleId="90">
    <w:name w:val="toc 9"/>
    <w:basedOn w:val="a"/>
    <w:next w:val="a"/>
    <w:uiPriority w:val="39"/>
    <w:qFormat/>
    <w:rsid w:val="007104FF"/>
    <w:pPr>
      <w:ind w:leftChars="1600" w:left="3360"/>
    </w:pPr>
  </w:style>
  <w:style w:type="paragraph" w:styleId="22">
    <w:name w:val="Body Text 2"/>
    <w:basedOn w:val="a"/>
    <w:link w:val="2Char1"/>
    <w:uiPriority w:val="99"/>
    <w:qFormat/>
    <w:rsid w:val="007104FF"/>
    <w:rPr>
      <w:kern w:val="0"/>
      <w:sz w:val="24"/>
    </w:rPr>
  </w:style>
  <w:style w:type="paragraph" w:styleId="af2">
    <w:name w:val="Normal (Web)"/>
    <w:basedOn w:val="a"/>
    <w:uiPriority w:val="99"/>
    <w:qFormat/>
    <w:locked/>
    <w:rsid w:val="007104FF"/>
    <w:pPr>
      <w:spacing w:before="100" w:beforeAutospacing="1" w:after="100" w:afterAutospacing="1"/>
      <w:jc w:val="left"/>
    </w:pPr>
    <w:rPr>
      <w:kern w:val="0"/>
      <w:sz w:val="24"/>
    </w:rPr>
  </w:style>
  <w:style w:type="paragraph" w:styleId="11">
    <w:name w:val="index 1"/>
    <w:basedOn w:val="a"/>
    <w:next w:val="a"/>
    <w:uiPriority w:val="99"/>
    <w:qFormat/>
    <w:rsid w:val="007104FF"/>
    <w:pPr>
      <w:spacing w:line="220" w:lineRule="exact"/>
      <w:jc w:val="center"/>
    </w:pPr>
    <w:rPr>
      <w:rFonts w:ascii="仿宋_GB2312" w:eastAsia="仿宋_GB2312"/>
      <w:szCs w:val="21"/>
    </w:rPr>
  </w:style>
  <w:style w:type="paragraph" w:styleId="af3">
    <w:name w:val="Title"/>
    <w:basedOn w:val="a"/>
    <w:link w:val="Charc"/>
    <w:uiPriority w:val="99"/>
    <w:qFormat/>
    <w:rsid w:val="007104FF"/>
    <w:pPr>
      <w:adjustRightInd w:val="0"/>
      <w:spacing w:before="240" w:after="60" w:line="420" w:lineRule="atLeast"/>
      <w:jc w:val="center"/>
      <w:textAlignment w:val="baseline"/>
      <w:outlineLvl w:val="0"/>
    </w:pPr>
    <w:rPr>
      <w:rFonts w:ascii="Cambria" w:hAnsi="Cambria"/>
      <w:b/>
      <w:bCs/>
      <w:kern w:val="0"/>
      <w:sz w:val="32"/>
      <w:szCs w:val="32"/>
    </w:rPr>
  </w:style>
  <w:style w:type="character" w:styleId="af4">
    <w:name w:val="Strong"/>
    <w:qFormat/>
    <w:rsid w:val="007104FF"/>
    <w:rPr>
      <w:b/>
      <w:bCs/>
    </w:rPr>
  </w:style>
  <w:style w:type="character" w:styleId="af5">
    <w:name w:val="endnote reference"/>
    <w:uiPriority w:val="99"/>
    <w:qFormat/>
    <w:rsid w:val="007104FF"/>
    <w:rPr>
      <w:rFonts w:cs="Times New Roman"/>
      <w:vertAlign w:val="superscript"/>
    </w:rPr>
  </w:style>
  <w:style w:type="character" w:styleId="af6">
    <w:name w:val="page number"/>
    <w:basedOn w:val="a0"/>
    <w:uiPriority w:val="99"/>
    <w:qFormat/>
    <w:rsid w:val="007104FF"/>
    <w:rPr>
      <w:rFonts w:cs="Times New Roman"/>
    </w:rPr>
  </w:style>
  <w:style w:type="character" w:styleId="af7">
    <w:name w:val="FollowedHyperlink"/>
    <w:uiPriority w:val="99"/>
    <w:qFormat/>
    <w:rsid w:val="007104FF"/>
    <w:rPr>
      <w:rFonts w:cs="Times New Roman"/>
      <w:color w:val="800080"/>
      <w:u w:val="single"/>
    </w:rPr>
  </w:style>
  <w:style w:type="character" w:styleId="af8">
    <w:name w:val="Emphasis"/>
    <w:uiPriority w:val="99"/>
    <w:qFormat/>
    <w:rsid w:val="007104FF"/>
    <w:rPr>
      <w:i/>
      <w:iCs/>
    </w:rPr>
  </w:style>
  <w:style w:type="character" w:styleId="HTML">
    <w:name w:val="HTML Definition"/>
    <w:basedOn w:val="a0"/>
    <w:unhideWhenUsed/>
    <w:qFormat/>
    <w:locked/>
    <w:rsid w:val="007104FF"/>
  </w:style>
  <w:style w:type="character" w:styleId="HTML0">
    <w:name w:val="HTML Typewriter"/>
    <w:basedOn w:val="a0"/>
    <w:unhideWhenUsed/>
    <w:qFormat/>
    <w:locked/>
    <w:rsid w:val="007104FF"/>
    <w:rPr>
      <w:rFonts w:ascii="monospace" w:eastAsia="monospace" w:hAnsi="monospace" w:cs="monospace"/>
      <w:sz w:val="20"/>
    </w:rPr>
  </w:style>
  <w:style w:type="character" w:styleId="HTML1">
    <w:name w:val="HTML Acronym"/>
    <w:basedOn w:val="a0"/>
    <w:unhideWhenUsed/>
    <w:qFormat/>
    <w:locked/>
    <w:rsid w:val="007104FF"/>
  </w:style>
  <w:style w:type="character" w:styleId="HTML2">
    <w:name w:val="HTML Variable"/>
    <w:basedOn w:val="a0"/>
    <w:unhideWhenUsed/>
    <w:qFormat/>
    <w:locked/>
    <w:rsid w:val="007104FF"/>
  </w:style>
  <w:style w:type="character" w:styleId="af9">
    <w:name w:val="Hyperlink"/>
    <w:basedOn w:val="a0"/>
    <w:uiPriority w:val="99"/>
    <w:qFormat/>
    <w:rsid w:val="007104FF"/>
    <w:rPr>
      <w:rFonts w:cs="Times New Roman"/>
      <w:color w:val="0000FF"/>
      <w:u w:val="single"/>
    </w:rPr>
  </w:style>
  <w:style w:type="character" w:styleId="HTML3">
    <w:name w:val="HTML Code"/>
    <w:basedOn w:val="a0"/>
    <w:unhideWhenUsed/>
    <w:qFormat/>
    <w:locked/>
    <w:rsid w:val="007104FF"/>
    <w:rPr>
      <w:rFonts w:ascii="monospace" w:eastAsia="monospace" w:hAnsi="monospace" w:cs="monospace" w:hint="default"/>
      <w:sz w:val="20"/>
    </w:rPr>
  </w:style>
  <w:style w:type="character" w:styleId="afa">
    <w:name w:val="annotation reference"/>
    <w:uiPriority w:val="99"/>
    <w:qFormat/>
    <w:rsid w:val="007104FF"/>
    <w:rPr>
      <w:rFonts w:cs="Times New Roman"/>
      <w:sz w:val="21"/>
    </w:rPr>
  </w:style>
  <w:style w:type="character" w:styleId="HTML4">
    <w:name w:val="HTML Cite"/>
    <w:basedOn w:val="a0"/>
    <w:unhideWhenUsed/>
    <w:qFormat/>
    <w:locked/>
    <w:rsid w:val="007104FF"/>
  </w:style>
  <w:style w:type="character" w:styleId="afb">
    <w:name w:val="footnote reference"/>
    <w:uiPriority w:val="99"/>
    <w:qFormat/>
    <w:rsid w:val="007104FF"/>
    <w:rPr>
      <w:rFonts w:cs="Times New Roman"/>
      <w:vertAlign w:val="superscript"/>
    </w:rPr>
  </w:style>
  <w:style w:type="character" w:styleId="HTML5">
    <w:name w:val="HTML Keyboard"/>
    <w:basedOn w:val="a0"/>
    <w:unhideWhenUsed/>
    <w:qFormat/>
    <w:locked/>
    <w:rsid w:val="007104FF"/>
    <w:rPr>
      <w:rFonts w:ascii="monospace" w:eastAsia="monospace" w:hAnsi="monospace" w:cs="monospace" w:hint="default"/>
      <w:sz w:val="20"/>
    </w:rPr>
  </w:style>
  <w:style w:type="character" w:styleId="HTML6">
    <w:name w:val="HTML Sample"/>
    <w:basedOn w:val="a0"/>
    <w:unhideWhenUsed/>
    <w:qFormat/>
    <w:locked/>
    <w:rsid w:val="007104FF"/>
    <w:rPr>
      <w:rFonts w:ascii="monospace" w:eastAsia="monospace" w:hAnsi="monospace" w:cs="monospace" w:hint="default"/>
    </w:rPr>
  </w:style>
  <w:style w:type="table" w:styleId="afc">
    <w:name w:val="Table Grid"/>
    <w:basedOn w:val="a1"/>
    <w:uiPriority w:val="99"/>
    <w:qFormat/>
    <w:rsid w:val="007104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0">
    <w:name w:val="样式 4 + 居中 段前: 0 磅 段后: 0 磅 行距: 单倍行距"/>
    <w:basedOn w:val="a"/>
    <w:next w:val="4"/>
    <w:qFormat/>
    <w:rsid w:val="007104FF"/>
    <w:pPr>
      <w:keepNext/>
      <w:keepLines/>
      <w:jc w:val="center"/>
      <w:outlineLvl w:val="3"/>
    </w:pPr>
    <w:rPr>
      <w:rFonts w:ascii="Cambria" w:hAnsi="Cambria" w:cs="宋体"/>
      <w:b/>
      <w:bCs/>
      <w:sz w:val="32"/>
      <w:szCs w:val="20"/>
    </w:rPr>
  </w:style>
  <w:style w:type="paragraph" w:customStyle="1" w:styleId="2TimesNewRoman5020">
    <w:name w:val="样式 标题 2 + Times New Roman 四号 非加粗 段前: 5 磅 段后: 0 磅 行距: 固定值 20..."/>
    <w:basedOn w:val="2"/>
    <w:uiPriority w:val="99"/>
    <w:qFormat/>
    <w:rsid w:val="007104FF"/>
    <w:pPr>
      <w:spacing w:before="100" w:after="0" w:line="400" w:lineRule="exact"/>
    </w:pPr>
    <w:rPr>
      <w:rFonts w:ascii="Times New Roman" w:hAnsi="Times New Roman" w:cs="宋体"/>
      <w:b w:val="0"/>
      <w:sz w:val="28"/>
    </w:rPr>
  </w:style>
  <w:style w:type="paragraph" w:customStyle="1" w:styleId="Default">
    <w:name w:val="Default"/>
    <w:uiPriority w:val="99"/>
    <w:qFormat/>
    <w:rsid w:val="007104FF"/>
    <w:pPr>
      <w:widowControl w:val="0"/>
      <w:autoSpaceDE w:val="0"/>
      <w:autoSpaceDN w:val="0"/>
      <w:adjustRightInd w:val="0"/>
    </w:pPr>
    <w:rPr>
      <w:rFonts w:ascii="宋体" w:hAnsi="Calibri" w:cs="宋体"/>
      <w:color w:val="000000"/>
      <w:sz w:val="24"/>
      <w:szCs w:val="24"/>
    </w:rPr>
  </w:style>
  <w:style w:type="paragraph" w:customStyle="1" w:styleId="afd">
    <w:name w:val="表格文字居中"/>
    <w:basedOn w:val="a"/>
    <w:next w:val="a"/>
    <w:uiPriority w:val="99"/>
    <w:qFormat/>
    <w:rsid w:val="007104FF"/>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Normal64">
    <w:name w:val="Normal_64"/>
    <w:uiPriority w:val="99"/>
    <w:qFormat/>
    <w:rsid w:val="007104FF"/>
    <w:pPr>
      <w:spacing w:before="120" w:after="240"/>
      <w:jc w:val="both"/>
    </w:pPr>
    <w:rPr>
      <w:sz w:val="22"/>
      <w:szCs w:val="22"/>
      <w:lang w:eastAsia="en-US"/>
    </w:rPr>
  </w:style>
  <w:style w:type="paragraph" w:customStyle="1" w:styleId="Normal215">
    <w:name w:val="Normal_215"/>
    <w:uiPriority w:val="99"/>
    <w:qFormat/>
    <w:rsid w:val="007104FF"/>
    <w:pPr>
      <w:spacing w:before="120" w:after="240"/>
      <w:jc w:val="both"/>
    </w:pPr>
    <w:rPr>
      <w:sz w:val="22"/>
      <w:szCs w:val="22"/>
      <w:lang w:eastAsia="en-US"/>
    </w:rPr>
  </w:style>
  <w:style w:type="paragraph" w:customStyle="1" w:styleId="afe">
    <w:name w:val="表中"/>
    <w:basedOn w:val="a"/>
    <w:qFormat/>
    <w:rsid w:val="007104FF"/>
    <w:pPr>
      <w:adjustRightInd w:val="0"/>
      <w:spacing w:line="420" w:lineRule="atLeast"/>
      <w:ind w:leftChars="200" w:left="200" w:firstLineChars="200" w:firstLine="200"/>
      <w:jc w:val="center"/>
      <w:textAlignment w:val="baseline"/>
    </w:pPr>
    <w:rPr>
      <w:kern w:val="0"/>
      <w:szCs w:val="20"/>
    </w:rPr>
  </w:style>
  <w:style w:type="paragraph" w:customStyle="1" w:styleId="Normal68">
    <w:name w:val="Normal_68"/>
    <w:uiPriority w:val="99"/>
    <w:qFormat/>
    <w:rsid w:val="007104FF"/>
    <w:pPr>
      <w:spacing w:before="120" w:after="240"/>
      <w:jc w:val="both"/>
    </w:pPr>
    <w:rPr>
      <w:sz w:val="22"/>
      <w:szCs w:val="22"/>
      <w:lang w:eastAsia="en-US"/>
    </w:rPr>
  </w:style>
  <w:style w:type="paragraph" w:customStyle="1" w:styleId="TOCHeading1">
    <w:name w:val="TOC Heading1"/>
    <w:basedOn w:val="1"/>
    <w:next w:val="a"/>
    <w:uiPriority w:val="99"/>
    <w:qFormat/>
    <w:rsid w:val="007104FF"/>
    <w:pPr>
      <w:widowControl/>
      <w:spacing w:before="480" w:after="0" w:line="276" w:lineRule="auto"/>
      <w:jc w:val="left"/>
      <w:outlineLvl w:val="9"/>
    </w:pPr>
    <w:rPr>
      <w:rFonts w:ascii="Cambria" w:hAnsi="Cambria"/>
      <w:color w:val="365F91"/>
      <w:kern w:val="0"/>
      <w:sz w:val="28"/>
      <w:szCs w:val="28"/>
    </w:rPr>
  </w:style>
  <w:style w:type="paragraph" w:customStyle="1" w:styleId="Chard">
    <w:name w:val="Char"/>
    <w:basedOn w:val="a"/>
    <w:uiPriority w:val="99"/>
    <w:qFormat/>
    <w:rsid w:val="007104FF"/>
    <w:pPr>
      <w:tabs>
        <w:tab w:val="left" w:pos="360"/>
      </w:tabs>
      <w:spacing w:line="360" w:lineRule="auto"/>
      <w:ind w:left="482" w:firstLineChars="200" w:firstLine="200"/>
    </w:pPr>
    <w:rPr>
      <w:rFonts w:ascii="宋体"/>
      <w:sz w:val="24"/>
    </w:rPr>
  </w:style>
  <w:style w:type="paragraph" w:customStyle="1" w:styleId="378020">
    <w:name w:val="样式 标题 3 + (中文) 黑体 小四 非加粗 段前: 7.8 磅 段后: 0 磅 行距: 固定值 20 磅"/>
    <w:basedOn w:val="3"/>
    <w:uiPriority w:val="99"/>
    <w:qFormat/>
    <w:rsid w:val="007104FF"/>
    <w:pPr>
      <w:spacing w:before="0" w:after="0" w:line="400" w:lineRule="exact"/>
    </w:pPr>
    <w:rPr>
      <w:rFonts w:eastAsia="黑体" w:cs="宋体"/>
      <w:b w:val="0"/>
      <w:sz w:val="24"/>
    </w:rPr>
  </w:style>
  <w:style w:type="paragraph" w:customStyle="1" w:styleId="Normal216">
    <w:name w:val="Normal_216"/>
    <w:uiPriority w:val="99"/>
    <w:qFormat/>
    <w:rsid w:val="007104FF"/>
    <w:pPr>
      <w:spacing w:before="120" w:after="240"/>
      <w:jc w:val="both"/>
    </w:pPr>
    <w:rPr>
      <w:sz w:val="22"/>
      <w:szCs w:val="22"/>
      <w:lang w:eastAsia="en-US"/>
    </w:rPr>
  </w:style>
  <w:style w:type="paragraph" w:customStyle="1" w:styleId="aff">
    <w:name w:val="样式 小四 加粗 居中"/>
    <w:basedOn w:val="5"/>
    <w:next w:val="5"/>
    <w:qFormat/>
    <w:rsid w:val="007104FF"/>
    <w:pPr>
      <w:spacing w:before="120" w:after="120" w:line="360" w:lineRule="auto"/>
      <w:jc w:val="center"/>
    </w:pPr>
    <w:rPr>
      <w:rFonts w:cs="宋体"/>
      <w:b w:val="0"/>
      <w:bCs w:val="0"/>
      <w:sz w:val="24"/>
      <w:szCs w:val="20"/>
    </w:rPr>
  </w:style>
  <w:style w:type="paragraph" w:customStyle="1" w:styleId="12">
    <w:name w:val="1"/>
    <w:basedOn w:val="a"/>
    <w:next w:val="a"/>
    <w:uiPriority w:val="99"/>
    <w:qFormat/>
    <w:rsid w:val="007104FF"/>
  </w:style>
  <w:style w:type="paragraph" w:customStyle="1" w:styleId="Normal66">
    <w:name w:val="Normal_66"/>
    <w:uiPriority w:val="99"/>
    <w:qFormat/>
    <w:rsid w:val="007104FF"/>
    <w:pPr>
      <w:spacing w:before="120" w:after="240"/>
      <w:jc w:val="both"/>
    </w:pPr>
    <w:rPr>
      <w:sz w:val="22"/>
      <w:szCs w:val="22"/>
      <w:lang w:eastAsia="en-US"/>
    </w:rPr>
  </w:style>
  <w:style w:type="paragraph" w:customStyle="1" w:styleId="16620">
    <w:name w:val="样式 标题 1 + 黑体 三号 非加粗 居中 段前: 6 磅 段后: 6 磅 行距: 固定值 20 磅"/>
    <w:basedOn w:val="1"/>
    <w:uiPriority w:val="99"/>
    <w:qFormat/>
    <w:rsid w:val="007104FF"/>
    <w:pPr>
      <w:spacing w:before="120" w:after="120" w:line="400" w:lineRule="exact"/>
      <w:jc w:val="center"/>
    </w:pPr>
    <w:rPr>
      <w:rFonts w:ascii="黑体" w:eastAsia="黑体" w:hAnsi="黑体" w:cs="宋体"/>
      <w:b w:val="0"/>
      <w:bCs w:val="0"/>
      <w:sz w:val="32"/>
      <w:szCs w:val="20"/>
    </w:rPr>
  </w:style>
  <w:style w:type="paragraph" w:customStyle="1" w:styleId="Normal214">
    <w:name w:val="Normal_214"/>
    <w:uiPriority w:val="99"/>
    <w:qFormat/>
    <w:rsid w:val="007104FF"/>
    <w:pPr>
      <w:spacing w:before="120" w:after="240"/>
      <w:jc w:val="both"/>
    </w:pPr>
    <w:rPr>
      <w:sz w:val="22"/>
      <w:szCs w:val="22"/>
      <w:lang w:eastAsia="en-US"/>
    </w:rPr>
  </w:style>
  <w:style w:type="paragraph" w:customStyle="1" w:styleId="CM21">
    <w:name w:val="CM21"/>
    <w:basedOn w:val="a"/>
    <w:next w:val="a"/>
    <w:uiPriority w:val="99"/>
    <w:qFormat/>
    <w:rsid w:val="007104FF"/>
    <w:pPr>
      <w:autoSpaceDE w:val="0"/>
      <w:autoSpaceDN w:val="0"/>
      <w:adjustRightInd w:val="0"/>
      <w:jc w:val="left"/>
    </w:pPr>
    <w:rPr>
      <w:rFonts w:ascii="宋体" w:hAnsi="Calibri"/>
      <w:kern w:val="0"/>
      <w:sz w:val="24"/>
    </w:rPr>
  </w:style>
  <w:style w:type="paragraph" w:customStyle="1" w:styleId="61">
    <w:name w:val="6'"/>
    <w:basedOn w:val="a"/>
    <w:uiPriority w:val="99"/>
    <w:qFormat/>
    <w:rsid w:val="007104FF"/>
    <w:pPr>
      <w:autoSpaceDE w:val="0"/>
      <w:autoSpaceDN w:val="0"/>
      <w:adjustRightInd w:val="0"/>
      <w:snapToGrid w:val="0"/>
      <w:spacing w:line="320" w:lineRule="exact"/>
      <w:jc w:val="center"/>
      <w:textAlignment w:val="baseline"/>
    </w:pPr>
    <w:rPr>
      <w:spacing w:val="20"/>
      <w:kern w:val="28"/>
      <w:szCs w:val="20"/>
    </w:rPr>
  </w:style>
  <w:style w:type="paragraph" w:customStyle="1" w:styleId="aff0">
    <w:name w:val="样式 样式 小四 加粗 居中 + 宋体 加粗 黑色"/>
    <w:basedOn w:val="a"/>
    <w:next w:val="5"/>
    <w:uiPriority w:val="99"/>
    <w:qFormat/>
    <w:rsid w:val="007104FF"/>
    <w:pPr>
      <w:keepNext/>
      <w:keepLines/>
      <w:spacing w:before="120" w:after="120" w:line="360" w:lineRule="auto"/>
      <w:jc w:val="center"/>
      <w:outlineLvl w:val="4"/>
    </w:pPr>
    <w:rPr>
      <w:rFonts w:ascii="宋体" w:hAnsi="宋体" w:cs="宋体"/>
      <w:b/>
      <w:bCs/>
      <w:color w:val="000000"/>
      <w:sz w:val="24"/>
      <w:szCs w:val="20"/>
    </w:rPr>
  </w:style>
  <w:style w:type="paragraph" w:customStyle="1" w:styleId="Normal107">
    <w:name w:val="Normal_107"/>
    <w:uiPriority w:val="99"/>
    <w:qFormat/>
    <w:rsid w:val="007104FF"/>
    <w:pPr>
      <w:spacing w:before="120" w:after="240"/>
      <w:jc w:val="both"/>
    </w:pPr>
    <w:rPr>
      <w:sz w:val="22"/>
      <w:szCs w:val="22"/>
      <w:lang w:eastAsia="en-US"/>
    </w:rPr>
  </w:style>
  <w:style w:type="paragraph" w:customStyle="1" w:styleId="aff1">
    <w:name w:val="表格"/>
    <w:basedOn w:val="a"/>
    <w:uiPriority w:val="99"/>
    <w:qFormat/>
    <w:rsid w:val="007104FF"/>
    <w:pPr>
      <w:jc w:val="center"/>
      <w:textAlignment w:val="center"/>
    </w:pPr>
    <w:rPr>
      <w:rFonts w:ascii="华文细黑" w:hAnsi="华文细黑"/>
      <w:kern w:val="0"/>
      <w:szCs w:val="20"/>
    </w:rPr>
  </w:style>
  <w:style w:type="paragraph" w:customStyle="1" w:styleId="Char10">
    <w:name w:val="Char1"/>
    <w:basedOn w:val="a"/>
    <w:uiPriority w:val="99"/>
    <w:qFormat/>
    <w:rsid w:val="007104FF"/>
    <w:rPr>
      <w:rFonts w:ascii="仿宋_GB2312" w:eastAsia="仿宋_GB2312"/>
      <w:b/>
      <w:sz w:val="32"/>
      <w:szCs w:val="32"/>
    </w:rPr>
  </w:style>
  <w:style w:type="paragraph" w:customStyle="1" w:styleId="Normal108">
    <w:name w:val="Normal_108"/>
    <w:uiPriority w:val="99"/>
    <w:qFormat/>
    <w:rsid w:val="007104FF"/>
    <w:pPr>
      <w:spacing w:before="120" w:after="240"/>
      <w:jc w:val="both"/>
    </w:pPr>
    <w:rPr>
      <w:sz w:val="22"/>
      <w:szCs w:val="22"/>
      <w:lang w:eastAsia="en-US"/>
    </w:rPr>
  </w:style>
  <w:style w:type="paragraph" w:customStyle="1" w:styleId="aff2">
    <w:name w:val="表格文字"/>
    <w:basedOn w:val="a"/>
    <w:uiPriority w:val="99"/>
    <w:qFormat/>
    <w:rsid w:val="007104FF"/>
    <w:pPr>
      <w:adjustRightInd w:val="0"/>
      <w:spacing w:line="420" w:lineRule="atLeast"/>
      <w:jc w:val="left"/>
      <w:textAlignment w:val="baseline"/>
    </w:pPr>
    <w:rPr>
      <w:kern w:val="0"/>
      <w:szCs w:val="20"/>
    </w:rPr>
  </w:style>
  <w:style w:type="paragraph" w:customStyle="1" w:styleId="074">
    <w:name w:val="样式 样式 样式 小四 加粗 居中 + 宋体 加粗 黑色 + 左侧:  0.74 厘米"/>
    <w:basedOn w:val="aff0"/>
    <w:qFormat/>
    <w:rsid w:val="007104FF"/>
    <w:pPr>
      <w:ind w:left="420" w:firstLine="422"/>
    </w:pPr>
  </w:style>
  <w:style w:type="paragraph" w:customStyle="1" w:styleId="4001">
    <w:name w:val="样式 4 + 居中 段前: 0 磅 段后: 0 磅 行距: 单倍行距1"/>
    <w:basedOn w:val="a"/>
    <w:next w:val="4"/>
    <w:qFormat/>
    <w:rsid w:val="007104FF"/>
    <w:pPr>
      <w:keepNext/>
      <w:keepLines/>
      <w:jc w:val="center"/>
      <w:outlineLvl w:val="3"/>
    </w:pPr>
    <w:rPr>
      <w:rFonts w:ascii="Cambria" w:hAnsi="Cambria" w:cs="宋体"/>
      <w:b/>
      <w:bCs/>
      <w:sz w:val="32"/>
      <w:szCs w:val="20"/>
    </w:rPr>
  </w:style>
  <w:style w:type="paragraph" w:customStyle="1" w:styleId="Normal53">
    <w:name w:val="Normal_53"/>
    <w:uiPriority w:val="99"/>
    <w:qFormat/>
    <w:rsid w:val="007104FF"/>
    <w:pPr>
      <w:spacing w:before="120" w:after="240"/>
      <w:jc w:val="both"/>
    </w:pPr>
    <w:rPr>
      <w:sz w:val="22"/>
      <w:szCs w:val="22"/>
      <w:lang w:eastAsia="en-US"/>
    </w:rPr>
  </w:style>
  <w:style w:type="paragraph" w:customStyle="1" w:styleId="13">
    <w:name w:val="无间隔1"/>
    <w:uiPriority w:val="1"/>
    <w:qFormat/>
    <w:rsid w:val="007104FF"/>
    <w:pPr>
      <w:widowControl w:val="0"/>
      <w:jc w:val="both"/>
    </w:pPr>
    <w:rPr>
      <w:kern w:val="2"/>
      <w:sz w:val="21"/>
      <w:szCs w:val="24"/>
    </w:rPr>
  </w:style>
  <w:style w:type="paragraph" w:customStyle="1" w:styleId="0">
    <w:name w:val="正文_0"/>
    <w:uiPriority w:val="99"/>
    <w:qFormat/>
    <w:rsid w:val="007104FF"/>
    <w:pPr>
      <w:widowControl w:val="0"/>
      <w:jc w:val="both"/>
    </w:pPr>
    <w:rPr>
      <w:kern w:val="2"/>
      <w:sz w:val="21"/>
      <w:szCs w:val="24"/>
    </w:rPr>
  </w:style>
  <w:style w:type="paragraph" w:customStyle="1" w:styleId="23">
    <w:name w:val="无间隔2"/>
    <w:uiPriority w:val="99"/>
    <w:qFormat/>
    <w:rsid w:val="007104FF"/>
    <w:pPr>
      <w:widowControl w:val="0"/>
      <w:jc w:val="both"/>
    </w:pPr>
    <w:rPr>
      <w:kern w:val="2"/>
      <w:sz w:val="21"/>
      <w:szCs w:val="24"/>
    </w:rPr>
  </w:style>
  <w:style w:type="paragraph" w:customStyle="1" w:styleId="Normal60">
    <w:name w:val="Normal_60"/>
    <w:uiPriority w:val="99"/>
    <w:qFormat/>
    <w:rsid w:val="007104FF"/>
    <w:pPr>
      <w:spacing w:before="120" w:after="240"/>
      <w:jc w:val="both"/>
    </w:pPr>
    <w:rPr>
      <w:sz w:val="22"/>
      <w:szCs w:val="22"/>
      <w:lang w:eastAsia="en-US"/>
    </w:rPr>
  </w:style>
  <w:style w:type="paragraph" w:customStyle="1" w:styleId="Normal61">
    <w:name w:val="Normal_61"/>
    <w:uiPriority w:val="99"/>
    <w:qFormat/>
    <w:rsid w:val="007104FF"/>
    <w:pPr>
      <w:spacing w:before="120" w:after="240"/>
      <w:jc w:val="both"/>
    </w:pPr>
    <w:rPr>
      <w:sz w:val="22"/>
      <w:szCs w:val="22"/>
      <w:lang w:eastAsia="en-US"/>
    </w:rPr>
  </w:style>
  <w:style w:type="paragraph" w:customStyle="1" w:styleId="Normal62">
    <w:name w:val="Normal_62"/>
    <w:uiPriority w:val="99"/>
    <w:qFormat/>
    <w:rsid w:val="007104FF"/>
    <w:pPr>
      <w:spacing w:before="120" w:after="240"/>
      <w:jc w:val="both"/>
    </w:pPr>
    <w:rPr>
      <w:sz w:val="22"/>
      <w:szCs w:val="22"/>
      <w:lang w:eastAsia="en-US"/>
    </w:rPr>
  </w:style>
  <w:style w:type="paragraph" w:customStyle="1" w:styleId="Normal63">
    <w:name w:val="Normal_63"/>
    <w:uiPriority w:val="99"/>
    <w:qFormat/>
    <w:rsid w:val="007104FF"/>
    <w:pPr>
      <w:spacing w:before="120" w:after="240"/>
      <w:jc w:val="both"/>
    </w:pPr>
    <w:rPr>
      <w:sz w:val="22"/>
      <w:szCs w:val="22"/>
      <w:lang w:eastAsia="en-US"/>
    </w:rPr>
  </w:style>
  <w:style w:type="paragraph" w:customStyle="1" w:styleId="Normal65">
    <w:name w:val="Normal_65"/>
    <w:uiPriority w:val="99"/>
    <w:qFormat/>
    <w:rsid w:val="007104FF"/>
    <w:pPr>
      <w:spacing w:before="120" w:after="240"/>
      <w:jc w:val="both"/>
    </w:pPr>
    <w:rPr>
      <w:sz w:val="22"/>
      <w:szCs w:val="22"/>
      <w:lang w:eastAsia="en-US"/>
    </w:rPr>
  </w:style>
  <w:style w:type="paragraph" w:customStyle="1" w:styleId="Normal67">
    <w:name w:val="Normal_67"/>
    <w:uiPriority w:val="99"/>
    <w:qFormat/>
    <w:rsid w:val="007104FF"/>
    <w:pPr>
      <w:spacing w:before="120" w:after="240"/>
      <w:jc w:val="both"/>
    </w:pPr>
    <w:rPr>
      <w:sz w:val="22"/>
      <w:szCs w:val="22"/>
      <w:lang w:eastAsia="en-US"/>
    </w:rPr>
  </w:style>
  <w:style w:type="paragraph" w:customStyle="1" w:styleId="Normal104">
    <w:name w:val="Normal_104"/>
    <w:uiPriority w:val="99"/>
    <w:qFormat/>
    <w:rsid w:val="007104FF"/>
    <w:pPr>
      <w:spacing w:before="120" w:after="240"/>
      <w:jc w:val="both"/>
    </w:pPr>
    <w:rPr>
      <w:sz w:val="22"/>
      <w:szCs w:val="22"/>
      <w:lang w:eastAsia="en-US"/>
    </w:rPr>
  </w:style>
  <w:style w:type="paragraph" w:customStyle="1" w:styleId="Normal105">
    <w:name w:val="Normal_105"/>
    <w:uiPriority w:val="99"/>
    <w:qFormat/>
    <w:rsid w:val="007104FF"/>
    <w:pPr>
      <w:spacing w:before="120" w:after="240"/>
      <w:jc w:val="both"/>
    </w:pPr>
    <w:rPr>
      <w:sz w:val="22"/>
      <w:szCs w:val="22"/>
      <w:lang w:eastAsia="en-US"/>
    </w:rPr>
  </w:style>
  <w:style w:type="paragraph" w:customStyle="1" w:styleId="Normal106">
    <w:name w:val="Normal_106"/>
    <w:uiPriority w:val="99"/>
    <w:qFormat/>
    <w:rsid w:val="007104FF"/>
    <w:pPr>
      <w:spacing w:before="120" w:after="240"/>
      <w:jc w:val="both"/>
    </w:pPr>
    <w:rPr>
      <w:sz w:val="22"/>
      <w:szCs w:val="22"/>
      <w:lang w:eastAsia="en-US"/>
    </w:rPr>
  </w:style>
  <w:style w:type="paragraph" w:customStyle="1" w:styleId="Normal52">
    <w:name w:val="Normal_52"/>
    <w:uiPriority w:val="99"/>
    <w:qFormat/>
    <w:rsid w:val="007104FF"/>
    <w:pPr>
      <w:spacing w:before="120" w:after="240"/>
      <w:jc w:val="both"/>
    </w:pPr>
    <w:rPr>
      <w:sz w:val="22"/>
      <w:szCs w:val="22"/>
      <w:lang w:eastAsia="en-US"/>
    </w:rPr>
  </w:style>
  <w:style w:type="paragraph" w:customStyle="1" w:styleId="Normal92">
    <w:name w:val="Normal_92"/>
    <w:uiPriority w:val="99"/>
    <w:qFormat/>
    <w:rsid w:val="007104FF"/>
    <w:pPr>
      <w:spacing w:before="120" w:after="240"/>
      <w:jc w:val="both"/>
    </w:pPr>
    <w:rPr>
      <w:sz w:val="22"/>
      <w:szCs w:val="22"/>
      <w:lang w:eastAsia="en-US"/>
    </w:rPr>
  </w:style>
  <w:style w:type="paragraph" w:customStyle="1" w:styleId="Normal157">
    <w:name w:val="Normal_157"/>
    <w:uiPriority w:val="99"/>
    <w:qFormat/>
    <w:rsid w:val="007104FF"/>
    <w:pPr>
      <w:spacing w:before="120" w:after="240"/>
      <w:jc w:val="both"/>
    </w:pPr>
    <w:rPr>
      <w:sz w:val="22"/>
      <w:szCs w:val="22"/>
      <w:lang w:eastAsia="en-US"/>
    </w:rPr>
  </w:style>
  <w:style w:type="paragraph" w:customStyle="1" w:styleId="Normal158">
    <w:name w:val="Normal_158"/>
    <w:uiPriority w:val="99"/>
    <w:qFormat/>
    <w:rsid w:val="007104FF"/>
    <w:pPr>
      <w:spacing w:before="120" w:after="240"/>
      <w:jc w:val="both"/>
    </w:pPr>
    <w:rPr>
      <w:sz w:val="22"/>
      <w:szCs w:val="22"/>
      <w:lang w:eastAsia="en-US"/>
    </w:rPr>
  </w:style>
  <w:style w:type="paragraph" w:customStyle="1" w:styleId="Normal221">
    <w:name w:val="Normal_221"/>
    <w:uiPriority w:val="99"/>
    <w:qFormat/>
    <w:rsid w:val="007104FF"/>
    <w:pPr>
      <w:spacing w:before="120" w:after="240"/>
      <w:jc w:val="both"/>
    </w:pPr>
    <w:rPr>
      <w:sz w:val="22"/>
      <w:szCs w:val="22"/>
      <w:lang w:eastAsia="en-US"/>
    </w:rPr>
  </w:style>
  <w:style w:type="paragraph" w:customStyle="1" w:styleId="24">
    <w:name w:val="正文文本 (2)4"/>
    <w:basedOn w:val="a"/>
    <w:link w:val="25"/>
    <w:qFormat/>
    <w:rsid w:val="007104FF"/>
    <w:pPr>
      <w:shd w:val="clear" w:color="auto" w:fill="FFFFFF"/>
      <w:spacing w:before="300" w:line="439" w:lineRule="exact"/>
      <w:jc w:val="distribute"/>
    </w:pPr>
    <w:rPr>
      <w:rFonts w:ascii="MingLiU" w:eastAsia="MingLiU" w:hAnsi="MingLiU" w:cs="MingLiU"/>
      <w:spacing w:val="20"/>
      <w:sz w:val="22"/>
      <w:szCs w:val="22"/>
    </w:rPr>
  </w:style>
  <w:style w:type="paragraph" w:customStyle="1" w:styleId="74">
    <w:name w:val="标题 #7 (4)"/>
    <w:basedOn w:val="a"/>
    <w:link w:val="740"/>
    <w:qFormat/>
    <w:rsid w:val="007104FF"/>
    <w:pPr>
      <w:shd w:val="clear" w:color="auto" w:fill="FFFFFF"/>
      <w:spacing w:after="1020" w:line="240" w:lineRule="atLeast"/>
      <w:jc w:val="left"/>
      <w:outlineLvl w:val="6"/>
    </w:pPr>
    <w:rPr>
      <w:rFonts w:ascii="MingLiU" w:eastAsia="MingLiU" w:hAnsi="MingLiU"/>
      <w:sz w:val="26"/>
      <w:szCs w:val="26"/>
    </w:rPr>
  </w:style>
  <w:style w:type="paragraph" w:customStyle="1" w:styleId="81">
    <w:name w:val="标题 #8"/>
    <w:basedOn w:val="a"/>
    <w:link w:val="82"/>
    <w:qFormat/>
    <w:rsid w:val="007104FF"/>
    <w:pPr>
      <w:shd w:val="clear" w:color="auto" w:fill="FFFFFF"/>
      <w:spacing w:before="120" w:after="420" w:line="0" w:lineRule="atLeast"/>
      <w:jc w:val="left"/>
      <w:outlineLvl w:val="7"/>
    </w:pPr>
    <w:rPr>
      <w:rFonts w:ascii="MingLiU" w:eastAsia="MingLiU" w:hAnsi="MingLiU" w:cs="MingLiU"/>
      <w:b/>
      <w:bCs/>
      <w:spacing w:val="10"/>
      <w:sz w:val="22"/>
      <w:szCs w:val="22"/>
    </w:rPr>
  </w:style>
  <w:style w:type="paragraph" w:customStyle="1" w:styleId="19">
    <w:name w:val="正文文本 (19)"/>
    <w:basedOn w:val="a"/>
    <w:link w:val="190"/>
    <w:qFormat/>
    <w:rsid w:val="007104FF"/>
    <w:pPr>
      <w:shd w:val="clear" w:color="auto" w:fill="FFFFFF"/>
      <w:spacing w:line="559" w:lineRule="exact"/>
      <w:jc w:val="left"/>
    </w:pPr>
    <w:rPr>
      <w:rFonts w:ascii="MingLiU" w:eastAsia="MingLiU" w:hAnsi="MingLiU" w:cs="MingLiU"/>
      <w:b/>
      <w:bCs/>
      <w:spacing w:val="10"/>
      <w:sz w:val="22"/>
      <w:szCs w:val="22"/>
    </w:rPr>
  </w:style>
  <w:style w:type="paragraph" w:customStyle="1" w:styleId="421">
    <w:name w:val="正文文本 (42)1"/>
    <w:basedOn w:val="a"/>
    <w:link w:val="42"/>
    <w:qFormat/>
    <w:rsid w:val="007104FF"/>
    <w:pPr>
      <w:shd w:val="clear" w:color="auto" w:fill="FFFFFF"/>
      <w:spacing w:line="398" w:lineRule="exact"/>
      <w:jc w:val="distribute"/>
    </w:pPr>
    <w:rPr>
      <w:rFonts w:ascii="MingLiU" w:eastAsia="MingLiU" w:hAnsi="MingLiU"/>
      <w:b/>
      <w:bCs/>
      <w:szCs w:val="22"/>
    </w:rPr>
  </w:style>
  <w:style w:type="paragraph" w:customStyle="1" w:styleId="71">
    <w:name w:val="标题 #7"/>
    <w:basedOn w:val="a"/>
    <w:link w:val="72"/>
    <w:qFormat/>
    <w:rsid w:val="007104FF"/>
    <w:pPr>
      <w:shd w:val="clear" w:color="auto" w:fill="FFFFFF"/>
      <w:spacing w:before="540" w:after="540" w:line="240" w:lineRule="atLeast"/>
      <w:jc w:val="center"/>
      <w:outlineLvl w:val="6"/>
    </w:pPr>
    <w:rPr>
      <w:rFonts w:ascii="MingLiU" w:eastAsia="MingLiU" w:hAnsi="MingLiU"/>
      <w:spacing w:val="30"/>
      <w:sz w:val="26"/>
      <w:szCs w:val="26"/>
    </w:rPr>
  </w:style>
  <w:style w:type="paragraph" w:customStyle="1" w:styleId="14">
    <w:name w:val="明显引用1"/>
    <w:basedOn w:val="a"/>
    <w:next w:val="a"/>
    <w:link w:val="Chare"/>
    <w:uiPriority w:val="30"/>
    <w:qFormat/>
    <w:rsid w:val="007104FF"/>
    <w:pPr>
      <w:pBdr>
        <w:bottom w:val="single" w:sz="4" w:space="4" w:color="4F81BD"/>
      </w:pBdr>
      <w:spacing w:before="200" w:after="280" w:line="360" w:lineRule="exact"/>
      <w:ind w:left="936" w:right="936" w:firstLineChars="200" w:firstLine="200"/>
    </w:pPr>
    <w:rPr>
      <w:b/>
      <w:bCs/>
      <w:i/>
      <w:iCs/>
      <w:color w:val="4F81BD"/>
    </w:rPr>
  </w:style>
  <w:style w:type="paragraph" w:customStyle="1" w:styleId="422">
    <w:name w:val="样式 样式 4 + 宋体 小三 黑色 + 左侧:  2 字符 首行缩进:  2 字符"/>
    <w:basedOn w:val="41"/>
    <w:next w:val="4"/>
    <w:qFormat/>
    <w:rsid w:val="007104FF"/>
    <w:pPr>
      <w:ind w:left="420" w:firstLine="602"/>
    </w:pPr>
    <w:rPr>
      <w:rFonts w:cs="宋体"/>
      <w:szCs w:val="20"/>
    </w:rPr>
  </w:style>
  <w:style w:type="paragraph" w:customStyle="1" w:styleId="41">
    <w:name w:val="样式 4 + 宋体 小三 黑色"/>
    <w:basedOn w:val="43"/>
    <w:next w:val="4"/>
    <w:qFormat/>
    <w:rsid w:val="007104FF"/>
    <w:rPr>
      <w:rFonts w:ascii="宋体" w:hAnsi="宋体"/>
      <w:color w:val="000000"/>
      <w:sz w:val="30"/>
    </w:rPr>
  </w:style>
  <w:style w:type="paragraph" w:customStyle="1" w:styleId="43">
    <w:name w:val="4"/>
    <w:basedOn w:val="4"/>
    <w:next w:val="a8"/>
    <w:link w:val="4CharChar"/>
    <w:qFormat/>
    <w:rsid w:val="007104FF"/>
    <w:pPr>
      <w:spacing w:before="120" w:after="120" w:line="360" w:lineRule="exact"/>
      <w:jc w:val="left"/>
    </w:pPr>
    <w:rPr>
      <w:rFonts w:ascii="Cambria" w:eastAsia="宋体" w:hAnsi="Cambria"/>
      <w:bCs/>
      <w:sz w:val="32"/>
      <w:szCs w:val="28"/>
    </w:rPr>
  </w:style>
  <w:style w:type="paragraph" w:customStyle="1" w:styleId="4000">
    <w:name w:val="样式 4 + 宋体 小三 黑色 两端对齐 段前: 0 磅 段后: 0 磅 行距: 单倍行距"/>
    <w:basedOn w:val="43"/>
    <w:next w:val="4"/>
    <w:qFormat/>
    <w:rsid w:val="007104FF"/>
    <w:pPr>
      <w:spacing w:before="0" w:after="0" w:line="240" w:lineRule="auto"/>
      <w:jc w:val="both"/>
    </w:pPr>
    <w:rPr>
      <w:rFonts w:ascii="宋体" w:hAnsi="宋体" w:cs="宋体"/>
      <w:color w:val="000000"/>
      <w:sz w:val="30"/>
      <w:szCs w:val="20"/>
    </w:rPr>
  </w:style>
  <w:style w:type="paragraph" w:customStyle="1" w:styleId="51">
    <w:name w:val="样式5"/>
    <w:basedOn w:val="a"/>
    <w:next w:val="26"/>
    <w:link w:val="5CharChar"/>
    <w:qFormat/>
    <w:rsid w:val="007104FF"/>
    <w:pPr>
      <w:spacing w:line="360" w:lineRule="exact"/>
    </w:pPr>
  </w:style>
  <w:style w:type="paragraph" w:customStyle="1" w:styleId="26">
    <w:name w:val="样式2"/>
    <w:basedOn w:val="a8"/>
    <w:link w:val="2CharChar"/>
    <w:qFormat/>
    <w:rsid w:val="007104FF"/>
    <w:pPr>
      <w:wordWrap w:val="0"/>
      <w:spacing w:after="0" w:line="440" w:lineRule="exact"/>
      <w:ind w:firstLineChars="200" w:firstLine="480"/>
    </w:pPr>
    <w:rPr>
      <w:rFonts w:ascii="宋体" w:cs="宋体"/>
      <w:color w:val="000000"/>
      <w:kern w:val="2"/>
    </w:rPr>
  </w:style>
  <w:style w:type="paragraph" w:customStyle="1" w:styleId="33">
    <w:name w:val="样式3"/>
    <w:basedOn w:val="a8"/>
    <w:link w:val="3CharChar"/>
    <w:qFormat/>
    <w:rsid w:val="007104FF"/>
    <w:pPr>
      <w:spacing w:line="360" w:lineRule="exact"/>
    </w:pPr>
    <w:rPr>
      <w:kern w:val="2"/>
      <w:sz w:val="21"/>
    </w:rPr>
  </w:style>
  <w:style w:type="paragraph" w:customStyle="1" w:styleId="aff3">
    <w:name w:val="表头"/>
    <w:basedOn w:val="a"/>
    <w:qFormat/>
    <w:rsid w:val="007104FF"/>
    <w:pPr>
      <w:adjustRightInd w:val="0"/>
      <w:spacing w:line="420" w:lineRule="atLeast"/>
      <w:ind w:firstLineChars="200" w:firstLine="200"/>
      <w:jc w:val="center"/>
      <w:textAlignment w:val="baseline"/>
    </w:pPr>
    <w:rPr>
      <w:rFonts w:ascii="黑体" w:eastAsia="黑体"/>
      <w:kern w:val="0"/>
      <w:szCs w:val="20"/>
    </w:rPr>
  </w:style>
  <w:style w:type="paragraph" w:customStyle="1" w:styleId="TOC1">
    <w:name w:val="TOC 标题1"/>
    <w:basedOn w:val="1"/>
    <w:next w:val="a"/>
    <w:uiPriority w:val="39"/>
    <w:qFormat/>
    <w:rsid w:val="007104FF"/>
    <w:pPr>
      <w:spacing w:beforeLines="50" w:afterLines="50" w:line="240" w:lineRule="auto"/>
      <w:jc w:val="center"/>
      <w:outlineLvl w:val="9"/>
    </w:pPr>
    <w:rPr>
      <w:rFonts w:eastAsia="黑体"/>
      <w:spacing w:val="200"/>
      <w:sz w:val="72"/>
    </w:rPr>
  </w:style>
  <w:style w:type="paragraph" w:customStyle="1" w:styleId="62">
    <w:name w:val="样式6"/>
    <w:basedOn w:val="af"/>
    <w:next w:val="15"/>
    <w:link w:val="6CharChar"/>
    <w:qFormat/>
    <w:rsid w:val="007104FF"/>
    <w:pPr>
      <w:pBdr>
        <w:bottom w:val="none" w:sz="0" w:space="0" w:color="auto"/>
      </w:pBdr>
      <w:spacing w:line="360" w:lineRule="exact"/>
      <w:ind w:firstLineChars="200" w:firstLine="200"/>
    </w:pPr>
    <w:rPr>
      <w:kern w:val="2"/>
    </w:rPr>
  </w:style>
  <w:style w:type="paragraph" w:customStyle="1" w:styleId="15">
    <w:name w:val="样式1"/>
    <w:basedOn w:val="af"/>
    <w:next w:val="a"/>
    <w:link w:val="1CharChar"/>
    <w:qFormat/>
    <w:rsid w:val="007104FF"/>
    <w:pPr>
      <w:pBdr>
        <w:bottom w:val="none" w:sz="0" w:space="0" w:color="auto"/>
      </w:pBdr>
    </w:pPr>
    <w:rPr>
      <w:rFonts w:eastAsia="黑体" w:hAnsi="宋体" w:cs="宋体"/>
      <w:kern w:val="2"/>
      <w:sz w:val="36"/>
      <w:szCs w:val="36"/>
    </w:rPr>
  </w:style>
  <w:style w:type="paragraph" w:customStyle="1" w:styleId="300">
    <w:name w:val="样式 3 + 两端对齐 段前: 0 磅 段后: 0 磅 行距: 单倍行距"/>
    <w:basedOn w:val="34"/>
    <w:next w:val="3"/>
    <w:qFormat/>
    <w:rsid w:val="007104FF"/>
    <w:pPr>
      <w:spacing w:line="240" w:lineRule="auto"/>
    </w:pPr>
    <w:rPr>
      <w:rFonts w:eastAsia="宋体" w:cs="宋体"/>
      <w:sz w:val="32"/>
      <w:szCs w:val="20"/>
    </w:rPr>
  </w:style>
  <w:style w:type="paragraph" w:customStyle="1" w:styleId="34">
    <w:name w:val="3"/>
    <w:basedOn w:val="3"/>
    <w:next w:val="3"/>
    <w:qFormat/>
    <w:rsid w:val="007104FF"/>
    <w:pPr>
      <w:spacing w:before="0" w:after="0" w:line="415" w:lineRule="auto"/>
    </w:pPr>
    <w:rPr>
      <w:rFonts w:ascii="黑体" w:eastAsia="黑体"/>
      <w:bCs/>
      <w:sz w:val="28"/>
      <w:szCs w:val="28"/>
    </w:rPr>
  </w:style>
  <w:style w:type="paragraph" w:customStyle="1" w:styleId="420">
    <w:name w:val="样式 标题 4 + 黑色 首行缩进:  2 字符"/>
    <w:basedOn w:val="5"/>
    <w:next w:val="5"/>
    <w:qFormat/>
    <w:rsid w:val="007104FF"/>
    <w:pPr>
      <w:spacing w:beforeLines="50" w:afterLines="50" w:line="240" w:lineRule="auto"/>
      <w:ind w:firstLineChars="200" w:firstLine="562"/>
    </w:pPr>
    <w:rPr>
      <w:rFonts w:cs="宋体"/>
      <w:color w:val="000000"/>
      <w:kern w:val="2"/>
      <w:szCs w:val="20"/>
    </w:rPr>
  </w:style>
  <w:style w:type="paragraph" w:customStyle="1" w:styleId="44">
    <w:name w:val="样式4"/>
    <w:link w:val="4CharChar0"/>
    <w:qFormat/>
    <w:rsid w:val="007104FF"/>
    <w:pPr>
      <w:jc w:val="center"/>
    </w:pPr>
    <w:rPr>
      <w:rFonts w:ascii="宋体" w:hAnsi="宋体"/>
      <w:kern w:val="2"/>
      <w:sz w:val="24"/>
      <w:szCs w:val="24"/>
    </w:rPr>
  </w:style>
  <w:style w:type="paragraph" w:customStyle="1" w:styleId="CharCharCharCharCharCharChar">
    <w:name w:val="Char Char Char Char Char Char Char"/>
    <w:basedOn w:val="a"/>
    <w:qFormat/>
    <w:rsid w:val="007104FF"/>
    <w:pPr>
      <w:widowControl/>
      <w:spacing w:after="160" w:line="240" w:lineRule="exact"/>
      <w:ind w:firstLineChars="200" w:firstLine="200"/>
      <w:jc w:val="left"/>
    </w:pPr>
    <w:rPr>
      <w:rFonts w:ascii="Arial" w:eastAsia="Times New Roman" w:hAnsi="Arial" w:cs="Verdana"/>
      <w:b/>
      <w:spacing w:val="2"/>
      <w:kern w:val="0"/>
      <w:sz w:val="24"/>
      <w:lang w:eastAsia="en-US"/>
    </w:rPr>
  </w:style>
  <w:style w:type="paragraph" w:customStyle="1" w:styleId="16">
    <w:name w:val="列出段落1"/>
    <w:basedOn w:val="a"/>
    <w:uiPriority w:val="34"/>
    <w:qFormat/>
    <w:rsid w:val="007104FF"/>
    <w:pPr>
      <w:spacing w:line="360" w:lineRule="exact"/>
      <w:ind w:firstLineChars="200" w:firstLine="420"/>
    </w:pPr>
  </w:style>
  <w:style w:type="paragraph" w:customStyle="1" w:styleId="3780200">
    <w:name w:val="样式 样式 标题 3 + (中文) 黑体 小四 非加粗 段前: 7.8 磅 段后: 0 磅 行距: 固定值 20 磅 + 黑色..."/>
    <w:basedOn w:val="378020"/>
    <w:next w:val="43"/>
    <w:qFormat/>
    <w:rsid w:val="007104FF"/>
    <w:pPr>
      <w:ind w:firstLine="480"/>
    </w:pPr>
    <w:rPr>
      <w:rFonts w:ascii="黑体"/>
      <w:color w:val="000000"/>
    </w:rPr>
  </w:style>
  <w:style w:type="paragraph" w:customStyle="1" w:styleId="17">
    <w:name w:val="引用1"/>
    <w:basedOn w:val="a"/>
    <w:next w:val="a"/>
    <w:link w:val="Charf"/>
    <w:uiPriority w:val="29"/>
    <w:qFormat/>
    <w:rsid w:val="007104FF"/>
    <w:pPr>
      <w:spacing w:line="360" w:lineRule="exact"/>
      <w:ind w:firstLineChars="200" w:firstLine="200"/>
    </w:pPr>
    <w:rPr>
      <w:i/>
      <w:iCs/>
      <w:color w:val="000000"/>
    </w:rPr>
  </w:style>
  <w:style w:type="paragraph" w:customStyle="1" w:styleId="4002">
    <w:name w:val="样式 4 + 小三 两端对齐 段前: 0 磅 段后: 0 磅 行距: 单倍行距"/>
    <w:basedOn w:val="43"/>
    <w:qFormat/>
    <w:rsid w:val="007104FF"/>
    <w:pPr>
      <w:spacing w:before="0" w:after="0" w:line="240" w:lineRule="auto"/>
      <w:jc w:val="both"/>
    </w:pPr>
    <w:rPr>
      <w:rFonts w:cs="宋体"/>
      <w:sz w:val="30"/>
      <w:szCs w:val="20"/>
    </w:rPr>
  </w:style>
  <w:style w:type="paragraph" w:customStyle="1" w:styleId="4003">
    <w:name w:val="样式 4 + 段前: 0 磅 段后: 0 磅 行距: 单倍行距"/>
    <w:basedOn w:val="43"/>
    <w:qFormat/>
    <w:rsid w:val="007104FF"/>
    <w:pPr>
      <w:spacing w:before="0" w:after="0" w:line="240" w:lineRule="auto"/>
    </w:pPr>
    <w:rPr>
      <w:rFonts w:cs="宋体"/>
      <w:b w:val="0"/>
      <w:szCs w:val="20"/>
    </w:rPr>
  </w:style>
  <w:style w:type="paragraph" w:customStyle="1" w:styleId="27">
    <w:name w:val="2"/>
    <w:basedOn w:val="3"/>
    <w:qFormat/>
    <w:rsid w:val="007104FF"/>
    <w:pPr>
      <w:spacing w:beforeLines="50" w:afterLines="50" w:line="240" w:lineRule="auto"/>
      <w:jc w:val="center"/>
    </w:pPr>
    <w:rPr>
      <w:rFonts w:ascii="黑体" w:eastAsia="黑体"/>
      <w:bCs/>
      <w:sz w:val="44"/>
      <w:szCs w:val="28"/>
    </w:rPr>
  </w:style>
  <w:style w:type="paragraph" w:customStyle="1" w:styleId="200173">
    <w:name w:val="样式 2 + 段前: 0 磅 段后: 0 磅 行距: 多倍行距 1.73 字行"/>
    <w:basedOn w:val="27"/>
    <w:next w:val="2"/>
    <w:qFormat/>
    <w:rsid w:val="007104FF"/>
    <w:pPr>
      <w:spacing w:beforeLines="0" w:afterLines="0" w:line="415" w:lineRule="auto"/>
    </w:pPr>
    <w:rPr>
      <w:rFonts w:cs="宋体"/>
      <w:szCs w:val="20"/>
    </w:rPr>
  </w:style>
  <w:style w:type="paragraph" w:customStyle="1" w:styleId="3031">
    <w:name w:val="样式 3 + 首行缩进:  0.31 厘米"/>
    <w:basedOn w:val="34"/>
    <w:next w:val="3"/>
    <w:qFormat/>
    <w:rsid w:val="007104FF"/>
    <w:pPr>
      <w:ind w:firstLine="175"/>
    </w:pPr>
    <w:rPr>
      <w:rFonts w:cs="宋体"/>
      <w:szCs w:val="20"/>
    </w:rPr>
  </w:style>
  <w:style w:type="paragraph" w:customStyle="1" w:styleId="300173">
    <w:name w:val="样式 3 + 段前: 0 磅 段后: 0 磅 行距: 多倍行距 1.73 字行"/>
    <w:basedOn w:val="34"/>
    <w:next w:val="3"/>
    <w:qFormat/>
    <w:rsid w:val="007104FF"/>
    <w:rPr>
      <w:rFonts w:cs="宋体"/>
      <w:szCs w:val="20"/>
    </w:rPr>
  </w:style>
  <w:style w:type="paragraph" w:customStyle="1" w:styleId="40010">
    <w:name w:val="样式 4 + 段前: 0 磅 段后: 0 磅 行距: 单倍行距1"/>
    <w:basedOn w:val="43"/>
    <w:next w:val="4"/>
    <w:qFormat/>
    <w:rsid w:val="007104FF"/>
    <w:pPr>
      <w:spacing w:before="0" w:after="0" w:line="240" w:lineRule="auto"/>
    </w:pPr>
    <w:rPr>
      <w:rFonts w:cs="宋体"/>
      <w:szCs w:val="20"/>
    </w:rPr>
  </w:style>
  <w:style w:type="paragraph" w:customStyle="1" w:styleId="4004">
    <w:name w:val="样式 4 + 黑色 段前: 0 磅 段后: 0 磅 行距: 单倍行距"/>
    <w:basedOn w:val="43"/>
    <w:next w:val="4"/>
    <w:qFormat/>
    <w:rsid w:val="007104FF"/>
    <w:pPr>
      <w:spacing w:before="0" w:after="0" w:line="240" w:lineRule="auto"/>
    </w:pPr>
    <w:rPr>
      <w:rFonts w:cs="宋体"/>
      <w:color w:val="000000"/>
      <w:szCs w:val="20"/>
    </w:rPr>
  </w:style>
  <w:style w:type="paragraph" w:customStyle="1" w:styleId="35">
    <w:name w:val="样式 3 + 三号"/>
    <w:basedOn w:val="34"/>
    <w:next w:val="3"/>
    <w:qFormat/>
    <w:rsid w:val="007104FF"/>
    <w:rPr>
      <w:sz w:val="32"/>
    </w:rPr>
  </w:style>
  <w:style w:type="paragraph" w:customStyle="1" w:styleId="3074">
    <w:name w:val="样式 3 + 首行缩进:  0.74 厘米"/>
    <w:basedOn w:val="34"/>
    <w:next w:val="3"/>
    <w:qFormat/>
    <w:rsid w:val="007104FF"/>
    <w:pPr>
      <w:ind w:firstLine="422"/>
    </w:pPr>
    <w:rPr>
      <w:rFonts w:cs="宋体"/>
      <w:szCs w:val="20"/>
    </w:rPr>
  </w:style>
  <w:style w:type="paragraph" w:customStyle="1" w:styleId="4220">
    <w:name w:val="样式 样式 4 + 宋体 小三 黑色 + 居中 左侧:  2 字符 首行缩进:  2 字符"/>
    <w:basedOn w:val="41"/>
    <w:next w:val="4"/>
    <w:qFormat/>
    <w:rsid w:val="007104FF"/>
    <w:pPr>
      <w:ind w:left="420" w:firstLine="602"/>
      <w:jc w:val="center"/>
    </w:pPr>
    <w:rPr>
      <w:rFonts w:cs="宋体"/>
      <w:szCs w:val="20"/>
    </w:rPr>
  </w:style>
  <w:style w:type="paragraph" w:customStyle="1" w:styleId="40011">
    <w:name w:val="样式 4 + 宋体 小三 黑色 两端对齐 段前: 0 磅 段后: 0 磅 行距: 单倍行距1"/>
    <w:basedOn w:val="43"/>
    <w:next w:val="4"/>
    <w:qFormat/>
    <w:rsid w:val="007104FF"/>
    <w:pPr>
      <w:spacing w:before="0" w:after="0" w:line="240" w:lineRule="auto"/>
      <w:ind w:firstLine="422"/>
      <w:jc w:val="both"/>
    </w:pPr>
    <w:rPr>
      <w:rFonts w:ascii="宋体" w:hAnsi="宋体" w:cs="宋体"/>
      <w:color w:val="000000"/>
      <w:sz w:val="30"/>
      <w:szCs w:val="20"/>
    </w:rPr>
  </w:style>
  <w:style w:type="paragraph" w:customStyle="1" w:styleId="45">
    <w:name w:val="样式 4 + 四号"/>
    <w:basedOn w:val="43"/>
    <w:next w:val="4"/>
    <w:link w:val="4CharChar1"/>
    <w:qFormat/>
    <w:rsid w:val="007104FF"/>
    <w:rPr>
      <w:sz w:val="28"/>
    </w:rPr>
  </w:style>
  <w:style w:type="paragraph" w:customStyle="1" w:styleId="46">
    <w:name w:val="样式 4 + 小三"/>
    <w:basedOn w:val="43"/>
    <w:next w:val="4"/>
    <w:qFormat/>
    <w:rsid w:val="007104FF"/>
    <w:rPr>
      <w:sz w:val="30"/>
    </w:rPr>
  </w:style>
  <w:style w:type="paragraph" w:customStyle="1" w:styleId="47">
    <w:name w:val="样式 4 + 居中"/>
    <w:basedOn w:val="43"/>
    <w:next w:val="a8"/>
    <w:qFormat/>
    <w:rsid w:val="007104FF"/>
    <w:pPr>
      <w:jc w:val="center"/>
    </w:pPr>
    <w:rPr>
      <w:rFonts w:cs="宋体"/>
      <w:szCs w:val="20"/>
    </w:rPr>
  </w:style>
  <w:style w:type="paragraph" w:customStyle="1" w:styleId="220">
    <w:name w:val="样式 宋体 小四 加粗 黑色 居中 左侧:  2 字符 首行缩进:  2 字符"/>
    <w:basedOn w:val="a"/>
    <w:next w:val="5"/>
    <w:qFormat/>
    <w:rsid w:val="007104FF"/>
    <w:pPr>
      <w:spacing w:line="360" w:lineRule="exact"/>
      <w:ind w:left="420" w:firstLineChars="200" w:firstLine="482"/>
      <w:jc w:val="center"/>
    </w:pPr>
    <w:rPr>
      <w:rFonts w:ascii="宋体" w:hAnsi="宋体" w:cs="宋体"/>
      <w:b/>
      <w:bCs/>
      <w:color w:val="000000"/>
      <w:sz w:val="24"/>
      <w:szCs w:val="20"/>
    </w:rPr>
  </w:style>
  <w:style w:type="paragraph" w:customStyle="1" w:styleId="aff4">
    <w:name w:val="样式 样式 小四 加粗 居中 + 加粗"/>
    <w:basedOn w:val="a8"/>
    <w:next w:val="a"/>
    <w:qFormat/>
    <w:rsid w:val="007104FF"/>
    <w:pPr>
      <w:spacing w:line="360" w:lineRule="exact"/>
      <w:ind w:firstLineChars="200" w:firstLine="200"/>
    </w:pPr>
    <w:rPr>
      <w:b/>
      <w:bCs/>
      <w:kern w:val="2"/>
      <w:sz w:val="21"/>
    </w:rPr>
  </w:style>
  <w:style w:type="paragraph" w:customStyle="1" w:styleId="423">
    <w:name w:val="样式 标题 4 + 小四 首行缩进:  2 字符"/>
    <w:basedOn w:val="4"/>
    <w:next w:val="5"/>
    <w:qFormat/>
    <w:rsid w:val="007104FF"/>
    <w:pPr>
      <w:spacing w:before="120" w:after="120" w:line="360" w:lineRule="exact"/>
      <w:ind w:firstLine="482"/>
      <w:jc w:val="left"/>
    </w:pPr>
    <w:rPr>
      <w:rFonts w:ascii="Cambria" w:hAnsi="Cambria" w:cs="宋体"/>
      <w:bCs/>
      <w:sz w:val="24"/>
    </w:rPr>
  </w:style>
  <w:style w:type="paragraph" w:customStyle="1" w:styleId="2CharCharCharCharCharCharCharCharCharCharCharChar1Char">
    <w:name w:val="2 Char Char Char Char Char Char Char Char Char Char Char Char1 Char"/>
    <w:basedOn w:val="a"/>
    <w:qFormat/>
    <w:rsid w:val="007104FF"/>
    <w:pPr>
      <w:spacing w:line="360" w:lineRule="auto"/>
      <w:ind w:firstLineChars="200" w:firstLine="200"/>
    </w:pPr>
  </w:style>
  <w:style w:type="paragraph" w:customStyle="1" w:styleId="ListParagraph1">
    <w:name w:val="List Paragraph1"/>
    <w:basedOn w:val="a"/>
    <w:uiPriority w:val="99"/>
    <w:qFormat/>
    <w:rsid w:val="007104FF"/>
    <w:pPr>
      <w:widowControl/>
      <w:ind w:firstLineChars="200" w:firstLine="420"/>
      <w:jc w:val="left"/>
    </w:pPr>
    <w:rPr>
      <w:kern w:val="0"/>
      <w:sz w:val="22"/>
      <w:szCs w:val="22"/>
    </w:rPr>
  </w:style>
  <w:style w:type="paragraph" w:customStyle="1" w:styleId="Style132">
    <w:name w:val="_Style 132"/>
    <w:uiPriority w:val="99"/>
    <w:qFormat/>
    <w:rsid w:val="007104FF"/>
    <w:pPr>
      <w:widowControl w:val="0"/>
      <w:jc w:val="both"/>
    </w:pPr>
    <w:rPr>
      <w:kern w:val="2"/>
      <w:sz w:val="21"/>
      <w:szCs w:val="24"/>
    </w:rPr>
  </w:style>
  <w:style w:type="paragraph" w:customStyle="1" w:styleId="WPSOffice1">
    <w:name w:val="WPSOffice手动目录 1"/>
    <w:uiPriority w:val="99"/>
    <w:qFormat/>
    <w:rsid w:val="007104FF"/>
  </w:style>
  <w:style w:type="paragraph" w:customStyle="1" w:styleId="WPSOffice2">
    <w:name w:val="WPSOffice手动目录 2"/>
    <w:uiPriority w:val="99"/>
    <w:qFormat/>
    <w:rsid w:val="007104FF"/>
    <w:pPr>
      <w:ind w:leftChars="200" w:left="200"/>
    </w:pPr>
  </w:style>
  <w:style w:type="paragraph" w:customStyle="1" w:styleId="WPSOffice3">
    <w:name w:val="WPSOffice手动目录 3"/>
    <w:uiPriority w:val="99"/>
    <w:qFormat/>
    <w:rsid w:val="007104FF"/>
    <w:pPr>
      <w:ind w:leftChars="400" w:left="400"/>
    </w:pPr>
  </w:style>
  <w:style w:type="paragraph" w:customStyle="1" w:styleId="tds20180327">
    <w:name w:val="tds20180327"/>
    <w:basedOn w:val="af3"/>
    <w:uiPriority w:val="99"/>
    <w:qFormat/>
    <w:rsid w:val="007104FF"/>
    <w:pPr>
      <w:spacing w:line="200" w:lineRule="exact"/>
    </w:pPr>
    <w:rPr>
      <w:rFonts w:ascii="Arial" w:hAnsi="Arial"/>
      <w:bCs w:val="0"/>
      <w:sz w:val="84"/>
      <w:szCs w:val="20"/>
    </w:rPr>
  </w:style>
  <w:style w:type="paragraph" w:customStyle="1" w:styleId="tds20180327001">
    <w:name w:val="tds20180327001"/>
    <w:basedOn w:val="af0"/>
    <w:uiPriority w:val="99"/>
    <w:qFormat/>
    <w:rsid w:val="007104FF"/>
    <w:pPr>
      <w:widowControl/>
      <w:tabs>
        <w:tab w:val="left" w:pos="540"/>
      </w:tabs>
      <w:spacing w:line="682" w:lineRule="exact"/>
      <w:ind w:right="-33" w:firstLineChars="0" w:firstLine="0"/>
    </w:pPr>
    <w:rPr>
      <w:rFonts w:ascii="宋体" w:hAnsi="宋体" w:cs="宋体"/>
      <w:sz w:val="44"/>
      <w:szCs w:val="56"/>
    </w:rPr>
  </w:style>
  <w:style w:type="paragraph" w:customStyle="1" w:styleId="36">
    <w:name w:val="正文文本3"/>
    <w:basedOn w:val="a"/>
    <w:link w:val="aff5"/>
    <w:uiPriority w:val="99"/>
    <w:qFormat/>
    <w:rsid w:val="007104FF"/>
    <w:pPr>
      <w:shd w:val="clear" w:color="auto" w:fill="FFFFFF"/>
      <w:spacing w:after="960" w:line="240" w:lineRule="atLeast"/>
      <w:ind w:hanging="540"/>
      <w:jc w:val="center"/>
    </w:pPr>
    <w:rPr>
      <w:rFonts w:ascii="Arial Unicode MS" w:eastAsia="Arial Unicode MS" w:hAnsi="Arial Unicode MS"/>
      <w:spacing w:val="10"/>
      <w:sz w:val="18"/>
      <w:szCs w:val="18"/>
    </w:rPr>
  </w:style>
  <w:style w:type="paragraph" w:customStyle="1" w:styleId="CharCharCharCharCharCharCharCharCharChar">
    <w:name w:val="Char Char Char Char Char Char Char Char Char Char"/>
    <w:basedOn w:val="a7"/>
    <w:uiPriority w:val="99"/>
    <w:qFormat/>
    <w:rsid w:val="007104FF"/>
    <w:pPr>
      <w:keepNext/>
      <w:tabs>
        <w:tab w:val="left" w:pos="960"/>
      </w:tabs>
      <w:spacing w:beforeLines="100"/>
    </w:pPr>
    <w:rPr>
      <w:rFonts w:ascii="Tahoma" w:hAnsi="Tahoma"/>
      <w:sz w:val="24"/>
      <w:szCs w:val="24"/>
    </w:rPr>
  </w:style>
  <w:style w:type="paragraph" w:customStyle="1" w:styleId="TOC11">
    <w:name w:val="TOC 标题11"/>
    <w:basedOn w:val="1"/>
    <w:next w:val="a"/>
    <w:uiPriority w:val="99"/>
    <w:qFormat/>
    <w:rsid w:val="007104FF"/>
    <w:pPr>
      <w:widowControl/>
      <w:spacing w:before="480" w:after="0" w:line="276" w:lineRule="auto"/>
      <w:jc w:val="left"/>
      <w:outlineLvl w:val="9"/>
    </w:pPr>
    <w:rPr>
      <w:rFonts w:ascii="Cambria" w:hAnsi="Cambria"/>
      <w:color w:val="365F91"/>
      <w:kern w:val="0"/>
      <w:sz w:val="28"/>
      <w:szCs w:val="28"/>
    </w:rPr>
  </w:style>
  <w:style w:type="paragraph" w:customStyle="1" w:styleId="18">
    <w:name w:val="修订1"/>
    <w:hidden/>
    <w:uiPriority w:val="99"/>
    <w:semiHidden/>
    <w:qFormat/>
    <w:rsid w:val="007104FF"/>
    <w:rPr>
      <w:kern w:val="2"/>
      <w:sz w:val="21"/>
      <w:szCs w:val="24"/>
    </w:rPr>
  </w:style>
  <w:style w:type="character" w:customStyle="1" w:styleId="1Char">
    <w:name w:val="标题 1 Char"/>
    <w:link w:val="1"/>
    <w:uiPriority w:val="99"/>
    <w:qFormat/>
    <w:locked/>
    <w:rsid w:val="007104FF"/>
    <w:rPr>
      <w:rFonts w:cs="Times New Roman"/>
      <w:b/>
      <w:kern w:val="44"/>
      <w:sz w:val="44"/>
    </w:rPr>
  </w:style>
  <w:style w:type="character" w:customStyle="1" w:styleId="2Char">
    <w:name w:val="标题 2 Char"/>
    <w:link w:val="2"/>
    <w:uiPriority w:val="99"/>
    <w:qFormat/>
    <w:locked/>
    <w:rsid w:val="007104FF"/>
    <w:rPr>
      <w:rFonts w:ascii="Arial" w:eastAsia="黑体" w:hAnsi="Arial" w:cs="Times New Roman"/>
      <w:b/>
      <w:kern w:val="2"/>
      <w:sz w:val="32"/>
    </w:rPr>
  </w:style>
  <w:style w:type="character" w:customStyle="1" w:styleId="3Char">
    <w:name w:val="标题 3 Char"/>
    <w:link w:val="3"/>
    <w:uiPriority w:val="99"/>
    <w:qFormat/>
    <w:locked/>
    <w:rsid w:val="007104FF"/>
    <w:rPr>
      <w:rFonts w:cs="Times New Roman"/>
      <w:b/>
      <w:kern w:val="2"/>
      <w:sz w:val="32"/>
    </w:rPr>
  </w:style>
  <w:style w:type="character" w:customStyle="1" w:styleId="4Char">
    <w:name w:val="标题 4 Char"/>
    <w:link w:val="4"/>
    <w:uiPriority w:val="99"/>
    <w:qFormat/>
    <w:locked/>
    <w:rsid w:val="007104FF"/>
    <w:rPr>
      <w:rFonts w:ascii="Arial" w:eastAsia="黑体" w:hAnsi="Arial" w:cs="Times New Roman"/>
      <w:b/>
      <w:kern w:val="2"/>
      <w:sz w:val="28"/>
    </w:rPr>
  </w:style>
  <w:style w:type="character" w:customStyle="1" w:styleId="5Char">
    <w:name w:val="标题 5 Char"/>
    <w:link w:val="5"/>
    <w:uiPriority w:val="99"/>
    <w:qFormat/>
    <w:locked/>
    <w:rsid w:val="007104FF"/>
    <w:rPr>
      <w:rFonts w:cs="Times New Roman"/>
      <w:b/>
      <w:sz w:val="28"/>
    </w:rPr>
  </w:style>
  <w:style w:type="character" w:customStyle="1" w:styleId="6Char">
    <w:name w:val="标题 6 Char"/>
    <w:link w:val="6"/>
    <w:uiPriority w:val="99"/>
    <w:qFormat/>
    <w:locked/>
    <w:rsid w:val="007104FF"/>
    <w:rPr>
      <w:rFonts w:ascii="Arial" w:eastAsia="黑体" w:hAnsi="Arial" w:cs="Times New Roman"/>
      <w:b/>
      <w:sz w:val="24"/>
    </w:rPr>
  </w:style>
  <w:style w:type="character" w:customStyle="1" w:styleId="7Char">
    <w:name w:val="标题 7 Char"/>
    <w:link w:val="7"/>
    <w:uiPriority w:val="99"/>
    <w:qFormat/>
    <w:locked/>
    <w:rsid w:val="007104FF"/>
    <w:rPr>
      <w:rFonts w:cs="Times New Roman"/>
      <w:b/>
      <w:sz w:val="24"/>
    </w:rPr>
  </w:style>
  <w:style w:type="character" w:customStyle="1" w:styleId="8Char">
    <w:name w:val="标题 8 Char"/>
    <w:link w:val="8"/>
    <w:uiPriority w:val="99"/>
    <w:qFormat/>
    <w:locked/>
    <w:rsid w:val="007104FF"/>
    <w:rPr>
      <w:rFonts w:ascii="Arial" w:eastAsia="黑体" w:hAnsi="Arial" w:cs="Times New Roman"/>
      <w:sz w:val="24"/>
    </w:rPr>
  </w:style>
  <w:style w:type="character" w:customStyle="1" w:styleId="9Char">
    <w:name w:val="标题 9 Char"/>
    <w:link w:val="9"/>
    <w:uiPriority w:val="99"/>
    <w:qFormat/>
    <w:locked/>
    <w:rsid w:val="007104FF"/>
    <w:rPr>
      <w:rFonts w:ascii="Arial" w:eastAsia="黑体" w:hAnsi="Arial" w:cs="Times New Roman"/>
      <w:sz w:val="21"/>
    </w:rPr>
  </w:style>
  <w:style w:type="character" w:customStyle="1" w:styleId="CommentTextChar">
    <w:name w:val="Comment Text Char"/>
    <w:uiPriority w:val="99"/>
    <w:qFormat/>
    <w:locked/>
    <w:rsid w:val="007104FF"/>
    <w:rPr>
      <w:rFonts w:cs="Times New Roman"/>
      <w:kern w:val="2"/>
      <w:sz w:val="24"/>
    </w:rPr>
  </w:style>
  <w:style w:type="character" w:customStyle="1" w:styleId="Char">
    <w:name w:val="批注主题 Char"/>
    <w:link w:val="a3"/>
    <w:uiPriority w:val="99"/>
    <w:qFormat/>
    <w:locked/>
    <w:rsid w:val="007104FF"/>
    <w:rPr>
      <w:rFonts w:cs="Times New Roman"/>
      <w:b/>
      <w:kern w:val="2"/>
      <w:sz w:val="24"/>
    </w:rPr>
  </w:style>
  <w:style w:type="character" w:customStyle="1" w:styleId="DocumentMapChar">
    <w:name w:val="Document Map Char"/>
    <w:uiPriority w:val="99"/>
    <w:qFormat/>
    <w:locked/>
    <w:rsid w:val="007104FF"/>
    <w:rPr>
      <w:rFonts w:cs="Times New Roman"/>
      <w:kern w:val="2"/>
      <w:sz w:val="24"/>
      <w:shd w:val="clear" w:color="auto" w:fill="000080"/>
    </w:rPr>
  </w:style>
  <w:style w:type="character" w:customStyle="1" w:styleId="BodyText3Char">
    <w:name w:val="Body Text 3 Char"/>
    <w:uiPriority w:val="99"/>
    <w:qFormat/>
    <w:locked/>
    <w:rsid w:val="007104FF"/>
    <w:rPr>
      <w:rFonts w:ascii="宋体" w:cs="Times New Roman"/>
      <w:kern w:val="2"/>
      <w:sz w:val="24"/>
    </w:rPr>
  </w:style>
  <w:style w:type="character" w:customStyle="1" w:styleId="BodyTextChar">
    <w:name w:val="Body Text Char"/>
    <w:uiPriority w:val="99"/>
    <w:qFormat/>
    <w:locked/>
    <w:rsid w:val="007104FF"/>
    <w:rPr>
      <w:rFonts w:cs="Times New Roman"/>
      <w:kern w:val="2"/>
      <w:sz w:val="24"/>
    </w:rPr>
  </w:style>
  <w:style w:type="character" w:customStyle="1" w:styleId="BodyTextIndentChar">
    <w:name w:val="Body Text Indent Char"/>
    <w:uiPriority w:val="99"/>
    <w:qFormat/>
    <w:locked/>
    <w:rsid w:val="007104FF"/>
    <w:rPr>
      <w:rFonts w:cs="Times New Roman"/>
      <w:kern w:val="2"/>
      <w:sz w:val="24"/>
    </w:rPr>
  </w:style>
  <w:style w:type="character" w:customStyle="1" w:styleId="PlainTextChar">
    <w:name w:val="Plain Text Char"/>
    <w:uiPriority w:val="99"/>
    <w:qFormat/>
    <w:locked/>
    <w:rsid w:val="007104FF"/>
    <w:rPr>
      <w:rFonts w:ascii="宋体" w:hAnsi="Courier New" w:cs="Times New Roman"/>
      <w:color w:val="000000"/>
      <w:kern w:val="2"/>
      <w:sz w:val="21"/>
    </w:rPr>
  </w:style>
  <w:style w:type="character" w:customStyle="1" w:styleId="Char5">
    <w:name w:val="日期 Char"/>
    <w:link w:val="ab"/>
    <w:uiPriority w:val="99"/>
    <w:qFormat/>
    <w:locked/>
    <w:rsid w:val="007104FF"/>
    <w:rPr>
      <w:rFonts w:cs="Times New Roman"/>
      <w:sz w:val="24"/>
    </w:rPr>
  </w:style>
  <w:style w:type="character" w:customStyle="1" w:styleId="BodyTextIndent2Char">
    <w:name w:val="Body Text Indent 2 Char"/>
    <w:uiPriority w:val="99"/>
    <w:qFormat/>
    <w:locked/>
    <w:rsid w:val="007104FF"/>
    <w:rPr>
      <w:rFonts w:ascii="仿宋_GB2312" w:eastAsia="仿宋_GB2312" w:cs="Times New Roman"/>
      <w:kern w:val="2"/>
      <w:sz w:val="24"/>
    </w:rPr>
  </w:style>
  <w:style w:type="character" w:customStyle="1" w:styleId="EndnoteTextChar">
    <w:name w:val="Endnote Text Char"/>
    <w:uiPriority w:val="99"/>
    <w:qFormat/>
    <w:locked/>
    <w:rsid w:val="007104FF"/>
    <w:rPr>
      <w:rFonts w:cs="Times New Roman"/>
      <w:kern w:val="2"/>
      <w:sz w:val="24"/>
    </w:rPr>
  </w:style>
  <w:style w:type="character" w:customStyle="1" w:styleId="BalloonTextChar">
    <w:name w:val="Balloon Text Char"/>
    <w:uiPriority w:val="99"/>
    <w:qFormat/>
    <w:locked/>
    <w:rsid w:val="007104FF"/>
    <w:rPr>
      <w:rFonts w:cs="Times New Roman"/>
      <w:kern w:val="2"/>
      <w:sz w:val="18"/>
    </w:rPr>
  </w:style>
  <w:style w:type="character" w:customStyle="1" w:styleId="Char8">
    <w:name w:val="页脚 Char"/>
    <w:link w:val="ae"/>
    <w:uiPriority w:val="99"/>
    <w:qFormat/>
    <w:locked/>
    <w:rsid w:val="007104FF"/>
    <w:rPr>
      <w:rFonts w:cs="Times New Roman"/>
      <w:sz w:val="18"/>
    </w:rPr>
  </w:style>
  <w:style w:type="character" w:customStyle="1" w:styleId="Char9">
    <w:name w:val="页眉 Char"/>
    <w:link w:val="af"/>
    <w:uiPriority w:val="99"/>
    <w:qFormat/>
    <w:locked/>
    <w:rsid w:val="007104FF"/>
    <w:rPr>
      <w:rFonts w:cs="Times New Roman"/>
      <w:sz w:val="18"/>
    </w:rPr>
  </w:style>
  <w:style w:type="character" w:customStyle="1" w:styleId="FootnoteTextChar">
    <w:name w:val="Footnote Text Char"/>
    <w:uiPriority w:val="99"/>
    <w:qFormat/>
    <w:locked/>
    <w:rsid w:val="007104FF"/>
    <w:rPr>
      <w:rFonts w:cs="Times New Roman"/>
      <w:kern w:val="2"/>
      <w:sz w:val="18"/>
    </w:rPr>
  </w:style>
  <w:style w:type="character" w:customStyle="1" w:styleId="BodyTextIndent3Char">
    <w:name w:val="Body Text Indent 3 Char"/>
    <w:uiPriority w:val="99"/>
    <w:qFormat/>
    <w:locked/>
    <w:rsid w:val="007104FF"/>
    <w:rPr>
      <w:rFonts w:cs="Times New Roman"/>
      <w:kern w:val="2"/>
      <w:sz w:val="16"/>
    </w:rPr>
  </w:style>
  <w:style w:type="character" w:customStyle="1" w:styleId="BodyText2Char">
    <w:name w:val="Body Text 2 Char"/>
    <w:uiPriority w:val="99"/>
    <w:qFormat/>
    <w:locked/>
    <w:rsid w:val="007104FF"/>
    <w:rPr>
      <w:rFonts w:ascii="宋体" w:eastAsia="宋体" w:cs="Times New Roman"/>
      <w:kern w:val="2"/>
      <w:sz w:val="24"/>
    </w:rPr>
  </w:style>
  <w:style w:type="character" w:customStyle="1" w:styleId="TitleChar">
    <w:name w:val="Title Char"/>
    <w:uiPriority w:val="99"/>
    <w:qFormat/>
    <w:locked/>
    <w:rsid w:val="007104FF"/>
    <w:rPr>
      <w:rFonts w:ascii="Arial" w:hAnsi="Arial" w:cs="Times New Roman"/>
      <w:b/>
      <w:sz w:val="32"/>
    </w:rPr>
  </w:style>
  <w:style w:type="character" w:customStyle="1" w:styleId="font161">
    <w:name w:val="font161"/>
    <w:uiPriority w:val="99"/>
    <w:qFormat/>
    <w:rsid w:val="007104FF"/>
    <w:rPr>
      <w:b/>
      <w:sz w:val="32"/>
    </w:rPr>
  </w:style>
  <w:style w:type="character" w:customStyle="1" w:styleId="CharChar1">
    <w:name w:val="普通文字 Char Char1"/>
    <w:uiPriority w:val="99"/>
    <w:qFormat/>
    <w:rsid w:val="007104FF"/>
    <w:rPr>
      <w:rFonts w:ascii="宋体" w:eastAsia="宋体" w:hAnsi="Courier New"/>
      <w:kern w:val="2"/>
      <w:sz w:val="21"/>
      <w:lang w:val="en-US" w:eastAsia="zh-CN"/>
    </w:rPr>
  </w:style>
  <w:style w:type="character" w:customStyle="1" w:styleId="aff6">
    <w:name w:val="样式 宋体 小四 加粗 黑色"/>
    <w:qFormat/>
    <w:rsid w:val="007104FF"/>
    <w:rPr>
      <w:rFonts w:ascii="宋体" w:eastAsia="宋体"/>
      <w:b/>
      <w:color w:val="000000"/>
      <w:sz w:val="24"/>
    </w:rPr>
  </w:style>
  <w:style w:type="character" w:customStyle="1" w:styleId="Char0">
    <w:name w:val="批注文字 Char"/>
    <w:link w:val="a4"/>
    <w:uiPriority w:val="99"/>
    <w:qFormat/>
    <w:locked/>
    <w:rsid w:val="007104FF"/>
    <w:rPr>
      <w:rFonts w:cs="Times New Roman"/>
      <w:sz w:val="24"/>
    </w:rPr>
  </w:style>
  <w:style w:type="character" w:customStyle="1" w:styleId="3Char1">
    <w:name w:val="正文文本缩进 3 Char"/>
    <w:link w:val="32"/>
    <w:uiPriority w:val="99"/>
    <w:qFormat/>
    <w:locked/>
    <w:rsid w:val="007104FF"/>
    <w:rPr>
      <w:rFonts w:cs="Times New Roman"/>
      <w:sz w:val="16"/>
    </w:rPr>
  </w:style>
  <w:style w:type="character" w:customStyle="1" w:styleId="Char7">
    <w:name w:val="批注框文本 Char"/>
    <w:link w:val="ad"/>
    <w:uiPriority w:val="99"/>
    <w:qFormat/>
    <w:locked/>
    <w:rsid w:val="007104FF"/>
    <w:rPr>
      <w:rFonts w:cs="Times New Roman"/>
      <w:sz w:val="2"/>
    </w:rPr>
  </w:style>
  <w:style w:type="character" w:customStyle="1" w:styleId="2Char0">
    <w:name w:val="正文文本缩进 2 Char"/>
    <w:link w:val="20"/>
    <w:uiPriority w:val="99"/>
    <w:qFormat/>
    <w:locked/>
    <w:rsid w:val="007104FF"/>
    <w:rPr>
      <w:rFonts w:cs="Times New Roman"/>
      <w:sz w:val="24"/>
    </w:rPr>
  </w:style>
  <w:style w:type="character" w:customStyle="1" w:styleId="Char4">
    <w:name w:val="纯文本 Char"/>
    <w:link w:val="aa"/>
    <w:uiPriority w:val="99"/>
    <w:qFormat/>
    <w:locked/>
    <w:rsid w:val="007104FF"/>
    <w:rPr>
      <w:rFonts w:ascii="宋体" w:hAnsi="Courier New" w:cs="Times New Roman"/>
      <w:sz w:val="21"/>
    </w:rPr>
  </w:style>
  <w:style w:type="character" w:customStyle="1" w:styleId="Char1">
    <w:name w:val="文档结构图 Char"/>
    <w:link w:val="a7"/>
    <w:uiPriority w:val="99"/>
    <w:qFormat/>
    <w:locked/>
    <w:rsid w:val="007104FF"/>
    <w:rPr>
      <w:rFonts w:cs="Times New Roman"/>
      <w:sz w:val="2"/>
    </w:rPr>
  </w:style>
  <w:style w:type="character" w:customStyle="1" w:styleId="Charb">
    <w:name w:val="脚注文本 Char"/>
    <w:link w:val="af1"/>
    <w:uiPriority w:val="99"/>
    <w:qFormat/>
    <w:locked/>
    <w:rsid w:val="007104FF"/>
    <w:rPr>
      <w:rFonts w:cs="Times New Roman"/>
      <w:sz w:val="18"/>
    </w:rPr>
  </w:style>
  <w:style w:type="character" w:customStyle="1" w:styleId="Char6">
    <w:name w:val="尾注文本 Char"/>
    <w:link w:val="ac"/>
    <w:uiPriority w:val="99"/>
    <w:qFormat/>
    <w:locked/>
    <w:rsid w:val="007104FF"/>
    <w:rPr>
      <w:rFonts w:cs="Times New Roman"/>
      <w:sz w:val="24"/>
    </w:rPr>
  </w:style>
  <w:style w:type="character" w:customStyle="1" w:styleId="2Char1">
    <w:name w:val="正文文本 2 Char"/>
    <w:link w:val="22"/>
    <w:uiPriority w:val="99"/>
    <w:qFormat/>
    <w:locked/>
    <w:rsid w:val="007104FF"/>
    <w:rPr>
      <w:rFonts w:cs="Times New Roman"/>
      <w:sz w:val="24"/>
    </w:rPr>
  </w:style>
  <w:style w:type="character" w:customStyle="1" w:styleId="Char3">
    <w:name w:val="正文文本缩进 Char"/>
    <w:link w:val="a9"/>
    <w:uiPriority w:val="99"/>
    <w:qFormat/>
    <w:locked/>
    <w:rsid w:val="007104FF"/>
    <w:rPr>
      <w:rFonts w:cs="Times New Roman"/>
      <w:sz w:val="24"/>
    </w:rPr>
  </w:style>
  <w:style w:type="character" w:customStyle="1" w:styleId="3Char0">
    <w:name w:val="正文文本 3 Char"/>
    <w:link w:val="30"/>
    <w:uiPriority w:val="99"/>
    <w:qFormat/>
    <w:locked/>
    <w:rsid w:val="007104FF"/>
    <w:rPr>
      <w:rFonts w:cs="Times New Roman"/>
      <w:sz w:val="16"/>
    </w:rPr>
  </w:style>
  <w:style w:type="character" w:customStyle="1" w:styleId="Char2">
    <w:name w:val="正文文本 Char"/>
    <w:link w:val="a8"/>
    <w:uiPriority w:val="99"/>
    <w:qFormat/>
    <w:locked/>
    <w:rsid w:val="007104FF"/>
    <w:rPr>
      <w:rFonts w:cs="Times New Roman"/>
      <w:sz w:val="24"/>
    </w:rPr>
  </w:style>
  <w:style w:type="character" w:customStyle="1" w:styleId="Charc">
    <w:name w:val="标题 Char"/>
    <w:link w:val="af3"/>
    <w:uiPriority w:val="99"/>
    <w:qFormat/>
    <w:locked/>
    <w:rsid w:val="007104FF"/>
    <w:rPr>
      <w:rFonts w:ascii="Cambria" w:hAnsi="Cambria" w:cs="Times New Roman"/>
      <w:b/>
      <w:sz w:val="32"/>
    </w:rPr>
  </w:style>
  <w:style w:type="character" w:customStyle="1" w:styleId="20pt2">
    <w:name w:val="正文文本 (2) + 间距 0 pt2"/>
    <w:qFormat/>
    <w:rsid w:val="007104FF"/>
    <w:rPr>
      <w:rFonts w:ascii="MingLiU" w:eastAsia="MingLiU" w:hAnsi="MingLiU" w:cs="MingLiU"/>
      <w:color w:val="000000"/>
      <w:spacing w:val="0"/>
      <w:w w:val="100"/>
      <w:position w:val="0"/>
      <w:sz w:val="22"/>
      <w:szCs w:val="22"/>
      <w:u w:val="none"/>
      <w:shd w:val="clear" w:color="auto" w:fill="FFFFFF"/>
      <w:lang w:val="zh-CN" w:eastAsia="zh-CN" w:bidi="zh-CN"/>
    </w:rPr>
  </w:style>
  <w:style w:type="character" w:customStyle="1" w:styleId="20pt">
    <w:name w:val="目录 (2) + 间距 0 pt"/>
    <w:qFormat/>
    <w:rsid w:val="007104FF"/>
    <w:rPr>
      <w:rFonts w:ascii="MingLiU" w:eastAsia="MingLiU" w:hAnsi="MingLiU" w:cs="MingLiU"/>
      <w:color w:val="000000"/>
      <w:spacing w:val="0"/>
      <w:w w:val="100"/>
      <w:position w:val="0"/>
      <w:sz w:val="22"/>
      <w:szCs w:val="22"/>
      <w:u w:val="none"/>
      <w:lang w:val="zh-CN" w:eastAsia="zh-CN"/>
    </w:rPr>
  </w:style>
  <w:style w:type="character" w:customStyle="1" w:styleId="740">
    <w:name w:val="标题 #7 (4)_"/>
    <w:link w:val="74"/>
    <w:qFormat/>
    <w:locked/>
    <w:rsid w:val="007104FF"/>
    <w:rPr>
      <w:rFonts w:ascii="MingLiU" w:eastAsia="MingLiU" w:hAnsi="MingLiU"/>
      <w:sz w:val="26"/>
      <w:szCs w:val="26"/>
      <w:shd w:val="clear" w:color="auto" w:fill="FFFFFF"/>
    </w:rPr>
  </w:style>
  <w:style w:type="character" w:customStyle="1" w:styleId="25">
    <w:name w:val="正文文本 (2)_"/>
    <w:link w:val="24"/>
    <w:qFormat/>
    <w:rsid w:val="007104FF"/>
    <w:rPr>
      <w:rFonts w:ascii="MingLiU" w:eastAsia="MingLiU" w:hAnsi="MingLiU" w:cs="MingLiU"/>
      <w:spacing w:val="20"/>
      <w:sz w:val="22"/>
      <w:shd w:val="clear" w:color="auto" w:fill="FFFFFF"/>
    </w:rPr>
  </w:style>
  <w:style w:type="character" w:customStyle="1" w:styleId="747pt">
    <w:name w:val="标题 #7 (4) + 间距 7 pt"/>
    <w:qFormat/>
    <w:rsid w:val="007104FF"/>
    <w:rPr>
      <w:rFonts w:ascii="MingLiU" w:eastAsia="MingLiU" w:hAnsi="MingLiU"/>
      <w:color w:val="000000"/>
      <w:spacing w:val="140"/>
      <w:w w:val="100"/>
      <w:position w:val="0"/>
      <w:sz w:val="26"/>
      <w:szCs w:val="26"/>
      <w:lang w:val="zh-CN" w:eastAsia="zh-CN" w:bidi="ar-SA"/>
    </w:rPr>
  </w:style>
  <w:style w:type="character" w:customStyle="1" w:styleId="2TimesNewRoman">
    <w:name w:val="正文文本 (2) + Times New Roman"/>
    <w:qFormat/>
    <w:rsid w:val="007104FF"/>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22pt1">
    <w:name w:val="正文文本 (2) + 间距 2 pt1"/>
    <w:qFormat/>
    <w:rsid w:val="007104FF"/>
    <w:rPr>
      <w:rFonts w:ascii="MingLiU" w:eastAsia="MingLiU" w:hAnsi="MingLiU" w:cs="MingLiU"/>
      <w:color w:val="000000"/>
      <w:spacing w:val="50"/>
      <w:w w:val="100"/>
      <w:position w:val="0"/>
      <w:sz w:val="22"/>
      <w:szCs w:val="22"/>
      <w:u w:val="none"/>
      <w:shd w:val="clear" w:color="auto" w:fill="FFFFFF"/>
      <w:lang w:val="zh-CN" w:eastAsia="zh-CN"/>
    </w:rPr>
  </w:style>
  <w:style w:type="character" w:customStyle="1" w:styleId="255pt">
    <w:name w:val="正文文本 (2) + 5.5 pt"/>
    <w:qFormat/>
    <w:rsid w:val="007104FF"/>
    <w:rPr>
      <w:rFonts w:ascii="MingLiU" w:eastAsia="MingLiU" w:hAnsi="MingLiU" w:cs="MingLiU"/>
      <w:i/>
      <w:iCs/>
      <w:color w:val="000000"/>
      <w:spacing w:val="10"/>
      <w:w w:val="100"/>
      <w:position w:val="0"/>
      <w:sz w:val="11"/>
      <w:szCs w:val="11"/>
      <w:u w:val="none"/>
      <w:shd w:val="clear" w:color="auto" w:fill="FFFFFF"/>
      <w:lang w:val="zh-CN" w:eastAsia="zh-CN"/>
    </w:rPr>
  </w:style>
  <w:style w:type="character" w:customStyle="1" w:styleId="80pt">
    <w:name w:val="标题 #8 + 间距 0 pt"/>
    <w:qFormat/>
    <w:rsid w:val="007104FF"/>
    <w:rPr>
      <w:rFonts w:ascii="MingLiU" w:eastAsia="MingLiU" w:hAnsi="MingLiU" w:cs="MingLiU"/>
      <w:b/>
      <w:bCs/>
      <w:color w:val="000000"/>
      <w:spacing w:val="0"/>
      <w:w w:val="100"/>
      <w:position w:val="0"/>
      <w:sz w:val="22"/>
      <w:szCs w:val="22"/>
      <w:u w:val="none"/>
      <w:lang w:val="zh-CN" w:eastAsia="zh-CN" w:bidi="zh-CN"/>
    </w:rPr>
  </w:style>
  <w:style w:type="character" w:customStyle="1" w:styleId="82">
    <w:name w:val="标题 #8_"/>
    <w:link w:val="81"/>
    <w:qFormat/>
    <w:rsid w:val="007104FF"/>
    <w:rPr>
      <w:rFonts w:ascii="MingLiU" w:eastAsia="MingLiU" w:hAnsi="MingLiU" w:cs="MingLiU"/>
      <w:b/>
      <w:bCs/>
      <w:spacing w:val="10"/>
      <w:sz w:val="22"/>
      <w:shd w:val="clear" w:color="auto" w:fill="FFFFFF"/>
    </w:rPr>
  </w:style>
  <w:style w:type="character" w:customStyle="1" w:styleId="190pt">
    <w:name w:val="正文文本 (19) + 间距 0 pt"/>
    <w:qFormat/>
    <w:rsid w:val="007104FF"/>
    <w:rPr>
      <w:rFonts w:ascii="MingLiU" w:eastAsia="MingLiU" w:hAnsi="MingLiU" w:cs="MingLiU"/>
      <w:b/>
      <w:bCs/>
      <w:color w:val="000000"/>
      <w:spacing w:val="0"/>
      <w:w w:val="100"/>
      <w:position w:val="0"/>
      <w:sz w:val="22"/>
      <w:szCs w:val="22"/>
      <w:u w:val="none"/>
      <w:lang w:val="zh-CN" w:eastAsia="zh-CN" w:bidi="zh-CN"/>
    </w:rPr>
  </w:style>
  <w:style w:type="character" w:customStyle="1" w:styleId="20pt6">
    <w:name w:val="正文文本 (2) + 间距 0 pt6"/>
    <w:qFormat/>
    <w:rsid w:val="007104FF"/>
    <w:rPr>
      <w:rFonts w:ascii="MingLiU" w:eastAsia="MingLiU" w:hAnsi="MingLiU" w:cs="MingLiU"/>
      <w:color w:val="000000"/>
      <w:spacing w:val="0"/>
      <w:w w:val="100"/>
      <w:position w:val="0"/>
      <w:sz w:val="22"/>
      <w:szCs w:val="22"/>
      <w:u w:val="single"/>
      <w:shd w:val="clear" w:color="auto" w:fill="FFFFFF"/>
      <w:lang w:val="zh-CN" w:eastAsia="zh-CN"/>
    </w:rPr>
  </w:style>
  <w:style w:type="character" w:customStyle="1" w:styleId="190">
    <w:name w:val="正文文本 (19)_"/>
    <w:link w:val="19"/>
    <w:qFormat/>
    <w:rsid w:val="007104FF"/>
    <w:rPr>
      <w:rFonts w:ascii="MingLiU" w:eastAsia="MingLiU" w:hAnsi="MingLiU" w:cs="MingLiU"/>
      <w:b/>
      <w:bCs/>
      <w:spacing w:val="10"/>
      <w:sz w:val="22"/>
      <w:shd w:val="clear" w:color="auto" w:fill="FFFFFF"/>
    </w:rPr>
  </w:style>
  <w:style w:type="character" w:customStyle="1" w:styleId="70pt2">
    <w:name w:val="标题 #7 + 间距 0 pt2"/>
    <w:qFormat/>
    <w:rsid w:val="007104FF"/>
    <w:rPr>
      <w:rFonts w:ascii="MingLiU" w:eastAsia="MingLiU" w:hAnsi="MingLiU" w:cs="MingLiU"/>
      <w:color w:val="000000"/>
      <w:spacing w:val="10"/>
      <w:w w:val="100"/>
      <w:position w:val="0"/>
      <w:sz w:val="26"/>
      <w:szCs w:val="26"/>
      <w:u w:val="single"/>
      <w:shd w:val="clear" w:color="auto" w:fill="FFFFFF"/>
      <w:lang w:val="zh-CN" w:eastAsia="zh-CN"/>
    </w:rPr>
  </w:style>
  <w:style w:type="character" w:customStyle="1" w:styleId="72">
    <w:name w:val="标题 #7_"/>
    <w:link w:val="71"/>
    <w:qFormat/>
    <w:locked/>
    <w:rsid w:val="007104FF"/>
    <w:rPr>
      <w:rFonts w:ascii="MingLiU" w:eastAsia="MingLiU" w:hAnsi="MingLiU"/>
      <w:spacing w:val="30"/>
      <w:sz w:val="26"/>
      <w:szCs w:val="26"/>
      <w:shd w:val="clear" w:color="auto" w:fill="FFFFFF"/>
    </w:rPr>
  </w:style>
  <w:style w:type="character" w:customStyle="1" w:styleId="42">
    <w:name w:val="正文文本 (42)_"/>
    <w:link w:val="421"/>
    <w:qFormat/>
    <w:locked/>
    <w:rsid w:val="007104FF"/>
    <w:rPr>
      <w:rFonts w:ascii="MingLiU" w:eastAsia="MingLiU" w:hAnsi="MingLiU"/>
      <w:b/>
      <w:bCs/>
      <w:shd w:val="clear" w:color="auto" w:fill="FFFFFF"/>
    </w:rPr>
  </w:style>
  <w:style w:type="character" w:customStyle="1" w:styleId="70pt1">
    <w:name w:val="标题 #7 + 间距 0 pt1"/>
    <w:qFormat/>
    <w:rsid w:val="007104FF"/>
    <w:rPr>
      <w:rFonts w:ascii="MingLiU" w:eastAsia="MingLiU" w:hAnsi="MingLiU" w:cs="MingLiU"/>
      <w:color w:val="000000"/>
      <w:spacing w:val="10"/>
      <w:w w:val="100"/>
      <w:position w:val="0"/>
      <w:sz w:val="26"/>
      <w:szCs w:val="26"/>
      <w:u w:val="none"/>
      <w:shd w:val="clear" w:color="auto" w:fill="FFFFFF"/>
      <w:lang w:val="zh-CN" w:eastAsia="zh-CN"/>
    </w:rPr>
  </w:style>
  <w:style w:type="character" w:customStyle="1" w:styleId="424">
    <w:name w:val="正文文本 (42)"/>
    <w:qFormat/>
    <w:rsid w:val="007104FF"/>
    <w:rPr>
      <w:rFonts w:ascii="MingLiU" w:eastAsia="MingLiU" w:hAnsi="MingLiU"/>
      <w:b/>
      <w:bCs/>
      <w:color w:val="000000"/>
      <w:spacing w:val="0"/>
      <w:w w:val="100"/>
      <w:position w:val="0"/>
      <w:u w:val="single"/>
      <w:lang w:val="zh-CN" w:eastAsia="zh-CN" w:bidi="ar-SA"/>
    </w:rPr>
  </w:style>
  <w:style w:type="character" w:customStyle="1" w:styleId="copy1">
    <w:name w:val="copy1"/>
    <w:qFormat/>
    <w:rsid w:val="007104FF"/>
    <w:rPr>
      <w:rFonts w:ascii="Arial" w:hAnsi="Arial" w:cs="Arial" w:hint="default"/>
      <w:color w:val="525252"/>
      <w:sz w:val="15"/>
      <w:szCs w:val="15"/>
      <w:u w:val="none"/>
    </w:rPr>
  </w:style>
  <w:style w:type="character" w:customStyle="1" w:styleId="1a">
    <w:name w:val="明显参考1"/>
    <w:uiPriority w:val="32"/>
    <w:qFormat/>
    <w:rsid w:val="007104FF"/>
    <w:rPr>
      <w:b/>
      <w:bCs/>
      <w:smallCaps/>
      <w:color w:val="C0504D"/>
      <w:spacing w:val="5"/>
      <w:u w:val="single"/>
    </w:rPr>
  </w:style>
  <w:style w:type="character" w:customStyle="1" w:styleId="1b">
    <w:name w:val="书籍标题1"/>
    <w:uiPriority w:val="33"/>
    <w:qFormat/>
    <w:rsid w:val="007104FF"/>
    <w:rPr>
      <w:b/>
      <w:bCs/>
      <w:smallCaps/>
      <w:spacing w:val="5"/>
    </w:rPr>
  </w:style>
  <w:style w:type="character" w:customStyle="1" w:styleId="4CharChar1">
    <w:name w:val="样式 4 + 四号 Char Char"/>
    <w:link w:val="45"/>
    <w:qFormat/>
    <w:rsid w:val="007104FF"/>
    <w:rPr>
      <w:rFonts w:ascii="Cambria" w:hAnsi="Cambria"/>
      <w:b/>
      <w:bCs/>
      <w:sz w:val="28"/>
      <w:szCs w:val="28"/>
    </w:rPr>
  </w:style>
  <w:style w:type="character" w:customStyle="1" w:styleId="1CharChar">
    <w:name w:val="样式1 Char Char"/>
    <w:link w:val="15"/>
    <w:qFormat/>
    <w:rsid w:val="007104FF"/>
    <w:rPr>
      <w:rFonts w:eastAsia="黑体" w:hAnsi="宋体" w:cs="宋体"/>
      <w:sz w:val="36"/>
      <w:szCs w:val="36"/>
    </w:rPr>
  </w:style>
  <w:style w:type="character" w:customStyle="1" w:styleId="Chara">
    <w:name w:val="副标题 Char"/>
    <w:link w:val="af0"/>
    <w:uiPriority w:val="99"/>
    <w:qFormat/>
    <w:rsid w:val="007104FF"/>
    <w:rPr>
      <w:rFonts w:ascii="Cambria" w:hAnsi="Cambria"/>
      <w:b/>
      <w:bCs/>
      <w:kern w:val="28"/>
      <w:sz w:val="32"/>
      <w:szCs w:val="32"/>
    </w:rPr>
  </w:style>
  <w:style w:type="character" w:customStyle="1" w:styleId="2CharChar">
    <w:name w:val="样式2 Char Char"/>
    <w:link w:val="26"/>
    <w:qFormat/>
    <w:rsid w:val="007104FF"/>
    <w:rPr>
      <w:rFonts w:ascii="宋体" w:cs="宋体"/>
      <w:color w:val="000000"/>
      <w:sz w:val="24"/>
      <w:szCs w:val="24"/>
    </w:rPr>
  </w:style>
  <w:style w:type="character" w:customStyle="1" w:styleId="3CharChar">
    <w:name w:val="样式3 Char Char"/>
    <w:link w:val="33"/>
    <w:qFormat/>
    <w:rsid w:val="007104FF"/>
    <w:rPr>
      <w:rFonts w:cs="Times New Roman"/>
      <w:sz w:val="24"/>
      <w:szCs w:val="24"/>
    </w:rPr>
  </w:style>
  <w:style w:type="character" w:customStyle="1" w:styleId="4CharChar0">
    <w:name w:val="样式4 Char Char"/>
    <w:link w:val="44"/>
    <w:qFormat/>
    <w:rsid w:val="007104FF"/>
    <w:rPr>
      <w:rFonts w:ascii="宋体" w:hAnsi="宋体"/>
      <w:sz w:val="24"/>
      <w:szCs w:val="24"/>
    </w:rPr>
  </w:style>
  <w:style w:type="character" w:customStyle="1" w:styleId="5CharChar">
    <w:name w:val="样式5 Char Char"/>
    <w:link w:val="51"/>
    <w:qFormat/>
    <w:rsid w:val="007104FF"/>
    <w:rPr>
      <w:szCs w:val="24"/>
    </w:rPr>
  </w:style>
  <w:style w:type="character" w:customStyle="1" w:styleId="6CharChar">
    <w:name w:val="样式6 Char Char"/>
    <w:link w:val="62"/>
    <w:qFormat/>
    <w:rsid w:val="007104FF"/>
    <w:rPr>
      <w:rFonts w:cs="Times New Roman"/>
      <w:sz w:val="18"/>
      <w:szCs w:val="18"/>
    </w:rPr>
  </w:style>
  <w:style w:type="character" w:customStyle="1" w:styleId="1c">
    <w:name w:val="明显强调1"/>
    <w:uiPriority w:val="21"/>
    <w:qFormat/>
    <w:rsid w:val="007104FF"/>
    <w:rPr>
      <w:b/>
      <w:bCs/>
      <w:i/>
      <w:iCs/>
      <w:color w:val="4F81BD"/>
    </w:rPr>
  </w:style>
  <w:style w:type="character" w:customStyle="1" w:styleId="Charf">
    <w:name w:val="引用 Char"/>
    <w:link w:val="17"/>
    <w:uiPriority w:val="29"/>
    <w:qFormat/>
    <w:rsid w:val="007104FF"/>
    <w:rPr>
      <w:i/>
      <w:iCs/>
      <w:color w:val="000000"/>
      <w:szCs w:val="24"/>
    </w:rPr>
  </w:style>
  <w:style w:type="character" w:customStyle="1" w:styleId="Chare">
    <w:name w:val="明显引用 Char"/>
    <w:link w:val="14"/>
    <w:uiPriority w:val="30"/>
    <w:qFormat/>
    <w:rsid w:val="007104FF"/>
    <w:rPr>
      <w:b/>
      <w:bCs/>
      <w:i/>
      <w:iCs/>
      <w:color w:val="4F81BD"/>
      <w:szCs w:val="24"/>
    </w:rPr>
  </w:style>
  <w:style w:type="character" w:customStyle="1" w:styleId="1d">
    <w:name w:val="不明显强调1"/>
    <w:uiPriority w:val="19"/>
    <w:qFormat/>
    <w:rsid w:val="007104FF"/>
    <w:rPr>
      <w:i/>
      <w:iCs/>
      <w:color w:val="808080"/>
    </w:rPr>
  </w:style>
  <w:style w:type="character" w:customStyle="1" w:styleId="1e">
    <w:name w:val="不明显参考1"/>
    <w:uiPriority w:val="31"/>
    <w:qFormat/>
    <w:rsid w:val="007104FF"/>
    <w:rPr>
      <w:smallCaps/>
      <w:color w:val="C0504D"/>
      <w:u w:val="single"/>
    </w:rPr>
  </w:style>
  <w:style w:type="character" w:customStyle="1" w:styleId="4CharChar">
    <w:name w:val="4 Char Char"/>
    <w:link w:val="43"/>
    <w:qFormat/>
    <w:rsid w:val="007104FF"/>
    <w:rPr>
      <w:rFonts w:ascii="Cambria" w:hAnsi="Cambria"/>
      <w:b/>
      <w:bCs/>
      <w:sz w:val="32"/>
      <w:szCs w:val="28"/>
    </w:rPr>
  </w:style>
  <w:style w:type="character" w:customStyle="1" w:styleId="Char11">
    <w:name w:val="副标题 Char1"/>
    <w:qFormat/>
    <w:rsid w:val="007104FF"/>
    <w:rPr>
      <w:rFonts w:ascii="Cambria" w:hAnsi="Cambria" w:cs="Times New Roman"/>
      <w:b/>
      <w:bCs/>
      <w:kern w:val="28"/>
      <w:sz w:val="32"/>
      <w:szCs w:val="32"/>
    </w:rPr>
  </w:style>
  <w:style w:type="character" w:customStyle="1" w:styleId="Char12">
    <w:name w:val="明显引用 Char1"/>
    <w:uiPriority w:val="30"/>
    <w:qFormat/>
    <w:rsid w:val="007104FF"/>
    <w:rPr>
      <w:b/>
      <w:bCs/>
      <w:i/>
      <w:iCs/>
      <w:color w:val="4F81BD"/>
      <w:szCs w:val="24"/>
    </w:rPr>
  </w:style>
  <w:style w:type="character" w:customStyle="1" w:styleId="Char13">
    <w:name w:val="引用 Char1"/>
    <w:uiPriority w:val="29"/>
    <w:qFormat/>
    <w:rsid w:val="007104FF"/>
    <w:rPr>
      <w:i/>
      <w:iCs/>
      <w:color w:val="000000"/>
      <w:szCs w:val="24"/>
    </w:rPr>
  </w:style>
  <w:style w:type="character" w:customStyle="1" w:styleId="DateChar">
    <w:name w:val="Date Char"/>
    <w:uiPriority w:val="99"/>
    <w:qFormat/>
    <w:locked/>
    <w:rsid w:val="007104FF"/>
    <w:rPr>
      <w:sz w:val="24"/>
    </w:rPr>
  </w:style>
  <w:style w:type="character" w:customStyle="1" w:styleId="EndnoteTextChar1">
    <w:name w:val="Endnote Text Char1"/>
    <w:uiPriority w:val="99"/>
    <w:semiHidden/>
    <w:qFormat/>
    <w:locked/>
    <w:rsid w:val="007104FF"/>
    <w:rPr>
      <w:rFonts w:cs="Times New Roman"/>
      <w:kern w:val="0"/>
      <w:sz w:val="22"/>
    </w:rPr>
  </w:style>
  <w:style w:type="character" w:customStyle="1" w:styleId="BodyText2Char1">
    <w:name w:val="Body Text 2 Char1"/>
    <w:uiPriority w:val="99"/>
    <w:semiHidden/>
    <w:qFormat/>
    <w:locked/>
    <w:rsid w:val="007104FF"/>
    <w:rPr>
      <w:rFonts w:cs="Times New Roman"/>
      <w:kern w:val="0"/>
      <w:sz w:val="22"/>
    </w:rPr>
  </w:style>
  <w:style w:type="character" w:customStyle="1" w:styleId="BodyText3Char1">
    <w:name w:val="Body Text 3 Char1"/>
    <w:uiPriority w:val="99"/>
    <w:semiHidden/>
    <w:qFormat/>
    <w:locked/>
    <w:rsid w:val="007104FF"/>
    <w:rPr>
      <w:rFonts w:cs="Times New Roman"/>
      <w:kern w:val="0"/>
      <w:sz w:val="16"/>
      <w:szCs w:val="16"/>
    </w:rPr>
  </w:style>
  <w:style w:type="character" w:customStyle="1" w:styleId="FootnoteTextChar1">
    <w:name w:val="Footnote Text Char1"/>
    <w:uiPriority w:val="99"/>
    <w:semiHidden/>
    <w:qFormat/>
    <w:locked/>
    <w:rsid w:val="007104FF"/>
    <w:rPr>
      <w:rFonts w:cs="Times New Roman"/>
      <w:kern w:val="0"/>
      <w:sz w:val="18"/>
      <w:szCs w:val="18"/>
    </w:rPr>
  </w:style>
  <w:style w:type="character" w:customStyle="1" w:styleId="BodyTextChar1">
    <w:name w:val="Body Text Char1"/>
    <w:uiPriority w:val="99"/>
    <w:semiHidden/>
    <w:qFormat/>
    <w:locked/>
    <w:rsid w:val="007104FF"/>
    <w:rPr>
      <w:rFonts w:cs="Times New Roman"/>
      <w:kern w:val="0"/>
      <w:sz w:val="22"/>
    </w:rPr>
  </w:style>
  <w:style w:type="character" w:customStyle="1" w:styleId="CommentTextChar1">
    <w:name w:val="Comment Text Char1"/>
    <w:uiPriority w:val="99"/>
    <w:semiHidden/>
    <w:qFormat/>
    <w:locked/>
    <w:rsid w:val="007104FF"/>
    <w:rPr>
      <w:rFonts w:cs="Times New Roman"/>
      <w:kern w:val="0"/>
      <w:sz w:val="22"/>
    </w:rPr>
  </w:style>
  <w:style w:type="character" w:customStyle="1" w:styleId="TitleChar1">
    <w:name w:val="Title Char1"/>
    <w:uiPriority w:val="10"/>
    <w:qFormat/>
    <w:locked/>
    <w:rsid w:val="007104FF"/>
    <w:rPr>
      <w:rFonts w:ascii="Cambria" w:hAnsi="Cambria" w:cs="Times New Roman"/>
      <w:b/>
      <w:bCs/>
      <w:kern w:val="0"/>
      <w:sz w:val="32"/>
      <w:szCs w:val="32"/>
    </w:rPr>
  </w:style>
  <w:style w:type="character" w:customStyle="1" w:styleId="BodyTextIndentChar1">
    <w:name w:val="Body Text Indent Char1"/>
    <w:uiPriority w:val="99"/>
    <w:semiHidden/>
    <w:qFormat/>
    <w:locked/>
    <w:rsid w:val="007104FF"/>
    <w:rPr>
      <w:rFonts w:cs="Times New Roman"/>
      <w:kern w:val="0"/>
      <w:sz w:val="22"/>
    </w:rPr>
  </w:style>
  <w:style w:type="character" w:customStyle="1" w:styleId="BodyTextIndent3Char1">
    <w:name w:val="Body Text Indent 3 Char1"/>
    <w:uiPriority w:val="99"/>
    <w:semiHidden/>
    <w:qFormat/>
    <w:locked/>
    <w:rsid w:val="007104FF"/>
    <w:rPr>
      <w:rFonts w:cs="Times New Roman"/>
      <w:kern w:val="0"/>
      <w:sz w:val="16"/>
      <w:szCs w:val="16"/>
    </w:rPr>
  </w:style>
  <w:style w:type="character" w:customStyle="1" w:styleId="DocumentMapChar1">
    <w:name w:val="Document Map Char1"/>
    <w:uiPriority w:val="99"/>
    <w:semiHidden/>
    <w:qFormat/>
    <w:locked/>
    <w:rsid w:val="007104FF"/>
    <w:rPr>
      <w:rFonts w:cs="Times New Roman"/>
      <w:kern w:val="0"/>
      <w:sz w:val="2"/>
    </w:rPr>
  </w:style>
  <w:style w:type="character" w:customStyle="1" w:styleId="BodyTextIndent2Char1">
    <w:name w:val="Body Text Indent 2 Char1"/>
    <w:uiPriority w:val="99"/>
    <w:semiHidden/>
    <w:qFormat/>
    <w:locked/>
    <w:rsid w:val="007104FF"/>
    <w:rPr>
      <w:rFonts w:cs="Times New Roman"/>
      <w:kern w:val="0"/>
      <w:sz w:val="22"/>
    </w:rPr>
  </w:style>
  <w:style w:type="character" w:customStyle="1" w:styleId="PlainTextChar1">
    <w:name w:val="Plain Text Char1"/>
    <w:uiPriority w:val="99"/>
    <w:semiHidden/>
    <w:qFormat/>
    <w:locked/>
    <w:rsid w:val="007104FF"/>
    <w:rPr>
      <w:rFonts w:ascii="宋体" w:hAnsi="Courier New" w:cs="Courier New"/>
      <w:kern w:val="0"/>
      <w:sz w:val="21"/>
      <w:szCs w:val="21"/>
    </w:rPr>
  </w:style>
  <w:style w:type="character" w:customStyle="1" w:styleId="CharChar17">
    <w:name w:val="Char Char17"/>
    <w:uiPriority w:val="99"/>
    <w:qFormat/>
    <w:rsid w:val="007104FF"/>
    <w:rPr>
      <w:rFonts w:ascii="Arial" w:eastAsia="黑体" w:hAnsi="Arial" w:cs="Times New Roman"/>
      <w:b/>
      <w:bCs/>
      <w:kern w:val="2"/>
      <w:sz w:val="32"/>
      <w:szCs w:val="32"/>
    </w:rPr>
  </w:style>
  <w:style w:type="character" w:customStyle="1" w:styleId="CharChar14">
    <w:name w:val="Char Char14"/>
    <w:uiPriority w:val="99"/>
    <w:qFormat/>
    <w:rsid w:val="007104FF"/>
    <w:rPr>
      <w:rFonts w:ascii="Arial" w:eastAsia="黑体" w:hAnsi="Arial" w:cs="Times New Roman"/>
      <w:b/>
      <w:bCs/>
      <w:sz w:val="24"/>
      <w:szCs w:val="24"/>
    </w:rPr>
  </w:style>
  <w:style w:type="character" w:customStyle="1" w:styleId="CharChar2">
    <w:name w:val="Char Char2"/>
    <w:uiPriority w:val="99"/>
    <w:qFormat/>
    <w:rsid w:val="007104FF"/>
    <w:rPr>
      <w:rFonts w:ascii="宋体" w:hAnsi="Courier New" w:cs="Times New Roman"/>
      <w:color w:val="000000"/>
      <w:kern w:val="2"/>
      <w:sz w:val="21"/>
    </w:rPr>
  </w:style>
  <w:style w:type="character" w:customStyle="1" w:styleId="CharChar11">
    <w:name w:val="Char Char11"/>
    <w:uiPriority w:val="99"/>
    <w:qFormat/>
    <w:rsid w:val="007104FF"/>
    <w:rPr>
      <w:rFonts w:ascii="Arial" w:eastAsia="黑体" w:hAnsi="Arial" w:cs="Times New Roman"/>
      <w:sz w:val="21"/>
      <w:szCs w:val="21"/>
    </w:rPr>
  </w:style>
  <w:style w:type="character" w:customStyle="1" w:styleId="CharChar9">
    <w:name w:val="Char Char9"/>
    <w:uiPriority w:val="99"/>
    <w:qFormat/>
    <w:rsid w:val="007104FF"/>
    <w:rPr>
      <w:rFonts w:ascii="宋体" w:cs="Times New Roman"/>
      <w:kern w:val="2"/>
      <w:sz w:val="24"/>
    </w:rPr>
  </w:style>
  <w:style w:type="character" w:customStyle="1" w:styleId="CharChar">
    <w:name w:val="手改 Char Char"/>
    <w:uiPriority w:val="99"/>
    <w:qFormat/>
    <w:rsid w:val="007104FF"/>
    <w:rPr>
      <w:rFonts w:cs="Times New Roman"/>
      <w:kern w:val="2"/>
      <w:sz w:val="24"/>
      <w:szCs w:val="24"/>
    </w:rPr>
  </w:style>
  <w:style w:type="character" w:customStyle="1" w:styleId="CharChar5">
    <w:name w:val="Char Char5"/>
    <w:uiPriority w:val="99"/>
    <w:qFormat/>
    <w:rsid w:val="007104FF"/>
    <w:rPr>
      <w:rFonts w:cs="Times New Roman"/>
      <w:kern w:val="2"/>
      <w:sz w:val="18"/>
      <w:szCs w:val="18"/>
    </w:rPr>
  </w:style>
  <w:style w:type="character" w:customStyle="1" w:styleId="CharChar3">
    <w:name w:val="Char Char3"/>
    <w:uiPriority w:val="99"/>
    <w:qFormat/>
    <w:rsid w:val="007104FF"/>
    <w:rPr>
      <w:rFonts w:ascii="仿宋_GB2312" w:eastAsia="仿宋_GB2312" w:cs="Times New Roman"/>
      <w:kern w:val="2"/>
      <w:sz w:val="24"/>
      <w:szCs w:val="24"/>
    </w:rPr>
  </w:style>
  <w:style w:type="character" w:customStyle="1" w:styleId="op-map-singlepoint-info-right">
    <w:name w:val="op-map-singlepoint-info-right"/>
    <w:uiPriority w:val="99"/>
    <w:qFormat/>
    <w:rsid w:val="007104FF"/>
    <w:rPr>
      <w:rFonts w:cs="Times New Roman"/>
    </w:rPr>
  </w:style>
  <w:style w:type="character" w:customStyle="1" w:styleId="4CharChar2">
    <w:name w:val="正文文字4 Char Char"/>
    <w:uiPriority w:val="99"/>
    <w:qFormat/>
    <w:rsid w:val="007104FF"/>
    <w:rPr>
      <w:rFonts w:cs="Times New Roman"/>
      <w:kern w:val="2"/>
      <w:sz w:val="24"/>
      <w:szCs w:val="24"/>
    </w:rPr>
  </w:style>
  <w:style w:type="character" w:customStyle="1" w:styleId="CharChar7">
    <w:name w:val="Char Char7"/>
    <w:uiPriority w:val="99"/>
    <w:qFormat/>
    <w:rsid w:val="007104FF"/>
    <w:rPr>
      <w:rFonts w:ascii="Arial" w:hAnsi="Arial" w:cs="Times New Roman"/>
      <w:b/>
      <w:sz w:val="32"/>
    </w:rPr>
  </w:style>
  <w:style w:type="character" w:customStyle="1" w:styleId="CharChar12">
    <w:name w:val="Char Char12"/>
    <w:uiPriority w:val="99"/>
    <w:qFormat/>
    <w:rsid w:val="007104FF"/>
    <w:rPr>
      <w:rFonts w:ascii="Arial" w:eastAsia="黑体" w:hAnsi="Arial" w:cs="Times New Roman"/>
      <w:sz w:val="24"/>
      <w:szCs w:val="24"/>
    </w:rPr>
  </w:style>
  <w:style w:type="character" w:customStyle="1" w:styleId="CharChar8">
    <w:name w:val="Char Char8"/>
    <w:uiPriority w:val="99"/>
    <w:qFormat/>
    <w:rsid w:val="007104FF"/>
    <w:rPr>
      <w:rFonts w:cs="Times New Roman"/>
      <w:kern w:val="2"/>
      <w:sz w:val="24"/>
      <w:szCs w:val="24"/>
    </w:rPr>
  </w:style>
  <w:style w:type="character" w:customStyle="1" w:styleId="aff5">
    <w:name w:val="正文文本_"/>
    <w:link w:val="36"/>
    <w:uiPriority w:val="99"/>
    <w:qFormat/>
    <w:locked/>
    <w:rsid w:val="007104FF"/>
    <w:rPr>
      <w:rFonts w:ascii="Arial Unicode MS" w:eastAsia="Arial Unicode MS" w:hAnsi="Arial Unicode MS"/>
      <w:spacing w:val="10"/>
      <w:sz w:val="18"/>
      <w:szCs w:val="18"/>
      <w:shd w:val="clear" w:color="auto" w:fill="FFFFFF"/>
    </w:rPr>
  </w:style>
  <w:style w:type="character" w:customStyle="1" w:styleId="CharChar10">
    <w:name w:val="Char Char10"/>
    <w:uiPriority w:val="99"/>
    <w:qFormat/>
    <w:rsid w:val="007104FF"/>
    <w:rPr>
      <w:rFonts w:cs="Times New Roman"/>
      <w:kern w:val="2"/>
      <w:sz w:val="18"/>
      <w:szCs w:val="18"/>
    </w:rPr>
  </w:style>
  <w:style w:type="character" w:customStyle="1" w:styleId="CharChar13">
    <w:name w:val="Char Char13"/>
    <w:uiPriority w:val="99"/>
    <w:qFormat/>
    <w:rsid w:val="007104FF"/>
    <w:rPr>
      <w:rFonts w:cs="Times New Roman"/>
      <w:b/>
      <w:bCs/>
      <w:sz w:val="24"/>
      <w:szCs w:val="24"/>
    </w:rPr>
  </w:style>
  <w:style w:type="character" w:customStyle="1" w:styleId="CharChar15">
    <w:name w:val="Char Char15"/>
    <w:uiPriority w:val="99"/>
    <w:qFormat/>
    <w:rsid w:val="007104FF"/>
    <w:rPr>
      <w:rFonts w:ascii="Arial" w:eastAsia="黑体" w:hAnsi="Arial" w:cs="Times New Roman"/>
      <w:b/>
      <w:bCs/>
      <w:kern w:val="2"/>
      <w:sz w:val="28"/>
      <w:szCs w:val="28"/>
    </w:rPr>
  </w:style>
  <w:style w:type="character" w:customStyle="1" w:styleId="CharChar16">
    <w:name w:val="Char Char1"/>
    <w:uiPriority w:val="99"/>
    <w:qFormat/>
    <w:rsid w:val="007104FF"/>
    <w:rPr>
      <w:rFonts w:ascii="宋体" w:eastAsia="宋体" w:cs="Times New Roman"/>
      <w:kern w:val="2"/>
      <w:sz w:val="24"/>
      <w:szCs w:val="24"/>
    </w:rPr>
  </w:style>
  <w:style w:type="character" w:customStyle="1" w:styleId="CharChar160">
    <w:name w:val="Char Char16"/>
    <w:uiPriority w:val="99"/>
    <w:qFormat/>
    <w:rsid w:val="007104FF"/>
    <w:rPr>
      <w:rFonts w:cs="Times New Roman"/>
      <w:b/>
      <w:bCs/>
      <w:kern w:val="2"/>
      <w:sz w:val="32"/>
      <w:szCs w:val="32"/>
    </w:rPr>
  </w:style>
  <w:style w:type="character" w:customStyle="1" w:styleId="CharChar4">
    <w:name w:val="Char Char4"/>
    <w:uiPriority w:val="99"/>
    <w:qFormat/>
    <w:rsid w:val="007104FF"/>
    <w:rPr>
      <w:rFonts w:cs="Times New Roman"/>
      <w:kern w:val="2"/>
      <w:sz w:val="24"/>
      <w:szCs w:val="24"/>
      <w:shd w:val="clear" w:color="auto" w:fill="000080"/>
    </w:rPr>
  </w:style>
  <w:style w:type="character" w:customStyle="1" w:styleId="CharChar0">
    <w:name w:val="Char Char"/>
    <w:uiPriority w:val="99"/>
    <w:qFormat/>
    <w:rsid w:val="007104FF"/>
    <w:rPr>
      <w:rFonts w:cs="Times New Roman"/>
      <w:kern w:val="2"/>
      <w:sz w:val="24"/>
      <w:szCs w:val="24"/>
    </w:rPr>
  </w:style>
  <w:style w:type="character" w:customStyle="1" w:styleId="CharChar6">
    <w:name w:val="Char Char6"/>
    <w:uiPriority w:val="99"/>
    <w:qFormat/>
    <w:rsid w:val="007104FF"/>
    <w:rPr>
      <w:rFonts w:cs="Times New Roman"/>
      <w:kern w:val="2"/>
      <w:sz w:val="16"/>
      <w:szCs w:val="16"/>
    </w:rPr>
  </w:style>
  <w:style w:type="paragraph" w:customStyle="1" w:styleId="1f">
    <w:name w:val="正文1"/>
    <w:qFormat/>
    <w:rsid w:val="007104FF"/>
    <w:rPr>
      <w:rFonts w:eastAsia="Times New Roman"/>
      <w:sz w:val="24"/>
      <w:szCs w:val="24"/>
    </w:rPr>
  </w:style>
  <w:style w:type="paragraph" w:customStyle="1" w:styleId="TableParagraph">
    <w:name w:val="Table Paragraph"/>
    <w:basedOn w:val="a"/>
    <w:uiPriority w:val="1"/>
    <w:qFormat/>
    <w:rsid w:val="007104FF"/>
  </w:style>
  <w:style w:type="paragraph" w:customStyle="1" w:styleId="28">
    <w:name w:val="列出段落2"/>
    <w:basedOn w:val="a"/>
    <w:uiPriority w:val="99"/>
    <w:qFormat/>
    <w:rsid w:val="007104FF"/>
    <w:pPr>
      <w:ind w:left="424" w:firstLine="480"/>
    </w:pPr>
    <w:rPr>
      <w:rFonts w:ascii="宋体" w:hAnsi="宋体" w:cs="宋体"/>
      <w:lang w:val="zh-CN" w:bidi="zh-CN"/>
    </w:rPr>
  </w:style>
  <w:style w:type="paragraph" w:customStyle="1" w:styleId="75">
    <w:name w:val="标题 #7 (5)"/>
    <w:basedOn w:val="a"/>
    <w:qFormat/>
    <w:rsid w:val="007104FF"/>
    <w:pPr>
      <w:shd w:val="clear" w:color="auto" w:fill="FFFFFF"/>
      <w:spacing w:line="559" w:lineRule="exact"/>
      <w:jc w:val="left"/>
      <w:outlineLvl w:val="6"/>
    </w:pPr>
    <w:rPr>
      <w:rFonts w:ascii="MingLiU" w:eastAsia="MingLiU" w:hAnsi="MingLiU"/>
      <w:spacing w:val="50"/>
      <w:kern w:val="0"/>
      <w:sz w:val="30"/>
      <w:szCs w:val="30"/>
    </w:rPr>
  </w:style>
  <w:style w:type="character" w:customStyle="1" w:styleId="750pt">
    <w:name w:val="标题 #7 (5) + 间距 0 pt"/>
    <w:qFormat/>
    <w:rsid w:val="007104FF"/>
    <w:rPr>
      <w:rFonts w:ascii="MingLiU" w:eastAsia="MingLiU" w:hAnsi="MingLiU"/>
      <w:color w:val="000000"/>
      <w:spacing w:val="0"/>
      <w:w w:val="100"/>
      <w:position w:val="0"/>
      <w:sz w:val="30"/>
      <w:szCs w:val="30"/>
      <w:lang w:val="zh-CN" w:eastAsia="zh-CN" w:bidi="ar-SA"/>
    </w:rPr>
  </w:style>
  <w:style w:type="paragraph" w:customStyle="1" w:styleId="140">
    <w:name w:val="正文文本 (14)"/>
    <w:basedOn w:val="a"/>
    <w:qFormat/>
    <w:rsid w:val="007104FF"/>
    <w:pPr>
      <w:shd w:val="clear" w:color="auto" w:fill="FFFFFF"/>
      <w:spacing w:before="300" w:line="300" w:lineRule="exact"/>
      <w:jc w:val="distribute"/>
    </w:pPr>
    <w:rPr>
      <w:rFonts w:ascii="MingLiU" w:eastAsia="MingLiU" w:hAnsi="MingLiU"/>
      <w:kern w:val="0"/>
      <w:sz w:val="18"/>
      <w:szCs w:val="18"/>
    </w:rPr>
  </w:style>
  <w:style w:type="character" w:customStyle="1" w:styleId="20ptExact1">
    <w:name w:val="正文文本 (2) + 间距 0 pt Exact1"/>
    <w:qFormat/>
    <w:rsid w:val="007104FF"/>
    <w:rPr>
      <w:rFonts w:ascii="MingLiU" w:eastAsia="MingLiU" w:hAnsi="MingLiU" w:cs="MingLiU"/>
      <w:color w:val="000000"/>
      <w:spacing w:val="0"/>
      <w:w w:val="100"/>
      <w:position w:val="0"/>
      <w:sz w:val="22"/>
      <w:szCs w:val="22"/>
      <w:u w:val="none"/>
      <w:shd w:val="clear" w:color="auto" w:fill="FFFFFF"/>
      <w:lang w:val="zh-CN"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136</Pages>
  <Words>13282</Words>
  <Characters>75713</Characters>
  <Application>Microsoft Office Word</Application>
  <DocSecurity>0</DocSecurity>
  <Lines>630</Lines>
  <Paragraphs>177</Paragraphs>
  <ScaleCrop>false</ScaleCrop>
  <Company>admin</Company>
  <LinksUpToDate>false</LinksUpToDate>
  <CharactersWithSpaces>88818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山西路华通公司</dc:creator>
  <cp:lastModifiedBy>NTKO</cp:lastModifiedBy>
  <cp:revision>17</cp:revision>
  <cp:lastPrinted>2020-06-23T09:06:00Z</cp:lastPrinted>
  <dcterms:created xsi:type="dcterms:W3CDTF">2018-06-20T09:01:00Z</dcterms:created>
  <dcterms:modified xsi:type="dcterms:W3CDTF">2020-07-13T02:14:00Z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