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951" w:firstLineChars="1050"/>
        <w:jc w:val="both"/>
        <w:rPr>
          <w:rFonts w:hint="eastAsia" w:ascii="宋体" w:hAnsi="宋体" w:eastAsia="宋体" w:cs="宋体"/>
          <w:b/>
          <w:color w:val="000000"/>
          <w:sz w:val="28"/>
          <w:szCs w:val="28"/>
        </w:rPr>
      </w:pPr>
      <w:bookmarkStart w:id="0" w:name="_GoBack"/>
      <w:bookmarkEnd w:id="0"/>
      <w:r>
        <w:rPr>
          <w:rFonts w:hint="eastAsia" w:ascii="宋体" w:hAnsi="宋体" w:eastAsia="宋体" w:cs="宋体"/>
          <w:b/>
          <w:color w:val="000000"/>
          <w:sz w:val="28"/>
          <w:szCs w:val="28"/>
        </w:rPr>
        <w:t>海之特工程管理有限公司</w:t>
      </w:r>
    </w:p>
    <w:p>
      <w:pPr>
        <w:spacing w:line="560" w:lineRule="exact"/>
        <w:jc w:val="center"/>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eastAsia="zh-CN"/>
        </w:rPr>
        <w:t>田阳县2020年提前批财政专项扶贫资金道路项目4-12标段工程</w:t>
      </w:r>
    </w:p>
    <w:p>
      <w:pPr>
        <w:spacing w:line="56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
          <w:color w:val="000000"/>
          <w:sz w:val="28"/>
          <w:szCs w:val="28"/>
        </w:rPr>
        <w:t>公开招标公告</w:t>
      </w:r>
    </w:p>
    <w:p>
      <w:pPr>
        <w:pStyle w:val="5"/>
        <w:keepNext w:val="0"/>
        <w:keepLines w:val="0"/>
        <w:pageBreakBefore w:val="0"/>
        <w:widowControl w:val="0"/>
        <w:tabs>
          <w:tab w:val="left" w:pos="478"/>
        </w:tabs>
        <w:kinsoku/>
        <w:wordWrap/>
        <w:overflowPunct/>
        <w:topLinePunct w:val="0"/>
        <w:autoSpaceDE/>
        <w:autoSpaceDN/>
        <w:bidi w:val="0"/>
        <w:adjustRightInd/>
        <w:spacing w:line="390" w:lineRule="exact"/>
        <w:ind w:left="129" w:firstLine="0"/>
        <w:jc w:val="left"/>
        <w:textAlignment w:val="auto"/>
        <w:outlineLvl w:val="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1.招标条件</w:t>
      </w:r>
    </w:p>
    <w:p>
      <w:pPr>
        <w:keepNext w:val="0"/>
        <w:keepLines w:val="0"/>
        <w:pageBreakBefore w:val="0"/>
        <w:widowControl w:val="0"/>
        <w:shd w:val="clear" w:color="auto" w:fill="FFFFFF"/>
        <w:kinsoku/>
        <w:wordWrap/>
        <w:overflowPunct/>
        <w:topLinePunct w:val="0"/>
        <w:autoSpaceDE/>
        <w:autoSpaceDN/>
        <w:bidi w:val="0"/>
        <w:adjustRightInd/>
        <w:snapToGrid w:val="0"/>
        <w:spacing w:line="390" w:lineRule="exact"/>
        <w:ind w:firstLine="600" w:firstLineChars="25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本招标</w:t>
      </w:r>
      <w:r>
        <w:rPr>
          <w:rFonts w:hint="eastAsia" w:ascii="宋体" w:hAnsi="宋体" w:eastAsia="宋体" w:cs="宋体"/>
          <w:bCs/>
          <w:color w:val="000000"/>
          <w:sz w:val="24"/>
          <w:szCs w:val="24"/>
        </w:rPr>
        <w:t>项目</w:t>
      </w:r>
      <w:r>
        <w:rPr>
          <w:rFonts w:hint="eastAsia" w:ascii="宋体" w:hAnsi="宋体" w:eastAsia="宋体" w:cs="宋体"/>
          <w:bCs/>
          <w:color w:val="000000"/>
          <w:sz w:val="24"/>
          <w:szCs w:val="24"/>
          <w:u w:val="single"/>
          <w:lang w:eastAsia="zh-CN"/>
        </w:rPr>
        <w:t>田阳县2020年提前批财政专项扶贫资金道路项目4-12标段工程</w:t>
      </w:r>
      <w:r>
        <w:rPr>
          <w:rFonts w:hint="eastAsia" w:ascii="宋体" w:hAnsi="宋体" w:eastAsia="宋体" w:cs="宋体"/>
          <w:bCs/>
          <w:color w:val="000000"/>
          <w:sz w:val="24"/>
          <w:szCs w:val="24"/>
        </w:rPr>
        <w:t>已由</w:t>
      </w:r>
      <w:r>
        <w:rPr>
          <w:rFonts w:hint="eastAsia" w:ascii="宋体" w:hAnsi="宋体" w:eastAsia="宋体" w:cs="宋体"/>
          <w:bCs/>
          <w:color w:val="000000"/>
          <w:sz w:val="24"/>
          <w:szCs w:val="24"/>
          <w:u w:val="single"/>
          <w:lang w:eastAsia="zh-CN"/>
        </w:rPr>
        <w:t>田阳县人民政府</w:t>
      </w:r>
      <w:r>
        <w:rPr>
          <w:rFonts w:hint="eastAsia" w:ascii="宋体" w:hAnsi="宋体" w:eastAsia="宋体" w:cs="宋体"/>
          <w:bCs/>
          <w:color w:val="000000"/>
          <w:sz w:val="24"/>
          <w:szCs w:val="24"/>
        </w:rPr>
        <w:t>以</w:t>
      </w:r>
      <w:r>
        <w:rPr>
          <w:rFonts w:hint="eastAsia" w:ascii="宋体" w:hAnsi="宋体" w:eastAsia="宋体" w:cs="宋体"/>
          <w:bCs/>
          <w:color w:val="000000"/>
          <w:sz w:val="24"/>
          <w:szCs w:val="24"/>
          <w:u w:val="single"/>
          <w:lang w:eastAsia="zh-CN"/>
        </w:rPr>
        <w:t>阳政函</w:t>
      </w:r>
      <w:r>
        <w:rPr>
          <w:rFonts w:hint="eastAsia" w:ascii="宋体" w:hAnsi="宋体" w:eastAsia="宋体" w:cs="宋体"/>
          <w:bCs/>
          <w:color w:val="000000"/>
          <w:sz w:val="24"/>
          <w:szCs w:val="24"/>
          <w:u w:val="single"/>
        </w:rPr>
        <w:t>〔20</w:t>
      </w:r>
      <w:r>
        <w:rPr>
          <w:rFonts w:hint="eastAsia" w:ascii="宋体" w:hAnsi="宋体" w:eastAsia="宋体" w:cs="宋体"/>
          <w:bCs/>
          <w:color w:val="000000"/>
          <w:sz w:val="24"/>
          <w:szCs w:val="24"/>
          <w:u w:val="single"/>
          <w:lang w:val="en-US" w:eastAsia="zh-CN"/>
        </w:rPr>
        <w:t>20</w:t>
      </w:r>
      <w:r>
        <w:rPr>
          <w:rFonts w:hint="eastAsia" w:ascii="宋体" w:hAnsi="宋体" w:eastAsia="宋体" w:cs="宋体"/>
          <w:bCs/>
          <w:color w:val="000000"/>
          <w:sz w:val="24"/>
          <w:szCs w:val="24"/>
          <w:u w:val="single"/>
        </w:rPr>
        <w:t>〕</w:t>
      </w:r>
      <w:r>
        <w:rPr>
          <w:rFonts w:hint="eastAsia" w:ascii="宋体" w:hAnsi="宋体" w:eastAsia="宋体" w:cs="宋体"/>
          <w:bCs/>
          <w:color w:val="000000"/>
          <w:sz w:val="24"/>
          <w:szCs w:val="24"/>
          <w:u w:val="single"/>
          <w:lang w:val="en-US" w:eastAsia="zh-CN"/>
        </w:rPr>
        <w:t>27</w:t>
      </w:r>
      <w:r>
        <w:rPr>
          <w:rFonts w:hint="eastAsia" w:ascii="宋体" w:hAnsi="宋体" w:eastAsia="宋体" w:cs="宋体"/>
          <w:bCs/>
          <w:color w:val="000000"/>
          <w:sz w:val="24"/>
          <w:szCs w:val="24"/>
          <w:u w:val="single"/>
        </w:rPr>
        <w:t>号文</w:t>
      </w:r>
      <w:r>
        <w:rPr>
          <w:rFonts w:hint="eastAsia" w:ascii="宋体" w:hAnsi="宋体" w:eastAsia="宋体" w:cs="宋体"/>
          <w:bCs/>
          <w:color w:val="000000"/>
          <w:sz w:val="24"/>
          <w:szCs w:val="24"/>
        </w:rPr>
        <w:t>批准建设，项目业</w:t>
      </w:r>
      <w:r>
        <w:rPr>
          <w:rFonts w:hint="eastAsia" w:ascii="宋体" w:hAnsi="宋体" w:eastAsia="宋体" w:cs="宋体"/>
          <w:bCs/>
          <w:sz w:val="24"/>
          <w:szCs w:val="24"/>
        </w:rPr>
        <w:t>主为</w:t>
      </w:r>
      <w:r>
        <w:rPr>
          <w:rFonts w:hint="eastAsia" w:ascii="宋体" w:hAnsi="宋体" w:eastAsia="宋体" w:cs="宋体"/>
          <w:bCs/>
          <w:color w:val="000000"/>
          <w:sz w:val="24"/>
          <w:szCs w:val="24"/>
          <w:u w:val="single"/>
          <w:lang w:eastAsia="zh-CN"/>
        </w:rPr>
        <w:t>田阳县扶贫开发办公室</w:t>
      </w:r>
      <w:r>
        <w:rPr>
          <w:rFonts w:hint="eastAsia" w:ascii="宋体" w:hAnsi="宋体" w:eastAsia="宋体" w:cs="宋体"/>
          <w:bCs/>
          <w:spacing w:val="-32"/>
          <w:sz w:val="24"/>
          <w:szCs w:val="24"/>
        </w:rPr>
        <w:t>，</w:t>
      </w:r>
      <w:r>
        <w:rPr>
          <w:rFonts w:hint="eastAsia" w:ascii="宋体" w:hAnsi="宋体" w:eastAsia="宋体" w:cs="宋体"/>
          <w:bCs/>
          <w:sz w:val="24"/>
          <w:szCs w:val="24"/>
        </w:rPr>
        <w:t>建设资金来自</w:t>
      </w:r>
      <w:r>
        <w:rPr>
          <w:rFonts w:hint="eastAsia" w:ascii="宋体" w:hAnsi="宋体" w:eastAsia="宋体" w:cs="宋体"/>
          <w:bCs/>
          <w:sz w:val="24"/>
          <w:szCs w:val="24"/>
          <w:lang w:val="en-US" w:eastAsia="zh-CN"/>
        </w:rPr>
        <w:t>财政性资金</w:t>
      </w:r>
      <w:r>
        <w:rPr>
          <w:rFonts w:hint="eastAsia" w:ascii="宋体" w:hAnsi="宋体" w:eastAsia="宋体" w:cs="宋体"/>
          <w:bCs/>
          <w:sz w:val="24"/>
          <w:szCs w:val="24"/>
        </w:rPr>
        <w:t>，出资比例为100％</w:t>
      </w:r>
      <w:r>
        <w:rPr>
          <w:rFonts w:hint="eastAsia" w:ascii="宋体" w:hAnsi="宋体" w:eastAsia="宋体" w:cs="宋体"/>
          <w:bCs/>
          <w:spacing w:val="-32"/>
          <w:sz w:val="24"/>
          <w:szCs w:val="24"/>
        </w:rPr>
        <w:t>，</w:t>
      </w:r>
      <w:r>
        <w:rPr>
          <w:rFonts w:hint="eastAsia" w:ascii="宋体" w:hAnsi="宋体" w:eastAsia="宋体" w:cs="宋体"/>
          <w:bCs/>
          <w:sz w:val="24"/>
          <w:szCs w:val="24"/>
        </w:rPr>
        <w:t>招标人为</w:t>
      </w:r>
      <w:r>
        <w:rPr>
          <w:rFonts w:hint="eastAsia" w:ascii="宋体" w:hAnsi="宋体" w:eastAsia="宋体" w:cs="宋体"/>
          <w:bCs/>
          <w:color w:val="000000"/>
          <w:sz w:val="24"/>
          <w:szCs w:val="24"/>
          <w:u w:val="single"/>
          <w:lang w:eastAsia="zh-CN"/>
        </w:rPr>
        <w:t>田阳县扶贫开发办公室</w:t>
      </w:r>
      <w:r>
        <w:rPr>
          <w:rFonts w:hint="eastAsia" w:ascii="宋体" w:hAnsi="宋体" w:eastAsia="宋体" w:cs="宋体"/>
          <w:bCs/>
          <w:spacing w:val="-32"/>
          <w:sz w:val="24"/>
          <w:szCs w:val="24"/>
        </w:rPr>
        <w:t>。</w:t>
      </w:r>
      <w:r>
        <w:rPr>
          <w:rFonts w:hint="eastAsia" w:ascii="宋体" w:hAnsi="宋体" w:eastAsia="宋体" w:cs="宋体"/>
          <w:bCs/>
          <w:sz w:val="24"/>
          <w:szCs w:val="24"/>
        </w:rPr>
        <w:t>项目已具备招标条件</w:t>
      </w:r>
      <w:r>
        <w:rPr>
          <w:rFonts w:hint="eastAsia" w:ascii="宋体" w:hAnsi="宋体" w:eastAsia="宋体" w:cs="宋体"/>
          <w:bCs/>
          <w:spacing w:val="-32"/>
          <w:sz w:val="24"/>
          <w:szCs w:val="24"/>
        </w:rPr>
        <w:t>，</w:t>
      </w:r>
      <w:r>
        <w:rPr>
          <w:rFonts w:hint="eastAsia" w:ascii="宋体" w:hAnsi="宋体" w:eastAsia="宋体" w:cs="宋体"/>
          <w:bCs/>
          <w:sz w:val="24"/>
          <w:szCs w:val="24"/>
        </w:rPr>
        <w:t>现对该项目的施工进行公开招标。</w:t>
      </w:r>
    </w:p>
    <w:p>
      <w:pPr>
        <w:keepNext w:val="0"/>
        <w:keepLines w:val="0"/>
        <w:pageBreakBefore w:val="0"/>
        <w:widowControl w:val="0"/>
        <w:shd w:val="clear" w:color="auto" w:fill="FFFFFF"/>
        <w:kinsoku/>
        <w:wordWrap/>
        <w:overflowPunct/>
        <w:topLinePunct w:val="0"/>
        <w:autoSpaceDE/>
        <w:autoSpaceDN/>
        <w:bidi w:val="0"/>
        <w:adjustRightInd/>
        <w:snapToGrid w:val="0"/>
        <w:spacing w:line="390" w:lineRule="exact"/>
        <w:ind w:left="129"/>
        <w:textAlignment w:val="auto"/>
        <w:outlineLvl w:val="9"/>
        <w:rPr>
          <w:rFonts w:hint="eastAsia" w:ascii="宋体" w:hAnsi="宋体" w:eastAsia="宋体" w:cs="宋体"/>
          <w:color w:val="000000"/>
          <w:sz w:val="24"/>
          <w:szCs w:val="24"/>
        </w:rPr>
      </w:pPr>
      <w:r>
        <w:rPr>
          <w:rFonts w:hint="eastAsia" w:ascii="宋体" w:hAnsi="宋体" w:eastAsia="宋体" w:cs="宋体"/>
          <w:bCs/>
          <w:sz w:val="24"/>
          <w:szCs w:val="24"/>
        </w:rPr>
        <w:t>2.项目概况与招标范围</w:t>
      </w:r>
    </w:p>
    <w:p>
      <w:pPr>
        <w:keepNext w:val="0"/>
        <w:keepLines w:val="0"/>
        <w:pageBreakBefore w:val="0"/>
        <w:widowControl w:val="0"/>
        <w:shd w:val="clear" w:color="auto" w:fill="FFFFFF"/>
        <w:kinsoku/>
        <w:wordWrap/>
        <w:overflowPunct/>
        <w:topLinePunct w:val="0"/>
        <w:autoSpaceDE/>
        <w:autoSpaceDN/>
        <w:bidi w:val="0"/>
        <w:adjustRightInd/>
        <w:snapToGrid w:val="0"/>
        <w:spacing w:line="39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2.1项目名称：</w:t>
      </w:r>
      <w:r>
        <w:rPr>
          <w:rFonts w:hint="eastAsia" w:ascii="宋体" w:hAnsi="宋体" w:eastAsia="宋体" w:cs="宋体"/>
          <w:color w:val="000000"/>
          <w:sz w:val="24"/>
          <w:szCs w:val="24"/>
          <w:lang w:eastAsia="zh-CN"/>
        </w:rPr>
        <w:t>田阳县2020年提前批财政专项扶贫资金道路项目4-12标段工程</w:t>
      </w:r>
    </w:p>
    <w:p>
      <w:pPr>
        <w:keepNext w:val="0"/>
        <w:keepLines w:val="0"/>
        <w:pageBreakBefore w:val="0"/>
        <w:widowControl w:val="0"/>
        <w:shd w:val="clear" w:color="auto" w:fill="FFFFFF"/>
        <w:kinsoku/>
        <w:wordWrap/>
        <w:overflowPunct/>
        <w:topLinePunct w:val="0"/>
        <w:autoSpaceDE/>
        <w:autoSpaceDN/>
        <w:bidi w:val="0"/>
        <w:adjustRightInd/>
        <w:snapToGrid w:val="0"/>
        <w:spacing w:line="390" w:lineRule="exact"/>
        <w:ind w:firstLine="480" w:firstLineChars="200"/>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sz w:val="24"/>
          <w:szCs w:val="24"/>
        </w:rPr>
        <w:t>2.2招标编号：</w:t>
      </w:r>
      <w:r>
        <w:rPr>
          <w:rFonts w:hint="eastAsia" w:ascii="宋体" w:hAnsi="宋体" w:eastAsia="宋体" w:cs="宋体"/>
          <w:color w:val="000000"/>
          <w:sz w:val="24"/>
          <w:szCs w:val="24"/>
          <w:lang w:eastAsia="zh-CN"/>
        </w:rPr>
        <w:t>BSZC2020-G2-03009-HZT</w:t>
      </w:r>
      <w:r>
        <w:rPr>
          <w:rFonts w:hint="eastAsia" w:ascii="宋体" w:hAnsi="宋体" w:eastAsia="宋体" w:cs="宋体"/>
          <w:color w:val="000000"/>
          <w:sz w:val="24"/>
          <w:szCs w:val="24"/>
        </w:rPr>
        <w:t xml:space="preserve"> </w:t>
      </w:r>
    </w:p>
    <w:p>
      <w:pPr>
        <w:keepNext w:val="0"/>
        <w:keepLines w:val="0"/>
        <w:pageBreakBefore w:val="0"/>
        <w:widowControl w:val="0"/>
        <w:shd w:val="clear" w:color="auto" w:fill="FFFFFF"/>
        <w:kinsoku/>
        <w:wordWrap/>
        <w:overflowPunct/>
        <w:topLinePunct w:val="0"/>
        <w:autoSpaceDE/>
        <w:autoSpaceDN/>
        <w:bidi w:val="0"/>
        <w:adjustRightInd/>
        <w:snapToGrid w:val="0"/>
        <w:spacing w:line="39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2.3建设地点：</w:t>
      </w:r>
      <w:r>
        <w:rPr>
          <w:rFonts w:hint="eastAsia" w:ascii="宋体" w:hAnsi="宋体" w:eastAsia="宋体" w:cs="宋体"/>
          <w:color w:val="000000"/>
          <w:sz w:val="24"/>
          <w:szCs w:val="24"/>
          <w:lang w:eastAsia="zh-CN"/>
        </w:rPr>
        <w:t>田阳</w:t>
      </w:r>
      <w:r>
        <w:rPr>
          <w:rFonts w:hint="eastAsia" w:ascii="宋体" w:hAnsi="宋体" w:eastAsia="宋体" w:cs="宋体"/>
          <w:color w:val="000000"/>
          <w:sz w:val="24"/>
          <w:szCs w:val="24"/>
        </w:rPr>
        <w:t>县境内</w:t>
      </w:r>
    </w:p>
    <w:p>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2.4建设规模及内容：</w:t>
      </w:r>
      <w:r>
        <w:rPr>
          <w:rFonts w:hint="eastAsia" w:ascii="宋体" w:hAnsi="宋体" w:eastAsia="宋体" w:cs="宋体"/>
          <w:color w:val="000000"/>
          <w:sz w:val="24"/>
          <w:szCs w:val="24"/>
          <w:lang w:val="en-US" w:eastAsia="zh-CN"/>
        </w:rPr>
        <w:t>升级及新建产业</w:t>
      </w:r>
      <w:r>
        <w:rPr>
          <w:rFonts w:hint="eastAsia" w:ascii="宋体" w:hAnsi="宋体" w:eastAsia="宋体" w:cs="宋体"/>
          <w:color w:val="000000"/>
          <w:sz w:val="24"/>
          <w:szCs w:val="24"/>
          <w:lang w:eastAsia="zh-CN"/>
        </w:rPr>
        <w:t>道路</w:t>
      </w:r>
      <w:r>
        <w:rPr>
          <w:rFonts w:hint="eastAsia" w:ascii="宋体" w:hAnsi="宋体" w:eastAsia="宋体" w:cs="宋体"/>
          <w:color w:val="000000"/>
          <w:sz w:val="24"/>
          <w:szCs w:val="24"/>
          <w:lang w:val="en-US" w:eastAsia="zh-CN"/>
        </w:rPr>
        <w:t>16条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全长61.649公里；</w:t>
      </w:r>
      <w:r>
        <w:rPr>
          <w:rFonts w:hint="eastAsia" w:ascii="宋体" w:hAnsi="宋体" w:eastAsia="宋体" w:cs="宋体"/>
          <w:color w:val="000000"/>
          <w:sz w:val="24"/>
          <w:szCs w:val="24"/>
        </w:rPr>
        <w:t>（具体内容以施工设计图纸及工程量清单为准）。本项目共分为</w:t>
      </w:r>
      <w:r>
        <w:rPr>
          <w:rFonts w:hint="eastAsia" w:ascii="宋体" w:hAnsi="宋体" w:eastAsia="宋体" w:cs="宋体"/>
          <w:color w:val="000000"/>
          <w:sz w:val="24"/>
          <w:szCs w:val="24"/>
          <w:lang w:eastAsia="zh-CN"/>
        </w:rPr>
        <w:t>九个标段</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标</w:t>
      </w:r>
      <w:r>
        <w:rPr>
          <w:rFonts w:hint="eastAsia" w:ascii="宋体" w:hAnsi="宋体" w:eastAsia="宋体" w:cs="宋体"/>
          <w:color w:val="000000"/>
          <w:sz w:val="24"/>
          <w:szCs w:val="24"/>
          <w:lang w:eastAsia="zh-CN"/>
        </w:rPr>
        <w:t>：百色市田阳县那坡镇那音村委会华润路口至马尾松坡芒果产业道路硬化</w:t>
      </w:r>
      <w:r>
        <w:rPr>
          <w:rFonts w:hint="eastAsia" w:ascii="宋体" w:hAnsi="宋体" w:eastAsia="宋体" w:cs="宋体"/>
          <w:color w:val="000000"/>
          <w:sz w:val="24"/>
          <w:szCs w:val="24"/>
        </w:rPr>
        <w:t>，百色市田阳县五村镇驮逢村委会驮宜屯产业道路硬化</w:t>
      </w:r>
      <w:r>
        <w:rPr>
          <w:rFonts w:hint="eastAsia" w:ascii="宋体" w:hAnsi="宋体" w:eastAsia="宋体" w:cs="宋体"/>
          <w:color w:val="000000"/>
          <w:sz w:val="24"/>
          <w:szCs w:val="24"/>
          <w:lang w:eastAsia="zh-CN"/>
        </w:rPr>
        <w:t>，招标控制价为（大写）：人民币叁佰壹拾玖万肆仟壹佰玖拾贰元整（¥3</w:t>
      </w:r>
      <w:r>
        <w:rPr>
          <w:rFonts w:hint="eastAsia" w:ascii="宋体" w:hAnsi="宋体" w:eastAsia="宋体" w:cs="宋体"/>
          <w:color w:val="000000"/>
          <w:sz w:val="24"/>
          <w:szCs w:val="24"/>
          <w:lang w:val="en-US" w:eastAsia="zh-CN"/>
        </w:rPr>
        <w:t>194192</w:t>
      </w:r>
      <w:r>
        <w:rPr>
          <w:rFonts w:hint="eastAsia" w:ascii="宋体" w:hAnsi="宋体" w:eastAsia="宋体" w:cs="宋体"/>
          <w:color w:val="000000"/>
          <w:sz w:val="24"/>
          <w:szCs w:val="24"/>
          <w:lang w:eastAsia="zh-CN"/>
        </w:rPr>
        <w:t>.00）</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标：百色市田阳县洞靖镇百勇村委会那告屯至岩朝岔路产业道路硬化，百色市田阳县巴别乡陇合村委会堂备屯油茶基地产业道路硬化</w:t>
      </w:r>
      <w:r>
        <w:rPr>
          <w:rFonts w:hint="eastAsia" w:ascii="宋体" w:hAnsi="宋体" w:eastAsia="宋体" w:cs="宋体"/>
          <w:color w:val="000000"/>
          <w:sz w:val="24"/>
          <w:szCs w:val="24"/>
          <w:lang w:eastAsia="zh-CN"/>
        </w:rPr>
        <w:t>，招标控制价为（大写）：人民币叁佰肆拾肆万陆仟零壹拾捌元整（¥</w:t>
      </w:r>
      <w:r>
        <w:rPr>
          <w:rFonts w:hint="eastAsia" w:ascii="宋体" w:hAnsi="宋体" w:eastAsia="宋体" w:cs="宋体"/>
          <w:color w:val="000000"/>
          <w:sz w:val="24"/>
          <w:szCs w:val="24"/>
          <w:lang w:val="en-US" w:eastAsia="zh-CN"/>
        </w:rPr>
        <w:t>3446018</w:t>
      </w:r>
      <w:r>
        <w:rPr>
          <w:rFonts w:hint="eastAsia" w:ascii="宋体" w:hAnsi="宋体" w:eastAsia="宋体" w:cs="宋体"/>
          <w:color w:val="000000"/>
          <w:sz w:val="24"/>
          <w:szCs w:val="24"/>
          <w:lang w:eastAsia="zh-CN"/>
        </w:rPr>
        <w:t>.00）</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标：百色市田阳县那满镇内江村委会内江、晚江屯产业道路硬化，百色市田阳县百育镇七联村委会东帮至来老产业道路硬化</w:t>
      </w:r>
      <w:r>
        <w:rPr>
          <w:rFonts w:hint="eastAsia" w:ascii="宋体" w:hAnsi="宋体" w:eastAsia="宋体" w:cs="宋体"/>
          <w:color w:val="000000"/>
          <w:sz w:val="24"/>
          <w:szCs w:val="24"/>
          <w:lang w:eastAsia="zh-CN"/>
        </w:rPr>
        <w:t>，招标控制价为（大写）：人民币贰佰柒拾壹万零玖佰柒拾玖元整（¥</w:t>
      </w:r>
      <w:r>
        <w:rPr>
          <w:rFonts w:hint="eastAsia" w:ascii="宋体" w:hAnsi="宋体" w:eastAsia="宋体" w:cs="宋体"/>
          <w:color w:val="000000"/>
          <w:sz w:val="24"/>
          <w:szCs w:val="24"/>
          <w:lang w:val="en-US" w:eastAsia="zh-CN"/>
        </w:rPr>
        <w:t>2710979</w:t>
      </w:r>
      <w:r>
        <w:rPr>
          <w:rFonts w:hint="eastAsia" w:ascii="宋体" w:hAnsi="宋体" w:eastAsia="宋体" w:cs="宋体"/>
          <w:color w:val="000000"/>
          <w:sz w:val="24"/>
          <w:szCs w:val="24"/>
          <w:lang w:eastAsia="zh-CN"/>
        </w:rPr>
        <w:t>.00）</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标：百色市田阳县百育镇新民村委会那宁屯村口至六香产业道路硬化</w:t>
      </w:r>
      <w:r>
        <w:rPr>
          <w:rFonts w:hint="eastAsia" w:ascii="宋体" w:hAnsi="宋体" w:eastAsia="宋体" w:cs="宋体"/>
          <w:color w:val="000000"/>
          <w:sz w:val="24"/>
          <w:szCs w:val="24"/>
          <w:lang w:eastAsia="zh-CN"/>
        </w:rPr>
        <w:t>，百色市田阳县百育镇新民村委会那宁屯村口至六乱产业道路硬化，招标控制价为（大写）：人民币叁佰贰拾玖万玖仟壹佰零柒元整（¥</w:t>
      </w:r>
      <w:r>
        <w:rPr>
          <w:rFonts w:hint="eastAsia" w:ascii="宋体" w:hAnsi="宋体" w:eastAsia="宋体" w:cs="宋体"/>
          <w:color w:val="000000"/>
          <w:sz w:val="24"/>
          <w:szCs w:val="24"/>
          <w:lang w:val="en-US" w:eastAsia="zh-CN"/>
        </w:rPr>
        <w:t>3299107</w:t>
      </w:r>
      <w:r>
        <w:rPr>
          <w:rFonts w:hint="eastAsia" w:ascii="宋体" w:hAnsi="宋体" w:eastAsia="宋体" w:cs="宋体"/>
          <w:color w:val="000000"/>
          <w:sz w:val="24"/>
          <w:szCs w:val="24"/>
          <w:lang w:eastAsia="zh-CN"/>
        </w:rPr>
        <w:t>.00）</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标：百色市田阳县玉凤镇坡旺村委会那当屯至那了屯产业道路硬化</w:t>
      </w:r>
      <w:r>
        <w:rPr>
          <w:rFonts w:hint="eastAsia" w:ascii="宋体" w:hAnsi="宋体" w:eastAsia="宋体" w:cs="宋体"/>
          <w:color w:val="000000"/>
          <w:sz w:val="24"/>
          <w:szCs w:val="24"/>
          <w:lang w:eastAsia="zh-CN"/>
        </w:rPr>
        <w:t>，百色市田阳县玉凤镇那江村委会那姜屯产业道路硬化，招标控制价为（大写）：人民币叁佰伍拾柒万零捌佰壹拾伍元整（¥</w:t>
      </w:r>
      <w:r>
        <w:rPr>
          <w:rFonts w:hint="eastAsia" w:ascii="宋体" w:hAnsi="宋体" w:eastAsia="宋体" w:cs="宋体"/>
          <w:color w:val="000000"/>
          <w:sz w:val="24"/>
          <w:szCs w:val="24"/>
          <w:lang w:val="en-US" w:eastAsia="zh-CN"/>
        </w:rPr>
        <w:t>3570815</w:t>
      </w:r>
      <w:r>
        <w:rPr>
          <w:rFonts w:hint="eastAsia" w:ascii="宋体" w:hAnsi="宋体" w:eastAsia="宋体" w:cs="宋体"/>
          <w:color w:val="000000"/>
          <w:sz w:val="24"/>
          <w:szCs w:val="24"/>
          <w:lang w:eastAsia="zh-CN"/>
        </w:rPr>
        <w:t>.00）</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标：百色市田阳县玉凤镇坤平村委会那礼屯产业道路硬化</w:t>
      </w:r>
      <w:r>
        <w:rPr>
          <w:rFonts w:hint="eastAsia" w:ascii="宋体" w:hAnsi="宋体" w:eastAsia="宋体" w:cs="宋体"/>
          <w:color w:val="000000"/>
          <w:sz w:val="24"/>
          <w:szCs w:val="24"/>
          <w:lang w:eastAsia="zh-CN"/>
        </w:rPr>
        <w:t>，百色市田阳县玉凤镇朔柳村委会百徐屯产业道路硬化，招标控制价为（大写）：人民币贰佰玖拾万零柒佰柒拾元整（¥</w:t>
      </w:r>
      <w:r>
        <w:rPr>
          <w:rFonts w:hint="eastAsia" w:ascii="宋体" w:hAnsi="宋体" w:eastAsia="宋体" w:cs="宋体"/>
          <w:color w:val="000000"/>
          <w:sz w:val="24"/>
          <w:szCs w:val="24"/>
          <w:lang w:val="en-US" w:eastAsia="zh-CN"/>
        </w:rPr>
        <w:t>2900770</w:t>
      </w:r>
      <w:r>
        <w:rPr>
          <w:rFonts w:hint="eastAsia" w:ascii="宋体" w:hAnsi="宋体" w:eastAsia="宋体" w:cs="宋体"/>
          <w:color w:val="000000"/>
          <w:sz w:val="24"/>
          <w:szCs w:val="24"/>
          <w:lang w:eastAsia="zh-CN"/>
        </w:rPr>
        <w:t>.00）</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标：百色市田阳县玉凤镇朔柳村委会朔上屯至更屯产业道路硬化</w:t>
      </w:r>
      <w:r>
        <w:rPr>
          <w:rFonts w:hint="eastAsia" w:ascii="宋体" w:hAnsi="宋体" w:eastAsia="宋体" w:cs="宋体"/>
          <w:color w:val="000000"/>
          <w:sz w:val="24"/>
          <w:szCs w:val="24"/>
          <w:lang w:eastAsia="zh-CN"/>
        </w:rPr>
        <w:t>，招标控制价为（大写）：人民币叁佰伍拾壹万伍仟零柒拾玖元整（¥</w:t>
      </w:r>
      <w:r>
        <w:rPr>
          <w:rFonts w:hint="eastAsia" w:ascii="宋体" w:hAnsi="宋体" w:eastAsia="宋体" w:cs="宋体"/>
          <w:color w:val="000000"/>
          <w:sz w:val="24"/>
          <w:szCs w:val="24"/>
          <w:lang w:val="en-US" w:eastAsia="zh-CN"/>
        </w:rPr>
        <w:t>3515079</w:t>
      </w:r>
      <w:r>
        <w:rPr>
          <w:rFonts w:hint="eastAsia" w:ascii="宋体" w:hAnsi="宋体" w:eastAsia="宋体" w:cs="宋体"/>
          <w:color w:val="000000"/>
          <w:sz w:val="24"/>
          <w:szCs w:val="24"/>
          <w:lang w:eastAsia="zh-CN"/>
        </w:rPr>
        <w:t>.00）</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标：百色市田阳县玉凤镇统合村委会村道至东茶、朔客、百里产业道路硬化</w:t>
      </w:r>
      <w:r>
        <w:rPr>
          <w:rFonts w:hint="eastAsia" w:ascii="宋体" w:hAnsi="宋体" w:eastAsia="宋体" w:cs="宋体"/>
          <w:color w:val="000000"/>
          <w:sz w:val="24"/>
          <w:szCs w:val="24"/>
          <w:lang w:eastAsia="zh-CN"/>
        </w:rPr>
        <w:t>，招标控制价为（大写）：人民币叁佰壹拾柒万陆仟捌佰柒拾元整（¥</w:t>
      </w:r>
      <w:r>
        <w:rPr>
          <w:rFonts w:hint="eastAsia" w:ascii="宋体" w:hAnsi="宋体" w:eastAsia="宋体" w:cs="宋体"/>
          <w:color w:val="000000"/>
          <w:sz w:val="24"/>
          <w:szCs w:val="24"/>
          <w:lang w:val="en-US" w:eastAsia="zh-CN"/>
        </w:rPr>
        <w:t>3176870</w:t>
      </w:r>
      <w:r>
        <w:rPr>
          <w:rFonts w:hint="eastAsia" w:ascii="宋体" w:hAnsi="宋体" w:eastAsia="宋体" w:cs="宋体"/>
          <w:color w:val="000000"/>
          <w:sz w:val="24"/>
          <w:szCs w:val="24"/>
          <w:lang w:eastAsia="zh-CN"/>
        </w:rPr>
        <w:t>.00）</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outlineLvl w:val="9"/>
        <w:rPr>
          <w:rFonts w:hint="eastAsia"/>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标：百色市田阳县那满镇露美村委会头龙屯至叫眼屯产业道路硬化</w:t>
      </w:r>
      <w:r>
        <w:rPr>
          <w:rFonts w:hint="eastAsia" w:ascii="宋体" w:hAnsi="宋体" w:eastAsia="宋体" w:cs="宋体"/>
          <w:color w:val="000000"/>
          <w:sz w:val="24"/>
          <w:szCs w:val="24"/>
          <w:lang w:eastAsia="zh-CN"/>
        </w:rPr>
        <w:t>，百色市田阳县田州镇平坡村委会那龙屯至那温屯产业道路硬化，招标控制价为（大写）：人民币贰佰玖拾伍万壹仟肆佰贰拾贰元整（¥</w:t>
      </w:r>
      <w:r>
        <w:rPr>
          <w:rFonts w:hint="eastAsia" w:ascii="宋体" w:hAnsi="宋体" w:eastAsia="宋体" w:cs="宋体"/>
          <w:color w:val="000000"/>
          <w:sz w:val="24"/>
          <w:szCs w:val="24"/>
          <w:lang w:val="en-US" w:eastAsia="zh-CN"/>
        </w:rPr>
        <w:t>2951422</w:t>
      </w:r>
      <w:r>
        <w:rPr>
          <w:rFonts w:hint="eastAsia" w:ascii="宋体" w:hAnsi="宋体" w:eastAsia="宋体" w:cs="宋体"/>
          <w:color w:val="000000"/>
          <w:sz w:val="24"/>
          <w:szCs w:val="24"/>
          <w:lang w:eastAsia="zh-CN"/>
        </w:rPr>
        <w:t>.00）</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outlineLvl w:val="9"/>
        <w:rPr>
          <w:rFonts w:hint="eastAsia" w:ascii="宋体" w:hAnsi="宋体" w:eastAsia="宋体" w:cs="宋体"/>
          <w:color w:val="0000FF"/>
          <w:sz w:val="24"/>
          <w:szCs w:val="24"/>
        </w:rPr>
      </w:pPr>
      <w:r>
        <w:rPr>
          <w:rFonts w:hint="eastAsia" w:ascii="宋体" w:hAnsi="宋体" w:eastAsia="宋体" w:cs="宋体"/>
          <w:color w:val="000000"/>
          <w:sz w:val="24"/>
          <w:szCs w:val="24"/>
        </w:rPr>
        <w:t>2.5工期要求：</w:t>
      </w:r>
      <w:r>
        <w:rPr>
          <w:rFonts w:hint="eastAsia" w:ascii="宋体" w:hAnsi="宋体" w:eastAsia="宋体" w:cs="宋体"/>
          <w:color w:val="000000"/>
          <w:sz w:val="24"/>
          <w:szCs w:val="24"/>
          <w:lang w:eastAsia="zh-CN"/>
        </w:rPr>
        <w:t>各标段均为120日历天</w:t>
      </w:r>
    </w:p>
    <w:p>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2.6招标范围：施工图纸包括的所有工程（具体详见施工设计图纸及工程量清单）</w:t>
      </w:r>
    </w:p>
    <w:p>
      <w:pPr>
        <w:keepNext w:val="0"/>
        <w:keepLines w:val="0"/>
        <w:pageBreakBefore w:val="0"/>
        <w:widowControl w:val="0"/>
        <w:shd w:val="clear" w:color="auto" w:fill="FFFFFF"/>
        <w:kinsoku/>
        <w:wordWrap/>
        <w:overflowPunct/>
        <w:topLinePunct w:val="0"/>
        <w:autoSpaceDE/>
        <w:autoSpaceDN/>
        <w:bidi w:val="0"/>
        <w:adjustRightInd/>
        <w:snapToGrid w:val="0"/>
        <w:spacing w:line="390" w:lineRule="exact"/>
        <w:textAlignment w:val="auto"/>
        <w:outlineLvl w:val="9"/>
        <w:rPr>
          <w:rFonts w:hint="eastAsia" w:ascii="宋体" w:hAnsi="宋体" w:eastAsia="宋体" w:cs="宋体"/>
          <w:color w:val="000000"/>
          <w:sz w:val="24"/>
          <w:szCs w:val="24"/>
        </w:rPr>
      </w:pPr>
      <w:r>
        <w:rPr>
          <w:rFonts w:hint="eastAsia" w:ascii="宋体" w:hAnsi="宋体" w:eastAsia="宋体" w:cs="宋体"/>
          <w:bCs/>
          <w:sz w:val="24"/>
          <w:szCs w:val="24"/>
        </w:rPr>
        <w:t>3.投标人资格要求：</w:t>
      </w:r>
    </w:p>
    <w:p>
      <w:pPr>
        <w:keepNext w:val="0"/>
        <w:keepLines w:val="0"/>
        <w:pageBreakBefore w:val="0"/>
        <w:widowControl w:val="0"/>
        <w:shd w:val="clear" w:color="auto" w:fill="FFFFFF"/>
        <w:kinsoku/>
        <w:wordWrap/>
        <w:overflowPunct/>
        <w:topLinePunct w:val="0"/>
        <w:autoSpaceDE/>
        <w:autoSpaceDN/>
        <w:bidi w:val="0"/>
        <w:adjustRightInd/>
        <w:snapToGrid w:val="0"/>
        <w:spacing w:line="39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3.1本次招标要求投标人须具备国内独立法人资格，具备公路工程施工总承包叁级及以上资质，并具备省级及以上建设行政主管部门颁发的企业安全生产许可证，项目经理具备公路工程注册建造师贰级及以上资格，具有安全生产考核合格证书【交安B类】，并在人员、设备、资金等方面具有相应的施工能力。</w:t>
      </w:r>
    </w:p>
    <w:p>
      <w:pPr>
        <w:keepNext w:val="0"/>
        <w:keepLines w:val="0"/>
        <w:pageBreakBefore w:val="0"/>
        <w:widowControl w:val="0"/>
        <w:shd w:val="clear" w:color="auto" w:fill="FFFFFF"/>
        <w:kinsoku/>
        <w:wordWrap/>
        <w:overflowPunct/>
        <w:topLinePunct w:val="0"/>
        <w:autoSpaceDE/>
        <w:autoSpaceDN/>
        <w:bidi w:val="0"/>
        <w:adjustRightInd/>
        <w:snapToGrid w:val="0"/>
        <w:spacing w:line="390" w:lineRule="exact"/>
        <w:ind w:firstLine="600" w:firstLineChars="250"/>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rPr>
        <w:t>3.2</w:t>
      </w:r>
      <w:r>
        <w:rPr>
          <w:rFonts w:hint="eastAsia" w:ascii="宋体" w:hAnsi="宋体" w:eastAsia="宋体" w:cs="宋体"/>
          <w:sz w:val="24"/>
          <w:szCs w:val="24"/>
        </w:rPr>
        <w:t>投入本工程的项目经理、</w:t>
      </w:r>
      <w:r>
        <w:rPr>
          <w:rFonts w:hint="eastAsia" w:ascii="宋体" w:hAnsi="宋体" w:eastAsia="宋体" w:cs="宋体"/>
          <w:sz w:val="24"/>
          <w:szCs w:val="24"/>
          <w:lang w:eastAsia="zh-CN"/>
        </w:rPr>
        <w:t>项目总工</w:t>
      </w:r>
      <w:r>
        <w:rPr>
          <w:rFonts w:hint="eastAsia" w:ascii="宋体" w:hAnsi="宋体" w:eastAsia="宋体" w:cs="宋体"/>
          <w:sz w:val="24"/>
          <w:szCs w:val="24"/>
        </w:rPr>
        <w:t>、路基路面专业工程师、计量支付工程师、安全员、材料员、财务负责人等人员必须是本单位的在岗人员</w:t>
      </w:r>
      <w:r>
        <w:rPr>
          <w:rFonts w:hint="eastAsia" w:ascii="宋体" w:hAnsi="宋体" w:eastAsia="宋体" w:cs="宋体"/>
          <w:sz w:val="24"/>
          <w:szCs w:val="24"/>
          <w:lang w:eastAsia="zh-CN"/>
        </w:rPr>
        <w:t>（开标时需提供投标人为以上人员缴纳社会保险的凭证原件备查）</w:t>
      </w:r>
      <w:r>
        <w:rPr>
          <w:rFonts w:hint="eastAsia" w:ascii="宋体" w:hAnsi="宋体" w:eastAsia="宋体" w:cs="宋体"/>
          <w:color w:val="000000"/>
          <w:sz w:val="24"/>
          <w:szCs w:val="24"/>
        </w:rPr>
        <w:t>。项目经理、</w:t>
      </w:r>
      <w:r>
        <w:rPr>
          <w:rFonts w:hint="eastAsia" w:ascii="宋体" w:hAnsi="宋体" w:eastAsia="宋体" w:cs="宋体"/>
          <w:color w:val="000000"/>
          <w:sz w:val="24"/>
          <w:szCs w:val="24"/>
          <w:lang w:eastAsia="zh-CN"/>
        </w:rPr>
        <w:t>项目总工</w:t>
      </w:r>
      <w:r>
        <w:rPr>
          <w:rFonts w:hint="eastAsia" w:ascii="宋体" w:hAnsi="宋体" w:eastAsia="宋体" w:cs="宋体"/>
          <w:color w:val="000000"/>
          <w:sz w:val="24"/>
          <w:szCs w:val="24"/>
        </w:rPr>
        <w:t>具有路桥类专业中级及以上职称。</w:t>
      </w:r>
      <w:r>
        <w:rPr>
          <w:rFonts w:hint="eastAsia" w:ascii="宋体" w:hAnsi="宋体" w:eastAsia="宋体" w:cs="宋体"/>
          <w:sz w:val="24"/>
          <w:szCs w:val="24"/>
        </w:rPr>
        <w:t>注：“路桥类专业”是指职称证上的专业为路桥、公路工程、桥梁工程、交通土建、交通工程、隧道工程类专业。</w:t>
      </w:r>
    </w:p>
    <w:p>
      <w:pPr>
        <w:keepNext w:val="0"/>
        <w:keepLines w:val="0"/>
        <w:pageBreakBefore w:val="0"/>
        <w:widowControl w:val="0"/>
        <w:shd w:val="clear" w:color="auto" w:fill="FFFFFF"/>
        <w:kinsoku/>
        <w:wordWrap/>
        <w:overflowPunct/>
        <w:topLinePunct w:val="0"/>
        <w:autoSpaceDE/>
        <w:autoSpaceDN/>
        <w:bidi w:val="0"/>
        <w:adjustRightInd/>
        <w:snapToGrid w:val="0"/>
        <w:spacing w:line="390" w:lineRule="exact"/>
        <w:ind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3.3</w:t>
      </w:r>
      <w:r>
        <w:rPr>
          <w:rFonts w:hint="eastAsia" w:ascii="宋体" w:hAnsi="宋体" w:eastAsia="宋体" w:cs="宋体"/>
          <w:color w:val="000000"/>
          <w:kern w:val="10"/>
          <w:sz w:val="24"/>
          <w:szCs w:val="24"/>
          <w:lang w:val="zh-CN"/>
        </w:rPr>
        <w:t>拟投入的项目经理</w:t>
      </w:r>
      <w:r>
        <w:rPr>
          <w:rFonts w:hint="eastAsia" w:ascii="宋体" w:hAnsi="宋体" w:eastAsia="宋体" w:cs="宋体"/>
          <w:color w:val="000000"/>
          <w:sz w:val="24"/>
          <w:szCs w:val="24"/>
        </w:rPr>
        <w:t>未在其他在建施工建设项目、已中标未开工项目或已列为其他项目中标候选人第一名的项目担任项目经理</w:t>
      </w:r>
      <w:r>
        <w:rPr>
          <w:rFonts w:hint="eastAsia" w:ascii="宋体" w:hAnsi="宋体" w:eastAsia="宋体" w:cs="宋体"/>
          <w:color w:val="000000"/>
          <w:sz w:val="24"/>
          <w:szCs w:val="24"/>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val="0"/>
        <w:spacing w:line="39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3.4符合《中华人民共和国招标投标法》</w:t>
      </w:r>
      <w:r>
        <w:rPr>
          <w:rFonts w:hint="eastAsia" w:ascii="宋体" w:hAnsi="宋体" w:eastAsia="宋体" w:cs="宋体"/>
          <w:color w:val="000000"/>
          <w:sz w:val="24"/>
          <w:szCs w:val="24"/>
          <w:lang w:val="en-US" w:eastAsia="zh-CN"/>
        </w:rPr>
        <w:t>的有关</w:t>
      </w:r>
      <w:r>
        <w:rPr>
          <w:rFonts w:hint="eastAsia" w:ascii="宋体" w:hAnsi="宋体" w:eastAsia="宋体" w:cs="宋体"/>
          <w:color w:val="000000"/>
          <w:sz w:val="24"/>
          <w:szCs w:val="24"/>
        </w:rPr>
        <w:t>规定。</w:t>
      </w:r>
    </w:p>
    <w:p>
      <w:pPr>
        <w:keepNext w:val="0"/>
        <w:keepLines w:val="0"/>
        <w:pageBreakBefore w:val="0"/>
        <w:widowControl w:val="0"/>
        <w:shd w:val="clear" w:color="auto" w:fill="FFFFFF"/>
        <w:kinsoku/>
        <w:wordWrap/>
        <w:overflowPunct/>
        <w:topLinePunct w:val="0"/>
        <w:autoSpaceDE/>
        <w:autoSpaceDN/>
        <w:bidi w:val="0"/>
        <w:adjustRightInd/>
        <w:snapToGrid w:val="0"/>
        <w:spacing w:line="39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3.5本次招标不接受联合体投标。</w:t>
      </w:r>
    </w:p>
    <w:p>
      <w:pPr>
        <w:keepNext w:val="0"/>
        <w:keepLines w:val="0"/>
        <w:pageBreakBefore w:val="0"/>
        <w:widowControl w:val="0"/>
        <w:shd w:val="clear" w:color="auto" w:fill="FFFFFF"/>
        <w:kinsoku/>
        <w:wordWrap/>
        <w:overflowPunct/>
        <w:topLinePunct w:val="0"/>
        <w:autoSpaceDE/>
        <w:autoSpaceDN/>
        <w:bidi w:val="0"/>
        <w:adjustRightInd/>
        <w:snapToGrid w:val="0"/>
        <w:spacing w:line="39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3.6与招标人存在利害关系可能影响招标公正性的单位，不得参加投标。单位负责人为同一人或存在控股、管理关系的不同单位，不得参加同一标段投标，否则，相关投标均无效。</w:t>
      </w:r>
    </w:p>
    <w:p>
      <w:pPr>
        <w:keepNext w:val="0"/>
        <w:keepLines w:val="0"/>
        <w:pageBreakBefore w:val="0"/>
        <w:widowControl w:val="0"/>
        <w:shd w:val="clear" w:color="auto" w:fill="FFFFFF"/>
        <w:kinsoku/>
        <w:wordWrap/>
        <w:overflowPunct/>
        <w:topLinePunct w:val="0"/>
        <w:autoSpaceDE/>
        <w:autoSpaceDN/>
        <w:bidi w:val="0"/>
        <w:adjustRightInd/>
        <w:snapToGrid w:val="0"/>
        <w:spacing w:line="39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3.7在“信用中国”网站（</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"http://www.creditchina.gov.cn/" \h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http://www.creditchina.gov.cn/</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）中</w:t>
      </w:r>
      <w:r>
        <w:rPr>
          <w:rFonts w:hint="eastAsia" w:ascii="宋体" w:hAnsi="宋体" w:eastAsia="宋体" w:cs="宋体"/>
          <w:color w:val="000000"/>
          <w:sz w:val="24"/>
          <w:szCs w:val="24"/>
          <w:lang w:eastAsia="zh-CN"/>
        </w:rPr>
        <w:t>被列入失信被执行人名单的投标人或重大税收违法案件当事人名单</w:t>
      </w:r>
      <w:r>
        <w:rPr>
          <w:rFonts w:hint="eastAsia" w:ascii="宋体" w:hAnsi="宋体" w:eastAsia="宋体" w:cs="宋体"/>
          <w:sz w:val="24"/>
          <w:szCs w:val="24"/>
        </w:rPr>
        <w:t>、</w:t>
      </w:r>
      <w:r>
        <w:rPr>
          <w:rFonts w:hint="eastAsia" w:ascii="宋体" w:hAnsi="宋体" w:eastAsia="宋体" w:cs="宋体"/>
          <w:color w:val="000000"/>
          <w:kern w:val="2"/>
          <w:sz w:val="24"/>
          <w:szCs w:val="24"/>
          <w:lang w:val="en-US" w:eastAsia="zh-CN" w:bidi="ar-SA"/>
        </w:rPr>
        <w:t>在国家企业信用信息公示系统（http://www.gsxt.gov.cn/）中被列入严重违法失信企业名单</w:t>
      </w:r>
      <w:r>
        <w:rPr>
          <w:rFonts w:hint="eastAsia" w:ascii="宋体" w:hAnsi="宋体" w:eastAsia="宋体" w:cs="宋体"/>
          <w:color w:val="000000"/>
          <w:sz w:val="24"/>
          <w:szCs w:val="24"/>
        </w:rPr>
        <w:t>的投标人，不得参加投标。</w:t>
      </w:r>
    </w:p>
    <w:p>
      <w:pPr>
        <w:keepNext w:val="0"/>
        <w:keepLines w:val="0"/>
        <w:pageBreakBefore w:val="0"/>
        <w:widowControl w:val="0"/>
        <w:shd w:val="clear" w:color="auto" w:fill="FFFFFF"/>
        <w:kinsoku/>
        <w:wordWrap/>
        <w:overflowPunct/>
        <w:topLinePunct w:val="0"/>
        <w:autoSpaceDE/>
        <w:autoSpaceDN/>
        <w:bidi w:val="0"/>
        <w:adjustRightInd/>
        <w:snapToGrid w:val="0"/>
        <w:spacing w:line="390" w:lineRule="exact"/>
        <w:ind w:firstLine="480" w:firstLineChars="2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rPr>
        <w:t>3.8</w:t>
      </w:r>
      <w:r>
        <w:rPr>
          <w:rFonts w:hint="eastAsia" w:ascii="宋体" w:hAnsi="宋体" w:eastAsia="宋体" w:cs="宋体"/>
          <w:color w:val="000000"/>
          <w:sz w:val="24"/>
          <w:szCs w:val="24"/>
          <w:shd w:val="clear" w:color="auto" w:fill="FFFFFF"/>
          <w:lang w:eastAsia="zh-CN"/>
        </w:rPr>
        <w:t>投标人必须为获得广西公路建设市场201</w:t>
      </w:r>
      <w:r>
        <w:rPr>
          <w:rFonts w:hint="eastAsia" w:ascii="宋体" w:hAnsi="宋体" w:eastAsia="宋体" w:cs="宋体"/>
          <w:color w:val="000000"/>
          <w:sz w:val="24"/>
          <w:szCs w:val="24"/>
          <w:shd w:val="clear" w:color="auto" w:fill="FFFFFF"/>
          <w:lang w:val="en-US" w:eastAsia="zh-CN"/>
        </w:rPr>
        <w:t>8</w:t>
      </w:r>
      <w:r>
        <w:rPr>
          <w:rFonts w:hint="eastAsia" w:ascii="宋体" w:hAnsi="宋体" w:eastAsia="宋体" w:cs="宋体"/>
          <w:color w:val="000000"/>
          <w:sz w:val="24"/>
          <w:szCs w:val="24"/>
          <w:shd w:val="clear" w:color="auto" w:fill="FFFFFF"/>
          <w:lang w:eastAsia="zh-CN"/>
        </w:rPr>
        <w:t>年度施工企业信用评价结果等级为B级及以上的企业或广西百色市201</w:t>
      </w:r>
      <w:r>
        <w:rPr>
          <w:rFonts w:hint="eastAsia" w:ascii="宋体" w:hAnsi="宋体" w:eastAsia="宋体" w:cs="宋体"/>
          <w:color w:val="000000"/>
          <w:sz w:val="24"/>
          <w:szCs w:val="24"/>
          <w:shd w:val="clear" w:color="auto" w:fill="FFFFFF"/>
          <w:lang w:val="en-US" w:eastAsia="zh-CN"/>
        </w:rPr>
        <w:t>8</w:t>
      </w:r>
      <w:r>
        <w:rPr>
          <w:rFonts w:hint="eastAsia" w:ascii="宋体" w:hAnsi="宋体" w:eastAsia="宋体" w:cs="宋体"/>
          <w:color w:val="000000"/>
          <w:sz w:val="24"/>
          <w:szCs w:val="24"/>
          <w:shd w:val="clear" w:color="auto" w:fill="FFFFFF"/>
          <w:lang w:eastAsia="zh-CN"/>
        </w:rPr>
        <w:t>年度公路建设市场施工企业信用评价结果等级为B级及以上企业或取得在百色市交通质量监督机构备案的有效期内的企业信用等级套用B级及以上的企业</w:t>
      </w:r>
      <w:r>
        <w:rPr>
          <w:rFonts w:hint="eastAsia" w:ascii="宋体" w:hAnsi="宋体" w:eastAsia="宋体" w:cs="宋体"/>
          <w:color w:val="000000"/>
          <w:sz w:val="24"/>
          <w:szCs w:val="24"/>
          <w:shd w:val="clear" w:color="auto" w:fill="FFFFFF"/>
        </w:rPr>
        <w:t>（企业信用评价结果等级详见广西百色市人民政府网站公示的《百色市交通运输局关于公布百色市201</w:t>
      </w:r>
      <w:r>
        <w:rPr>
          <w:rFonts w:hint="eastAsia" w:ascii="宋体" w:hAnsi="宋体" w:eastAsia="宋体" w:cs="宋体"/>
          <w:color w:val="000000"/>
          <w:sz w:val="24"/>
          <w:szCs w:val="24"/>
          <w:shd w:val="clear" w:color="auto" w:fill="FFFFFF"/>
          <w:lang w:val="en-US" w:eastAsia="zh-CN"/>
        </w:rPr>
        <w:t>8</w:t>
      </w:r>
      <w:r>
        <w:rPr>
          <w:rFonts w:hint="eastAsia" w:ascii="宋体" w:hAnsi="宋体" w:eastAsia="宋体" w:cs="宋体"/>
          <w:color w:val="000000"/>
          <w:sz w:val="24"/>
          <w:szCs w:val="24"/>
          <w:shd w:val="clear" w:color="auto" w:fill="FFFFFF"/>
        </w:rPr>
        <w:t>年度公路建设市场施工企业、公路水运工程监理及公路设计企业信用评价结果的公告》及广西壮族自治区交通运输厅网站公示的《关于公布广西公路建设市场201</w:t>
      </w:r>
      <w:r>
        <w:rPr>
          <w:rFonts w:hint="eastAsia" w:ascii="宋体" w:hAnsi="宋体" w:eastAsia="宋体" w:cs="宋体"/>
          <w:color w:val="000000"/>
          <w:sz w:val="24"/>
          <w:szCs w:val="24"/>
          <w:shd w:val="clear" w:color="auto" w:fill="FFFFFF"/>
          <w:lang w:val="en-US" w:eastAsia="zh-CN"/>
        </w:rPr>
        <w:t>8</w:t>
      </w:r>
      <w:r>
        <w:rPr>
          <w:rFonts w:hint="eastAsia" w:ascii="宋体" w:hAnsi="宋体" w:eastAsia="宋体" w:cs="宋体"/>
          <w:color w:val="000000"/>
          <w:sz w:val="24"/>
          <w:szCs w:val="24"/>
          <w:shd w:val="clear" w:color="auto" w:fill="FFFFFF"/>
        </w:rPr>
        <w:t>年度公路施工企业信用评价结果的通知》）。</w:t>
      </w:r>
    </w:p>
    <w:p>
      <w:pPr>
        <w:keepNext w:val="0"/>
        <w:keepLines w:val="0"/>
        <w:pageBreakBefore w:val="0"/>
        <w:widowControl w:val="0"/>
        <w:shd w:val="clear" w:color="auto" w:fill="FFFFFF"/>
        <w:kinsoku/>
        <w:wordWrap/>
        <w:overflowPunct/>
        <w:topLinePunct w:val="0"/>
        <w:autoSpaceDE/>
        <w:autoSpaceDN/>
        <w:bidi w:val="0"/>
        <w:adjustRightInd/>
        <w:snapToGrid w:val="0"/>
        <w:spacing w:line="390" w:lineRule="exact"/>
        <w:ind w:firstLine="480" w:firstLineChars="200"/>
        <w:textAlignment w:val="auto"/>
        <w:outlineLvl w:val="9"/>
        <w:rPr>
          <w:rFonts w:hint="eastAsia" w:ascii="宋体" w:hAnsi="宋体" w:eastAsia="宋体" w:cs="宋体"/>
          <w:color w:val="FF0000"/>
          <w:sz w:val="24"/>
          <w:szCs w:val="24"/>
          <w:shd w:val="clear" w:color="auto" w:fill="FFFFFF"/>
        </w:rPr>
      </w:pPr>
      <w:r>
        <w:rPr>
          <w:rFonts w:hint="eastAsia" w:ascii="宋体" w:hAnsi="宋体" w:eastAsia="宋体" w:cs="宋体"/>
          <w:color w:val="000000"/>
          <w:sz w:val="24"/>
          <w:szCs w:val="24"/>
        </w:rPr>
        <w:t>3.9</w:t>
      </w:r>
      <w:r>
        <w:rPr>
          <w:rFonts w:hint="eastAsia" w:ascii="宋体" w:hAnsi="宋体" w:eastAsia="宋体" w:cs="宋体"/>
          <w:color w:val="000000"/>
          <w:sz w:val="24"/>
          <w:szCs w:val="24"/>
          <w:shd w:val="clear" w:color="auto" w:fill="FFFFFF"/>
          <w:lang w:eastAsia="zh-CN"/>
        </w:rPr>
        <w:t>投标人可就本项目任意</w:t>
      </w:r>
      <w:r>
        <w:rPr>
          <w:rFonts w:hint="eastAsia" w:ascii="宋体" w:hAnsi="宋体" w:eastAsia="宋体" w:cs="宋体"/>
          <w:color w:val="000000"/>
          <w:sz w:val="24"/>
          <w:szCs w:val="24"/>
          <w:shd w:val="clear" w:color="auto" w:fill="FFFFFF"/>
          <w:lang w:val="en-US" w:eastAsia="zh-CN"/>
        </w:rPr>
        <w:t>九</w:t>
      </w:r>
      <w:r>
        <w:rPr>
          <w:rFonts w:hint="eastAsia" w:ascii="宋体" w:hAnsi="宋体" w:eastAsia="宋体" w:cs="宋体"/>
          <w:color w:val="000000"/>
          <w:sz w:val="24"/>
          <w:szCs w:val="24"/>
          <w:shd w:val="clear" w:color="auto" w:fill="FFFFFF"/>
          <w:lang w:eastAsia="zh-CN"/>
        </w:rPr>
        <w:t>个标段进行投标，但同一个投标单位最多只能中其中二个标段，投多个标段时每个标段需配备不同的项目管理人员（财务负责人除外）</w:t>
      </w:r>
      <w:r>
        <w:rPr>
          <w:rFonts w:hint="eastAsia" w:ascii="宋体" w:hAnsi="宋体" w:eastAsia="宋体" w:cs="宋体"/>
          <w:color w:val="000000"/>
          <w:sz w:val="24"/>
          <w:szCs w:val="24"/>
          <w:shd w:val="clear" w:color="auto" w:fill="FFFFFF"/>
        </w:rPr>
        <w:t>。</w:t>
      </w:r>
    </w:p>
    <w:p>
      <w:pPr>
        <w:keepNext w:val="0"/>
        <w:keepLines w:val="0"/>
        <w:pageBreakBefore w:val="0"/>
        <w:widowControl w:val="0"/>
        <w:shd w:val="clear" w:color="auto" w:fill="FFFFFF"/>
        <w:kinsoku/>
        <w:wordWrap/>
        <w:overflowPunct/>
        <w:topLinePunct w:val="0"/>
        <w:autoSpaceDE/>
        <w:autoSpaceDN/>
        <w:bidi w:val="0"/>
        <w:adjustRightInd/>
        <w:snapToGrid w:val="0"/>
        <w:spacing w:line="390" w:lineRule="exact"/>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4.招标文件的获取：</w:t>
      </w:r>
    </w:p>
    <w:p>
      <w:pPr>
        <w:keepNext w:val="0"/>
        <w:keepLines w:val="0"/>
        <w:pageBreakBefore w:val="0"/>
        <w:widowControl w:val="0"/>
        <w:kinsoku/>
        <w:wordWrap/>
        <w:overflowPunct/>
        <w:topLinePunct w:val="0"/>
        <w:autoSpaceDE/>
        <w:autoSpaceDN/>
        <w:bidi w:val="0"/>
        <w:adjustRightInd/>
        <w:spacing w:line="330" w:lineRule="exact"/>
        <w:ind w:firstLine="42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由潜在投标人于</w:t>
      </w:r>
      <w:r>
        <w:rPr>
          <w:rFonts w:hint="eastAsia" w:ascii="宋体" w:hAnsi="宋体" w:eastAsia="宋体" w:cs="宋体"/>
          <w:bCs/>
          <w:color w:val="000000"/>
          <w:sz w:val="24"/>
          <w:szCs w:val="24"/>
        </w:rPr>
        <w:t>20</w:t>
      </w:r>
      <w:r>
        <w:rPr>
          <w:rFonts w:hint="eastAsia" w:ascii="宋体" w:hAnsi="宋体" w:eastAsia="宋体" w:cs="宋体"/>
          <w:bCs/>
          <w:color w:val="000000"/>
          <w:sz w:val="24"/>
          <w:szCs w:val="24"/>
          <w:lang w:val="en-US" w:eastAsia="zh-CN"/>
        </w:rPr>
        <w:t>20</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lang w:val="en-US" w:eastAsia="zh-CN"/>
        </w:rPr>
        <w:t>15</w:t>
      </w:r>
      <w:r>
        <w:rPr>
          <w:rFonts w:hint="eastAsia" w:ascii="宋体" w:hAnsi="宋体" w:eastAsia="宋体" w:cs="宋体"/>
          <w:bCs/>
          <w:color w:val="000000"/>
          <w:sz w:val="24"/>
          <w:szCs w:val="24"/>
        </w:rPr>
        <w:t>日至20</w:t>
      </w:r>
      <w:r>
        <w:rPr>
          <w:rFonts w:hint="eastAsia" w:ascii="宋体" w:hAnsi="宋体" w:eastAsia="宋体" w:cs="宋体"/>
          <w:bCs/>
          <w:color w:val="000000"/>
          <w:sz w:val="24"/>
          <w:szCs w:val="24"/>
          <w:lang w:val="en-US" w:eastAsia="zh-CN"/>
        </w:rPr>
        <w:t>20</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lang w:val="en-US" w:eastAsia="zh-CN"/>
        </w:rPr>
        <w:t>21</w:t>
      </w:r>
      <w:r>
        <w:rPr>
          <w:rFonts w:hint="eastAsia" w:ascii="宋体" w:hAnsi="宋体" w:eastAsia="宋体" w:cs="宋体"/>
          <w:bCs/>
          <w:color w:val="000000"/>
          <w:sz w:val="24"/>
          <w:szCs w:val="24"/>
        </w:rPr>
        <w:t>日</w:t>
      </w:r>
      <w:r>
        <w:rPr>
          <w:rFonts w:hint="eastAsia" w:ascii="宋体" w:hAnsi="宋体" w:eastAsia="宋体" w:cs="宋体"/>
          <w:color w:val="000000"/>
          <w:sz w:val="24"/>
          <w:szCs w:val="24"/>
        </w:rPr>
        <w:t>用企业CA锁登陆百色市公共资源交易中心网站（</w:t>
      </w:r>
      <w:r>
        <w:rPr>
          <w:rFonts w:hint="eastAsia"/>
          <w:color w:val="000000"/>
          <w:sz w:val="24"/>
          <w:lang w:val="en-US" w:eastAsia="zh-CN"/>
        </w:rPr>
        <w:t>http://www.bsggzy.org.cn</w:t>
      </w:r>
      <w:r>
        <w:rPr>
          <w:rFonts w:hint="eastAsia" w:ascii="宋体" w:hAnsi="宋体" w:eastAsia="宋体" w:cs="宋体"/>
          <w:color w:val="000000"/>
          <w:sz w:val="24"/>
          <w:szCs w:val="24"/>
        </w:rPr>
        <w:t>）投标单位登录栏登录系统，进入相关项目下载招标文件电子版。招标文件电子版每套售价 250 元（参加多个标段投标的投标人必须分别购买相应标段的招标文件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除招标文件费外不再收取其他任何费用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），招标代理机构在投标人递交投标文件现场收取费用及开具凭证（请各投标人尽量合理安排时间，招标代理工作人员以购买招标文件凭证接收投标文件）。</w:t>
      </w:r>
    </w:p>
    <w:p>
      <w:pPr>
        <w:keepNext w:val="0"/>
        <w:keepLines w:val="0"/>
        <w:pageBreakBefore w:val="0"/>
        <w:widowControl w:val="0"/>
        <w:numPr>
          <w:ilvl w:val="0"/>
          <w:numId w:val="1"/>
        </w:numPr>
        <w:kinsoku/>
        <w:wordWrap/>
        <w:overflowPunct/>
        <w:topLinePunct w:val="0"/>
        <w:autoSpaceDE/>
        <w:autoSpaceDN/>
        <w:bidi w:val="0"/>
        <w:adjustRightInd/>
        <w:spacing w:line="39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投标文件的递交及相关事宜</w:t>
      </w:r>
    </w:p>
    <w:p>
      <w:pPr>
        <w:keepNext w:val="0"/>
        <w:keepLines w:val="0"/>
        <w:pageBreakBefore w:val="0"/>
        <w:widowControl w:val="0"/>
        <w:kinsoku/>
        <w:wordWrap/>
        <w:overflowPunct/>
        <w:topLinePunct w:val="0"/>
        <w:autoSpaceDE/>
        <w:autoSpaceDN/>
        <w:bidi w:val="0"/>
        <w:adjustRightInd/>
        <w:spacing w:line="390" w:lineRule="exact"/>
        <w:ind w:firstLine="42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5.1 投标文件递交的截止时间（投标截止时间，下同）为</w:t>
      </w:r>
      <w:r>
        <w:rPr>
          <w:rFonts w:hint="eastAsia" w:ascii="宋体" w:hAnsi="宋体" w:eastAsia="宋体" w:cs="宋体"/>
          <w:color w:val="000000"/>
          <w:sz w:val="24"/>
          <w:szCs w:val="24"/>
          <w:lang w:eastAsia="zh-CN"/>
        </w:rPr>
        <w:t>2020年5月8日9时30分</w:t>
      </w:r>
      <w:r>
        <w:rPr>
          <w:rFonts w:hint="eastAsia" w:ascii="宋体" w:hAnsi="宋体" w:eastAsia="宋体" w:cs="宋体"/>
          <w:color w:val="000000"/>
          <w:sz w:val="24"/>
          <w:szCs w:val="24"/>
        </w:rPr>
        <w:t>，地点为</w:t>
      </w:r>
      <w:r>
        <w:rPr>
          <w:rFonts w:hint="eastAsia" w:ascii="宋体" w:hAnsi="宋体" w:eastAsia="宋体" w:cs="宋体"/>
          <w:color w:val="000000"/>
          <w:sz w:val="24"/>
          <w:szCs w:val="24"/>
          <w:lang w:eastAsia="zh-CN"/>
        </w:rPr>
        <w:t>百色市园博园主展馆新政务中心三楼（市公共资源交易中心）</w:t>
      </w:r>
      <w:r>
        <w:rPr>
          <w:rFonts w:hint="eastAsia" w:ascii="宋体" w:hAnsi="宋体" w:eastAsia="宋体" w:cs="宋体"/>
          <w:color w:val="000000"/>
          <w:sz w:val="24"/>
          <w:szCs w:val="24"/>
        </w:rPr>
        <w:t>，并由海之特工程管理有限公司工作人员签收。</w:t>
      </w:r>
    </w:p>
    <w:p>
      <w:pPr>
        <w:keepNext w:val="0"/>
        <w:keepLines w:val="0"/>
        <w:pageBreakBefore w:val="0"/>
        <w:widowControl w:val="0"/>
        <w:kinsoku/>
        <w:wordWrap/>
        <w:overflowPunct/>
        <w:topLinePunct w:val="0"/>
        <w:autoSpaceDE/>
        <w:autoSpaceDN/>
        <w:bidi w:val="0"/>
        <w:adjustRightInd/>
        <w:spacing w:line="390" w:lineRule="exact"/>
        <w:ind w:firstLine="42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5.2 逾期送达的、未送达指定地点的或不按照招标文件要求密封的投标文件，招标人将予以拒收。</w:t>
      </w:r>
    </w:p>
    <w:p>
      <w:pPr>
        <w:keepNext w:val="0"/>
        <w:keepLines w:val="0"/>
        <w:pageBreakBefore w:val="0"/>
        <w:widowControl w:val="0"/>
        <w:kinsoku/>
        <w:wordWrap/>
        <w:overflowPunct/>
        <w:topLinePunct w:val="0"/>
        <w:autoSpaceDE/>
        <w:autoSpaceDN/>
        <w:bidi w:val="0"/>
        <w:adjustRightInd/>
        <w:spacing w:line="390" w:lineRule="exact"/>
        <w:ind w:firstLine="42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特别注明：投标人须按照《百色市公共资源交易中心疫情防控期间进场交易项目服务指南》要求入场，投标人在递交投标文件时需附上“投标人（供应商）承诺书”，疫情区过来人员须出具当地检疫部门的健康证明，如投标人未按要求提供以上材料或者拒绝配合检查无法按时到达开标现场的，视为无效投标。</w:t>
      </w:r>
    </w:p>
    <w:p>
      <w:pPr>
        <w:keepNext w:val="0"/>
        <w:keepLines w:val="0"/>
        <w:pageBreakBefore w:val="0"/>
        <w:widowControl w:val="0"/>
        <w:shd w:val="clear" w:color="auto" w:fill="FFFFFF"/>
        <w:kinsoku/>
        <w:wordWrap/>
        <w:overflowPunct/>
        <w:topLinePunct w:val="0"/>
        <w:autoSpaceDE/>
        <w:autoSpaceDN/>
        <w:bidi w:val="0"/>
        <w:adjustRightInd/>
        <w:snapToGrid w:val="0"/>
        <w:spacing w:line="390" w:lineRule="exact"/>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6.开标时间及地点</w:t>
      </w:r>
    </w:p>
    <w:p>
      <w:pPr>
        <w:keepNext w:val="0"/>
        <w:keepLines w:val="0"/>
        <w:pageBreakBefore w:val="0"/>
        <w:widowControl w:val="0"/>
        <w:kinsoku/>
        <w:wordWrap/>
        <w:overflowPunct/>
        <w:topLinePunct w:val="0"/>
        <w:autoSpaceDE/>
        <w:autoSpaceDN/>
        <w:bidi w:val="0"/>
        <w:adjustRightInd/>
        <w:spacing w:line="390" w:lineRule="exact"/>
        <w:ind w:firstLine="42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本次招标将于</w:t>
      </w:r>
      <w:r>
        <w:rPr>
          <w:rFonts w:hint="eastAsia" w:ascii="宋体" w:hAnsi="宋体" w:eastAsia="宋体" w:cs="宋体"/>
          <w:color w:val="000000"/>
          <w:sz w:val="24"/>
          <w:szCs w:val="24"/>
          <w:lang w:eastAsia="zh-CN"/>
        </w:rPr>
        <w:t>2020年5月8日9时30分</w:t>
      </w: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百色市园博园主展馆新政务中心三楼（市公共资源交易中心）</w:t>
      </w:r>
      <w:r>
        <w:rPr>
          <w:rFonts w:hint="eastAsia" w:ascii="宋体" w:hAnsi="宋体" w:eastAsia="宋体" w:cs="宋体"/>
          <w:color w:val="000000"/>
          <w:sz w:val="24"/>
          <w:szCs w:val="24"/>
        </w:rPr>
        <w:t>开标，投标人可以派授权代表出席开标会议，并持有效证件依时出席。</w:t>
      </w: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color w:val="000000"/>
          <w:sz w:val="24"/>
          <w:szCs w:val="24"/>
        </w:rPr>
      </w:pPr>
      <w:r>
        <w:rPr>
          <w:rFonts w:hint="eastAsia" w:ascii="宋体" w:hAnsi="宋体" w:eastAsia="宋体" w:cs="宋体"/>
          <w:bCs/>
          <w:sz w:val="24"/>
          <w:szCs w:val="24"/>
        </w:rPr>
        <w:t>7.发布公告的媒介</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本次招标公告同时在中国政府采购网（</w:t>
      </w:r>
      <w:r>
        <w:rPr>
          <w:rFonts w:hint="eastAsia"/>
          <w:color w:val="000000"/>
          <w:sz w:val="24"/>
          <w:lang w:val="en-US" w:eastAsia="zh-CN"/>
        </w:rPr>
        <w:t>http://</w:t>
      </w:r>
      <w:r>
        <w:rPr>
          <w:rFonts w:hint="eastAsia" w:ascii="宋体" w:hAnsi="宋体" w:eastAsia="宋体" w:cs="宋体"/>
          <w:color w:val="000000"/>
          <w:sz w:val="24"/>
          <w:szCs w:val="24"/>
        </w:rPr>
        <w:t>www.ccgp.gov.cn）、广西壮族自治区政府采购网（</w:t>
      </w:r>
      <w:r>
        <w:rPr>
          <w:rFonts w:hint="eastAsia"/>
          <w:color w:val="000000"/>
          <w:sz w:val="24"/>
          <w:lang w:val="en-US" w:eastAsia="zh-CN"/>
        </w:rPr>
        <w:t>http://zfcg.gxzf.gov.cn</w:t>
      </w:r>
      <w:r>
        <w:rPr>
          <w:rFonts w:hint="eastAsia" w:ascii="宋体" w:hAnsi="宋体" w:eastAsia="宋体" w:cs="宋体"/>
          <w:color w:val="000000"/>
          <w:sz w:val="24"/>
          <w:szCs w:val="24"/>
        </w:rPr>
        <w:t>）、广西壮族自治区招标投标公共服务平台（</w:t>
      </w:r>
      <w:r>
        <w:rPr>
          <w:rFonts w:hint="eastAsia"/>
          <w:color w:val="000000"/>
          <w:sz w:val="24"/>
          <w:lang w:val="en-US" w:eastAsia="zh-CN"/>
        </w:rPr>
        <w:t>http://ztb.gxi.gov.cn</w:t>
      </w:r>
      <w:r>
        <w:rPr>
          <w:rFonts w:hint="eastAsia" w:ascii="宋体" w:hAnsi="宋体" w:eastAsia="宋体" w:cs="宋体"/>
          <w:color w:val="000000"/>
          <w:sz w:val="24"/>
          <w:szCs w:val="24"/>
        </w:rPr>
        <w:t>）及百色市公共资源交易中心网(</w:t>
      </w:r>
      <w:r>
        <w:rPr>
          <w:rFonts w:hint="eastAsia"/>
          <w:color w:val="000000"/>
          <w:sz w:val="24"/>
          <w:lang w:val="en-US" w:eastAsia="zh-CN"/>
        </w:rPr>
        <w:t>http://www.bsggzy.org.cn</w:t>
      </w:r>
      <w:r>
        <w:rPr>
          <w:rFonts w:hint="eastAsia" w:ascii="宋体" w:hAnsi="宋体" w:eastAsia="宋体" w:cs="宋体"/>
          <w:color w:val="000000"/>
          <w:sz w:val="24"/>
          <w:szCs w:val="24"/>
        </w:rPr>
        <w:t>)上发布。</w:t>
      </w: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color w:val="000000"/>
          <w:sz w:val="24"/>
          <w:szCs w:val="24"/>
        </w:rPr>
      </w:pPr>
      <w:r>
        <w:rPr>
          <w:rFonts w:hint="eastAsia" w:ascii="宋体" w:hAnsi="宋体" w:eastAsia="宋体" w:cs="宋体"/>
          <w:bCs/>
          <w:sz w:val="24"/>
          <w:szCs w:val="24"/>
        </w:rPr>
        <w:t>8.联系方式</w:t>
      </w: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firstLine="360" w:firstLineChars="15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8.1招标人名称：</w:t>
      </w:r>
      <w:r>
        <w:rPr>
          <w:rFonts w:hint="eastAsia" w:ascii="宋体" w:hAnsi="宋体" w:eastAsia="宋体" w:cs="宋体"/>
          <w:color w:val="000000"/>
          <w:sz w:val="24"/>
          <w:szCs w:val="24"/>
          <w:lang w:eastAsia="zh-CN"/>
        </w:rPr>
        <w:t>田阳县扶贫开发办公室</w:t>
      </w: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firstLine="360" w:firstLineChars="15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地址：</w:t>
      </w:r>
      <w:r>
        <w:rPr>
          <w:rFonts w:hint="eastAsia" w:ascii="宋体" w:hAnsi="宋体" w:eastAsia="宋体" w:cs="宋体"/>
          <w:color w:val="000000"/>
          <w:sz w:val="24"/>
          <w:szCs w:val="24"/>
          <w:lang w:eastAsia="zh-CN"/>
        </w:rPr>
        <w:t>田阳县解放中路42号</w:t>
      </w: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firstLine="360" w:firstLineChars="1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莫有业</w:t>
      </w:r>
      <w:r>
        <w:rPr>
          <w:rFonts w:hint="eastAsia" w:ascii="宋体" w:hAnsi="宋体" w:eastAsia="宋体" w:cs="宋体"/>
          <w:color w:val="000000"/>
          <w:sz w:val="24"/>
          <w:szCs w:val="24"/>
        </w:rPr>
        <w:t xml:space="preserve">            电话：</w:t>
      </w:r>
      <w:r>
        <w:rPr>
          <w:rFonts w:hint="eastAsia" w:ascii="宋体" w:hAnsi="宋体" w:eastAsia="宋体" w:cs="宋体"/>
          <w:color w:val="000000"/>
          <w:sz w:val="24"/>
          <w:szCs w:val="24"/>
          <w:lang w:eastAsia="zh-CN"/>
        </w:rPr>
        <w:t>0776-3211496</w:t>
      </w: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firstLine="360" w:firstLineChars="1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8.2招标代理机构：海之特工程管理有限公司</w:t>
      </w: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firstLine="360" w:firstLineChars="15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地址：</w:t>
      </w:r>
      <w:r>
        <w:rPr>
          <w:rFonts w:hint="eastAsia" w:ascii="宋体" w:hAnsi="宋体" w:eastAsia="宋体" w:cs="宋体"/>
          <w:color w:val="000000"/>
          <w:sz w:val="24"/>
          <w:szCs w:val="24"/>
          <w:lang w:eastAsia="zh-CN"/>
        </w:rPr>
        <w:t>百色市右江区龙腾路13号龙晟国际23层</w:t>
      </w: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firstLine="360" w:firstLineChars="150"/>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杨程棋</w:t>
      </w:r>
      <w:r>
        <w:rPr>
          <w:rFonts w:hint="eastAsia" w:ascii="宋体" w:hAnsi="宋体" w:eastAsia="宋体" w:cs="宋体"/>
          <w:color w:val="000000"/>
          <w:sz w:val="24"/>
          <w:szCs w:val="24"/>
        </w:rPr>
        <w:t>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电话：0776-2808208</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13877696241</w:t>
      </w: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firstLine="360" w:firstLineChars="1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8.3监督部门：</w:t>
      </w:r>
      <w:r>
        <w:rPr>
          <w:rFonts w:hint="eastAsia" w:ascii="宋体" w:hAnsi="宋体" w:eastAsia="宋体" w:cs="宋体"/>
          <w:color w:val="000000"/>
          <w:sz w:val="24"/>
          <w:szCs w:val="24"/>
          <w:lang w:eastAsia="zh-CN"/>
        </w:rPr>
        <w:t>田阳县</w:t>
      </w:r>
      <w:r>
        <w:rPr>
          <w:rFonts w:hint="eastAsia" w:ascii="宋体" w:hAnsi="宋体" w:eastAsia="宋体" w:cs="宋体"/>
          <w:color w:val="000000"/>
          <w:sz w:val="24"/>
          <w:szCs w:val="24"/>
        </w:rPr>
        <w:t xml:space="preserve">政府采购管理办公室      </w:t>
      </w: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firstLine="360" w:firstLineChars="1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地址：</w:t>
      </w:r>
      <w:r>
        <w:rPr>
          <w:rFonts w:hint="eastAsia" w:ascii="宋体" w:hAnsi="宋体" w:eastAsia="宋体" w:cs="宋体"/>
          <w:color w:val="000000"/>
          <w:sz w:val="24"/>
          <w:szCs w:val="24"/>
          <w:lang w:eastAsia="zh-CN"/>
        </w:rPr>
        <w:t>田阳县金狮路6号</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电话: </w:t>
      </w:r>
      <w:r>
        <w:rPr>
          <w:rFonts w:hint="eastAsia" w:ascii="宋体" w:hAnsi="宋体" w:eastAsia="宋体" w:cs="宋体"/>
          <w:color w:val="000000"/>
          <w:sz w:val="24"/>
          <w:szCs w:val="24"/>
          <w:lang w:eastAsia="zh-CN"/>
        </w:rPr>
        <w:t>0776-3280823</w:t>
      </w: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firstLine="360" w:firstLineChars="1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8.4交易服务单位</w:t>
      </w: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firstLine="360" w:firstLineChars="1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百色市公共资源交易中心        电话：0776-2855181 </w:t>
      </w: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firstLine="4680" w:firstLineChars="1950"/>
        <w:textAlignment w:val="auto"/>
        <w:outlineLvl w:val="9"/>
        <w:rPr>
          <w:rFonts w:hint="eastAsia" w:ascii="宋体" w:hAnsi="宋体" w:eastAsia="宋体" w:cs="宋体"/>
          <w:color w:val="000000"/>
          <w:sz w:val="24"/>
          <w:szCs w:val="24"/>
        </w:rPr>
      </w:pP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firstLine="4680" w:firstLineChars="1950"/>
        <w:textAlignment w:val="auto"/>
        <w:outlineLvl w:val="9"/>
        <w:rPr>
          <w:rFonts w:hint="eastAsia" w:ascii="宋体" w:hAnsi="宋体" w:eastAsia="宋体" w:cs="宋体"/>
          <w:color w:val="000000"/>
          <w:sz w:val="24"/>
          <w:szCs w:val="24"/>
        </w:rPr>
      </w:pPr>
    </w:p>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left="0" w:leftChars="0" w:firstLine="5220" w:firstLineChars="2175"/>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海之特工程管理有限公司                                            </w:t>
      </w:r>
    </w:p>
    <w:p>
      <w:pPr>
        <w:ind w:firstLine="5520" w:firstLineChars="2300"/>
        <w:rPr>
          <w:rFonts w:hint="eastAsia" w:ascii="宋体" w:hAnsi="宋体" w:cs="宋体"/>
          <w:color w:val="000000"/>
          <w:kern w:val="0"/>
          <w:szCs w:val="21"/>
        </w:rPr>
      </w:pPr>
      <w:r>
        <w:rPr>
          <w:rFonts w:hint="eastAsia" w:ascii="宋体" w:hAnsi="宋体" w:eastAsia="宋体" w:cs="宋体"/>
          <w:color w:val="000000"/>
          <w:sz w:val="24"/>
          <w:szCs w:val="24"/>
        </w:rPr>
        <w:t>20</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日</w:t>
      </w:r>
    </w:p>
    <w:sectPr>
      <w:pgSz w:w="11906" w:h="16838"/>
      <w:pgMar w:top="102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F30C8"/>
    <w:multiLevelType w:val="multilevel"/>
    <w:tmpl w:val="525F30C8"/>
    <w:lvl w:ilvl="0" w:tentative="0">
      <w:start w:val="5"/>
      <w:numFmt w:val="decimal"/>
      <w:lvlText w:val="%1."/>
      <w:lvlJc w:val="left"/>
      <w:pPr>
        <w:tabs>
          <w:tab w:val="left" w:pos="312"/>
        </w:tabs>
      </w:pPr>
    </w:lvl>
    <w:lvl w:ilvl="1" w:tentative="0">
      <w:start w:val="2"/>
      <w:numFmt w:val="decimal"/>
      <w:isLgl/>
      <w:lvlText w:val="%1.%2"/>
      <w:lvlJc w:val="left"/>
      <w:pPr>
        <w:ind w:left="1414" w:hanging="1110"/>
      </w:pPr>
      <w:rPr>
        <w:rFonts w:hint="default"/>
      </w:rPr>
    </w:lvl>
    <w:lvl w:ilvl="2" w:tentative="0">
      <w:start w:val="3"/>
      <w:numFmt w:val="decimal"/>
      <w:isLgl/>
      <w:lvlText w:val="%1.%2.%3"/>
      <w:lvlJc w:val="left"/>
      <w:pPr>
        <w:ind w:left="1718" w:hanging="1110"/>
      </w:pPr>
      <w:rPr>
        <w:rFonts w:hint="default"/>
      </w:rPr>
    </w:lvl>
    <w:lvl w:ilvl="3" w:tentative="0">
      <w:start w:val="1"/>
      <w:numFmt w:val="decimal"/>
      <w:isLgl/>
      <w:lvlText w:val="%1.%2.%3.%4"/>
      <w:lvlJc w:val="left"/>
      <w:pPr>
        <w:ind w:left="2022" w:hanging="1110"/>
      </w:pPr>
      <w:rPr>
        <w:rFonts w:hint="default"/>
      </w:rPr>
    </w:lvl>
    <w:lvl w:ilvl="4" w:tentative="0">
      <w:start w:val="1"/>
      <w:numFmt w:val="decimal"/>
      <w:isLgl/>
      <w:lvlText w:val="%1.%2.%3.%4.%5"/>
      <w:lvlJc w:val="left"/>
      <w:pPr>
        <w:ind w:left="2326" w:hanging="1110"/>
      </w:pPr>
      <w:rPr>
        <w:rFonts w:hint="default"/>
      </w:rPr>
    </w:lvl>
    <w:lvl w:ilvl="5" w:tentative="0">
      <w:start w:val="1"/>
      <w:numFmt w:val="decimal"/>
      <w:isLgl/>
      <w:lvlText w:val="%1.%2.%3.%4.%5.%6"/>
      <w:lvlJc w:val="left"/>
      <w:pPr>
        <w:ind w:left="2630" w:hanging="1110"/>
      </w:pPr>
      <w:rPr>
        <w:rFonts w:hint="default"/>
      </w:rPr>
    </w:lvl>
    <w:lvl w:ilvl="6" w:tentative="0">
      <w:start w:val="1"/>
      <w:numFmt w:val="decimal"/>
      <w:isLgl/>
      <w:lvlText w:val="%1.%2.%3.%4.%5.%6.%7"/>
      <w:lvlJc w:val="left"/>
      <w:pPr>
        <w:ind w:left="2934" w:hanging="1110"/>
      </w:pPr>
      <w:rPr>
        <w:rFonts w:hint="default"/>
      </w:rPr>
    </w:lvl>
    <w:lvl w:ilvl="7" w:tentative="0">
      <w:start w:val="1"/>
      <w:numFmt w:val="decimal"/>
      <w:isLgl/>
      <w:lvlText w:val="%1.%2.%3.%4.%5.%6.%7.%8"/>
      <w:lvlJc w:val="left"/>
      <w:pPr>
        <w:ind w:left="3568" w:hanging="1440"/>
      </w:pPr>
      <w:rPr>
        <w:rFonts w:hint="default"/>
      </w:rPr>
    </w:lvl>
    <w:lvl w:ilvl="8" w:tentative="0">
      <w:start w:val="1"/>
      <w:numFmt w:val="decimal"/>
      <w:isLgl/>
      <w:lvlText w:val="%1.%2.%3.%4.%5.%6.%7.%8.%9"/>
      <w:lvlJc w:val="left"/>
      <w:pPr>
        <w:ind w:left="3872"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65A7B"/>
    <w:rsid w:val="4ED65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列出段落1"/>
    <w:basedOn w:val="1"/>
    <w:qFormat/>
    <w:uiPriority w:val="1"/>
    <w:pPr>
      <w:ind w:left="144" w:firstLine="480"/>
    </w:pPr>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2020-04-14T02:48:00Z</dcterms:created>
  <dc:creator>Administrator</dc:creator>
  <cp:lastModifiedBy>Administrator</cp:lastModifiedBy>
  <dcterms:modified xsi:type="dcterms:W3CDTF">2020-04-14T02:49:04Z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